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E65" w:rsidRPr="008D0EEB" w:rsidRDefault="00D067DD" w:rsidP="001E3169">
      <w:pPr>
        <w:pStyle w:val="aff1"/>
        <w:rPr>
          <w:rFonts w:eastAsia="Times New Roman"/>
        </w:rPr>
      </w:pPr>
      <w:bookmarkStart w:id="0" w:name="_GoBack"/>
      <w:bookmarkEnd w:id="0"/>
      <w:r w:rsidRPr="008D0EEB">
        <w:rPr>
          <w:rFonts w:eastAsia="Times New Roman"/>
        </w:rPr>
        <w:t>ЖОБА</w:t>
      </w:r>
    </w:p>
    <w:p w:rsidR="00624E65" w:rsidRPr="008D0EEB" w:rsidRDefault="00D067DD" w:rsidP="00624E65">
      <w:pPr>
        <w:jc w:val="right"/>
        <w:rPr>
          <w:rFonts w:eastAsia="Times New Roman"/>
          <w:b/>
          <w:bCs/>
        </w:rPr>
      </w:pPr>
      <w:r w:rsidRPr="008D0EEB">
        <w:rPr>
          <w:rFonts w:eastAsia="Times New Roman"/>
          <w:b/>
          <w:bCs/>
          <w:lang w:val="kk-KZ"/>
        </w:rPr>
        <w:t>1</w:t>
      </w:r>
      <w:r w:rsidRPr="008D0EEB">
        <w:rPr>
          <w:rFonts w:eastAsia="Times New Roman"/>
          <w:b/>
          <w:bCs/>
        </w:rPr>
        <w:t xml:space="preserve">1 </w:t>
      </w:r>
      <w:r w:rsidR="00624E65" w:rsidRPr="008D0EEB">
        <w:rPr>
          <w:rFonts w:eastAsia="Times New Roman"/>
          <w:b/>
          <w:bCs/>
          <w:lang w:val="kk-KZ"/>
        </w:rPr>
        <w:t>Шілде</w:t>
      </w:r>
      <w:r w:rsidR="00624E65" w:rsidRPr="008D0EEB">
        <w:rPr>
          <w:rFonts w:eastAsia="Times New Roman"/>
          <w:b/>
          <w:bCs/>
        </w:rPr>
        <w:t xml:space="preserve"> 2019 </w:t>
      </w:r>
      <w:r w:rsidR="00E57C42" w:rsidRPr="008D0EEB">
        <w:rPr>
          <w:rFonts w:eastAsia="Times New Roman"/>
          <w:b/>
          <w:bCs/>
        </w:rPr>
        <w:t>ж</w:t>
      </w:r>
      <w:r w:rsidR="00624E65" w:rsidRPr="008D0EEB">
        <w:rPr>
          <w:rFonts w:eastAsia="Times New Roman"/>
          <w:b/>
          <w:bCs/>
        </w:rPr>
        <w:t>.</w:t>
      </w:r>
    </w:p>
    <w:p w:rsidR="00624E65" w:rsidRPr="008D0EEB" w:rsidRDefault="00624E65" w:rsidP="00624E65">
      <w:pPr>
        <w:jc w:val="center"/>
        <w:rPr>
          <w:rFonts w:eastAsia="Times New Roman"/>
          <w:b/>
          <w:bCs/>
        </w:rPr>
      </w:pPr>
    </w:p>
    <w:p w:rsidR="00624E65" w:rsidRPr="008D0EEB" w:rsidRDefault="00624E65" w:rsidP="00624E65">
      <w:pPr>
        <w:jc w:val="center"/>
        <w:rPr>
          <w:rFonts w:eastAsia="Times New Roman"/>
          <w:b/>
          <w:bCs/>
        </w:rPr>
      </w:pPr>
    </w:p>
    <w:p w:rsidR="00624E65" w:rsidRPr="008D0EEB" w:rsidRDefault="00624E65" w:rsidP="00624E65">
      <w:pPr>
        <w:jc w:val="center"/>
        <w:rPr>
          <w:rFonts w:eastAsia="Times New Roman"/>
          <w:b/>
          <w:bCs/>
        </w:rPr>
      </w:pPr>
    </w:p>
    <w:p w:rsidR="00624E65" w:rsidRPr="008D0EEB" w:rsidRDefault="00624E65" w:rsidP="00624E65">
      <w:pPr>
        <w:jc w:val="center"/>
        <w:rPr>
          <w:rFonts w:eastAsia="Times New Roman"/>
          <w:b/>
          <w:bCs/>
        </w:rPr>
      </w:pPr>
    </w:p>
    <w:p w:rsidR="00624E65" w:rsidRPr="008D0EEB" w:rsidRDefault="00624E65" w:rsidP="00624E65">
      <w:pPr>
        <w:jc w:val="center"/>
        <w:rPr>
          <w:rFonts w:eastAsia="Times New Roman"/>
          <w:b/>
          <w:bCs/>
        </w:rPr>
      </w:pPr>
    </w:p>
    <w:p w:rsidR="00624E65" w:rsidRPr="008D0EEB" w:rsidRDefault="00624E65" w:rsidP="00624E65">
      <w:pPr>
        <w:jc w:val="center"/>
        <w:rPr>
          <w:rFonts w:eastAsia="Times New Roman"/>
          <w:b/>
          <w:bCs/>
        </w:rPr>
      </w:pPr>
    </w:p>
    <w:p w:rsidR="00624E65" w:rsidRPr="008D0EEB" w:rsidRDefault="00624E65" w:rsidP="00624E65">
      <w:pPr>
        <w:jc w:val="center"/>
        <w:rPr>
          <w:rFonts w:eastAsia="Times New Roman"/>
          <w:b/>
          <w:bCs/>
        </w:rPr>
      </w:pPr>
    </w:p>
    <w:p w:rsidR="00624E65" w:rsidRPr="008D0EEB" w:rsidRDefault="00624E65" w:rsidP="00624E65">
      <w:pPr>
        <w:jc w:val="center"/>
        <w:rPr>
          <w:rFonts w:eastAsia="Times New Roman"/>
          <w:b/>
          <w:bCs/>
        </w:rPr>
      </w:pPr>
    </w:p>
    <w:p w:rsidR="00624E65" w:rsidRPr="008D0EEB" w:rsidRDefault="00624E65" w:rsidP="00624E65">
      <w:pPr>
        <w:jc w:val="center"/>
        <w:rPr>
          <w:rFonts w:eastAsia="Times New Roman"/>
          <w:b/>
          <w:bCs/>
        </w:rPr>
      </w:pPr>
    </w:p>
    <w:p w:rsidR="00624E65" w:rsidRPr="008D0EEB" w:rsidRDefault="00624E65" w:rsidP="00624E65">
      <w:pPr>
        <w:jc w:val="center"/>
        <w:rPr>
          <w:rFonts w:eastAsia="Times New Roman"/>
          <w:b/>
          <w:bCs/>
        </w:rPr>
      </w:pPr>
    </w:p>
    <w:p w:rsidR="00624E65" w:rsidRPr="008D0EEB" w:rsidRDefault="00624E65" w:rsidP="00624E65">
      <w:pPr>
        <w:jc w:val="center"/>
        <w:rPr>
          <w:rFonts w:eastAsia="Times New Roman"/>
          <w:b/>
          <w:bCs/>
        </w:rPr>
      </w:pPr>
    </w:p>
    <w:p w:rsidR="00736C90" w:rsidRPr="008D0EEB" w:rsidRDefault="00736C90" w:rsidP="00624E65">
      <w:pPr>
        <w:jc w:val="center"/>
        <w:rPr>
          <w:rFonts w:eastAsia="Times New Roman"/>
          <w:b/>
          <w:bCs/>
          <w:lang w:val="kk-KZ"/>
        </w:rPr>
      </w:pPr>
      <w:r w:rsidRPr="008D0EEB">
        <w:rPr>
          <w:rFonts w:eastAsia="Times New Roman"/>
          <w:b/>
          <w:bCs/>
          <w:lang w:val="kk-KZ"/>
        </w:rPr>
        <w:t xml:space="preserve">ҚАЗАҚСТАН РЕСПУБЛИКАСЫНЫҢ </w:t>
      </w:r>
    </w:p>
    <w:p w:rsidR="00624E65" w:rsidRPr="008D0EEB" w:rsidRDefault="00736C90" w:rsidP="00624E65">
      <w:pPr>
        <w:jc w:val="center"/>
        <w:rPr>
          <w:rFonts w:eastAsia="Times New Roman"/>
          <w:b/>
          <w:bCs/>
        </w:rPr>
      </w:pPr>
      <w:r w:rsidRPr="008D0EEB">
        <w:rPr>
          <w:rFonts w:eastAsia="Times New Roman"/>
          <w:b/>
          <w:bCs/>
          <w:lang w:val="kk-KZ"/>
        </w:rPr>
        <w:t>ЭКОЛОГИЯЛЫҚ КОДЕКСІ</w:t>
      </w:r>
    </w:p>
    <w:p w:rsidR="00624E65" w:rsidRPr="008D0EEB" w:rsidRDefault="00624E65" w:rsidP="00624E65">
      <w:pPr>
        <w:jc w:val="center"/>
        <w:rPr>
          <w:rFonts w:eastAsia="Times New Roman"/>
          <w:b/>
          <w:bCs/>
        </w:rPr>
      </w:pPr>
    </w:p>
    <w:p w:rsidR="00624E65" w:rsidRPr="008D0EEB" w:rsidRDefault="00624E65" w:rsidP="00624E65">
      <w:pPr>
        <w:jc w:val="center"/>
        <w:rPr>
          <w:rFonts w:eastAsia="Times New Roman"/>
          <w:b/>
          <w:bCs/>
        </w:rPr>
      </w:pPr>
    </w:p>
    <w:p w:rsidR="00624E65" w:rsidRPr="008D0EEB" w:rsidRDefault="00624E65" w:rsidP="00624E65">
      <w:pPr>
        <w:jc w:val="center"/>
        <w:rPr>
          <w:rFonts w:eastAsia="Times New Roman"/>
          <w:b/>
          <w:bCs/>
        </w:rPr>
      </w:pPr>
    </w:p>
    <w:p w:rsidR="00624E65" w:rsidRPr="008D0EEB" w:rsidRDefault="00624E65" w:rsidP="00624E65">
      <w:pPr>
        <w:jc w:val="center"/>
        <w:rPr>
          <w:rFonts w:eastAsia="Times New Roman"/>
          <w:b/>
          <w:bCs/>
        </w:rPr>
      </w:pPr>
    </w:p>
    <w:p w:rsidR="00624E65" w:rsidRPr="008D0EEB" w:rsidRDefault="00624E65" w:rsidP="00624E65">
      <w:pPr>
        <w:jc w:val="center"/>
        <w:rPr>
          <w:rFonts w:eastAsia="Times New Roman"/>
          <w:b/>
          <w:bCs/>
        </w:rPr>
      </w:pPr>
    </w:p>
    <w:p w:rsidR="00624E65" w:rsidRPr="008D0EEB" w:rsidRDefault="00624E65" w:rsidP="00624E65">
      <w:pPr>
        <w:jc w:val="center"/>
        <w:rPr>
          <w:rFonts w:eastAsia="Times New Roman"/>
          <w:b/>
          <w:bCs/>
        </w:rPr>
      </w:pPr>
    </w:p>
    <w:p w:rsidR="00624E65" w:rsidRPr="008D0EEB" w:rsidRDefault="00624E65" w:rsidP="00624E65">
      <w:pPr>
        <w:jc w:val="center"/>
        <w:rPr>
          <w:rFonts w:eastAsia="Times New Roman"/>
          <w:b/>
          <w:bCs/>
        </w:rPr>
      </w:pPr>
    </w:p>
    <w:p w:rsidR="00624E65" w:rsidRPr="008D0EEB" w:rsidRDefault="00624E65" w:rsidP="00624E65">
      <w:pPr>
        <w:jc w:val="center"/>
        <w:rPr>
          <w:rFonts w:eastAsia="Times New Roman"/>
          <w:b/>
          <w:bCs/>
        </w:rPr>
      </w:pPr>
    </w:p>
    <w:p w:rsidR="00624E65" w:rsidRPr="008D0EEB" w:rsidRDefault="00624E65" w:rsidP="00624E65">
      <w:pPr>
        <w:jc w:val="center"/>
        <w:rPr>
          <w:rFonts w:eastAsia="Times New Roman"/>
          <w:b/>
          <w:bCs/>
        </w:rPr>
      </w:pPr>
    </w:p>
    <w:p w:rsidR="00624E65" w:rsidRPr="008D0EEB" w:rsidRDefault="00624E65" w:rsidP="00624E65">
      <w:pPr>
        <w:jc w:val="center"/>
        <w:rPr>
          <w:rFonts w:eastAsia="Times New Roman"/>
          <w:b/>
          <w:bCs/>
        </w:rPr>
      </w:pPr>
    </w:p>
    <w:p w:rsidR="00624E65" w:rsidRPr="008D0EEB" w:rsidRDefault="00624E65" w:rsidP="00624E65">
      <w:pPr>
        <w:jc w:val="center"/>
        <w:rPr>
          <w:rFonts w:eastAsia="Times New Roman"/>
          <w:b/>
          <w:bCs/>
        </w:rPr>
      </w:pPr>
    </w:p>
    <w:p w:rsidR="00624E65" w:rsidRPr="008D0EEB" w:rsidRDefault="00624E65" w:rsidP="00624E65">
      <w:pPr>
        <w:jc w:val="center"/>
        <w:rPr>
          <w:rFonts w:eastAsia="Times New Roman"/>
          <w:b/>
          <w:bCs/>
        </w:rPr>
      </w:pPr>
    </w:p>
    <w:p w:rsidR="00F8598F" w:rsidRPr="008D0EEB" w:rsidRDefault="00F8598F">
      <w:pPr>
        <w:spacing w:after="160" w:line="259" w:lineRule="auto"/>
        <w:rPr>
          <w:rFonts w:cs="Times New Roman"/>
          <w:b/>
          <w:bCs/>
          <w:color w:val="000000" w:themeColor="text1"/>
          <w:sz w:val="24"/>
          <w:szCs w:val="24"/>
          <w:lang w:val="kk-KZ"/>
        </w:rPr>
      </w:pPr>
      <w:r w:rsidRPr="008D0EEB">
        <w:rPr>
          <w:rFonts w:cs="Times New Roman"/>
          <w:b/>
          <w:bCs/>
          <w:color w:val="000000" w:themeColor="text1"/>
          <w:sz w:val="24"/>
          <w:szCs w:val="24"/>
          <w:lang w:val="kk-KZ"/>
        </w:rPr>
        <w:br w:type="page"/>
      </w:r>
    </w:p>
    <w:p w:rsidR="00F8598F" w:rsidRPr="008D0EEB" w:rsidRDefault="00A41C7B">
      <w:pPr>
        <w:pStyle w:val="13"/>
        <w:tabs>
          <w:tab w:val="right" w:leader="dot" w:pos="9347"/>
        </w:tabs>
        <w:rPr>
          <w:rFonts w:asciiTheme="minorHAnsi" w:hAnsiTheme="minorHAnsi"/>
          <w:noProof/>
          <w:sz w:val="22"/>
        </w:rPr>
      </w:pPr>
      <w:r w:rsidRPr="008D0EEB">
        <w:rPr>
          <w:rFonts w:cs="Times New Roman"/>
          <w:b/>
          <w:bCs/>
          <w:color w:val="000000" w:themeColor="text1"/>
          <w:sz w:val="24"/>
          <w:szCs w:val="24"/>
          <w:lang w:val="kk-KZ"/>
        </w:rPr>
        <w:lastRenderedPageBreak/>
        <w:fldChar w:fldCharType="begin"/>
      </w:r>
      <w:r w:rsidR="00F8598F" w:rsidRPr="008D0EEB">
        <w:rPr>
          <w:rFonts w:cs="Times New Roman"/>
          <w:b/>
          <w:bCs/>
          <w:color w:val="000000" w:themeColor="text1"/>
          <w:sz w:val="24"/>
          <w:szCs w:val="24"/>
          <w:lang w:val="kk-KZ"/>
        </w:rPr>
        <w:instrText xml:space="preserve"> TOC \o "1-4" \h \z \u </w:instrText>
      </w:r>
      <w:r w:rsidRPr="008D0EEB">
        <w:rPr>
          <w:rFonts w:cs="Times New Roman"/>
          <w:b/>
          <w:bCs/>
          <w:color w:val="000000" w:themeColor="text1"/>
          <w:sz w:val="24"/>
          <w:szCs w:val="24"/>
          <w:lang w:val="kk-KZ"/>
        </w:rPr>
        <w:fldChar w:fldCharType="separate"/>
      </w:r>
      <w:hyperlink w:anchor="_Toc13707091" w:history="1">
        <w:r w:rsidR="00F8598F" w:rsidRPr="008D0EEB">
          <w:rPr>
            <w:rStyle w:val="ac"/>
            <w:rFonts w:cs="Times New Roman"/>
            <w:noProof/>
            <w:lang w:val="kk-KZ"/>
          </w:rPr>
          <w:t>Қазақстан Республикасының э</w:t>
        </w:r>
        <w:r w:rsidR="00F8598F" w:rsidRPr="008D0EEB">
          <w:rPr>
            <w:rStyle w:val="ac"/>
            <w:rFonts w:cs="Times New Roman"/>
            <w:noProof/>
          </w:rPr>
          <w:t>кологи</w:t>
        </w:r>
        <w:r w:rsidR="00F8598F" w:rsidRPr="008D0EEB">
          <w:rPr>
            <w:rStyle w:val="ac"/>
            <w:rFonts w:cs="Times New Roman"/>
            <w:noProof/>
            <w:lang w:val="kk-KZ"/>
          </w:rPr>
          <w:t xml:space="preserve">ялық </w:t>
        </w:r>
        <w:r w:rsidR="00F8598F" w:rsidRPr="008D0EEB">
          <w:rPr>
            <w:rStyle w:val="ac"/>
            <w:rFonts w:cs="Times New Roman"/>
            <w:noProof/>
          </w:rPr>
          <w:t>кодекс</w:t>
        </w:r>
        <w:r w:rsidR="00F8598F" w:rsidRPr="008D0EEB">
          <w:rPr>
            <w:rStyle w:val="ac"/>
            <w:rFonts w:cs="Times New Roman"/>
            <w:noProof/>
            <w:lang w:val="kk-KZ"/>
          </w:rPr>
          <w:t>і</w:t>
        </w:r>
        <w:r w:rsidR="00F8598F" w:rsidRPr="008D0EEB">
          <w:rPr>
            <w:rStyle w:val="ac"/>
            <w:rFonts w:cs="Times New Roman"/>
            <w:noProof/>
          </w:rPr>
          <w:t xml:space="preserve"> (</w:t>
        </w:r>
        <w:r w:rsidR="00F8598F" w:rsidRPr="008D0EEB">
          <w:rPr>
            <w:rStyle w:val="ac"/>
            <w:rFonts w:cs="Times New Roman"/>
            <w:noProof/>
            <w:lang w:val="kk-KZ"/>
          </w:rPr>
          <w:t>ЖОБА</w:t>
        </w:r>
        <w:r w:rsidR="00F8598F" w:rsidRPr="008D0EEB">
          <w:rPr>
            <w:rStyle w:val="ac"/>
            <w:rFonts w:cs="Times New Roman"/>
            <w:noProof/>
          </w:rPr>
          <w:t>)</w:t>
        </w:r>
        <w:r w:rsidR="00F8598F" w:rsidRPr="008D0EEB">
          <w:rPr>
            <w:noProof/>
            <w:webHidden/>
          </w:rPr>
          <w:tab/>
        </w:r>
        <w:r w:rsidRPr="008D0EEB">
          <w:rPr>
            <w:noProof/>
            <w:webHidden/>
          </w:rPr>
          <w:fldChar w:fldCharType="begin"/>
        </w:r>
        <w:r w:rsidR="00F8598F" w:rsidRPr="008D0EEB">
          <w:rPr>
            <w:noProof/>
            <w:webHidden/>
          </w:rPr>
          <w:instrText xml:space="preserve"> PAGEREF _Toc13707091 \h </w:instrText>
        </w:r>
        <w:r w:rsidRPr="008D0EEB">
          <w:rPr>
            <w:noProof/>
            <w:webHidden/>
          </w:rPr>
        </w:r>
        <w:r w:rsidRPr="008D0EEB">
          <w:rPr>
            <w:noProof/>
            <w:webHidden/>
          </w:rPr>
          <w:fldChar w:fldCharType="separate"/>
        </w:r>
        <w:r w:rsidR="00F8598F" w:rsidRPr="008D0EEB">
          <w:rPr>
            <w:noProof/>
            <w:webHidden/>
          </w:rPr>
          <w:t>20</w:t>
        </w:r>
        <w:r w:rsidRPr="008D0EEB">
          <w:rPr>
            <w:noProof/>
            <w:webHidden/>
          </w:rPr>
          <w:fldChar w:fldCharType="end"/>
        </w:r>
      </w:hyperlink>
    </w:p>
    <w:p w:rsidR="00F8598F" w:rsidRPr="008D0EEB" w:rsidRDefault="00A41C7B">
      <w:pPr>
        <w:pStyle w:val="13"/>
        <w:tabs>
          <w:tab w:val="right" w:leader="dot" w:pos="9347"/>
        </w:tabs>
        <w:rPr>
          <w:rFonts w:asciiTheme="minorHAnsi" w:hAnsiTheme="minorHAnsi"/>
          <w:noProof/>
          <w:sz w:val="22"/>
        </w:rPr>
      </w:pPr>
      <w:hyperlink w:anchor="_Toc13707092" w:history="1">
        <w:r w:rsidR="00F8598F" w:rsidRPr="008D0EEB">
          <w:rPr>
            <w:rStyle w:val="ac"/>
            <w:rFonts w:cs="Times New Roman"/>
            <w:noProof/>
            <w:lang w:val="kk-KZ"/>
          </w:rPr>
          <w:t>ЖАЛПЫ БӨЛІМ</w:t>
        </w:r>
        <w:r w:rsidR="00F8598F" w:rsidRPr="008D0EEB">
          <w:rPr>
            <w:noProof/>
            <w:webHidden/>
          </w:rPr>
          <w:tab/>
        </w:r>
        <w:r w:rsidRPr="008D0EEB">
          <w:rPr>
            <w:noProof/>
            <w:webHidden/>
          </w:rPr>
          <w:fldChar w:fldCharType="begin"/>
        </w:r>
        <w:r w:rsidR="00F8598F" w:rsidRPr="008D0EEB">
          <w:rPr>
            <w:noProof/>
            <w:webHidden/>
          </w:rPr>
          <w:instrText xml:space="preserve"> PAGEREF _Toc13707092 \h </w:instrText>
        </w:r>
        <w:r w:rsidRPr="008D0EEB">
          <w:rPr>
            <w:noProof/>
            <w:webHidden/>
          </w:rPr>
        </w:r>
        <w:r w:rsidRPr="008D0EEB">
          <w:rPr>
            <w:noProof/>
            <w:webHidden/>
          </w:rPr>
          <w:fldChar w:fldCharType="separate"/>
        </w:r>
        <w:r w:rsidR="00F8598F" w:rsidRPr="008D0EEB">
          <w:rPr>
            <w:noProof/>
            <w:webHidden/>
          </w:rPr>
          <w:t>20</w:t>
        </w:r>
        <w:r w:rsidRPr="008D0EEB">
          <w:rPr>
            <w:noProof/>
            <w:webHidden/>
          </w:rPr>
          <w:fldChar w:fldCharType="end"/>
        </w:r>
      </w:hyperlink>
    </w:p>
    <w:p w:rsidR="00F8598F" w:rsidRPr="008D0EEB" w:rsidRDefault="00A41C7B">
      <w:pPr>
        <w:pStyle w:val="13"/>
        <w:tabs>
          <w:tab w:val="right" w:leader="dot" w:pos="9347"/>
        </w:tabs>
        <w:rPr>
          <w:rFonts w:asciiTheme="minorHAnsi" w:hAnsiTheme="minorHAnsi"/>
          <w:noProof/>
          <w:sz w:val="22"/>
        </w:rPr>
      </w:pPr>
      <w:hyperlink w:anchor="_Toc13707093" w:history="1">
        <w:r w:rsidR="00F8598F" w:rsidRPr="008D0EEB">
          <w:rPr>
            <w:rStyle w:val="ac"/>
            <w:rFonts w:cs="Times New Roman"/>
            <w:noProof/>
            <w:lang w:val="kk-KZ"/>
          </w:rPr>
          <w:t>Бөлім 1. Негізгі ережелер</w:t>
        </w:r>
        <w:r w:rsidR="00F8598F" w:rsidRPr="008D0EEB">
          <w:rPr>
            <w:noProof/>
            <w:webHidden/>
          </w:rPr>
          <w:tab/>
        </w:r>
        <w:r w:rsidRPr="008D0EEB">
          <w:rPr>
            <w:noProof/>
            <w:webHidden/>
          </w:rPr>
          <w:fldChar w:fldCharType="begin"/>
        </w:r>
        <w:r w:rsidR="00F8598F" w:rsidRPr="008D0EEB">
          <w:rPr>
            <w:noProof/>
            <w:webHidden/>
          </w:rPr>
          <w:instrText xml:space="preserve"> PAGEREF _Toc13707093 \h </w:instrText>
        </w:r>
        <w:r w:rsidRPr="008D0EEB">
          <w:rPr>
            <w:noProof/>
            <w:webHidden/>
          </w:rPr>
        </w:r>
        <w:r w:rsidRPr="008D0EEB">
          <w:rPr>
            <w:noProof/>
            <w:webHidden/>
          </w:rPr>
          <w:fldChar w:fldCharType="separate"/>
        </w:r>
        <w:r w:rsidR="00F8598F" w:rsidRPr="008D0EEB">
          <w:rPr>
            <w:noProof/>
            <w:webHidden/>
          </w:rPr>
          <w:t>20</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094" w:history="1">
        <w:r w:rsidR="00F8598F" w:rsidRPr="008D0EEB">
          <w:rPr>
            <w:rStyle w:val="ac"/>
            <w:rFonts w:cs="Times New Roman"/>
            <w:noProof/>
            <w:lang w:val="kk-KZ"/>
          </w:rPr>
          <w:t>Тарау 1. Жалпы ережелер</w:t>
        </w:r>
        <w:r w:rsidR="00F8598F" w:rsidRPr="008D0EEB">
          <w:rPr>
            <w:noProof/>
            <w:webHidden/>
          </w:rPr>
          <w:tab/>
        </w:r>
        <w:r w:rsidRPr="008D0EEB">
          <w:rPr>
            <w:noProof/>
            <w:webHidden/>
          </w:rPr>
          <w:fldChar w:fldCharType="begin"/>
        </w:r>
        <w:r w:rsidR="00F8598F" w:rsidRPr="008D0EEB">
          <w:rPr>
            <w:noProof/>
            <w:webHidden/>
          </w:rPr>
          <w:instrText xml:space="preserve"> PAGEREF _Toc13707094 \h </w:instrText>
        </w:r>
        <w:r w:rsidRPr="008D0EEB">
          <w:rPr>
            <w:noProof/>
            <w:webHidden/>
          </w:rPr>
        </w:r>
        <w:r w:rsidRPr="008D0EEB">
          <w:rPr>
            <w:noProof/>
            <w:webHidden/>
          </w:rPr>
          <w:fldChar w:fldCharType="separate"/>
        </w:r>
        <w:r w:rsidR="00F8598F" w:rsidRPr="008D0EEB">
          <w:rPr>
            <w:noProof/>
            <w:webHidden/>
          </w:rPr>
          <w:t>20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095" w:history="1">
        <w:r w:rsidR="00F8598F" w:rsidRPr="008D0EEB">
          <w:rPr>
            <w:rStyle w:val="ac"/>
            <w:rFonts w:cs="Times New Roman"/>
            <w:noProof/>
            <w:lang w:val="kk-KZ"/>
          </w:rPr>
          <w:t>1-бап. Осы Кодекспен реттелетін қатынастар</w:t>
        </w:r>
        <w:r w:rsidR="00F8598F" w:rsidRPr="008D0EEB">
          <w:rPr>
            <w:noProof/>
            <w:webHidden/>
          </w:rPr>
          <w:tab/>
        </w:r>
        <w:r w:rsidRPr="008D0EEB">
          <w:rPr>
            <w:noProof/>
            <w:webHidden/>
          </w:rPr>
          <w:fldChar w:fldCharType="begin"/>
        </w:r>
        <w:r w:rsidR="00F8598F" w:rsidRPr="008D0EEB">
          <w:rPr>
            <w:noProof/>
            <w:webHidden/>
          </w:rPr>
          <w:instrText xml:space="preserve"> PAGEREF _Toc13707095 \h </w:instrText>
        </w:r>
        <w:r w:rsidRPr="008D0EEB">
          <w:rPr>
            <w:noProof/>
            <w:webHidden/>
          </w:rPr>
        </w:r>
        <w:r w:rsidRPr="008D0EEB">
          <w:rPr>
            <w:noProof/>
            <w:webHidden/>
          </w:rPr>
          <w:fldChar w:fldCharType="separate"/>
        </w:r>
        <w:r w:rsidR="00F8598F" w:rsidRPr="008D0EEB">
          <w:rPr>
            <w:noProof/>
            <w:webHidden/>
          </w:rPr>
          <w:t>20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096" w:history="1">
        <w:r w:rsidR="00F8598F" w:rsidRPr="008D0EEB">
          <w:rPr>
            <w:rStyle w:val="ac"/>
            <w:rFonts w:cs="Times New Roman"/>
            <w:noProof/>
            <w:lang w:val="kk-KZ"/>
          </w:rPr>
          <w:t xml:space="preserve">2-бап. </w:t>
        </w:r>
        <w:r w:rsidR="00F8598F" w:rsidRPr="008D0EEB">
          <w:rPr>
            <w:rStyle w:val="ac"/>
            <w:rFonts w:cs="Times New Roman"/>
            <w:noProof/>
          </w:rPr>
          <w:t>Қазақстан Республикасының экологиялық заңнамасы</w:t>
        </w:r>
        <w:r w:rsidR="00F8598F" w:rsidRPr="008D0EEB">
          <w:rPr>
            <w:noProof/>
            <w:webHidden/>
          </w:rPr>
          <w:tab/>
        </w:r>
        <w:r w:rsidRPr="008D0EEB">
          <w:rPr>
            <w:noProof/>
            <w:webHidden/>
          </w:rPr>
          <w:fldChar w:fldCharType="begin"/>
        </w:r>
        <w:r w:rsidR="00F8598F" w:rsidRPr="008D0EEB">
          <w:rPr>
            <w:noProof/>
            <w:webHidden/>
          </w:rPr>
          <w:instrText xml:space="preserve"> PAGEREF _Toc13707096 \h </w:instrText>
        </w:r>
        <w:r w:rsidRPr="008D0EEB">
          <w:rPr>
            <w:noProof/>
            <w:webHidden/>
          </w:rPr>
        </w:r>
        <w:r w:rsidRPr="008D0EEB">
          <w:rPr>
            <w:noProof/>
            <w:webHidden/>
          </w:rPr>
          <w:fldChar w:fldCharType="separate"/>
        </w:r>
        <w:r w:rsidR="00F8598F" w:rsidRPr="008D0EEB">
          <w:rPr>
            <w:noProof/>
            <w:webHidden/>
          </w:rPr>
          <w:t>21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097" w:history="1">
        <w:r w:rsidR="00F8598F" w:rsidRPr="008D0EEB">
          <w:rPr>
            <w:rStyle w:val="ac"/>
            <w:rFonts w:cs="Times New Roman"/>
            <w:noProof/>
            <w:lang w:val="kk-KZ"/>
          </w:rPr>
          <w:t xml:space="preserve">3-бап. </w:t>
        </w:r>
        <w:r w:rsidR="00F8598F" w:rsidRPr="008D0EEB">
          <w:rPr>
            <w:rStyle w:val="ac"/>
            <w:rFonts w:cs="Times New Roman"/>
            <w:noProof/>
          </w:rPr>
          <w:t>Экологиялық заңнаманың мақсаты мен міндеттері</w:t>
        </w:r>
        <w:r w:rsidR="00F8598F" w:rsidRPr="008D0EEB">
          <w:rPr>
            <w:noProof/>
            <w:webHidden/>
          </w:rPr>
          <w:tab/>
        </w:r>
        <w:r w:rsidRPr="008D0EEB">
          <w:rPr>
            <w:noProof/>
            <w:webHidden/>
          </w:rPr>
          <w:fldChar w:fldCharType="begin"/>
        </w:r>
        <w:r w:rsidR="00F8598F" w:rsidRPr="008D0EEB">
          <w:rPr>
            <w:noProof/>
            <w:webHidden/>
          </w:rPr>
          <w:instrText xml:space="preserve"> PAGEREF _Toc13707097 \h </w:instrText>
        </w:r>
        <w:r w:rsidRPr="008D0EEB">
          <w:rPr>
            <w:noProof/>
            <w:webHidden/>
          </w:rPr>
        </w:r>
        <w:r w:rsidRPr="008D0EEB">
          <w:rPr>
            <w:noProof/>
            <w:webHidden/>
          </w:rPr>
          <w:fldChar w:fldCharType="separate"/>
        </w:r>
        <w:r w:rsidR="00F8598F" w:rsidRPr="008D0EEB">
          <w:rPr>
            <w:noProof/>
            <w:webHidden/>
          </w:rPr>
          <w:t>21</w:t>
        </w:r>
        <w:r w:rsidRPr="008D0EEB">
          <w:rPr>
            <w:noProof/>
            <w:webHidden/>
          </w:rPr>
          <w:fldChar w:fldCharType="end"/>
        </w:r>
      </w:hyperlink>
    </w:p>
    <w:p w:rsidR="00F8598F" w:rsidRPr="008D0EEB" w:rsidRDefault="00A41C7B">
      <w:pPr>
        <w:pStyle w:val="42"/>
        <w:tabs>
          <w:tab w:val="left" w:pos="1540"/>
          <w:tab w:val="right" w:leader="dot" w:pos="9347"/>
        </w:tabs>
        <w:rPr>
          <w:rFonts w:asciiTheme="minorHAnsi" w:hAnsiTheme="minorHAnsi"/>
          <w:noProof/>
          <w:sz w:val="22"/>
        </w:rPr>
      </w:pPr>
      <w:hyperlink w:anchor="_Toc13707098" w:history="1">
        <w:r w:rsidR="00F8598F" w:rsidRPr="008D0EEB">
          <w:rPr>
            <w:rStyle w:val="ac"/>
            <w:rFonts w:cs="Times New Roman"/>
            <w:noProof/>
            <w:lang w:val="kk-KZ"/>
          </w:rPr>
          <w:t>4-бап.</w:t>
        </w:r>
        <w:r w:rsidR="00F8598F" w:rsidRPr="008D0EEB">
          <w:rPr>
            <w:rFonts w:asciiTheme="minorHAnsi" w:hAnsiTheme="minorHAnsi"/>
            <w:noProof/>
            <w:sz w:val="22"/>
          </w:rPr>
          <w:tab/>
        </w:r>
        <w:r w:rsidR="00F8598F" w:rsidRPr="008D0EEB">
          <w:rPr>
            <w:rStyle w:val="ac"/>
            <w:rFonts w:cs="Times New Roman"/>
            <w:noProof/>
            <w:lang w:val="kk-KZ"/>
          </w:rPr>
          <w:t>Қазақстан Республикасының тұрақты дамуының мемлекеттік экологиялық саясаты және экологиялық негіздері</w:t>
        </w:r>
        <w:r w:rsidR="00F8598F" w:rsidRPr="008D0EEB">
          <w:rPr>
            <w:noProof/>
            <w:webHidden/>
          </w:rPr>
          <w:tab/>
        </w:r>
        <w:r w:rsidRPr="008D0EEB">
          <w:rPr>
            <w:noProof/>
            <w:webHidden/>
          </w:rPr>
          <w:fldChar w:fldCharType="begin"/>
        </w:r>
        <w:r w:rsidR="00F8598F" w:rsidRPr="008D0EEB">
          <w:rPr>
            <w:noProof/>
            <w:webHidden/>
          </w:rPr>
          <w:instrText xml:space="preserve"> PAGEREF _Toc13707098 \h </w:instrText>
        </w:r>
        <w:r w:rsidRPr="008D0EEB">
          <w:rPr>
            <w:noProof/>
            <w:webHidden/>
          </w:rPr>
        </w:r>
        <w:r w:rsidRPr="008D0EEB">
          <w:rPr>
            <w:noProof/>
            <w:webHidden/>
          </w:rPr>
          <w:fldChar w:fldCharType="separate"/>
        </w:r>
        <w:r w:rsidR="00F8598F" w:rsidRPr="008D0EEB">
          <w:rPr>
            <w:noProof/>
            <w:webHidden/>
          </w:rPr>
          <w:t>22</w:t>
        </w:r>
        <w:r w:rsidRPr="008D0EEB">
          <w:rPr>
            <w:noProof/>
            <w:webHidden/>
          </w:rPr>
          <w:fldChar w:fldCharType="end"/>
        </w:r>
      </w:hyperlink>
    </w:p>
    <w:p w:rsidR="00F8598F" w:rsidRPr="008D0EEB" w:rsidRDefault="00A41C7B">
      <w:pPr>
        <w:pStyle w:val="42"/>
        <w:tabs>
          <w:tab w:val="left" w:pos="1540"/>
          <w:tab w:val="right" w:leader="dot" w:pos="9347"/>
        </w:tabs>
        <w:rPr>
          <w:rFonts w:asciiTheme="minorHAnsi" w:hAnsiTheme="minorHAnsi"/>
          <w:noProof/>
          <w:sz w:val="22"/>
        </w:rPr>
      </w:pPr>
      <w:hyperlink w:anchor="_Toc13707099" w:history="1">
        <w:r w:rsidR="00F8598F" w:rsidRPr="008D0EEB">
          <w:rPr>
            <w:rStyle w:val="ac"/>
            <w:rFonts w:cs="Times New Roman"/>
            <w:noProof/>
            <w:lang w:val="kk-KZ"/>
          </w:rPr>
          <w:t>5-бап.</w:t>
        </w:r>
        <w:r w:rsidR="00F8598F" w:rsidRPr="008D0EEB">
          <w:rPr>
            <w:rFonts w:asciiTheme="minorHAnsi" w:hAnsiTheme="minorHAnsi"/>
            <w:noProof/>
            <w:sz w:val="22"/>
          </w:rPr>
          <w:tab/>
        </w:r>
        <w:r w:rsidR="00F8598F" w:rsidRPr="008D0EEB">
          <w:rPr>
            <w:rStyle w:val="ac"/>
            <w:rFonts w:cs="Times New Roman"/>
            <w:noProof/>
            <w:lang w:val="kk-KZ"/>
          </w:rPr>
          <w:t>Мемлекеттік экологиялық саясаттың принциптері</w:t>
        </w:r>
        <w:r w:rsidR="00F8598F" w:rsidRPr="008D0EEB">
          <w:rPr>
            <w:noProof/>
            <w:webHidden/>
          </w:rPr>
          <w:tab/>
        </w:r>
        <w:r w:rsidRPr="008D0EEB">
          <w:rPr>
            <w:noProof/>
            <w:webHidden/>
          </w:rPr>
          <w:fldChar w:fldCharType="begin"/>
        </w:r>
        <w:r w:rsidR="00F8598F" w:rsidRPr="008D0EEB">
          <w:rPr>
            <w:noProof/>
            <w:webHidden/>
          </w:rPr>
          <w:instrText xml:space="preserve"> PAGEREF _Toc13707099 \h </w:instrText>
        </w:r>
        <w:r w:rsidRPr="008D0EEB">
          <w:rPr>
            <w:noProof/>
            <w:webHidden/>
          </w:rPr>
        </w:r>
        <w:r w:rsidRPr="008D0EEB">
          <w:rPr>
            <w:noProof/>
            <w:webHidden/>
          </w:rPr>
          <w:fldChar w:fldCharType="separate"/>
        </w:r>
        <w:r w:rsidR="00F8598F" w:rsidRPr="008D0EEB">
          <w:rPr>
            <w:noProof/>
            <w:webHidden/>
          </w:rPr>
          <w:t>23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00" w:history="1">
        <w:r w:rsidR="00F8598F" w:rsidRPr="008D0EEB">
          <w:rPr>
            <w:rStyle w:val="ac"/>
            <w:rFonts w:cs="Times New Roman"/>
            <w:noProof/>
            <w:lang w:val="kk-KZ"/>
          </w:rPr>
          <w:t xml:space="preserve">6-бап. </w:t>
        </w:r>
        <w:r w:rsidR="00F8598F" w:rsidRPr="008D0EEB">
          <w:rPr>
            <w:rStyle w:val="ac"/>
            <w:rFonts w:cs="Times New Roman"/>
            <w:noProof/>
          </w:rPr>
          <w:t>Алдын-алу принцип</w:t>
        </w:r>
        <w:r w:rsidR="00F8598F" w:rsidRPr="008D0EEB">
          <w:rPr>
            <w:rStyle w:val="ac"/>
            <w:rFonts w:cs="Times New Roman"/>
            <w:noProof/>
            <w:lang w:val="kk-KZ"/>
          </w:rPr>
          <w:t>і</w:t>
        </w:r>
        <w:r w:rsidR="00F8598F" w:rsidRPr="008D0EEB">
          <w:rPr>
            <w:noProof/>
            <w:webHidden/>
          </w:rPr>
          <w:tab/>
        </w:r>
        <w:r w:rsidRPr="008D0EEB">
          <w:rPr>
            <w:noProof/>
            <w:webHidden/>
          </w:rPr>
          <w:fldChar w:fldCharType="begin"/>
        </w:r>
        <w:r w:rsidR="00F8598F" w:rsidRPr="008D0EEB">
          <w:rPr>
            <w:noProof/>
            <w:webHidden/>
          </w:rPr>
          <w:instrText xml:space="preserve"> PAGEREF _Toc13707100 \h </w:instrText>
        </w:r>
        <w:r w:rsidRPr="008D0EEB">
          <w:rPr>
            <w:noProof/>
            <w:webHidden/>
          </w:rPr>
        </w:r>
        <w:r w:rsidRPr="008D0EEB">
          <w:rPr>
            <w:noProof/>
            <w:webHidden/>
          </w:rPr>
          <w:fldChar w:fldCharType="separate"/>
        </w:r>
        <w:r w:rsidR="00F8598F" w:rsidRPr="008D0EEB">
          <w:rPr>
            <w:noProof/>
            <w:webHidden/>
          </w:rPr>
          <w:t>24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01" w:history="1">
        <w:r w:rsidR="00F8598F" w:rsidRPr="008D0EEB">
          <w:rPr>
            <w:rStyle w:val="ac"/>
            <w:rFonts w:cs="Times New Roman"/>
            <w:noProof/>
            <w:lang w:val="kk-KZ"/>
          </w:rPr>
          <w:t>7-бап. Түзету принципі</w:t>
        </w:r>
        <w:r w:rsidR="00F8598F" w:rsidRPr="008D0EEB">
          <w:rPr>
            <w:noProof/>
            <w:webHidden/>
          </w:rPr>
          <w:tab/>
        </w:r>
        <w:r w:rsidRPr="008D0EEB">
          <w:rPr>
            <w:noProof/>
            <w:webHidden/>
          </w:rPr>
          <w:fldChar w:fldCharType="begin"/>
        </w:r>
        <w:r w:rsidR="00F8598F" w:rsidRPr="008D0EEB">
          <w:rPr>
            <w:noProof/>
            <w:webHidden/>
          </w:rPr>
          <w:instrText xml:space="preserve"> PAGEREF _Toc13707101 \h </w:instrText>
        </w:r>
        <w:r w:rsidRPr="008D0EEB">
          <w:rPr>
            <w:noProof/>
            <w:webHidden/>
          </w:rPr>
        </w:r>
        <w:r w:rsidRPr="008D0EEB">
          <w:rPr>
            <w:noProof/>
            <w:webHidden/>
          </w:rPr>
          <w:fldChar w:fldCharType="separate"/>
        </w:r>
        <w:r w:rsidR="00F8598F" w:rsidRPr="008D0EEB">
          <w:rPr>
            <w:noProof/>
            <w:webHidden/>
          </w:rPr>
          <w:t>24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02" w:history="1">
        <w:r w:rsidR="00F8598F" w:rsidRPr="008D0EEB">
          <w:rPr>
            <w:rStyle w:val="ac"/>
            <w:rFonts w:cs="Times New Roman"/>
            <w:noProof/>
            <w:lang w:val="kk-KZ"/>
          </w:rPr>
          <w:t>8-бап. Сақтық принципі</w:t>
        </w:r>
        <w:r w:rsidR="00F8598F" w:rsidRPr="008D0EEB">
          <w:rPr>
            <w:noProof/>
            <w:webHidden/>
          </w:rPr>
          <w:tab/>
        </w:r>
        <w:r w:rsidRPr="008D0EEB">
          <w:rPr>
            <w:noProof/>
            <w:webHidden/>
          </w:rPr>
          <w:fldChar w:fldCharType="begin"/>
        </w:r>
        <w:r w:rsidR="00F8598F" w:rsidRPr="008D0EEB">
          <w:rPr>
            <w:noProof/>
            <w:webHidden/>
          </w:rPr>
          <w:instrText xml:space="preserve"> PAGEREF _Toc13707102 \h </w:instrText>
        </w:r>
        <w:r w:rsidRPr="008D0EEB">
          <w:rPr>
            <w:noProof/>
            <w:webHidden/>
          </w:rPr>
        </w:r>
        <w:r w:rsidRPr="008D0EEB">
          <w:rPr>
            <w:noProof/>
            <w:webHidden/>
          </w:rPr>
          <w:fldChar w:fldCharType="separate"/>
        </w:r>
        <w:r w:rsidR="00F8598F" w:rsidRPr="008D0EEB">
          <w:rPr>
            <w:noProof/>
            <w:webHidden/>
          </w:rPr>
          <w:t>24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03" w:history="1">
        <w:r w:rsidR="00F8598F" w:rsidRPr="008D0EEB">
          <w:rPr>
            <w:rStyle w:val="ac"/>
            <w:rFonts w:cs="Times New Roman"/>
            <w:noProof/>
            <w:lang w:val="kk-KZ"/>
          </w:rPr>
          <w:t>9-бап. Тепе-теңдік принципі</w:t>
        </w:r>
        <w:r w:rsidR="00F8598F" w:rsidRPr="008D0EEB">
          <w:rPr>
            <w:noProof/>
            <w:webHidden/>
          </w:rPr>
          <w:tab/>
        </w:r>
        <w:r w:rsidRPr="008D0EEB">
          <w:rPr>
            <w:noProof/>
            <w:webHidden/>
          </w:rPr>
          <w:fldChar w:fldCharType="begin"/>
        </w:r>
        <w:r w:rsidR="00F8598F" w:rsidRPr="008D0EEB">
          <w:rPr>
            <w:noProof/>
            <w:webHidden/>
          </w:rPr>
          <w:instrText xml:space="preserve"> PAGEREF _Toc13707103 \h </w:instrText>
        </w:r>
        <w:r w:rsidRPr="008D0EEB">
          <w:rPr>
            <w:noProof/>
            <w:webHidden/>
          </w:rPr>
        </w:r>
        <w:r w:rsidRPr="008D0EEB">
          <w:rPr>
            <w:noProof/>
            <w:webHidden/>
          </w:rPr>
          <w:fldChar w:fldCharType="separate"/>
        </w:r>
        <w:r w:rsidR="00F8598F" w:rsidRPr="008D0EEB">
          <w:rPr>
            <w:noProof/>
            <w:webHidden/>
          </w:rPr>
          <w:t>24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04" w:history="1">
        <w:r w:rsidR="00F8598F" w:rsidRPr="008D0EEB">
          <w:rPr>
            <w:rStyle w:val="ac"/>
            <w:rFonts w:cs="Times New Roman"/>
            <w:noProof/>
            <w:lang w:val="kk-KZ"/>
          </w:rPr>
          <w:t>10-бап. «Ластаушы төлейді» принципі</w:t>
        </w:r>
        <w:r w:rsidR="00F8598F" w:rsidRPr="008D0EEB">
          <w:rPr>
            <w:noProof/>
            <w:webHidden/>
          </w:rPr>
          <w:tab/>
        </w:r>
        <w:r w:rsidRPr="008D0EEB">
          <w:rPr>
            <w:noProof/>
            <w:webHidden/>
          </w:rPr>
          <w:fldChar w:fldCharType="begin"/>
        </w:r>
        <w:r w:rsidR="00F8598F" w:rsidRPr="008D0EEB">
          <w:rPr>
            <w:noProof/>
            <w:webHidden/>
          </w:rPr>
          <w:instrText xml:space="preserve"> PAGEREF _Toc13707104 \h </w:instrText>
        </w:r>
        <w:r w:rsidRPr="008D0EEB">
          <w:rPr>
            <w:noProof/>
            <w:webHidden/>
          </w:rPr>
        </w:r>
        <w:r w:rsidRPr="008D0EEB">
          <w:rPr>
            <w:noProof/>
            <w:webHidden/>
          </w:rPr>
          <w:fldChar w:fldCharType="separate"/>
        </w:r>
        <w:r w:rsidR="00F8598F" w:rsidRPr="008D0EEB">
          <w:rPr>
            <w:noProof/>
            <w:webHidden/>
          </w:rPr>
          <w:t>24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05" w:history="1">
        <w:r w:rsidR="00F8598F" w:rsidRPr="008D0EEB">
          <w:rPr>
            <w:rStyle w:val="ac"/>
            <w:rFonts w:cs="Times New Roman"/>
            <w:noProof/>
            <w:lang w:val="kk-KZ"/>
          </w:rPr>
          <w:t>11-бап. Тұрақты даму принципі</w:t>
        </w:r>
        <w:r w:rsidR="00F8598F" w:rsidRPr="008D0EEB">
          <w:rPr>
            <w:noProof/>
            <w:webHidden/>
          </w:rPr>
          <w:tab/>
        </w:r>
        <w:r w:rsidRPr="008D0EEB">
          <w:rPr>
            <w:noProof/>
            <w:webHidden/>
          </w:rPr>
          <w:fldChar w:fldCharType="begin"/>
        </w:r>
        <w:r w:rsidR="00F8598F" w:rsidRPr="008D0EEB">
          <w:rPr>
            <w:noProof/>
            <w:webHidden/>
          </w:rPr>
          <w:instrText xml:space="preserve"> PAGEREF _Toc13707105 \h </w:instrText>
        </w:r>
        <w:r w:rsidRPr="008D0EEB">
          <w:rPr>
            <w:noProof/>
            <w:webHidden/>
          </w:rPr>
        </w:r>
        <w:r w:rsidRPr="008D0EEB">
          <w:rPr>
            <w:noProof/>
            <w:webHidden/>
          </w:rPr>
          <w:fldChar w:fldCharType="separate"/>
        </w:r>
        <w:r w:rsidR="00F8598F" w:rsidRPr="008D0EEB">
          <w:rPr>
            <w:noProof/>
            <w:webHidden/>
          </w:rPr>
          <w:t>25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06" w:history="1">
        <w:r w:rsidR="00F8598F" w:rsidRPr="008D0EEB">
          <w:rPr>
            <w:rStyle w:val="ac"/>
            <w:rFonts w:cs="Times New Roman"/>
            <w:noProof/>
            <w:lang w:val="kk-KZ"/>
          </w:rPr>
          <w:t>12-бап. Интеграция принципі</w:t>
        </w:r>
        <w:r w:rsidR="00F8598F" w:rsidRPr="008D0EEB">
          <w:rPr>
            <w:noProof/>
            <w:webHidden/>
          </w:rPr>
          <w:tab/>
        </w:r>
        <w:r w:rsidRPr="008D0EEB">
          <w:rPr>
            <w:noProof/>
            <w:webHidden/>
          </w:rPr>
          <w:fldChar w:fldCharType="begin"/>
        </w:r>
        <w:r w:rsidR="00F8598F" w:rsidRPr="008D0EEB">
          <w:rPr>
            <w:noProof/>
            <w:webHidden/>
          </w:rPr>
          <w:instrText xml:space="preserve"> PAGEREF _Toc13707106 \h </w:instrText>
        </w:r>
        <w:r w:rsidRPr="008D0EEB">
          <w:rPr>
            <w:noProof/>
            <w:webHidden/>
          </w:rPr>
        </w:r>
        <w:r w:rsidRPr="008D0EEB">
          <w:rPr>
            <w:noProof/>
            <w:webHidden/>
          </w:rPr>
          <w:fldChar w:fldCharType="separate"/>
        </w:r>
        <w:r w:rsidR="00F8598F" w:rsidRPr="008D0EEB">
          <w:rPr>
            <w:noProof/>
            <w:webHidden/>
          </w:rPr>
          <w:t>25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07" w:history="1">
        <w:r w:rsidR="00F8598F" w:rsidRPr="008D0EEB">
          <w:rPr>
            <w:rStyle w:val="ac"/>
            <w:rFonts w:cs="Times New Roman"/>
            <w:noProof/>
            <w:lang w:val="kk-KZ"/>
          </w:rPr>
          <w:t>13-бап. Экологиялық ақпараттардың қол жетімділік принципі</w:t>
        </w:r>
        <w:r w:rsidR="00F8598F" w:rsidRPr="008D0EEB">
          <w:rPr>
            <w:noProof/>
            <w:webHidden/>
          </w:rPr>
          <w:tab/>
        </w:r>
        <w:r w:rsidRPr="008D0EEB">
          <w:rPr>
            <w:noProof/>
            <w:webHidden/>
          </w:rPr>
          <w:fldChar w:fldCharType="begin"/>
        </w:r>
        <w:r w:rsidR="00F8598F" w:rsidRPr="008D0EEB">
          <w:rPr>
            <w:noProof/>
            <w:webHidden/>
          </w:rPr>
          <w:instrText xml:space="preserve"> PAGEREF _Toc13707107 \h </w:instrText>
        </w:r>
        <w:r w:rsidRPr="008D0EEB">
          <w:rPr>
            <w:noProof/>
            <w:webHidden/>
          </w:rPr>
        </w:r>
        <w:r w:rsidRPr="008D0EEB">
          <w:rPr>
            <w:noProof/>
            <w:webHidden/>
          </w:rPr>
          <w:fldChar w:fldCharType="separate"/>
        </w:r>
        <w:r w:rsidR="00F8598F" w:rsidRPr="008D0EEB">
          <w:rPr>
            <w:noProof/>
            <w:webHidden/>
          </w:rPr>
          <w:t>25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08" w:history="1">
        <w:r w:rsidR="00F8598F" w:rsidRPr="008D0EEB">
          <w:rPr>
            <w:rStyle w:val="ac"/>
            <w:rFonts w:cs="Times New Roman"/>
            <w:noProof/>
            <w:lang w:val="kk-KZ"/>
          </w:rPr>
          <w:t>14-бап. Қоғамдық қатысу п</w:t>
        </w:r>
        <w:r w:rsidR="00F8598F" w:rsidRPr="008D0EEB">
          <w:rPr>
            <w:rStyle w:val="ac"/>
            <w:rFonts w:cs="Times New Roman"/>
            <w:noProof/>
          </w:rPr>
          <w:t>ринцип</w:t>
        </w:r>
        <w:r w:rsidR="00F8598F" w:rsidRPr="008D0EEB">
          <w:rPr>
            <w:rStyle w:val="ac"/>
            <w:rFonts w:cs="Times New Roman"/>
            <w:noProof/>
            <w:lang w:val="kk-KZ"/>
          </w:rPr>
          <w:t>і</w:t>
        </w:r>
        <w:r w:rsidR="00F8598F" w:rsidRPr="008D0EEB">
          <w:rPr>
            <w:noProof/>
            <w:webHidden/>
          </w:rPr>
          <w:tab/>
        </w:r>
        <w:r w:rsidRPr="008D0EEB">
          <w:rPr>
            <w:noProof/>
            <w:webHidden/>
          </w:rPr>
          <w:fldChar w:fldCharType="begin"/>
        </w:r>
        <w:r w:rsidR="00F8598F" w:rsidRPr="008D0EEB">
          <w:rPr>
            <w:noProof/>
            <w:webHidden/>
          </w:rPr>
          <w:instrText xml:space="preserve"> PAGEREF _Toc13707108 \h </w:instrText>
        </w:r>
        <w:r w:rsidRPr="008D0EEB">
          <w:rPr>
            <w:noProof/>
            <w:webHidden/>
          </w:rPr>
        </w:r>
        <w:r w:rsidRPr="008D0EEB">
          <w:rPr>
            <w:noProof/>
            <w:webHidden/>
          </w:rPr>
          <w:fldChar w:fldCharType="separate"/>
        </w:r>
        <w:r w:rsidR="00F8598F" w:rsidRPr="008D0EEB">
          <w:rPr>
            <w:noProof/>
            <w:webHidden/>
          </w:rPr>
          <w:t>25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09" w:history="1">
        <w:r w:rsidR="00F8598F" w:rsidRPr="008D0EEB">
          <w:rPr>
            <w:rStyle w:val="ac"/>
            <w:rFonts w:cs="Times New Roman"/>
            <w:noProof/>
            <w:lang w:val="kk-KZ"/>
          </w:rPr>
          <w:t>15-бап. Экожүйелік тәсіл п</w:t>
        </w:r>
        <w:r w:rsidR="00F8598F" w:rsidRPr="008D0EEB">
          <w:rPr>
            <w:rStyle w:val="ac"/>
            <w:rFonts w:cs="Times New Roman"/>
            <w:noProof/>
          </w:rPr>
          <w:t>ринцип</w:t>
        </w:r>
        <w:r w:rsidR="00F8598F" w:rsidRPr="008D0EEB">
          <w:rPr>
            <w:rStyle w:val="ac"/>
            <w:rFonts w:cs="Times New Roman"/>
            <w:noProof/>
            <w:lang w:val="kk-KZ"/>
          </w:rPr>
          <w:t>і</w:t>
        </w:r>
        <w:r w:rsidR="00F8598F" w:rsidRPr="008D0EEB">
          <w:rPr>
            <w:noProof/>
            <w:webHidden/>
          </w:rPr>
          <w:tab/>
        </w:r>
        <w:r w:rsidRPr="008D0EEB">
          <w:rPr>
            <w:noProof/>
            <w:webHidden/>
          </w:rPr>
          <w:fldChar w:fldCharType="begin"/>
        </w:r>
        <w:r w:rsidR="00F8598F" w:rsidRPr="008D0EEB">
          <w:rPr>
            <w:noProof/>
            <w:webHidden/>
          </w:rPr>
          <w:instrText xml:space="preserve"> PAGEREF _Toc13707109 \h </w:instrText>
        </w:r>
        <w:r w:rsidRPr="008D0EEB">
          <w:rPr>
            <w:noProof/>
            <w:webHidden/>
          </w:rPr>
        </w:r>
        <w:r w:rsidRPr="008D0EEB">
          <w:rPr>
            <w:noProof/>
            <w:webHidden/>
          </w:rPr>
          <w:fldChar w:fldCharType="separate"/>
        </w:r>
        <w:r w:rsidR="00F8598F" w:rsidRPr="008D0EEB">
          <w:rPr>
            <w:noProof/>
            <w:webHidden/>
          </w:rPr>
          <w:t>25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10" w:history="1">
        <w:r w:rsidR="00F8598F" w:rsidRPr="008D0EEB">
          <w:rPr>
            <w:rStyle w:val="ac"/>
            <w:rFonts w:cs="Times New Roman"/>
            <w:noProof/>
            <w:lang w:val="kk-KZ"/>
          </w:rPr>
          <w:t>16-бап. С</w:t>
        </w:r>
        <w:r w:rsidR="00F8598F" w:rsidRPr="008D0EEB">
          <w:rPr>
            <w:rStyle w:val="ac"/>
            <w:rFonts w:cs="Times New Roman"/>
            <w:noProof/>
          </w:rPr>
          <w:t>убсидиар</w:t>
        </w:r>
        <w:r w:rsidR="00F8598F" w:rsidRPr="008D0EEB">
          <w:rPr>
            <w:rStyle w:val="ac"/>
            <w:rFonts w:cs="Times New Roman"/>
            <w:noProof/>
            <w:lang w:val="kk-KZ"/>
          </w:rPr>
          <w:t>лық принципі</w:t>
        </w:r>
        <w:r w:rsidR="00F8598F" w:rsidRPr="008D0EEB">
          <w:rPr>
            <w:noProof/>
            <w:webHidden/>
          </w:rPr>
          <w:tab/>
        </w:r>
        <w:r w:rsidRPr="008D0EEB">
          <w:rPr>
            <w:noProof/>
            <w:webHidden/>
          </w:rPr>
          <w:fldChar w:fldCharType="begin"/>
        </w:r>
        <w:r w:rsidR="00F8598F" w:rsidRPr="008D0EEB">
          <w:rPr>
            <w:noProof/>
            <w:webHidden/>
          </w:rPr>
          <w:instrText xml:space="preserve"> PAGEREF _Toc13707110 \h </w:instrText>
        </w:r>
        <w:r w:rsidRPr="008D0EEB">
          <w:rPr>
            <w:noProof/>
            <w:webHidden/>
          </w:rPr>
        </w:r>
        <w:r w:rsidRPr="008D0EEB">
          <w:rPr>
            <w:noProof/>
            <w:webHidden/>
          </w:rPr>
          <w:fldChar w:fldCharType="separate"/>
        </w:r>
        <w:r w:rsidR="00F8598F" w:rsidRPr="008D0EEB">
          <w:rPr>
            <w:noProof/>
            <w:webHidden/>
          </w:rPr>
          <w:t>26</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111" w:history="1">
        <w:r w:rsidR="00F8598F" w:rsidRPr="008D0EEB">
          <w:rPr>
            <w:rStyle w:val="ac"/>
            <w:rFonts w:cs="Times New Roman"/>
            <w:noProof/>
            <w:lang w:val="kk-KZ"/>
          </w:rPr>
          <w:t>Тарау 2. Қоршаған орта және оны қорғау туралы жалпы ережелер</w:t>
        </w:r>
        <w:r w:rsidR="00F8598F" w:rsidRPr="008D0EEB">
          <w:rPr>
            <w:noProof/>
            <w:webHidden/>
          </w:rPr>
          <w:tab/>
        </w:r>
        <w:r w:rsidRPr="008D0EEB">
          <w:rPr>
            <w:noProof/>
            <w:webHidden/>
          </w:rPr>
          <w:fldChar w:fldCharType="begin"/>
        </w:r>
        <w:r w:rsidR="00F8598F" w:rsidRPr="008D0EEB">
          <w:rPr>
            <w:noProof/>
            <w:webHidden/>
          </w:rPr>
          <w:instrText xml:space="preserve"> PAGEREF _Toc13707111 \h </w:instrText>
        </w:r>
        <w:r w:rsidRPr="008D0EEB">
          <w:rPr>
            <w:noProof/>
            <w:webHidden/>
          </w:rPr>
        </w:r>
        <w:r w:rsidRPr="008D0EEB">
          <w:rPr>
            <w:noProof/>
            <w:webHidden/>
          </w:rPr>
          <w:fldChar w:fldCharType="separate"/>
        </w:r>
        <w:r w:rsidR="00F8598F" w:rsidRPr="008D0EEB">
          <w:rPr>
            <w:noProof/>
            <w:webHidden/>
          </w:rPr>
          <w:t>26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12" w:history="1">
        <w:r w:rsidR="00F8598F" w:rsidRPr="008D0EEB">
          <w:rPr>
            <w:rStyle w:val="ac"/>
            <w:rFonts w:cs="Times New Roman"/>
            <w:noProof/>
            <w:lang w:val="kk-KZ"/>
          </w:rPr>
          <w:t>17-бап. Қоршаған орта</w:t>
        </w:r>
        <w:r w:rsidR="00F8598F" w:rsidRPr="008D0EEB">
          <w:rPr>
            <w:noProof/>
            <w:webHidden/>
          </w:rPr>
          <w:tab/>
        </w:r>
        <w:r w:rsidRPr="008D0EEB">
          <w:rPr>
            <w:noProof/>
            <w:webHidden/>
          </w:rPr>
          <w:fldChar w:fldCharType="begin"/>
        </w:r>
        <w:r w:rsidR="00F8598F" w:rsidRPr="008D0EEB">
          <w:rPr>
            <w:noProof/>
            <w:webHidden/>
          </w:rPr>
          <w:instrText xml:space="preserve"> PAGEREF _Toc13707112 \h </w:instrText>
        </w:r>
        <w:r w:rsidRPr="008D0EEB">
          <w:rPr>
            <w:noProof/>
            <w:webHidden/>
          </w:rPr>
        </w:r>
        <w:r w:rsidRPr="008D0EEB">
          <w:rPr>
            <w:noProof/>
            <w:webHidden/>
          </w:rPr>
          <w:fldChar w:fldCharType="separate"/>
        </w:r>
        <w:r w:rsidR="00F8598F" w:rsidRPr="008D0EEB">
          <w:rPr>
            <w:noProof/>
            <w:webHidden/>
          </w:rPr>
          <w:t>26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13" w:history="1">
        <w:r w:rsidR="00F8598F" w:rsidRPr="008D0EEB">
          <w:rPr>
            <w:rStyle w:val="ac"/>
            <w:rFonts w:cs="Times New Roman"/>
            <w:noProof/>
            <w:lang w:val="kk-KZ"/>
          </w:rPr>
          <w:t>18-бап. Қоршаған орта сапасы</w:t>
        </w:r>
        <w:r w:rsidR="00F8598F" w:rsidRPr="008D0EEB">
          <w:rPr>
            <w:noProof/>
            <w:webHidden/>
          </w:rPr>
          <w:tab/>
        </w:r>
        <w:r w:rsidRPr="008D0EEB">
          <w:rPr>
            <w:noProof/>
            <w:webHidden/>
          </w:rPr>
          <w:fldChar w:fldCharType="begin"/>
        </w:r>
        <w:r w:rsidR="00F8598F" w:rsidRPr="008D0EEB">
          <w:rPr>
            <w:noProof/>
            <w:webHidden/>
          </w:rPr>
          <w:instrText xml:space="preserve"> PAGEREF _Toc13707113 \h </w:instrText>
        </w:r>
        <w:r w:rsidRPr="008D0EEB">
          <w:rPr>
            <w:noProof/>
            <w:webHidden/>
          </w:rPr>
        </w:r>
        <w:r w:rsidRPr="008D0EEB">
          <w:rPr>
            <w:noProof/>
            <w:webHidden/>
          </w:rPr>
          <w:fldChar w:fldCharType="separate"/>
        </w:r>
        <w:r w:rsidR="00F8598F" w:rsidRPr="008D0EEB">
          <w:rPr>
            <w:noProof/>
            <w:webHidden/>
          </w:rPr>
          <w:t>27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14" w:history="1">
        <w:r w:rsidR="00F8598F" w:rsidRPr="008D0EEB">
          <w:rPr>
            <w:rStyle w:val="ac"/>
            <w:rFonts w:cs="Times New Roman"/>
            <w:noProof/>
            <w:lang w:val="kk-KZ"/>
          </w:rPr>
          <w:t>19-бап. Қоршаған ортаны қорғау</w:t>
        </w:r>
        <w:r w:rsidR="00F8598F" w:rsidRPr="008D0EEB">
          <w:rPr>
            <w:noProof/>
            <w:webHidden/>
          </w:rPr>
          <w:tab/>
        </w:r>
        <w:r w:rsidRPr="008D0EEB">
          <w:rPr>
            <w:noProof/>
            <w:webHidden/>
          </w:rPr>
          <w:fldChar w:fldCharType="begin"/>
        </w:r>
        <w:r w:rsidR="00F8598F" w:rsidRPr="008D0EEB">
          <w:rPr>
            <w:noProof/>
            <w:webHidden/>
          </w:rPr>
          <w:instrText xml:space="preserve"> PAGEREF _Toc13707114 \h </w:instrText>
        </w:r>
        <w:r w:rsidRPr="008D0EEB">
          <w:rPr>
            <w:noProof/>
            <w:webHidden/>
          </w:rPr>
        </w:r>
        <w:r w:rsidRPr="008D0EEB">
          <w:rPr>
            <w:noProof/>
            <w:webHidden/>
          </w:rPr>
          <w:fldChar w:fldCharType="separate"/>
        </w:r>
        <w:r w:rsidR="00F8598F" w:rsidRPr="008D0EEB">
          <w:rPr>
            <w:noProof/>
            <w:webHidden/>
          </w:rPr>
          <w:t>27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15" w:history="1">
        <w:r w:rsidR="00F8598F" w:rsidRPr="008D0EEB">
          <w:rPr>
            <w:rStyle w:val="ac"/>
            <w:rFonts w:cs="Times New Roman"/>
            <w:noProof/>
            <w:lang w:val="kk-KZ"/>
          </w:rPr>
          <w:t>20-бап. Қоршаған ортаны қорғау нысандары</w:t>
        </w:r>
        <w:r w:rsidR="00F8598F" w:rsidRPr="008D0EEB">
          <w:rPr>
            <w:noProof/>
            <w:webHidden/>
          </w:rPr>
          <w:tab/>
        </w:r>
        <w:r w:rsidRPr="008D0EEB">
          <w:rPr>
            <w:noProof/>
            <w:webHidden/>
          </w:rPr>
          <w:fldChar w:fldCharType="begin"/>
        </w:r>
        <w:r w:rsidR="00F8598F" w:rsidRPr="008D0EEB">
          <w:rPr>
            <w:noProof/>
            <w:webHidden/>
          </w:rPr>
          <w:instrText xml:space="preserve"> PAGEREF _Toc13707115 \h </w:instrText>
        </w:r>
        <w:r w:rsidRPr="008D0EEB">
          <w:rPr>
            <w:noProof/>
            <w:webHidden/>
          </w:rPr>
        </w:r>
        <w:r w:rsidRPr="008D0EEB">
          <w:rPr>
            <w:noProof/>
            <w:webHidden/>
          </w:rPr>
          <w:fldChar w:fldCharType="separate"/>
        </w:r>
        <w:r w:rsidR="00F8598F" w:rsidRPr="008D0EEB">
          <w:rPr>
            <w:noProof/>
            <w:webHidden/>
          </w:rPr>
          <w:t>27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16" w:history="1">
        <w:r w:rsidR="00F8598F" w:rsidRPr="008D0EEB">
          <w:rPr>
            <w:rStyle w:val="ac"/>
            <w:rFonts w:cs="Times New Roman"/>
            <w:noProof/>
            <w:lang w:val="kk-KZ"/>
          </w:rPr>
          <w:t xml:space="preserve">21-бап. </w:t>
        </w:r>
        <w:r w:rsidR="00F8598F" w:rsidRPr="008D0EEB">
          <w:rPr>
            <w:rStyle w:val="ac"/>
            <w:rFonts w:cs="Times New Roman"/>
            <w:noProof/>
          </w:rPr>
          <w:t>Қоршаған ортаға антропогендік әсер ету туралы жалпы ережелер</w:t>
        </w:r>
        <w:r w:rsidR="00F8598F" w:rsidRPr="008D0EEB">
          <w:rPr>
            <w:noProof/>
            <w:webHidden/>
          </w:rPr>
          <w:tab/>
        </w:r>
        <w:r w:rsidRPr="008D0EEB">
          <w:rPr>
            <w:noProof/>
            <w:webHidden/>
          </w:rPr>
          <w:fldChar w:fldCharType="begin"/>
        </w:r>
        <w:r w:rsidR="00F8598F" w:rsidRPr="008D0EEB">
          <w:rPr>
            <w:noProof/>
            <w:webHidden/>
          </w:rPr>
          <w:instrText xml:space="preserve"> PAGEREF _Toc13707116 \h </w:instrText>
        </w:r>
        <w:r w:rsidRPr="008D0EEB">
          <w:rPr>
            <w:noProof/>
            <w:webHidden/>
          </w:rPr>
        </w:r>
        <w:r w:rsidRPr="008D0EEB">
          <w:rPr>
            <w:noProof/>
            <w:webHidden/>
          </w:rPr>
          <w:fldChar w:fldCharType="separate"/>
        </w:r>
        <w:r w:rsidR="00F8598F" w:rsidRPr="008D0EEB">
          <w:rPr>
            <w:noProof/>
            <w:webHidden/>
          </w:rPr>
          <w:t>27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17" w:history="1">
        <w:r w:rsidR="00F8598F" w:rsidRPr="008D0EEB">
          <w:rPr>
            <w:rStyle w:val="ac"/>
            <w:rFonts w:cs="Times New Roman"/>
            <w:noProof/>
            <w:lang w:val="kk-KZ"/>
          </w:rPr>
          <w:t>22-бап. Қоршаған ортаның ластануы</w:t>
        </w:r>
        <w:r w:rsidR="00F8598F" w:rsidRPr="008D0EEB">
          <w:rPr>
            <w:noProof/>
            <w:webHidden/>
          </w:rPr>
          <w:tab/>
        </w:r>
        <w:r w:rsidRPr="008D0EEB">
          <w:rPr>
            <w:noProof/>
            <w:webHidden/>
          </w:rPr>
          <w:fldChar w:fldCharType="begin"/>
        </w:r>
        <w:r w:rsidR="00F8598F" w:rsidRPr="008D0EEB">
          <w:rPr>
            <w:noProof/>
            <w:webHidden/>
          </w:rPr>
          <w:instrText xml:space="preserve"> PAGEREF _Toc13707117 \h </w:instrText>
        </w:r>
        <w:r w:rsidRPr="008D0EEB">
          <w:rPr>
            <w:noProof/>
            <w:webHidden/>
          </w:rPr>
        </w:r>
        <w:r w:rsidRPr="008D0EEB">
          <w:rPr>
            <w:noProof/>
            <w:webHidden/>
          </w:rPr>
          <w:fldChar w:fldCharType="separate"/>
        </w:r>
        <w:r w:rsidR="00F8598F" w:rsidRPr="008D0EEB">
          <w:rPr>
            <w:noProof/>
            <w:webHidden/>
          </w:rPr>
          <w:t>28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18" w:history="1">
        <w:r w:rsidR="00F8598F" w:rsidRPr="008D0EEB">
          <w:rPr>
            <w:rStyle w:val="ac"/>
            <w:rFonts w:cs="Times New Roman"/>
            <w:noProof/>
            <w:lang w:val="kk-KZ"/>
          </w:rPr>
          <w:t>23-бап. Қоршаған ортаға зиянды әсер ететін объектілердің санаттары</w:t>
        </w:r>
        <w:r w:rsidR="00F8598F" w:rsidRPr="008D0EEB">
          <w:rPr>
            <w:noProof/>
            <w:webHidden/>
          </w:rPr>
          <w:tab/>
        </w:r>
        <w:r w:rsidRPr="008D0EEB">
          <w:rPr>
            <w:noProof/>
            <w:webHidden/>
          </w:rPr>
          <w:fldChar w:fldCharType="begin"/>
        </w:r>
        <w:r w:rsidR="00F8598F" w:rsidRPr="008D0EEB">
          <w:rPr>
            <w:noProof/>
            <w:webHidden/>
          </w:rPr>
          <w:instrText xml:space="preserve"> PAGEREF _Toc13707118 \h </w:instrText>
        </w:r>
        <w:r w:rsidRPr="008D0EEB">
          <w:rPr>
            <w:noProof/>
            <w:webHidden/>
          </w:rPr>
        </w:r>
        <w:r w:rsidRPr="008D0EEB">
          <w:rPr>
            <w:noProof/>
            <w:webHidden/>
          </w:rPr>
          <w:fldChar w:fldCharType="separate"/>
        </w:r>
        <w:r w:rsidR="00F8598F" w:rsidRPr="008D0EEB">
          <w:rPr>
            <w:noProof/>
            <w:webHidden/>
          </w:rPr>
          <w:t>29</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119" w:history="1">
        <w:r w:rsidR="00F8598F" w:rsidRPr="008D0EEB">
          <w:rPr>
            <w:rStyle w:val="ac"/>
            <w:rFonts w:cs="Times New Roman"/>
            <w:noProof/>
            <w:lang w:val="kk-KZ"/>
          </w:rPr>
          <w:t>Тарау 3. Қоршаған ортаны қорғау саласындағы құқықтар мен міндеттер</w:t>
        </w:r>
        <w:r w:rsidR="00F8598F" w:rsidRPr="008D0EEB">
          <w:rPr>
            <w:noProof/>
            <w:webHidden/>
          </w:rPr>
          <w:tab/>
        </w:r>
        <w:r w:rsidRPr="008D0EEB">
          <w:rPr>
            <w:noProof/>
            <w:webHidden/>
          </w:rPr>
          <w:fldChar w:fldCharType="begin"/>
        </w:r>
        <w:r w:rsidR="00F8598F" w:rsidRPr="008D0EEB">
          <w:rPr>
            <w:noProof/>
            <w:webHidden/>
          </w:rPr>
          <w:instrText xml:space="preserve"> PAGEREF _Toc13707119 \h </w:instrText>
        </w:r>
        <w:r w:rsidRPr="008D0EEB">
          <w:rPr>
            <w:noProof/>
            <w:webHidden/>
          </w:rPr>
        </w:r>
        <w:r w:rsidRPr="008D0EEB">
          <w:rPr>
            <w:noProof/>
            <w:webHidden/>
          </w:rPr>
          <w:fldChar w:fldCharType="separate"/>
        </w:r>
        <w:r w:rsidR="00F8598F" w:rsidRPr="008D0EEB">
          <w:rPr>
            <w:noProof/>
            <w:webHidden/>
          </w:rPr>
          <w:t>30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20" w:history="1">
        <w:r w:rsidR="00F8598F" w:rsidRPr="008D0EEB">
          <w:rPr>
            <w:rStyle w:val="ac"/>
            <w:rFonts w:cs="Times New Roman"/>
            <w:noProof/>
            <w:lang w:val="kk-KZ"/>
          </w:rPr>
          <w:t>24-бап. Қоршаған ортаны қорғау саласындағы негізгі құқықтар мен міндеттер</w:t>
        </w:r>
        <w:r w:rsidR="00F8598F" w:rsidRPr="008D0EEB">
          <w:rPr>
            <w:noProof/>
            <w:webHidden/>
          </w:rPr>
          <w:tab/>
        </w:r>
        <w:r w:rsidRPr="008D0EEB">
          <w:rPr>
            <w:noProof/>
            <w:webHidden/>
          </w:rPr>
          <w:fldChar w:fldCharType="begin"/>
        </w:r>
        <w:r w:rsidR="00F8598F" w:rsidRPr="008D0EEB">
          <w:rPr>
            <w:noProof/>
            <w:webHidden/>
          </w:rPr>
          <w:instrText xml:space="preserve"> PAGEREF _Toc13707120 \h </w:instrText>
        </w:r>
        <w:r w:rsidRPr="008D0EEB">
          <w:rPr>
            <w:noProof/>
            <w:webHidden/>
          </w:rPr>
        </w:r>
        <w:r w:rsidRPr="008D0EEB">
          <w:rPr>
            <w:noProof/>
            <w:webHidden/>
          </w:rPr>
          <w:fldChar w:fldCharType="separate"/>
        </w:r>
        <w:r w:rsidR="00F8598F" w:rsidRPr="008D0EEB">
          <w:rPr>
            <w:noProof/>
            <w:webHidden/>
          </w:rPr>
          <w:t>30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21" w:history="1">
        <w:r w:rsidR="00F8598F" w:rsidRPr="008D0EEB">
          <w:rPr>
            <w:rStyle w:val="ac"/>
            <w:rFonts w:cs="Times New Roman"/>
            <w:noProof/>
            <w:lang w:val="kk-KZ"/>
          </w:rPr>
          <w:t>25-бап. Қоршаған ортаны қорғау саласындағы коммерциялық емес ұйымдардың қосымша құқықтары мен міндеттері</w:t>
        </w:r>
        <w:r w:rsidR="00F8598F" w:rsidRPr="008D0EEB">
          <w:rPr>
            <w:noProof/>
            <w:webHidden/>
          </w:rPr>
          <w:tab/>
        </w:r>
        <w:r w:rsidRPr="008D0EEB">
          <w:rPr>
            <w:noProof/>
            <w:webHidden/>
          </w:rPr>
          <w:fldChar w:fldCharType="begin"/>
        </w:r>
        <w:r w:rsidR="00F8598F" w:rsidRPr="008D0EEB">
          <w:rPr>
            <w:noProof/>
            <w:webHidden/>
          </w:rPr>
          <w:instrText xml:space="preserve"> PAGEREF _Toc13707121 \h </w:instrText>
        </w:r>
        <w:r w:rsidRPr="008D0EEB">
          <w:rPr>
            <w:noProof/>
            <w:webHidden/>
          </w:rPr>
        </w:r>
        <w:r w:rsidRPr="008D0EEB">
          <w:rPr>
            <w:noProof/>
            <w:webHidden/>
          </w:rPr>
          <w:fldChar w:fldCharType="separate"/>
        </w:r>
        <w:r w:rsidR="00F8598F" w:rsidRPr="008D0EEB">
          <w:rPr>
            <w:noProof/>
            <w:webHidden/>
          </w:rPr>
          <w:t>31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22" w:history="1">
        <w:r w:rsidR="00F8598F" w:rsidRPr="008D0EEB">
          <w:rPr>
            <w:rStyle w:val="ac"/>
            <w:rFonts w:cs="Times New Roman"/>
            <w:noProof/>
            <w:lang w:val="kk-KZ"/>
          </w:rPr>
          <w:t>26-бап. Қоғамның шешім қабылдауға қатысуы</w:t>
        </w:r>
        <w:r w:rsidR="00F8598F" w:rsidRPr="008D0EEB">
          <w:rPr>
            <w:noProof/>
            <w:webHidden/>
          </w:rPr>
          <w:tab/>
        </w:r>
        <w:r w:rsidRPr="008D0EEB">
          <w:rPr>
            <w:noProof/>
            <w:webHidden/>
          </w:rPr>
          <w:fldChar w:fldCharType="begin"/>
        </w:r>
        <w:r w:rsidR="00F8598F" w:rsidRPr="008D0EEB">
          <w:rPr>
            <w:noProof/>
            <w:webHidden/>
          </w:rPr>
          <w:instrText xml:space="preserve"> PAGEREF _Toc13707122 \h </w:instrText>
        </w:r>
        <w:r w:rsidRPr="008D0EEB">
          <w:rPr>
            <w:noProof/>
            <w:webHidden/>
          </w:rPr>
        </w:r>
        <w:r w:rsidRPr="008D0EEB">
          <w:rPr>
            <w:noProof/>
            <w:webHidden/>
          </w:rPr>
          <w:fldChar w:fldCharType="separate"/>
        </w:r>
        <w:r w:rsidR="00F8598F" w:rsidRPr="008D0EEB">
          <w:rPr>
            <w:noProof/>
            <w:webHidden/>
          </w:rPr>
          <w:t>32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23" w:history="1">
        <w:r w:rsidR="00F8598F" w:rsidRPr="008D0EEB">
          <w:rPr>
            <w:rStyle w:val="ac"/>
            <w:rFonts w:cs="Times New Roman"/>
            <w:noProof/>
            <w:lang w:val="kk-KZ"/>
          </w:rPr>
          <w:t>27-бап. Қоршаған ортаны қорғау саласындағы құқықтарды қамтамасыз ету жөніндегі мемлекеттік шаралар жүйесі</w:t>
        </w:r>
        <w:r w:rsidR="00F8598F" w:rsidRPr="008D0EEB">
          <w:rPr>
            <w:noProof/>
            <w:webHidden/>
          </w:rPr>
          <w:tab/>
        </w:r>
        <w:r w:rsidRPr="008D0EEB">
          <w:rPr>
            <w:noProof/>
            <w:webHidden/>
          </w:rPr>
          <w:fldChar w:fldCharType="begin"/>
        </w:r>
        <w:r w:rsidR="00F8598F" w:rsidRPr="008D0EEB">
          <w:rPr>
            <w:noProof/>
            <w:webHidden/>
          </w:rPr>
          <w:instrText xml:space="preserve"> PAGEREF _Toc13707123 \h </w:instrText>
        </w:r>
        <w:r w:rsidRPr="008D0EEB">
          <w:rPr>
            <w:noProof/>
            <w:webHidden/>
          </w:rPr>
        </w:r>
        <w:r w:rsidRPr="008D0EEB">
          <w:rPr>
            <w:noProof/>
            <w:webHidden/>
          </w:rPr>
          <w:fldChar w:fldCharType="separate"/>
        </w:r>
        <w:r w:rsidR="00F8598F" w:rsidRPr="008D0EEB">
          <w:rPr>
            <w:noProof/>
            <w:webHidden/>
          </w:rPr>
          <w:t>33</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124" w:history="1">
        <w:r w:rsidR="00F8598F" w:rsidRPr="008D0EEB">
          <w:rPr>
            <w:rStyle w:val="ac"/>
            <w:rFonts w:cs="Times New Roman"/>
            <w:noProof/>
            <w:lang w:val="kk-KZ"/>
          </w:rPr>
          <w:t>Тарау 4. Экологиялық ақпарат</w:t>
        </w:r>
        <w:r w:rsidR="00F8598F" w:rsidRPr="008D0EEB">
          <w:rPr>
            <w:noProof/>
            <w:webHidden/>
          </w:rPr>
          <w:tab/>
        </w:r>
        <w:r w:rsidRPr="008D0EEB">
          <w:rPr>
            <w:noProof/>
            <w:webHidden/>
          </w:rPr>
          <w:fldChar w:fldCharType="begin"/>
        </w:r>
        <w:r w:rsidR="00F8598F" w:rsidRPr="008D0EEB">
          <w:rPr>
            <w:noProof/>
            <w:webHidden/>
          </w:rPr>
          <w:instrText xml:space="preserve"> PAGEREF _Toc13707124 \h </w:instrText>
        </w:r>
        <w:r w:rsidRPr="008D0EEB">
          <w:rPr>
            <w:noProof/>
            <w:webHidden/>
          </w:rPr>
        </w:r>
        <w:r w:rsidRPr="008D0EEB">
          <w:rPr>
            <w:noProof/>
            <w:webHidden/>
          </w:rPr>
          <w:fldChar w:fldCharType="separate"/>
        </w:r>
        <w:r w:rsidR="00F8598F" w:rsidRPr="008D0EEB">
          <w:rPr>
            <w:noProof/>
            <w:webHidden/>
          </w:rPr>
          <w:t>33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25" w:history="1">
        <w:r w:rsidR="00F8598F" w:rsidRPr="008D0EEB">
          <w:rPr>
            <w:rStyle w:val="ac"/>
            <w:rFonts w:cs="Times New Roman"/>
            <w:noProof/>
            <w:lang w:val="kk-KZ"/>
          </w:rPr>
          <w:t>28-бап. Экологиялық ақпарат</w:t>
        </w:r>
        <w:r w:rsidR="00F8598F" w:rsidRPr="008D0EEB">
          <w:rPr>
            <w:noProof/>
            <w:webHidden/>
          </w:rPr>
          <w:tab/>
        </w:r>
        <w:r w:rsidRPr="008D0EEB">
          <w:rPr>
            <w:noProof/>
            <w:webHidden/>
          </w:rPr>
          <w:fldChar w:fldCharType="begin"/>
        </w:r>
        <w:r w:rsidR="00F8598F" w:rsidRPr="008D0EEB">
          <w:rPr>
            <w:noProof/>
            <w:webHidden/>
          </w:rPr>
          <w:instrText xml:space="preserve"> PAGEREF _Toc13707125 \h </w:instrText>
        </w:r>
        <w:r w:rsidRPr="008D0EEB">
          <w:rPr>
            <w:noProof/>
            <w:webHidden/>
          </w:rPr>
        </w:r>
        <w:r w:rsidRPr="008D0EEB">
          <w:rPr>
            <w:noProof/>
            <w:webHidden/>
          </w:rPr>
          <w:fldChar w:fldCharType="separate"/>
        </w:r>
        <w:r w:rsidR="00F8598F" w:rsidRPr="008D0EEB">
          <w:rPr>
            <w:noProof/>
            <w:webHidden/>
          </w:rPr>
          <w:t>33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26" w:history="1">
        <w:r w:rsidR="00F8598F" w:rsidRPr="008D0EEB">
          <w:rPr>
            <w:rStyle w:val="ac"/>
            <w:rFonts w:cs="Times New Roman"/>
            <w:noProof/>
            <w:lang w:val="kk-KZ"/>
          </w:rPr>
          <w:t>29-бап. Экологиялық ақпараттарға қол жетімділік</w:t>
        </w:r>
        <w:r w:rsidR="00F8598F" w:rsidRPr="008D0EEB">
          <w:rPr>
            <w:noProof/>
            <w:webHidden/>
          </w:rPr>
          <w:tab/>
        </w:r>
        <w:r w:rsidRPr="008D0EEB">
          <w:rPr>
            <w:noProof/>
            <w:webHidden/>
          </w:rPr>
          <w:fldChar w:fldCharType="begin"/>
        </w:r>
        <w:r w:rsidR="00F8598F" w:rsidRPr="008D0EEB">
          <w:rPr>
            <w:noProof/>
            <w:webHidden/>
          </w:rPr>
          <w:instrText xml:space="preserve"> PAGEREF _Toc13707126 \h </w:instrText>
        </w:r>
        <w:r w:rsidRPr="008D0EEB">
          <w:rPr>
            <w:noProof/>
            <w:webHidden/>
          </w:rPr>
        </w:r>
        <w:r w:rsidRPr="008D0EEB">
          <w:rPr>
            <w:noProof/>
            <w:webHidden/>
          </w:rPr>
          <w:fldChar w:fldCharType="separate"/>
        </w:r>
        <w:r w:rsidR="00F8598F" w:rsidRPr="008D0EEB">
          <w:rPr>
            <w:noProof/>
            <w:webHidden/>
          </w:rPr>
          <w:t>34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27" w:history="1">
        <w:r w:rsidR="00F8598F" w:rsidRPr="008D0EEB">
          <w:rPr>
            <w:rStyle w:val="ac"/>
            <w:rFonts w:cs="Times New Roman"/>
            <w:noProof/>
            <w:lang w:val="kk-KZ"/>
          </w:rPr>
          <w:t>30-бап. Экологиялық ақпаратты ұсыну формасы</w:t>
        </w:r>
        <w:r w:rsidR="00F8598F" w:rsidRPr="008D0EEB">
          <w:rPr>
            <w:noProof/>
            <w:webHidden/>
          </w:rPr>
          <w:tab/>
        </w:r>
        <w:r w:rsidRPr="008D0EEB">
          <w:rPr>
            <w:noProof/>
            <w:webHidden/>
          </w:rPr>
          <w:fldChar w:fldCharType="begin"/>
        </w:r>
        <w:r w:rsidR="00F8598F" w:rsidRPr="008D0EEB">
          <w:rPr>
            <w:noProof/>
            <w:webHidden/>
          </w:rPr>
          <w:instrText xml:space="preserve"> PAGEREF _Toc13707127 \h </w:instrText>
        </w:r>
        <w:r w:rsidRPr="008D0EEB">
          <w:rPr>
            <w:noProof/>
            <w:webHidden/>
          </w:rPr>
        </w:r>
        <w:r w:rsidRPr="008D0EEB">
          <w:rPr>
            <w:noProof/>
            <w:webHidden/>
          </w:rPr>
          <w:fldChar w:fldCharType="separate"/>
        </w:r>
        <w:r w:rsidR="00F8598F" w:rsidRPr="008D0EEB">
          <w:rPr>
            <w:noProof/>
            <w:webHidden/>
          </w:rPr>
          <w:t>34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28" w:history="1">
        <w:r w:rsidR="00F8598F" w:rsidRPr="008D0EEB">
          <w:rPr>
            <w:rStyle w:val="ac"/>
            <w:rFonts w:eastAsia="Times New Roman" w:cs="Times New Roman"/>
            <w:noProof/>
            <w:lang w:val="kk-KZ"/>
          </w:rPr>
          <w:t>31-бап. Экологиялық ақпаратты беру мерзімдері мен тәртібі</w:t>
        </w:r>
        <w:r w:rsidR="00F8598F" w:rsidRPr="008D0EEB">
          <w:rPr>
            <w:noProof/>
            <w:webHidden/>
          </w:rPr>
          <w:tab/>
        </w:r>
        <w:r w:rsidRPr="008D0EEB">
          <w:rPr>
            <w:noProof/>
            <w:webHidden/>
          </w:rPr>
          <w:fldChar w:fldCharType="begin"/>
        </w:r>
        <w:r w:rsidR="00F8598F" w:rsidRPr="008D0EEB">
          <w:rPr>
            <w:noProof/>
            <w:webHidden/>
          </w:rPr>
          <w:instrText xml:space="preserve"> PAGEREF _Toc13707128 \h </w:instrText>
        </w:r>
        <w:r w:rsidRPr="008D0EEB">
          <w:rPr>
            <w:noProof/>
            <w:webHidden/>
          </w:rPr>
        </w:r>
        <w:r w:rsidRPr="008D0EEB">
          <w:rPr>
            <w:noProof/>
            <w:webHidden/>
          </w:rPr>
          <w:fldChar w:fldCharType="separate"/>
        </w:r>
        <w:r w:rsidR="00F8598F" w:rsidRPr="008D0EEB">
          <w:rPr>
            <w:noProof/>
            <w:webHidden/>
          </w:rPr>
          <w:t>35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29" w:history="1">
        <w:r w:rsidR="00F8598F" w:rsidRPr="008D0EEB">
          <w:rPr>
            <w:rStyle w:val="ac"/>
            <w:rFonts w:cs="Times New Roman"/>
            <w:noProof/>
            <w:lang w:val="kk-KZ"/>
          </w:rPr>
          <w:t xml:space="preserve">32-бап. </w:t>
        </w:r>
        <w:r w:rsidR="00F8598F" w:rsidRPr="008D0EEB">
          <w:rPr>
            <w:rStyle w:val="ac"/>
            <w:rFonts w:cs="Times New Roman"/>
            <w:noProof/>
          </w:rPr>
          <w:t>Экологиялық ақпаратты жинау және тарату</w:t>
        </w:r>
        <w:r w:rsidR="00F8598F" w:rsidRPr="008D0EEB">
          <w:rPr>
            <w:noProof/>
            <w:webHidden/>
          </w:rPr>
          <w:tab/>
        </w:r>
        <w:r w:rsidRPr="008D0EEB">
          <w:rPr>
            <w:noProof/>
            <w:webHidden/>
          </w:rPr>
          <w:fldChar w:fldCharType="begin"/>
        </w:r>
        <w:r w:rsidR="00F8598F" w:rsidRPr="008D0EEB">
          <w:rPr>
            <w:noProof/>
            <w:webHidden/>
          </w:rPr>
          <w:instrText xml:space="preserve"> PAGEREF _Toc13707129 \h </w:instrText>
        </w:r>
        <w:r w:rsidRPr="008D0EEB">
          <w:rPr>
            <w:noProof/>
            <w:webHidden/>
          </w:rPr>
        </w:r>
        <w:r w:rsidRPr="008D0EEB">
          <w:rPr>
            <w:noProof/>
            <w:webHidden/>
          </w:rPr>
          <w:fldChar w:fldCharType="separate"/>
        </w:r>
        <w:r w:rsidR="00F8598F" w:rsidRPr="008D0EEB">
          <w:rPr>
            <w:noProof/>
            <w:webHidden/>
          </w:rPr>
          <w:t>35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30" w:history="1">
        <w:r w:rsidR="00F8598F" w:rsidRPr="008D0EEB">
          <w:rPr>
            <w:rStyle w:val="ac"/>
            <w:rFonts w:cs="Times New Roman"/>
            <w:noProof/>
            <w:lang w:val="kk-KZ"/>
          </w:rPr>
          <w:t>33-бап. Ластаушылардың шығарындылары мен тасымалдарының тіркелімі</w:t>
        </w:r>
        <w:r w:rsidR="00F8598F" w:rsidRPr="008D0EEB">
          <w:rPr>
            <w:noProof/>
            <w:webHidden/>
          </w:rPr>
          <w:tab/>
        </w:r>
        <w:r w:rsidRPr="008D0EEB">
          <w:rPr>
            <w:noProof/>
            <w:webHidden/>
          </w:rPr>
          <w:fldChar w:fldCharType="begin"/>
        </w:r>
        <w:r w:rsidR="00F8598F" w:rsidRPr="008D0EEB">
          <w:rPr>
            <w:noProof/>
            <w:webHidden/>
          </w:rPr>
          <w:instrText xml:space="preserve"> PAGEREF _Toc13707130 \h </w:instrText>
        </w:r>
        <w:r w:rsidRPr="008D0EEB">
          <w:rPr>
            <w:noProof/>
            <w:webHidden/>
          </w:rPr>
        </w:r>
        <w:r w:rsidRPr="008D0EEB">
          <w:rPr>
            <w:noProof/>
            <w:webHidden/>
          </w:rPr>
          <w:fldChar w:fldCharType="separate"/>
        </w:r>
        <w:r w:rsidR="00F8598F" w:rsidRPr="008D0EEB">
          <w:rPr>
            <w:noProof/>
            <w:webHidden/>
          </w:rPr>
          <w:t>36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31" w:history="1">
        <w:r w:rsidR="00F8598F" w:rsidRPr="008D0EEB">
          <w:rPr>
            <w:rStyle w:val="ac"/>
            <w:rFonts w:cs="Times New Roman"/>
            <w:noProof/>
            <w:lang w:val="kk-KZ"/>
          </w:rPr>
          <w:t>34-бап. Қоршаған ортаның жай-күйі туралы және Қазақстан Республикасының табиғи ресурстарын пайдалану туралы Ұлттық баяндама</w:t>
        </w:r>
        <w:r w:rsidR="00F8598F" w:rsidRPr="008D0EEB">
          <w:rPr>
            <w:noProof/>
            <w:webHidden/>
          </w:rPr>
          <w:tab/>
        </w:r>
        <w:r w:rsidRPr="008D0EEB">
          <w:rPr>
            <w:noProof/>
            <w:webHidden/>
          </w:rPr>
          <w:fldChar w:fldCharType="begin"/>
        </w:r>
        <w:r w:rsidR="00F8598F" w:rsidRPr="008D0EEB">
          <w:rPr>
            <w:noProof/>
            <w:webHidden/>
          </w:rPr>
          <w:instrText xml:space="preserve"> PAGEREF _Toc13707131 \h </w:instrText>
        </w:r>
        <w:r w:rsidRPr="008D0EEB">
          <w:rPr>
            <w:noProof/>
            <w:webHidden/>
          </w:rPr>
        </w:r>
        <w:r w:rsidRPr="008D0EEB">
          <w:rPr>
            <w:noProof/>
            <w:webHidden/>
          </w:rPr>
          <w:fldChar w:fldCharType="separate"/>
        </w:r>
        <w:r w:rsidR="00F8598F" w:rsidRPr="008D0EEB">
          <w:rPr>
            <w:noProof/>
            <w:webHidden/>
          </w:rPr>
          <w:t>40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32" w:history="1">
        <w:r w:rsidR="00F8598F" w:rsidRPr="008D0EEB">
          <w:rPr>
            <w:rStyle w:val="ac"/>
            <w:rFonts w:cs="Times New Roman"/>
            <w:noProof/>
            <w:lang w:val="kk-KZ"/>
          </w:rPr>
          <w:t>35-бап. Қазақстан Республикасының қоршаған ортасының жай-күйі туралы және табиғи ресурстарды пайдалану туралы Интерактивті баяндамасы</w:t>
        </w:r>
        <w:r w:rsidR="00F8598F" w:rsidRPr="008D0EEB">
          <w:rPr>
            <w:noProof/>
            <w:webHidden/>
          </w:rPr>
          <w:tab/>
        </w:r>
        <w:r w:rsidRPr="008D0EEB">
          <w:rPr>
            <w:noProof/>
            <w:webHidden/>
          </w:rPr>
          <w:fldChar w:fldCharType="begin"/>
        </w:r>
        <w:r w:rsidR="00F8598F" w:rsidRPr="008D0EEB">
          <w:rPr>
            <w:noProof/>
            <w:webHidden/>
          </w:rPr>
          <w:instrText xml:space="preserve"> PAGEREF _Toc13707132 \h </w:instrText>
        </w:r>
        <w:r w:rsidRPr="008D0EEB">
          <w:rPr>
            <w:noProof/>
            <w:webHidden/>
          </w:rPr>
        </w:r>
        <w:r w:rsidRPr="008D0EEB">
          <w:rPr>
            <w:noProof/>
            <w:webHidden/>
          </w:rPr>
          <w:fldChar w:fldCharType="separate"/>
        </w:r>
        <w:r w:rsidR="00F8598F" w:rsidRPr="008D0EEB">
          <w:rPr>
            <w:noProof/>
            <w:webHidden/>
          </w:rPr>
          <w:t>41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33" w:history="1">
        <w:r w:rsidR="00F8598F" w:rsidRPr="008D0EEB">
          <w:rPr>
            <w:rStyle w:val="ac"/>
            <w:rFonts w:cs="Times New Roman"/>
            <w:noProof/>
            <w:lang w:val="kk-KZ"/>
          </w:rPr>
          <w:t xml:space="preserve">36-бап. </w:t>
        </w:r>
        <w:r w:rsidR="00F8598F" w:rsidRPr="008D0EEB">
          <w:rPr>
            <w:rStyle w:val="ac"/>
            <w:rFonts w:cs="Times New Roman"/>
            <w:noProof/>
          </w:rPr>
          <w:t>Ұлттық экологиялық атлас</w:t>
        </w:r>
        <w:r w:rsidR="00F8598F" w:rsidRPr="008D0EEB">
          <w:rPr>
            <w:noProof/>
            <w:webHidden/>
          </w:rPr>
          <w:tab/>
        </w:r>
        <w:r w:rsidRPr="008D0EEB">
          <w:rPr>
            <w:noProof/>
            <w:webHidden/>
          </w:rPr>
          <w:fldChar w:fldCharType="begin"/>
        </w:r>
        <w:r w:rsidR="00F8598F" w:rsidRPr="008D0EEB">
          <w:rPr>
            <w:noProof/>
            <w:webHidden/>
          </w:rPr>
          <w:instrText xml:space="preserve"> PAGEREF _Toc13707133 \h </w:instrText>
        </w:r>
        <w:r w:rsidRPr="008D0EEB">
          <w:rPr>
            <w:noProof/>
            <w:webHidden/>
          </w:rPr>
        </w:r>
        <w:r w:rsidRPr="008D0EEB">
          <w:rPr>
            <w:noProof/>
            <w:webHidden/>
          </w:rPr>
          <w:fldChar w:fldCharType="separate"/>
        </w:r>
        <w:r w:rsidR="00F8598F" w:rsidRPr="008D0EEB">
          <w:rPr>
            <w:noProof/>
            <w:webHidden/>
          </w:rPr>
          <w:t>41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34" w:history="1">
        <w:r w:rsidR="00F8598F" w:rsidRPr="008D0EEB">
          <w:rPr>
            <w:rStyle w:val="ac"/>
            <w:rFonts w:cs="Times New Roman"/>
            <w:noProof/>
            <w:lang w:val="kk-KZ"/>
          </w:rPr>
          <w:t xml:space="preserve">37-бап. </w:t>
        </w:r>
        <w:r w:rsidR="00F8598F" w:rsidRPr="008D0EEB">
          <w:rPr>
            <w:rStyle w:val="ac"/>
            <w:rFonts w:cs="Times New Roman"/>
            <w:noProof/>
          </w:rPr>
          <w:t>Мемлекеттік экологиялық ақпарат қоры</w:t>
        </w:r>
        <w:r w:rsidR="00F8598F" w:rsidRPr="008D0EEB">
          <w:rPr>
            <w:noProof/>
            <w:webHidden/>
          </w:rPr>
          <w:tab/>
        </w:r>
        <w:r w:rsidRPr="008D0EEB">
          <w:rPr>
            <w:noProof/>
            <w:webHidden/>
          </w:rPr>
          <w:fldChar w:fldCharType="begin"/>
        </w:r>
        <w:r w:rsidR="00F8598F" w:rsidRPr="008D0EEB">
          <w:rPr>
            <w:noProof/>
            <w:webHidden/>
          </w:rPr>
          <w:instrText xml:space="preserve"> PAGEREF _Toc13707134 \h </w:instrText>
        </w:r>
        <w:r w:rsidRPr="008D0EEB">
          <w:rPr>
            <w:noProof/>
            <w:webHidden/>
          </w:rPr>
        </w:r>
        <w:r w:rsidRPr="008D0EEB">
          <w:rPr>
            <w:noProof/>
            <w:webHidden/>
          </w:rPr>
          <w:fldChar w:fldCharType="separate"/>
        </w:r>
        <w:r w:rsidR="00F8598F" w:rsidRPr="008D0EEB">
          <w:rPr>
            <w:noProof/>
            <w:webHidden/>
          </w:rPr>
          <w:t>41</w:t>
        </w:r>
        <w:r w:rsidRPr="008D0EEB">
          <w:rPr>
            <w:noProof/>
            <w:webHidden/>
          </w:rPr>
          <w:fldChar w:fldCharType="end"/>
        </w:r>
      </w:hyperlink>
    </w:p>
    <w:p w:rsidR="00F8598F" w:rsidRPr="008D0EEB" w:rsidRDefault="00A41C7B">
      <w:pPr>
        <w:pStyle w:val="13"/>
        <w:tabs>
          <w:tab w:val="right" w:leader="dot" w:pos="9347"/>
        </w:tabs>
        <w:rPr>
          <w:rFonts w:asciiTheme="minorHAnsi" w:hAnsiTheme="minorHAnsi"/>
          <w:noProof/>
          <w:sz w:val="22"/>
        </w:rPr>
      </w:pPr>
      <w:hyperlink w:anchor="_Toc13707135" w:history="1">
        <w:r w:rsidR="00F8598F" w:rsidRPr="008D0EEB">
          <w:rPr>
            <w:rStyle w:val="ac"/>
            <w:rFonts w:cs="Times New Roman"/>
            <w:noProof/>
            <w:lang w:val="kk-KZ"/>
          </w:rPr>
          <w:t>Бөлім 2. Қоршаған ортаны қорғау саласындағы мемлекеттік басқару</w:t>
        </w:r>
        <w:r w:rsidR="00F8598F" w:rsidRPr="008D0EEB">
          <w:rPr>
            <w:noProof/>
            <w:webHidden/>
          </w:rPr>
          <w:tab/>
        </w:r>
        <w:r w:rsidRPr="008D0EEB">
          <w:rPr>
            <w:noProof/>
            <w:webHidden/>
          </w:rPr>
          <w:fldChar w:fldCharType="begin"/>
        </w:r>
        <w:r w:rsidR="00F8598F" w:rsidRPr="008D0EEB">
          <w:rPr>
            <w:noProof/>
            <w:webHidden/>
          </w:rPr>
          <w:instrText xml:space="preserve"> PAGEREF _Toc13707135 \h </w:instrText>
        </w:r>
        <w:r w:rsidRPr="008D0EEB">
          <w:rPr>
            <w:noProof/>
            <w:webHidden/>
          </w:rPr>
        </w:r>
        <w:r w:rsidRPr="008D0EEB">
          <w:rPr>
            <w:noProof/>
            <w:webHidden/>
          </w:rPr>
          <w:fldChar w:fldCharType="separate"/>
        </w:r>
        <w:r w:rsidR="00F8598F" w:rsidRPr="008D0EEB">
          <w:rPr>
            <w:noProof/>
            <w:webHidden/>
          </w:rPr>
          <w:t>43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36" w:history="1">
        <w:r w:rsidR="00F8598F" w:rsidRPr="008D0EEB">
          <w:rPr>
            <w:rStyle w:val="ac"/>
            <w:rFonts w:cs="Times New Roman"/>
            <w:noProof/>
            <w:lang w:val="kk-KZ"/>
          </w:rPr>
          <w:t>38-бап. Қазақстан Республикасы Үкіметінің Құзыреті</w:t>
        </w:r>
        <w:r w:rsidR="00F8598F" w:rsidRPr="008D0EEB">
          <w:rPr>
            <w:noProof/>
            <w:webHidden/>
          </w:rPr>
          <w:tab/>
        </w:r>
        <w:r w:rsidRPr="008D0EEB">
          <w:rPr>
            <w:noProof/>
            <w:webHidden/>
          </w:rPr>
          <w:fldChar w:fldCharType="begin"/>
        </w:r>
        <w:r w:rsidR="00F8598F" w:rsidRPr="008D0EEB">
          <w:rPr>
            <w:noProof/>
            <w:webHidden/>
          </w:rPr>
          <w:instrText xml:space="preserve"> PAGEREF _Toc13707136 \h </w:instrText>
        </w:r>
        <w:r w:rsidRPr="008D0EEB">
          <w:rPr>
            <w:noProof/>
            <w:webHidden/>
          </w:rPr>
        </w:r>
        <w:r w:rsidRPr="008D0EEB">
          <w:rPr>
            <w:noProof/>
            <w:webHidden/>
          </w:rPr>
          <w:fldChar w:fldCharType="separate"/>
        </w:r>
        <w:r w:rsidR="00F8598F" w:rsidRPr="008D0EEB">
          <w:rPr>
            <w:noProof/>
            <w:webHidden/>
          </w:rPr>
          <w:t>43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37" w:history="1">
        <w:r w:rsidR="00F8598F" w:rsidRPr="008D0EEB">
          <w:rPr>
            <w:rStyle w:val="ac"/>
            <w:rFonts w:cs="Times New Roman"/>
            <w:noProof/>
            <w:lang w:val="kk-KZ"/>
          </w:rPr>
          <w:t>39-бап. Қоршаған ортаны қорғау саласындағы уәкілетті органның құзыреті</w:t>
        </w:r>
        <w:r w:rsidR="00F8598F" w:rsidRPr="008D0EEB">
          <w:rPr>
            <w:noProof/>
            <w:webHidden/>
          </w:rPr>
          <w:tab/>
        </w:r>
        <w:r w:rsidRPr="008D0EEB">
          <w:rPr>
            <w:noProof/>
            <w:webHidden/>
          </w:rPr>
          <w:fldChar w:fldCharType="begin"/>
        </w:r>
        <w:r w:rsidR="00F8598F" w:rsidRPr="008D0EEB">
          <w:rPr>
            <w:noProof/>
            <w:webHidden/>
          </w:rPr>
          <w:instrText xml:space="preserve"> PAGEREF _Toc13707137 \h </w:instrText>
        </w:r>
        <w:r w:rsidRPr="008D0EEB">
          <w:rPr>
            <w:noProof/>
            <w:webHidden/>
          </w:rPr>
        </w:r>
        <w:r w:rsidRPr="008D0EEB">
          <w:rPr>
            <w:noProof/>
            <w:webHidden/>
          </w:rPr>
          <w:fldChar w:fldCharType="separate"/>
        </w:r>
        <w:r w:rsidR="00F8598F" w:rsidRPr="008D0EEB">
          <w:rPr>
            <w:noProof/>
            <w:webHidden/>
          </w:rPr>
          <w:t>44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38" w:history="1">
        <w:r w:rsidR="00F8598F" w:rsidRPr="008D0EEB">
          <w:rPr>
            <w:rStyle w:val="ac"/>
            <w:rFonts w:cs="Times New Roman"/>
            <w:noProof/>
            <w:lang w:val="kk-KZ"/>
          </w:rPr>
          <w:t>40-бап. Қоршаған ортаны қорғау жөніндегі стратегиялық жоспар және өңірлік бағдарламалар</w:t>
        </w:r>
        <w:r w:rsidR="00F8598F" w:rsidRPr="008D0EEB">
          <w:rPr>
            <w:noProof/>
            <w:webHidden/>
          </w:rPr>
          <w:tab/>
        </w:r>
        <w:r w:rsidRPr="008D0EEB">
          <w:rPr>
            <w:noProof/>
            <w:webHidden/>
          </w:rPr>
          <w:fldChar w:fldCharType="begin"/>
        </w:r>
        <w:r w:rsidR="00F8598F" w:rsidRPr="008D0EEB">
          <w:rPr>
            <w:noProof/>
            <w:webHidden/>
          </w:rPr>
          <w:instrText xml:space="preserve"> PAGEREF _Toc13707138 \h </w:instrText>
        </w:r>
        <w:r w:rsidRPr="008D0EEB">
          <w:rPr>
            <w:noProof/>
            <w:webHidden/>
          </w:rPr>
        </w:r>
        <w:r w:rsidRPr="008D0EEB">
          <w:rPr>
            <w:noProof/>
            <w:webHidden/>
          </w:rPr>
          <w:fldChar w:fldCharType="separate"/>
        </w:r>
        <w:r w:rsidR="00F8598F" w:rsidRPr="008D0EEB">
          <w:rPr>
            <w:noProof/>
            <w:webHidden/>
          </w:rPr>
          <w:t>45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39" w:history="1">
        <w:r w:rsidR="00F8598F" w:rsidRPr="008D0EEB">
          <w:rPr>
            <w:rStyle w:val="ac"/>
            <w:rFonts w:cs="Times New Roman"/>
            <w:noProof/>
            <w:lang w:val="kk-KZ"/>
          </w:rPr>
          <w:t>41-бап. Қоршаған ортаны қорғау саласындағы ведомствоаралық өзара іс-қимыл</w:t>
        </w:r>
        <w:r w:rsidR="00F8598F" w:rsidRPr="008D0EEB">
          <w:rPr>
            <w:noProof/>
            <w:webHidden/>
          </w:rPr>
          <w:tab/>
        </w:r>
        <w:r w:rsidRPr="008D0EEB">
          <w:rPr>
            <w:noProof/>
            <w:webHidden/>
          </w:rPr>
          <w:fldChar w:fldCharType="begin"/>
        </w:r>
        <w:r w:rsidR="00F8598F" w:rsidRPr="008D0EEB">
          <w:rPr>
            <w:noProof/>
            <w:webHidden/>
          </w:rPr>
          <w:instrText xml:space="preserve"> PAGEREF _Toc13707139 \h </w:instrText>
        </w:r>
        <w:r w:rsidRPr="008D0EEB">
          <w:rPr>
            <w:noProof/>
            <w:webHidden/>
          </w:rPr>
        </w:r>
        <w:r w:rsidRPr="008D0EEB">
          <w:rPr>
            <w:noProof/>
            <w:webHidden/>
          </w:rPr>
          <w:fldChar w:fldCharType="separate"/>
        </w:r>
        <w:r w:rsidR="00F8598F" w:rsidRPr="008D0EEB">
          <w:rPr>
            <w:noProof/>
            <w:webHidden/>
          </w:rPr>
          <w:t>46</w:t>
        </w:r>
        <w:r w:rsidRPr="008D0EEB">
          <w:rPr>
            <w:noProof/>
            <w:webHidden/>
          </w:rPr>
          <w:fldChar w:fldCharType="end"/>
        </w:r>
      </w:hyperlink>
    </w:p>
    <w:p w:rsidR="00F8598F" w:rsidRPr="008D0EEB" w:rsidRDefault="00A41C7B">
      <w:pPr>
        <w:pStyle w:val="13"/>
        <w:tabs>
          <w:tab w:val="right" w:leader="dot" w:pos="9347"/>
        </w:tabs>
        <w:rPr>
          <w:rFonts w:asciiTheme="minorHAnsi" w:hAnsiTheme="minorHAnsi"/>
          <w:noProof/>
          <w:sz w:val="22"/>
        </w:rPr>
      </w:pPr>
      <w:hyperlink w:anchor="_Toc13707140" w:history="1">
        <w:r w:rsidR="00F8598F" w:rsidRPr="008D0EEB">
          <w:rPr>
            <w:rStyle w:val="ac"/>
            <w:rFonts w:cs="Times New Roman"/>
            <w:noProof/>
            <w:lang w:val="kk-KZ"/>
          </w:rPr>
          <w:t>Бөлім 3. Экологиялық қатынастарды мемлекеттік реттеу</w:t>
        </w:r>
        <w:r w:rsidR="00F8598F" w:rsidRPr="008D0EEB">
          <w:rPr>
            <w:noProof/>
            <w:webHidden/>
          </w:rPr>
          <w:tab/>
        </w:r>
        <w:r w:rsidRPr="008D0EEB">
          <w:rPr>
            <w:noProof/>
            <w:webHidden/>
          </w:rPr>
          <w:fldChar w:fldCharType="begin"/>
        </w:r>
        <w:r w:rsidR="00F8598F" w:rsidRPr="008D0EEB">
          <w:rPr>
            <w:noProof/>
            <w:webHidden/>
          </w:rPr>
          <w:instrText xml:space="preserve"> PAGEREF _Toc13707140 \h </w:instrText>
        </w:r>
        <w:r w:rsidRPr="008D0EEB">
          <w:rPr>
            <w:noProof/>
            <w:webHidden/>
          </w:rPr>
        </w:r>
        <w:r w:rsidRPr="008D0EEB">
          <w:rPr>
            <w:noProof/>
            <w:webHidden/>
          </w:rPr>
          <w:fldChar w:fldCharType="separate"/>
        </w:r>
        <w:r w:rsidR="00F8598F" w:rsidRPr="008D0EEB">
          <w:rPr>
            <w:noProof/>
            <w:webHidden/>
          </w:rPr>
          <w:t>46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41" w:history="1">
        <w:r w:rsidR="00F8598F" w:rsidRPr="008D0EEB">
          <w:rPr>
            <w:rStyle w:val="ac"/>
            <w:rFonts w:cs="Times New Roman"/>
            <w:noProof/>
            <w:lang w:val="kk-KZ"/>
          </w:rPr>
          <w:t>42-бап. Экологиялық қатынастарды мемлекеттік реттеудің нысандары мен құралдары</w:t>
        </w:r>
        <w:r w:rsidR="00F8598F" w:rsidRPr="008D0EEB">
          <w:rPr>
            <w:noProof/>
            <w:webHidden/>
          </w:rPr>
          <w:tab/>
        </w:r>
        <w:r w:rsidRPr="008D0EEB">
          <w:rPr>
            <w:noProof/>
            <w:webHidden/>
          </w:rPr>
          <w:fldChar w:fldCharType="begin"/>
        </w:r>
        <w:r w:rsidR="00F8598F" w:rsidRPr="008D0EEB">
          <w:rPr>
            <w:noProof/>
            <w:webHidden/>
          </w:rPr>
          <w:instrText xml:space="preserve"> PAGEREF _Toc13707141 \h </w:instrText>
        </w:r>
        <w:r w:rsidRPr="008D0EEB">
          <w:rPr>
            <w:noProof/>
            <w:webHidden/>
          </w:rPr>
        </w:r>
        <w:r w:rsidRPr="008D0EEB">
          <w:rPr>
            <w:noProof/>
            <w:webHidden/>
          </w:rPr>
          <w:fldChar w:fldCharType="separate"/>
        </w:r>
        <w:r w:rsidR="00F8598F" w:rsidRPr="008D0EEB">
          <w:rPr>
            <w:noProof/>
            <w:webHidden/>
          </w:rPr>
          <w:t>46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42" w:history="1">
        <w:r w:rsidR="00F8598F" w:rsidRPr="008D0EEB">
          <w:rPr>
            <w:rStyle w:val="ac"/>
            <w:rFonts w:cs="Times New Roman"/>
            <w:noProof/>
            <w:lang w:val="kk-KZ"/>
          </w:rPr>
          <w:t xml:space="preserve">43-бап. </w:t>
        </w:r>
        <w:r w:rsidR="00F8598F" w:rsidRPr="008D0EEB">
          <w:rPr>
            <w:rStyle w:val="ac"/>
            <w:rFonts w:cs="Times New Roman"/>
            <w:noProof/>
          </w:rPr>
          <w:t>Экологиялық талаптар туралы жалпы ережелер</w:t>
        </w:r>
        <w:r w:rsidR="00F8598F" w:rsidRPr="008D0EEB">
          <w:rPr>
            <w:noProof/>
            <w:webHidden/>
          </w:rPr>
          <w:tab/>
        </w:r>
        <w:r w:rsidRPr="008D0EEB">
          <w:rPr>
            <w:noProof/>
            <w:webHidden/>
          </w:rPr>
          <w:fldChar w:fldCharType="begin"/>
        </w:r>
        <w:r w:rsidR="00F8598F" w:rsidRPr="008D0EEB">
          <w:rPr>
            <w:noProof/>
            <w:webHidden/>
          </w:rPr>
          <w:instrText xml:space="preserve"> PAGEREF _Toc13707142 \h </w:instrText>
        </w:r>
        <w:r w:rsidRPr="008D0EEB">
          <w:rPr>
            <w:noProof/>
            <w:webHidden/>
          </w:rPr>
        </w:r>
        <w:r w:rsidRPr="008D0EEB">
          <w:rPr>
            <w:noProof/>
            <w:webHidden/>
          </w:rPr>
          <w:fldChar w:fldCharType="separate"/>
        </w:r>
        <w:r w:rsidR="00F8598F" w:rsidRPr="008D0EEB">
          <w:rPr>
            <w:noProof/>
            <w:webHidden/>
          </w:rPr>
          <w:t>46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43" w:history="1">
        <w:r w:rsidR="00F8598F" w:rsidRPr="008D0EEB">
          <w:rPr>
            <w:rStyle w:val="ac"/>
            <w:rFonts w:cs="Times New Roman"/>
            <w:noProof/>
            <w:lang w:val="kk-KZ"/>
          </w:rPr>
          <w:t xml:space="preserve">44-бап. </w:t>
        </w:r>
        <w:r w:rsidR="00F8598F" w:rsidRPr="008D0EEB">
          <w:rPr>
            <w:rStyle w:val="ac"/>
            <w:rFonts w:cs="Times New Roman"/>
            <w:noProof/>
          </w:rPr>
          <w:t>Қоршаған ортаны қорғау саласындағы мемлекеттік реттеу құралдарының түрлері</w:t>
        </w:r>
        <w:r w:rsidR="00F8598F" w:rsidRPr="008D0EEB">
          <w:rPr>
            <w:noProof/>
            <w:webHidden/>
          </w:rPr>
          <w:tab/>
        </w:r>
        <w:r w:rsidRPr="008D0EEB">
          <w:rPr>
            <w:noProof/>
            <w:webHidden/>
          </w:rPr>
          <w:fldChar w:fldCharType="begin"/>
        </w:r>
        <w:r w:rsidR="00F8598F" w:rsidRPr="008D0EEB">
          <w:rPr>
            <w:noProof/>
            <w:webHidden/>
          </w:rPr>
          <w:instrText xml:space="preserve"> PAGEREF _Toc13707143 \h </w:instrText>
        </w:r>
        <w:r w:rsidRPr="008D0EEB">
          <w:rPr>
            <w:noProof/>
            <w:webHidden/>
          </w:rPr>
        </w:r>
        <w:r w:rsidRPr="008D0EEB">
          <w:rPr>
            <w:noProof/>
            <w:webHidden/>
          </w:rPr>
          <w:fldChar w:fldCharType="separate"/>
        </w:r>
        <w:r w:rsidR="00F8598F" w:rsidRPr="008D0EEB">
          <w:rPr>
            <w:noProof/>
            <w:webHidden/>
          </w:rPr>
          <w:t>46</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144" w:history="1">
        <w:r w:rsidR="00F8598F" w:rsidRPr="008D0EEB">
          <w:rPr>
            <w:rStyle w:val="ac"/>
            <w:rFonts w:cs="Times New Roman"/>
            <w:noProof/>
            <w:lang w:val="kk-KZ"/>
          </w:rPr>
          <w:t xml:space="preserve">Тарау 5. </w:t>
        </w:r>
        <w:r w:rsidR="00F8598F" w:rsidRPr="008D0EEB">
          <w:rPr>
            <w:rStyle w:val="ac"/>
            <w:rFonts w:cs="Times New Roman"/>
            <w:noProof/>
          </w:rPr>
          <w:t>Қоршаған ортаны қорғау саласындағы қызметті лицензиялау</w:t>
        </w:r>
        <w:r w:rsidR="00F8598F" w:rsidRPr="008D0EEB">
          <w:rPr>
            <w:noProof/>
            <w:webHidden/>
          </w:rPr>
          <w:tab/>
        </w:r>
        <w:r w:rsidRPr="008D0EEB">
          <w:rPr>
            <w:noProof/>
            <w:webHidden/>
          </w:rPr>
          <w:fldChar w:fldCharType="begin"/>
        </w:r>
        <w:r w:rsidR="00F8598F" w:rsidRPr="008D0EEB">
          <w:rPr>
            <w:noProof/>
            <w:webHidden/>
          </w:rPr>
          <w:instrText xml:space="preserve"> PAGEREF _Toc13707144 \h </w:instrText>
        </w:r>
        <w:r w:rsidRPr="008D0EEB">
          <w:rPr>
            <w:noProof/>
            <w:webHidden/>
          </w:rPr>
        </w:r>
        <w:r w:rsidRPr="008D0EEB">
          <w:rPr>
            <w:noProof/>
            <w:webHidden/>
          </w:rPr>
          <w:fldChar w:fldCharType="separate"/>
        </w:r>
        <w:r w:rsidR="00F8598F" w:rsidRPr="008D0EEB">
          <w:rPr>
            <w:noProof/>
            <w:webHidden/>
          </w:rPr>
          <w:t>47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45" w:history="1">
        <w:r w:rsidR="00F8598F" w:rsidRPr="008D0EEB">
          <w:rPr>
            <w:rStyle w:val="ac"/>
            <w:rFonts w:cs="Times New Roman"/>
            <w:noProof/>
            <w:lang w:val="kk-KZ"/>
          </w:rPr>
          <w:t xml:space="preserve">45-бап. </w:t>
        </w:r>
        <w:r w:rsidR="00F8598F" w:rsidRPr="008D0EEB">
          <w:rPr>
            <w:rStyle w:val="ac"/>
            <w:rFonts w:cs="Times New Roman"/>
            <w:noProof/>
          </w:rPr>
          <w:t>Қоршаған ортаны қорғау саласындағы қызметті лицензиялау</w:t>
        </w:r>
        <w:r w:rsidR="00F8598F" w:rsidRPr="008D0EEB">
          <w:rPr>
            <w:noProof/>
            <w:webHidden/>
          </w:rPr>
          <w:tab/>
        </w:r>
        <w:r w:rsidRPr="008D0EEB">
          <w:rPr>
            <w:noProof/>
            <w:webHidden/>
          </w:rPr>
          <w:fldChar w:fldCharType="begin"/>
        </w:r>
        <w:r w:rsidR="00F8598F" w:rsidRPr="008D0EEB">
          <w:rPr>
            <w:noProof/>
            <w:webHidden/>
          </w:rPr>
          <w:instrText xml:space="preserve"> PAGEREF _Toc13707145 \h </w:instrText>
        </w:r>
        <w:r w:rsidRPr="008D0EEB">
          <w:rPr>
            <w:noProof/>
            <w:webHidden/>
          </w:rPr>
        </w:r>
        <w:r w:rsidRPr="008D0EEB">
          <w:rPr>
            <w:noProof/>
            <w:webHidden/>
          </w:rPr>
          <w:fldChar w:fldCharType="separate"/>
        </w:r>
        <w:r w:rsidR="00F8598F" w:rsidRPr="008D0EEB">
          <w:rPr>
            <w:noProof/>
            <w:webHidden/>
          </w:rPr>
          <w:t>47</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146" w:history="1">
        <w:r w:rsidR="00F8598F" w:rsidRPr="008D0EEB">
          <w:rPr>
            <w:rStyle w:val="ac"/>
            <w:rFonts w:cs="Times New Roman"/>
            <w:noProof/>
            <w:lang w:val="kk-KZ"/>
          </w:rPr>
          <w:t xml:space="preserve">Тарау 6. </w:t>
        </w:r>
        <w:r w:rsidR="00F8598F" w:rsidRPr="008D0EEB">
          <w:rPr>
            <w:rStyle w:val="ac"/>
            <w:rFonts w:cs="Times New Roman"/>
            <w:noProof/>
          </w:rPr>
          <w:t>Экологиялық нормалау</w:t>
        </w:r>
        <w:r w:rsidR="00F8598F" w:rsidRPr="008D0EEB">
          <w:rPr>
            <w:noProof/>
            <w:webHidden/>
          </w:rPr>
          <w:tab/>
        </w:r>
        <w:r w:rsidRPr="008D0EEB">
          <w:rPr>
            <w:noProof/>
            <w:webHidden/>
          </w:rPr>
          <w:fldChar w:fldCharType="begin"/>
        </w:r>
        <w:r w:rsidR="00F8598F" w:rsidRPr="008D0EEB">
          <w:rPr>
            <w:noProof/>
            <w:webHidden/>
          </w:rPr>
          <w:instrText xml:space="preserve"> PAGEREF _Toc13707146 \h </w:instrText>
        </w:r>
        <w:r w:rsidRPr="008D0EEB">
          <w:rPr>
            <w:noProof/>
            <w:webHidden/>
          </w:rPr>
        </w:r>
        <w:r w:rsidRPr="008D0EEB">
          <w:rPr>
            <w:noProof/>
            <w:webHidden/>
          </w:rPr>
          <w:fldChar w:fldCharType="separate"/>
        </w:r>
        <w:r w:rsidR="00F8598F" w:rsidRPr="008D0EEB">
          <w:rPr>
            <w:noProof/>
            <w:webHidden/>
          </w:rPr>
          <w:t>47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47" w:history="1">
        <w:r w:rsidR="00F8598F" w:rsidRPr="008D0EEB">
          <w:rPr>
            <w:rStyle w:val="ac"/>
            <w:rFonts w:cs="Times New Roman"/>
            <w:noProof/>
            <w:lang w:val="kk-KZ"/>
          </w:rPr>
          <w:t>46-бап. Жалпы ережелер</w:t>
        </w:r>
        <w:r w:rsidR="00F8598F" w:rsidRPr="008D0EEB">
          <w:rPr>
            <w:noProof/>
            <w:webHidden/>
          </w:rPr>
          <w:tab/>
        </w:r>
        <w:r w:rsidRPr="008D0EEB">
          <w:rPr>
            <w:noProof/>
            <w:webHidden/>
          </w:rPr>
          <w:fldChar w:fldCharType="begin"/>
        </w:r>
        <w:r w:rsidR="00F8598F" w:rsidRPr="008D0EEB">
          <w:rPr>
            <w:noProof/>
            <w:webHidden/>
          </w:rPr>
          <w:instrText xml:space="preserve"> PAGEREF _Toc13707147 \h </w:instrText>
        </w:r>
        <w:r w:rsidRPr="008D0EEB">
          <w:rPr>
            <w:noProof/>
            <w:webHidden/>
          </w:rPr>
        </w:r>
        <w:r w:rsidRPr="008D0EEB">
          <w:rPr>
            <w:noProof/>
            <w:webHidden/>
          </w:rPr>
          <w:fldChar w:fldCharType="separate"/>
        </w:r>
        <w:r w:rsidR="00F8598F" w:rsidRPr="008D0EEB">
          <w:rPr>
            <w:noProof/>
            <w:webHidden/>
          </w:rPr>
          <w:t>47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48" w:history="1">
        <w:r w:rsidR="00F8598F" w:rsidRPr="008D0EEB">
          <w:rPr>
            <w:rStyle w:val="ac"/>
            <w:rFonts w:cs="Times New Roman"/>
            <w:noProof/>
            <w:lang w:val="kk-KZ"/>
          </w:rPr>
          <w:t>47-бап. Экологиялық сапа нормативтері</w:t>
        </w:r>
        <w:r w:rsidR="00F8598F" w:rsidRPr="008D0EEB">
          <w:rPr>
            <w:noProof/>
            <w:webHidden/>
          </w:rPr>
          <w:tab/>
        </w:r>
        <w:r w:rsidRPr="008D0EEB">
          <w:rPr>
            <w:noProof/>
            <w:webHidden/>
          </w:rPr>
          <w:fldChar w:fldCharType="begin"/>
        </w:r>
        <w:r w:rsidR="00F8598F" w:rsidRPr="008D0EEB">
          <w:rPr>
            <w:noProof/>
            <w:webHidden/>
          </w:rPr>
          <w:instrText xml:space="preserve"> PAGEREF _Toc13707148 \h </w:instrText>
        </w:r>
        <w:r w:rsidRPr="008D0EEB">
          <w:rPr>
            <w:noProof/>
            <w:webHidden/>
          </w:rPr>
        </w:r>
        <w:r w:rsidRPr="008D0EEB">
          <w:rPr>
            <w:noProof/>
            <w:webHidden/>
          </w:rPr>
          <w:fldChar w:fldCharType="separate"/>
        </w:r>
        <w:r w:rsidR="00F8598F" w:rsidRPr="008D0EEB">
          <w:rPr>
            <w:noProof/>
            <w:webHidden/>
          </w:rPr>
          <w:t>48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49" w:history="1">
        <w:r w:rsidR="00F8598F" w:rsidRPr="008D0EEB">
          <w:rPr>
            <w:rStyle w:val="ac"/>
            <w:rFonts w:cs="Times New Roman"/>
            <w:noProof/>
            <w:lang w:val="kk-KZ"/>
          </w:rPr>
          <w:t>48-бап. Экологиялық сапа нормативтерін әзірлеу және белгілеу тәртібі</w:t>
        </w:r>
        <w:r w:rsidR="00F8598F" w:rsidRPr="008D0EEB">
          <w:rPr>
            <w:noProof/>
            <w:webHidden/>
          </w:rPr>
          <w:tab/>
        </w:r>
        <w:r w:rsidRPr="008D0EEB">
          <w:rPr>
            <w:noProof/>
            <w:webHidden/>
          </w:rPr>
          <w:fldChar w:fldCharType="begin"/>
        </w:r>
        <w:r w:rsidR="00F8598F" w:rsidRPr="008D0EEB">
          <w:rPr>
            <w:noProof/>
            <w:webHidden/>
          </w:rPr>
          <w:instrText xml:space="preserve"> PAGEREF _Toc13707149 \h </w:instrText>
        </w:r>
        <w:r w:rsidRPr="008D0EEB">
          <w:rPr>
            <w:noProof/>
            <w:webHidden/>
          </w:rPr>
        </w:r>
        <w:r w:rsidRPr="008D0EEB">
          <w:rPr>
            <w:noProof/>
            <w:webHidden/>
          </w:rPr>
          <w:fldChar w:fldCharType="separate"/>
        </w:r>
        <w:r w:rsidR="00F8598F" w:rsidRPr="008D0EEB">
          <w:rPr>
            <w:noProof/>
            <w:webHidden/>
          </w:rPr>
          <w:t>49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50" w:history="1">
        <w:r w:rsidR="00F8598F" w:rsidRPr="008D0EEB">
          <w:rPr>
            <w:rStyle w:val="ac"/>
            <w:rFonts w:cs="Times New Roman"/>
            <w:noProof/>
            <w:lang w:val="kk-KZ"/>
          </w:rPr>
          <w:t>49-бап. Қоршаған орта сапасының нысаналы көрсеткіштері</w:t>
        </w:r>
        <w:r w:rsidR="00F8598F" w:rsidRPr="008D0EEB">
          <w:rPr>
            <w:noProof/>
            <w:webHidden/>
          </w:rPr>
          <w:tab/>
        </w:r>
        <w:r w:rsidRPr="008D0EEB">
          <w:rPr>
            <w:noProof/>
            <w:webHidden/>
          </w:rPr>
          <w:fldChar w:fldCharType="begin"/>
        </w:r>
        <w:r w:rsidR="00F8598F" w:rsidRPr="008D0EEB">
          <w:rPr>
            <w:noProof/>
            <w:webHidden/>
          </w:rPr>
          <w:instrText xml:space="preserve"> PAGEREF _Toc13707150 \h </w:instrText>
        </w:r>
        <w:r w:rsidRPr="008D0EEB">
          <w:rPr>
            <w:noProof/>
            <w:webHidden/>
          </w:rPr>
        </w:r>
        <w:r w:rsidRPr="008D0EEB">
          <w:rPr>
            <w:noProof/>
            <w:webHidden/>
          </w:rPr>
          <w:fldChar w:fldCharType="separate"/>
        </w:r>
        <w:r w:rsidR="00F8598F" w:rsidRPr="008D0EEB">
          <w:rPr>
            <w:noProof/>
            <w:webHidden/>
          </w:rPr>
          <w:t>50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51" w:history="1">
        <w:r w:rsidR="00F8598F" w:rsidRPr="008D0EEB">
          <w:rPr>
            <w:rStyle w:val="ac"/>
            <w:rFonts w:cs="Times New Roman"/>
            <w:noProof/>
            <w:lang w:val="kk-KZ"/>
          </w:rPr>
          <w:t>50-бап. Қоршаған ортаға берілетін антропогендік әсердің нормативтері</w:t>
        </w:r>
        <w:r w:rsidR="00F8598F" w:rsidRPr="008D0EEB">
          <w:rPr>
            <w:noProof/>
            <w:webHidden/>
          </w:rPr>
          <w:tab/>
        </w:r>
        <w:r w:rsidRPr="008D0EEB">
          <w:rPr>
            <w:noProof/>
            <w:webHidden/>
          </w:rPr>
          <w:fldChar w:fldCharType="begin"/>
        </w:r>
        <w:r w:rsidR="00F8598F" w:rsidRPr="008D0EEB">
          <w:rPr>
            <w:noProof/>
            <w:webHidden/>
          </w:rPr>
          <w:instrText xml:space="preserve"> PAGEREF _Toc13707151 \h </w:instrText>
        </w:r>
        <w:r w:rsidRPr="008D0EEB">
          <w:rPr>
            <w:noProof/>
            <w:webHidden/>
          </w:rPr>
        </w:r>
        <w:r w:rsidRPr="008D0EEB">
          <w:rPr>
            <w:noProof/>
            <w:webHidden/>
          </w:rPr>
          <w:fldChar w:fldCharType="separate"/>
        </w:r>
        <w:r w:rsidR="00F8598F" w:rsidRPr="008D0EEB">
          <w:rPr>
            <w:noProof/>
            <w:webHidden/>
          </w:rPr>
          <w:t>51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52" w:history="1">
        <w:r w:rsidR="00F8598F" w:rsidRPr="008D0EEB">
          <w:rPr>
            <w:rStyle w:val="ac"/>
            <w:rFonts w:cs="Times New Roman"/>
            <w:noProof/>
            <w:lang w:val="kk-KZ"/>
          </w:rPr>
          <w:t>51-бап. Эмиссия нормативтері</w:t>
        </w:r>
        <w:r w:rsidR="00F8598F" w:rsidRPr="008D0EEB">
          <w:rPr>
            <w:noProof/>
            <w:webHidden/>
          </w:rPr>
          <w:tab/>
        </w:r>
        <w:r w:rsidRPr="008D0EEB">
          <w:rPr>
            <w:noProof/>
            <w:webHidden/>
          </w:rPr>
          <w:fldChar w:fldCharType="begin"/>
        </w:r>
        <w:r w:rsidR="00F8598F" w:rsidRPr="008D0EEB">
          <w:rPr>
            <w:noProof/>
            <w:webHidden/>
          </w:rPr>
          <w:instrText xml:space="preserve"> PAGEREF _Toc13707152 \h </w:instrText>
        </w:r>
        <w:r w:rsidRPr="008D0EEB">
          <w:rPr>
            <w:noProof/>
            <w:webHidden/>
          </w:rPr>
        </w:r>
        <w:r w:rsidRPr="008D0EEB">
          <w:rPr>
            <w:noProof/>
            <w:webHidden/>
          </w:rPr>
          <w:fldChar w:fldCharType="separate"/>
        </w:r>
        <w:r w:rsidR="00F8598F" w:rsidRPr="008D0EEB">
          <w:rPr>
            <w:noProof/>
            <w:webHidden/>
          </w:rPr>
          <w:t>52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53" w:history="1">
        <w:r w:rsidR="00F8598F" w:rsidRPr="008D0EEB">
          <w:rPr>
            <w:rStyle w:val="ac"/>
            <w:rFonts w:cs="Times New Roman"/>
            <w:noProof/>
            <w:lang w:val="kk-KZ"/>
          </w:rPr>
          <w:t>52-бап. Технологиялық нормативтер</w:t>
        </w:r>
        <w:r w:rsidR="00F8598F" w:rsidRPr="008D0EEB">
          <w:rPr>
            <w:noProof/>
            <w:webHidden/>
          </w:rPr>
          <w:tab/>
        </w:r>
        <w:r w:rsidRPr="008D0EEB">
          <w:rPr>
            <w:noProof/>
            <w:webHidden/>
          </w:rPr>
          <w:fldChar w:fldCharType="begin"/>
        </w:r>
        <w:r w:rsidR="00F8598F" w:rsidRPr="008D0EEB">
          <w:rPr>
            <w:noProof/>
            <w:webHidden/>
          </w:rPr>
          <w:instrText xml:space="preserve"> PAGEREF _Toc13707153 \h </w:instrText>
        </w:r>
        <w:r w:rsidRPr="008D0EEB">
          <w:rPr>
            <w:noProof/>
            <w:webHidden/>
          </w:rPr>
        </w:r>
        <w:r w:rsidRPr="008D0EEB">
          <w:rPr>
            <w:noProof/>
            <w:webHidden/>
          </w:rPr>
          <w:fldChar w:fldCharType="separate"/>
        </w:r>
        <w:r w:rsidR="00F8598F" w:rsidRPr="008D0EEB">
          <w:rPr>
            <w:noProof/>
            <w:webHidden/>
          </w:rPr>
          <w:t>53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54" w:history="1">
        <w:r w:rsidR="00F8598F" w:rsidRPr="008D0EEB">
          <w:rPr>
            <w:rStyle w:val="ac"/>
            <w:rFonts w:cs="Times New Roman"/>
            <w:noProof/>
            <w:lang w:val="kk-KZ"/>
          </w:rPr>
          <w:t>53-бап. Техникалық нормативтер</w:t>
        </w:r>
        <w:r w:rsidR="00F8598F" w:rsidRPr="008D0EEB">
          <w:rPr>
            <w:noProof/>
            <w:webHidden/>
          </w:rPr>
          <w:tab/>
        </w:r>
        <w:r w:rsidRPr="008D0EEB">
          <w:rPr>
            <w:noProof/>
            <w:webHidden/>
          </w:rPr>
          <w:fldChar w:fldCharType="begin"/>
        </w:r>
        <w:r w:rsidR="00F8598F" w:rsidRPr="008D0EEB">
          <w:rPr>
            <w:noProof/>
            <w:webHidden/>
          </w:rPr>
          <w:instrText xml:space="preserve"> PAGEREF _Toc13707154 \h </w:instrText>
        </w:r>
        <w:r w:rsidRPr="008D0EEB">
          <w:rPr>
            <w:noProof/>
            <w:webHidden/>
          </w:rPr>
        </w:r>
        <w:r w:rsidRPr="008D0EEB">
          <w:rPr>
            <w:noProof/>
            <w:webHidden/>
          </w:rPr>
          <w:fldChar w:fldCharType="separate"/>
        </w:r>
        <w:r w:rsidR="00F8598F" w:rsidRPr="008D0EEB">
          <w:rPr>
            <w:noProof/>
            <w:webHidden/>
          </w:rPr>
          <w:t>54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55" w:history="1">
        <w:r w:rsidR="00F8598F" w:rsidRPr="008D0EEB">
          <w:rPr>
            <w:rStyle w:val="ac"/>
            <w:rFonts w:eastAsia="Times New Roman" w:cs="Times New Roman"/>
            <w:noProof/>
            <w:lang w:val="kk-KZ"/>
          </w:rPr>
          <w:t>54-бап. Қалдықтарды жинау лимиттері, қалдықтарды жерге көму лимиттері</w:t>
        </w:r>
        <w:r w:rsidR="00F8598F" w:rsidRPr="008D0EEB">
          <w:rPr>
            <w:noProof/>
            <w:webHidden/>
          </w:rPr>
          <w:tab/>
        </w:r>
        <w:r w:rsidRPr="008D0EEB">
          <w:rPr>
            <w:noProof/>
            <w:webHidden/>
          </w:rPr>
          <w:fldChar w:fldCharType="begin"/>
        </w:r>
        <w:r w:rsidR="00F8598F" w:rsidRPr="008D0EEB">
          <w:rPr>
            <w:noProof/>
            <w:webHidden/>
          </w:rPr>
          <w:instrText xml:space="preserve"> PAGEREF _Toc13707155 \h </w:instrText>
        </w:r>
        <w:r w:rsidRPr="008D0EEB">
          <w:rPr>
            <w:noProof/>
            <w:webHidden/>
          </w:rPr>
        </w:r>
        <w:r w:rsidRPr="008D0EEB">
          <w:rPr>
            <w:noProof/>
            <w:webHidden/>
          </w:rPr>
          <w:fldChar w:fldCharType="separate"/>
        </w:r>
        <w:r w:rsidR="00F8598F" w:rsidRPr="008D0EEB">
          <w:rPr>
            <w:noProof/>
            <w:webHidden/>
          </w:rPr>
          <w:t>54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56" w:history="1">
        <w:r w:rsidR="00F8598F" w:rsidRPr="008D0EEB">
          <w:rPr>
            <w:rStyle w:val="ac"/>
            <w:rFonts w:cs="Times New Roman"/>
            <w:noProof/>
            <w:lang w:val="kk-KZ"/>
          </w:rPr>
          <w:t>55-бап. Табиғи ортаға рұқсат етілген физикалық әсер ету нормативі</w:t>
        </w:r>
        <w:r w:rsidR="00F8598F" w:rsidRPr="008D0EEB">
          <w:rPr>
            <w:noProof/>
            <w:webHidden/>
          </w:rPr>
          <w:tab/>
        </w:r>
        <w:r w:rsidRPr="008D0EEB">
          <w:rPr>
            <w:noProof/>
            <w:webHidden/>
          </w:rPr>
          <w:fldChar w:fldCharType="begin"/>
        </w:r>
        <w:r w:rsidR="00F8598F" w:rsidRPr="008D0EEB">
          <w:rPr>
            <w:noProof/>
            <w:webHidden/>
          </w:rPr>
          <w:instrText xml:space="preserve"> PAGEREF _Toc13707156 \h </w:instrText>
        </w:r>
        <w:r w:rsidRPr="008D0EEB">
          <w:rPr>
            <w:noProof/>
            <w:webHidden/>
          </w:rPr>
        </w:r>
        <w:r w:rsidRPr="008D0EEB">
          <w:rPr>
            <w:noProof/>
            <w:webHidden/>
          </w:rPr>
          <w:fldChar w:fldCharType="separate"/>
        </w:r>
        <w:r w:rsidR="00F8598F" w:rsidRPr="008D0EEB">
          <w:rPr>
            <w:noProof/>
            <w:webHidden/>
          </w:rPr>
          <w:t>55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57" w:history="1">
        <w:r w:rsidR="00F8598F" w:rsidRPr="008D0EEB">
          <w:rPr>
            <w:rStyle w:val="ac"/>
            <w:rFonts w:cs="Times New Roman"/>
            <w:noProof/>
            <w:lang w:val="kk-KZ"/>
          </w:rPr>
          <w:t>56-бап. Қоршаған ортаға рұқсатетілген жиынтық антропогендік жүктеме нормативтері</w:t>
        </w:r>
        <w:r w:rsidR="00F8598F" w:rsidRPr="008D0EEB">
          <w:rPr>
            <w:noProof/>
            <w:webHidden/>
          </w:rPr>
          <w:tab/>
        </w:r>
        <w:r w:rsidRPr="008D0EEB">
          <w:rPr>
            <w:noProof/>
            <w:webHidden/>
          </w:rPr>
          <w:fldChar w:fldCharType="begin"/>
        </w:r>
        <w:r w:rsidR="00F8598F" w:rsidRPr="008D0EEB">
          <w:rPr>
            <w:noProof/>
            <w:webHidden/>
          </w:rPr>
          <w:instrText xml:space="preserve"> PAGEREF _Toc13707157 \h </w:instrText>
        </w:r>
        <w:r w:rsidRPr="008D0EEB">
          <w:rPr>
            <w:noProof/>
            <w:webHidden/>
          </w:rPr>
        </w:r>
        <w:r w:rsidRPr="008D0EEB">
          <w:rPr>
            <w:noProof/>
            <w:webHidden/>
          </w:rPr>
          <w:fldChar w:fldCharType="separate"/>
        </w:r>
        <w:r w:rsidR="00F8598F" w:rsidRPr="008D0EEB">
          <w:rPr>
            <w:noProof/>
            <w:webHidden/>
          </w:rPr>
          <w:t>55</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158" w:history="1">
        <w:r w:rsidR="00F8598F" w:rsidRPr="008D0EEB">
          <w:rPr>
            <w:rStyle w:val="ac"/>
            <w:rFonts w:cs="Times New Roman"/>
            <w:noProof/>
            <w:lang w:val="kk-KZ"/>
          </w:rPr>
          <w:t>Тарау 7. Қоршаған ортаны қорғау саласында техникалық реттеу және стандарттау</w:t>
        </w:r>
        <w:r w:rsidR="00F8598F" w:rsidRPr="008D0EEB">
          <w:rPr>
            <w:noProof/>
            <w:webHidden/>
          </w:rPr>
          <w:tab/>
        </w:r>
        <w:r w:rsidRPr="008D0EEB">
          <w:rPr>
            <w:noProof/>
            <w:webHidden/>
          </w:rPr>
          <w:fldChar w:fldCharType="begin"/>
        </w:r>
        <w:r w:rsidR="00F8598F" w:rsidRPr="008D0EEB">
          <w:rPr>
            <w:noProof/>
            <w:webHidden/>
          </w:rPr>
          <w:instrText xml:space="preserve"> PAGEREF _Toc13707158 \h </w:instrText>
        </w:r>
        <w:r w:rsidRPr="008D0EEB">
          <w:rPr>
            <w:noProof/>
            <w:webHidden/>
          </w:rPr>
        </w:r>
        <w:r w:rsidRPr="008D0EEB">
          <w:rPr>
            <w:noProof/>
            <w:webHidden/>
          </w:rPr>
          <w:fldChar w:fldCharType="separate"/>
        </w:r>
        <w:r w:rsidR="00F8598F" w:rsidRPr="008D0EEB">
          <w:rPr>
            <w:noProof/>
            <w:webHidden/>
          </w:rPr>
          <w:t>56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59" w:history="1">
        <w:r w:rsidR="00F8598F" w:rsidRPr="008D0EEB">
          <w:rPr>
            <w:rStyle w:val="ac"/>
            <w:rFonts w:cs="Times New Roman"/>
            <w:noProof/>
            <w:lang w:val="kk-KZ"/>
          </w:rPr>
          <w:t>57-бап. Қоршаған ортаны қорғау саласында сәйкестігін растау нысандар мен процедура</w:t>
        </w:r>
        <w:r w:rsidR="00F8598F" w:rsidRPr="008D0EEB">
          <w:rPr>
            <w:noProof/>
            <w:webHidden/>
          </w:rPr>
          <w:tab/>
        </w:r>
        <w:r w:rsidRPr="008D0EEB">
          <w:rPr>
            <w:noProof/>
            <w:webHidden/>
          </w:rPr>
          <w:fldChar w:fldCharType="begin"/>
        </w:r>
        <w:r w:rsidR="00F8598F" w:rsidRPr="008D0EEB">
          <w:rPr>
            <w:noProof/>
            <w:webHidden/>
          </w:rPr>
          <w:instrText xml:space="preserve"> PAGEREF _Toc13707159 \h </w:instrText>
        </w:r>
        <w:r w:rsidRPr="008D0EEB">
          <w:rPr>
            <w:noProof/>
            <w:webHidden/>
          </w:rPr>
        </w:r>
        <w:r w:rsidRPr="008D0EEB">
          <w:rPr>
            <w:noProof/>
            <w:webHidden/>
          </w:rPr>
          <w:fldChar w:fldCharType="separate"/>
        </w:r>
        <w:r w:rsidR="00F8598F" w:rsidRPr="008D0EEB">
          <w:rPr>
            <w:noProof/>
            <w:webHidden/>
          </w:rPr>
          <w:t>56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60" w:history="1">
        <w:r w:rsidR="00F8598F" w:rsidRPr="008D0EEB">
          <w:rPr>
            <w:rStyle w:val="ac"/>
            <w:rFonts w:cs="Times New Roman"/>
            <w:noProof/>
            <w:lang w:val="kk-KZ"/>
          </w:rPr>
          <w:t>58-бап. Қоршаған ортаны қорғау саласында халықаралық стандарттарды енгізу және қолдану</w:t>
        </w:r>
        <w:r w:rsidR="00F8598F" w:rsidRPr="008D0EEB">
          <w:rPr>
            <w:noProof/>
            <w:webHidden/>
          </w:rPr>
          <w:tab/>
        </w:r>
        <w:r w:rsidRPr="008D0EEB">
          <w:rPr>
            <w:noProof/>
            <w:webHidden/>
          </w:rPr>
          <w:fldChar w:fldCharType="begin"/>
        </w:r>
        <w:r w:rsidR="00F8598F" w:rsidRPr="008D0EEB">
          <w:rPr>
            <w:noProof/>
            <w:webHidden/>
          </w:rPr>
          <w:instrText xml:space="preserve"> PAGEREF _Toc13707160 \h </w:instrText>
        </w:r>
        <w:r w:rsidRPr="008D0EEB">
          <w:rPr>
            <w:noProof/>
            <w:webHidden/>
          </w:rPr>
        </w:r>
        <w:r w:rsidRPr="008D0EEB">
          <w:rPr>
            <w:noProof/>
            <w:webHidden/>
          </w:rPr>
          <w:fldChar w:fldCharType="separate"/>
        </w:r>
        <w:r w:rsidR="00F8598F" w:rsidRPr="008D0EEB">
          <w:rPr>
            <w:noProof/>
            <w:webHidden/>
          </w:rPr>
          <w:t>56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61" w:history="1">
        <w:r w:rsidR="00F8598F" w:rsidRPr="008D0EEB">
          <w:rPr>
            <w:rStyle w:val="ac"/>
            <w:rFonts w:cs="Times New Roman"/>
            <w:noProof/>
            <w:lang w:val="kk-KZ"/>
          </w:rPr>
          <w:t>59-бап. Экологиялық таңбалау</w:t>
        </w:r>
        <w:r w:rsidR="00F8598F" w:rsidRPr="008D0EEB">
          <w:rPr>
            <w:noProof/>
            <w:webHidden/>
          </w:rPr>
          <w:tab/>
        </w:r>
        <w:r w:rsidRPr="008D0EEB">
          <w:rPr>
            <w:noProof/>
            <w:webHidden/>
          </w:rPr>
          <w:fldChar w:fldCharType="begin"/>
        </w:r>
        <w:r w:rsidR="00F8598F" w:rsidRPr="008D0EEB">
          <w:rPr>
            <w:noProof/>
            <w:webHidden/>
          </w:rPr>
          <w:instrText xml:space="preserve"> PAGEREF _Toc13707161 \h </w:instrText>
        </w:r>
        <w:r w:rsidRPr="008D0EEB">
          <w:rPr>
            <w:noProof/>
            <w:webHidden/>
          </w:rPr>
        </w:r>
        <w:r w:rsidRPr="008D0EEB">
          <w:rPr>
            <w:noProof/>
            <w:webHidden/>
          </w:rPr>
          <w:fldChar w:fldCharType="separate"/>
        </w:r>
        <w:r w:rsidR="00F8598F" w:rsidRPr="008D0EEB">
          <w:rPr>
            <w:noProof/>
            <w:webHidden/>
          </w:rPr>
          <w:t>56</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162" w:history="1">
        <w:r w:rsidR="00F8598F" w:rsidRPr="008D0EEB">
          <w:rPr>
            <w:rStyle w:val="ac"/>
            <w:rFonts w:cs="Times New Roman"/>
            <w:noProof/>
            <w:lang w:val="kk-KZ"/>
          </w:rPr>
          <w:t>Тарау 8. Экологиялық бағалау</w:t>
        </w:r>
        <w:r w:rsidR="00F8598F" w:rsidRPr="008D0EEB">
          <w:rPr>
            <w:noProof/>
            <w:webHidden/>
          </w:rPr>
          <w:tab/>
        </w:r>
        <w:r w:rsidRPr="008D0EEB">
          <w:rPr>
            <w:noProof/>
            <w:webHidden/>
          </w:rPr>
          <w:fldChar w:fldCharType="begin"/>
        </w:r>
        <w:r w:rsidR="00F8598F" w:rsidRPr="008D0EEB">
          <w:rPr>
            <w:noProof/>
            <w:webHidden/>
          </w:rPr>
          <w:instrText xml:space="preserve"> PAGEREF _Toc13707162 \h </w:instrText>
        </w:r>
        <w:r w:rsidRPr="008D0EEB">
          <w:rPr>
            <w:noProof/>
            <w:webHidden/>
          </w:rPr>
        </w:r>
        <w:r w:rsidRPr="008D0EEB">
          <w:rPr>
            <w:noProof/>
            <w:webHidden/>
          </w:rPr>
          <w:fldChar w:fldCharType="separate"/>
        </w:r>
        <w:r w:rsidR="00F8598F" w:rsidRPr="008D0EEB">
          <w:rPr>
            <w:noProof/>
            <w:webHidden/>
          </w:rPr>
          <w:t>57</w:t>
        </w:r>
        <w:r w:rsidRPr="008D0EEB">
          <w:rPr>
            <w:noProof/>
            <w:webHidden/>
          </w:rPr>
          <w:fldChar w:fldCharType="end"/>
        </w:r>
      </w:hyperlink>
    </w:p>
    <w:p w:rsidR="00F8598F" w:rsidRPr="008D0EEB" w:rsidRDefault="00A41C7B">
      <w:pPr>
        <w:pStyle w:val="32"/>
        <w:tabs>
          <w:tab w:val="left" w:pos="1760"/>
          <w:tab w:val="right" w:leader="dot" w:pos="9347"/>
        </w:tabs>
        <w:rPr>
          <w:rFonts w:asciiTheme="minorHAnsi" w:hAnsiTheme="minorHAnsi"/>
          <w:noProof/>
          <w:sz w:val="22"/>
        </w:rPr>
      </w:pPr>
      <w:hyperlink w:anchor="_Toc13707163" w:history="1">
        <w:r w:rsidR="00F8598F" w:rsidRPr="008D0EEB">
          <w:rPr>
            <w:rStyle w:val="ac"/>
            <w:rFonts w:cs="Times New Roman"/>
            <w:noProof/>
          </w:rPr>
          <w:t>Параграф 1.</w:t>
        </w:r>
        <w:r w:rsidR="00F8598F" w:rsidRPr="008D0EEB">
          <w:rPr>
            <w:rFonts w:asciiTheme="minorHAnsi" w:hAnsiTheme="minorHAnsi"/>
            <w:noProof/>
            <w:sz w:val="22"/>
          </w:rPr>
          <w:tab/>
        </w:r>
        <w:r w:rsidR="00F8598F" w:rsidRPr="008D0EEB">
          <w:rPr>
            <w:rStyle w:val="ac"/>
            <w:rFonts w:cs="Times New Roman"/>
            <w:noProof/>
            <w:lang w:val="kk-KZ"/>
          </w:rPr>
          <w:t>Экологиялық бағалау туралы жалпы ереже</w:t>
        </w:r>
        <w:r w:rsidR="00F8598F" w:rsidRPr="008D0EEB">
          <w:rPr>
            <w:noProof/>
            <w:webHidden/>
          </w:rPr>
          <w:tab/>
        </w:r>
        <w:r w:rsidRPr="008D0EEB">
          <w:rPr>
            <w:noProof/>
            <w:webHidden/>
          </w:rPr>
          <w:fldChar w:fldCharType="begin"/>
        </w:r>
        <w:r w:rsidR="00F8598F" w:rsidRPr="008D0EEB">
          <w:rPr>
            <w:noProof/>
            <w:webHidden/>
          </w:rPr>
          <w:instrText xml:space="preserve"> PAGEREF _Toc13707163 \h </w:instrText>
        </w:r>
        <w:r w:rsidRPr="008D0EEB">
          <w:rPr>
            <w:noProof/>
            <w:webHidden/>
          </w:rPr>
        </w:r>
        <w:r w:rsidRPr="008D0EEB">
          <w:rPr>
            <w:noProof/>
            <w:webHidden/>
          </w:rPr>
          <w:fldChar w:fldCharType="separate"/>
        </w:r>
        <w:r w:rsidR="00F8598F" w:rsidRPr="008D0EEB">
          <w:rPr>
            <w:noProof/>
            <w:webHidden/>
          </w:rPr>
          <w:t>57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64" w:history="1">
        <w:r w:rsidR="00F8598F" w:rsidRPr="008D0EEB">
          <w:rPr>
            <w:rStyle w:val="ac"/>
            <w:rFonts w:cs="Times New Roman"/>
            <w:noProof/>
            <w:lang w:val="kk-KZ"/>
          </w:rPr>
          <w:t>60-бап. Экологиялық бағалау ұғымы</w:t>
        </w:r>
        <w:r w:rsidR="00F8598F" w:rsidRPr="008D0EEB">
          <w:rPr>
            <w:noProof/>
            <w:webHidden/>
          </w:rPr>
          <w:tab/>
        </w:r>
        <w:r w:rsidRPr="008D0EEB">
          <w:rPr>
            <w:noProof/>
            <w:webHidden/>
          </w:rPr>
          <w:fldChar w:fldCharType="begin"/>
        </w:r>
        <w:r w:rsidR="00F8598F" w:rsidRPr="008D0EEB">
          <w:rPr>
            <w:noProof/>
            <w:webHidden/>
          </w:rPr>
          <w:instrText xml:space="preserve"> PAGEREF _Toc13707164 \h </w:instrText>
        </w:r>
        <w:r w:rsidRPr="008D0EEB">
          <w:rPr>
            <w:noProof/>
            <w:webHidden/>
          </w:rPr>
        </w:r>
        <w:r w:rsidRPr="008D0EEB">
          <w:rPr>
            <w:noProof/>
            <w:webHidden/>
          </w:rPr>
          <w:fldChar w:fldCharType="separate"/>
        </w:r>
        <w:r w:rsidR="00F8598F" w:rsidRPr="008D0EEB">
          <w:rPr>
            <w:noProof/>
            <w:webHidden/>
          </w:rPr>
          <w:t>57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65" w:history="1">
        <w:r w:rsidR="00F8598F" w:rsidRPr="008D0EEB">
          <w:rPr>
            <w:rStyle w:val="ac"/>
            <w:rFonts w:cs="Times New Roman"/>
            <w:noProof/>
            <w:lang w:val="kk-KZ"/>
          </w:rPr>
          <w:t>61-бап. Экологиялық бағалау түрлері</w:t>
        </w:r>
        <w:r w:rsidR="00F8598F" w:rsidRPr="008D0EEB">
          <w:rPr>
            <w:noProof/>
            <w:webHidden/>
          </w:rPr>
          <w:tab/>
        </w:r>
        <w:r w:rsidRPr="008D0EEB">
          <w:rPr>
            <w:noProof/>
            <w:webHidden/>
          </w:rPr>
          <w:fldChar w:fldCharType="begin"/>
        </w:r>
        <w:r w:rsidR="00F8598F" w:rsidRPr="008D0EEB">
          <w:rPr>
            <w:noProof/>
            <w:webHidden/>
          </w:rPr>
          <w:instrText xml:space="preserve"> PAGEREF _Toc13707165 \h </w:instrText>
        </w:r>
        <w:r w:rsidRPr="008D0EEB">
          <w:rPr>
            <w:noProof/>
            <w:webHidden/>
          </w:rPr>
        </w:r>
        <w:r w:rsidRPr="008D0EEB">
          <w:rPr>
            <w:noProof/>
            <w:webHidden/>
          </w:rPr>
          <w:fldChar w:fldCharType="separate"/>
        </w:r>
        <w:r w:rsidR="00F8598F" w:rsidRPr="008D0EEB">
          <w:rPr>
            <w:noProof/>
            <w:webHidden/>
          </w:rPr>
          <w:t>57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66" w:history="1">
        <w:r w:rsidR="00F8598F" w:rsidRPr="008D0EEB">
          <w:rPr>
            <w:rStyle w:val="ac"/>
            <w:rFonts w:cs="Times New Roman"/>
            <w:noProof/>
            <w:lang w:val="kk-KZ"/>
          </w:rPr>
          <w:t>62-бап. Экологиялық бағалау қағидалары</w:t>
        </w:r>
        <w:r w:rsidR="00F8598F" w:rsidRPr="008D0EEB">
          <w:rPr>
            <w:noProof/>
            <w:webHidden/>
          </w:rPr>
          <w:tab/>
        </w:r>
        <w:r w:rsidRPr="008D0EEB">
          <w:rPr>
            <w:noProof/>
            <w:webHidden/>
          </w:rPr>
          <w:fldChar w:fldCharType="begin"/>
        </w:r>
        <w:r w:rsidR="00F8598F" w:rsidRPr="008D0EEB">
          <w:rPr>
            <w:noProof/>
            <w:webHidden/>
          </w:rPr>
          <w:instrText xml:space="preserve"> PAGEREF _Toc13707166 \h </w:instrText>
        </w:r>
        <w:r w:rsidRPr="008D0EEB">
          <w:rPr>
            <w:noProof/>
            <w:webHidden/>
          </w:rPr>
        </w:r>
        <w:r w:rsidRPr="008D0EEB">
          <w:rPr>
            <w:noProof/>
            <w:webHidden/>
          </w:rPr>
          <w:fldChar w:fldCharType="separate"/>
        </w:r>
        <w:r w:rsidR="00F8598F" w:rsidRPr="008D0EEB">
          <w:rPr>
            <w:noProof/>
            <w:webHidden/>
          </w:rPr>
          <w:t>58</w:t>
        </w:r>
        <w:r w:rsidRPr="008D0EEB">
          <w:rPr>
            <w:noProof/>
            <w:webHidden/>
          </w:rPr>
          <w:fldChar w:fldCharType="end"/>
        </w:r>
      </w:hyperlink>
    </w:p>
    <w:p w:rsidR="00F8598F" w:rsidRPr="008D0EEB" w:rsidRDefault="00A41C7B">
      <w:pPr>
        <w:pStyle w:val="32"/>
        <w:tabs>
          <w:tab w:val="left" w:pos="1760"/>
          <w:tab w:val="right" w:leader="dot" w:pos="9347"/>
        </w:tabs>
        <w:rPr>
          <w:rFonts w:asciiTheme="minorHAnsi" w:hAnsiTheme="minorHAnsi"/>
          <w:noProof/>
          <w:sz w:val="22"/>
        </w:rPr>
      </w:pPr>
      <w:hyperlink w:anchor="_Toc13707167" w:history="1">
        <w:r w:rsidR="00F8598F" w:rsidRPr="008D0EEB">
          <w:rPr>
            <w:rStyle w:val="ac"/>
            <w:rFonts w:cs="Times New Roman"/>
            <w:noProof/>
          </w:rPr>
          <w:t>Параграф 2.</w:t>
        </w:r>
        <w:r w:rsidR="00F8598F" w:rsidRPr="008D0EEB">
          <w:rPr>
            <w:rFonts w:asciiTheme="minorHAnsi" w:hAnsiTheme="minorHAnsi"/>
            <w:noProof/>
            <w:sz w:val="22"/>
          </w:rPr>
          <w:tab/>
        </w:r>
        <w:r w:rsidR="00F8598F" w:rsidRPr="008D0EEB">
          <w:rPr>
            <w:rStyle w:val="ac"/>
            <w:rFonts w:cs="Times New Roman"/>
            <w:noProof/>
            <w:lang w:val="kk-KZ"/>
          </w:rPr>
          <w:t>Стратегиялық экологиялық бағалау</w:t>
        </w:r>
        <w:r w:rsidR="00F8598F" w:rsidRPr="008D0EEB">
          <w:rPr>
            <w:noProof/>
            <w:webHidden/>
          </w:rPr>
          <w:tab/>
        </w:r>
        <w:r w:rsidRPr="008D0EEB">
          <w:rPr>
            <w:noProof/>
            <w:webHidden/>
          </w:rPr>
          <w:fldChar w:fldCharType="begin"/>
        </w:r>
        <w:r w:rsidR="00F8598F" w:rsidRPr="008D0EEB">
          <w:rPr>
            <w:noProof/>
            <w:webHidden/>
          </w:rPr>
          <w:instrText xml:space="preserve"> PAGEREF _Toc13707167 \h </w:instrText>
        </w:r>
        <w:r w:rsidRPr="008D0EEB">
          <w:rPr>
            <w:noProof/>
            <w:webHidden/>
          </w:rPr>
        </w:r>
        <w:r w:rsidRPr="008D0EEB">
          <w:rPr>
            <w:noProof/>
            <w:webHidden/>
          </w:rPr>
          <w:fldChar w:fldCharType="separate"/>
        </w:r>
        <w:r w:rsidR="00F8598F" w:rsidRPr="008D0EEB">
          <w:rPr>
            <w:noProof/>
            <w:webHidden/>
          </w:rPr>
          <w:t>58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68" w:history="1">
        <w:r w:rsidR="00F8598F" w:rsidRPr="008D0EEB">
          <w:rPr>
            <w:rStyle w:val="ac"/>
            <w:rFonts w:cs="Times New Roman"/>
            <w:noProof/>
            <w:lang w:val="kk-KZ"/>
          </w:rPr>
          <w:t>63-бап. Стратегиялық экологиялық бағалау туралы жалпы ереже</w:t>
        </w:r>
        <w:r w:rsidR="00F8598F" w:rsidRPr="008D0EEB">
          <w:rPr>
            <w:noProof/>
            <w:webHidden/>
          </w:rPr>
          <w:tab/>
        </w:r>
        <w:r w:rsidRPr="008D0EEB">
          <w:rPr>
            <w:noProof/>
            <w:webHidden/>
          </w:rPr>
          <w:fldChar w:fldCharType="begin"/>
        </w:r>
        <w:r w:rsidR="00F8598F" w:rsidRPr="008D0EEB">
          <w:rPr>
            <w:noProof/>
            <w:webHidden/>
          </w:rPr>
          <w:instrText xml:space="preserve"> PAGEREF _Toc13707168 \h </w:instrText>
        </w:r>
        <w:r w:rsidRPr="008D0EEB">
          <w:rPr>
            <w:noProof/>
            <w:webHidden/>
          </w:rPr>
        </w:r>
        <w:r w:rsidRPr="008D0EEB">
          <w:rPr>
            <w:noProof/>
            <w:webHidden/>
          </w:rPr>
          <w:fldChar w:fldCharType="separate"/>
        </w:r>
        <w:r w:rsidR="00F8598F" w:rsidRPr="008D0EEB">
          <w:rPr>
            <w:noProof/>
            <w:webHidden/>
          </w:rPr>
          <w:t>58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69" w:history="1">
        <w:r w:rsidR="00F8598F" w:rsidRPr="008D0EEB">
          <w:rPr>
            <w:rStyle w:val="ac"/>
            <w:rFonts w:cs="Times New Roman"/>
            <w:noProof/>
            <w:lang w:val="kk-KZ"/>
          </w:rPr>
          <w:t>64-бап. Стратегиялық экологиялық бағалау сатылары</w:t>
        </w:r>
        <w:r w:rsidR="00F8598F" w:rsidRPr="008D0EEB">
          <w:rPr>
            <w:noProof/>
            <w:webHidden/>
          </w:rPr>
          <w:tab/>
        </w:r>
        <w:r w:rsidRPr="008D0EEB">
          <w:rPr>
            <w:noProof/>
            <w:webHidden/>
          </w:rPr>
          <w:fldChar w:fldCharType="begin"/>
        </w:r>
        <w:r w:rsidR="00F8598F" w:rsidRPr="008D0EEB">
          <w:rPr>
            <w:noProof/>
            <w:webHidden/>
          </w:rPr>
          <w:instrText xml:space="preserve"> PAGEREF _Toc13707169 \h </w:instrText>
        </w:r>
        <w:r w:rsidRPr="008D0EEB">
          <w:rPr>
            <w:noProof/>
            <w:webHidden/>
          </w:rPr>
        </w:r>
        <w:r w:rsidRPr="008D0EEB">
          <w:rPr>
            <w:noProof/>
            <w:webHidden/>
          </w:rPr>
          <w:fldChar w:fldCharType="separate"/>
        </w:r>
        <w:r w:rsidR="00F8598F" w:rsidRPr="008D0EEB">
          <w:rPr>
            <w:noProof/>
            <w:webHidden/>
          </w:rPr>
          <w:t>59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70" w:history="1">
        <w:r w:rsidR="00F8598F" w:rsidRPr="008D0EEB">
          <w:rPr>
            <w:rStyle w:val="ac"/>
            <w:rFonts w:cs="Times New Roman"/>
            <w:noProof/>
            <w:lang w:val="kk-KZ"/>
          </w:rPr>
          <w:t>65-бап. Стратегиялық экологиялық бағалау жүргізу үшін жауапты субъектілер</w:t>
        </w:r>
        <w:r w:rsidR="00F8598F" w:rsidRPr="008D0EEB">
          <w:rPr>
            <w:noProof/>
            <w:webHidden/>
          </w:rPr>
          <w:tab/>
        </w:r>
        <w:r w:rsidRPr="008D0EEB">
          <w:rPr>
            <w:noProof/>
            <w:webHidden/>
          </w:rPr>
          <w:fldChar w:fldCharType="begin"/>
        </w:r>
        <w:r w:rsidR="00F8598F" w:rsidRPr="008D0EEB">
          <w:rPr>
            <w:noProof/>
            <w:webHidden/>
          </w:rPr>
          <w:instrText xml:space="preserve"> PAGEREF _Toc13707170 \h </w:instrText>
        </w:r>
        <w:r w:rsidRPr="008D0EEB">
          <w:rPr>
            <w:noProof/>
            <w:webHidden/>
          </w:rPr>
        </w:r>
        <w:r w:rsidRPr="008D0EEB">
          <w:rPr>
            <w:noProof/>
            <w:webHidden/>
          </w:rPr>
          <w:fldChar w:fldCharType="separate"/>
        </w:r>
        <w:r w:rsidR="00F8598F" w:rsidRPr="008D0EEB">
          <w:rPr>
            <w:noProof/>
            <w:webHidden/>
          </w:rPr>
          <w:t>59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71" w:history="1">
        <w:r w:rsidR="00F8598F" w:rsidRPr="008D0EEB">
          <w:rPr>
            <w:rStyle w:val="ac"/>
            <w:rFonts w:cs="Times New Roman"/>
            <w:noProof/>
            <w:lang w:val="kk-KZ"/>
          </w:rPr>
          <w:t>66-бап. Стратегиялық экологиялық бағалау нысандары</w:t>
        </w:r>
        <w:r w:rsidR="00F8598F" w:rsidRPr="008D0EEB">
          <w:rPr>
            <w:noProof/>
            <w:webHidden/>
          </w:rPr>
          <w:tab/>
        </w:r>
        <w:r w:rsidRPr="008D0EEB">
          <w:rPr>
            <w:noProof/>
            <w:webHidden/>
          </w:rPr>
          <w:fldChar w:fldCharType="begin"/>
        </w:r>
        <w:r w:rsidR="00F8598F" w:rsidRPr="008D0EEB">
          <w:rPr>
            <w:noProof/>
            <w:webHidden/>
          </w:rPr>
          <w:instrText xml:space="preserve"> PAGEREF _Toc13707171 \h </w:instrText>
        </w:r>
        <w:r w:rsidRPr="008D0EEB">
          <w:rPr>
            <w:noProof/>
            <w:webHidden/>
          </w:rPr>
        </w:r>
        <w:r w:rsidRPr="008D0EEB">
          <w:rPr>
            <w:noProof/>
            <w:webHidden/>
          </w:rPr>
          <w:fldChar w:fldCharType="separate"/>
        </w:r>
        <w:r w:rsidR="00F8598F" w:rsidRPr="008D0EEB">
          <w:rPr>
            <w:noProof/>
            <w:webHidden/>
          </w:rPr>
          <w:t>60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72" w:history="1">
        <w:r w:rsidR="00F8598F" w:rsidRPr="008D0EEB">
          <w:rPr>
            <w:rStyle w:val="ac"/>
            <w:rFonts w:cs="Times New Roman"/>
            <w:noProof/>
            <w:lang w:val="kk-KZ"/>
          </w:rPr>
          <w:t>67-бап. Стратегиялық құжаттардың әсер ету скринингі</w:t>
        </w:r>
        <w:r w:rsidR="00F8598F" w:rsidRPr="008D0EEB">
          <w:rPr>
            <w:noProof/>
            <w:webHidden/>
          </w:rPr>
          <w:tab/>
        </w:r>
        <w:r w:rsidRPr="008D0EEB">
          <w:rPr>
            <w:noProof/>
            <w:webHidden/>
          </w:rPr>
          <w:fldChar w:fldCharType="begin"/>
        </w:r>
        <w:r w:rsidR="00F8598F" w:rsidRPr="008D0EEB">
          <w:rPr>
            <w:noProof/>
            <w:webHidden/>
          </w:rPr>
          <w:instrText xml:space="preserve"> PAGEREF _Toc13707172 \h </w:instrText>
        </w:r>
        <w:r w:rsidRPr="008D0EEB">
          <w:rPr>
            <w:noProof/>
            <w:webHidden/>
          </w:rPr>
        </w:r>
        <w:r w:rsidRPr="008D0EEB">
          <w:rPr>
            <w:noProof/>
            <w:webHidden/>
          </w:rPr>
          <w:fldChar w:fldCharType="separate"/>
        </w:r>
        <w:r w:rsidR="00F8598F" w:rsidRPr="008D0EEB">
          <w:rPr>
            <w:noProof/>
            <w:webHidden/>
          </w:rPr>
          <w:t>61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73" w:history="1">
        <w:r w:rsidR="00F8598F" w:rsidRPr="008D0EEB">
          <w:rPr>
            <w:rStyle w:val="ac"/>
            <w:rFonts w:cs="Times New Roman"/>
            <w:noProof/>
            <w:lang w:val="kk-KZ"/>
          </w:rPr>
          <w:t>68-бап. Стратегиялық экологиялық бағалау жөніндегі есепті қамту саласын анықтау</w:t>
        </w:r>
        <w:r w:rsidR="00F8598F" w:rsidRPr="008D0EEB">
          <w:rPr>
            <w:noProof/>
            <w:webHidden/>
          </w:rPr>
          <w:tab/>
        </w:r>
        <w:r w:rsidRPr="008D0EEB">
          <w:rPr>
            <w:noProof/>
            <w:webHidden/>
          </w:rPr>
          <w:fldChar w:fldCharType="begin"/>
        </w:r>
        <w:r w:rsidR="00F8598F" w:rsidRPr="008D0EEB">
          <w:rPr>
            <w:noProof/>
            <w:webHidden/>
          </w:rPr>
          <w:instrText xml:space="preserve"> PAGEREF _Toc13707173 \h </w:instrText>
        </w:r>
        <w:r w:rsidRPr="008D0EEB">
          <w:rPr>
            <w:noProof/>
            <w:webHidden/>
          </w:rPr>
        </w:r>
        <w:r w:rsidRPr="008D0EEB">
          <w:rPr>
            <w:noProof/>
            <w:webHidden/>
          </w:rPr>
          <w:fldChar w:fldCharType="separate"/>
        </w:r>
        <w:r w:rsidR="00F8598F" w:rsidRPr="008D0EEB">
          <w:rPr>
            <w:noProof/>
            <w:webHidden/>
          </w:rPr>
          <w:t>63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74" w:history="1">
        <w:r w:rsidR="00F8598F" w:rsidRPr="008D0EEB">
          <w:rPr>
            <w:rStyle w:val="ac"/>
            <w:rFonts w:cs="Times New Roman"/>
            <w:noProof/>
            <w:lang w:val="kk-KZ"/>
          </w:rPr>
          <w:t>69-бап. Стратегиялық экологиялық бағалау жөнінде есеп</w:t>
        </w:r>
        <w:r w:rsidR="00F8598F" w:rsidRPr="008D0EEB">
          <w:rPr>
            <w:noProof/>
            <w:webHidden/>
          </w:rPr>
          <w:tab/>
        </w:r>
        <w:r w:rsidRPr="008D0EEB">
          <w:rPr>
            <w:noProof/>
            <w:webHidden/>
          </w:rPr>
          <w:fldChar w:fldCharType="begin"/>
        </w:r>
        <w:r w:rsidR="00F8598F" w:rsidRPr="008D0EEB">
          <w:rPr>
            <w:noProof/>
            <w:webHidden/>
          </w:rPr>
          <w:instrText xml:space="preserve"> PAGEREF _Toc13707174 \h </w:instrText>
        </w:r>
        <w:r w:rsidRPr="008D0EEB">
          <w:rPr>
            <w:noProof/>
            <w:webHidden/>
          </w:rPr>
        </w:r>
        <w:r w:rsidRPr="008D0EEB">
          <w:rPr>
            <w:noProof/>
            <w:webHidden/>
          </w:rPr>
          <w:fldChar w:fldCharType="separate"/>
        </w:r>
        <w:r w:rsidR="00F8598F" w:rsidRPr="008D0EEB">
          <w:rPr>
            <w:noProof/>
            <w:webHidden/>
          </w:rPr>
          <w:t>64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75" w:history="1">
        <w:r w:rsidR="00F8598F" w:rsidRPr="008D0EEB">
          <w:rPr>
            <w:rStyle w:val="ac"/>
            <w:rFonts w:cs="Times New Roman"/>
            <w:noProof/>
            <w:lang w:val="kk-KZ"/>
          </w:rPr>
          <w:t>70-бап. Стратегиялық экологиялық бағалау жөніндегі есеп сәйкестігіне оны бекіткенге дейін стратегиялық құжатты қарастыру</w:t>
        </w:r>
        <w:r w:rsidR="00F8598F" w:rsidRPr="008D0EEB">
          <w:rPr>
            <w:noProof/>
            <w:webHidden/>
          </w:rPr>
          <w:tab/>
        </w:r>
        <w:r w:rsidRPr="008D0EEB">
          <w:rPr>
            <w:noProof/>
            <w:webHidden/>
          </w:rPr>
          <w:fldChar w:fldCharType="begin"/>
        </w:r>
        <w:r w:rsidR="00F8598F" w:rsidRPr="008D0EEB">
          <w:rPr>
            <w:noProof/>
            <w:webHidden/>
          </w:rPr>
          <w:instrText xml:space="preserve"> PAGEREF _Toc13707175 \h </w:instrText>
        </w:r>
        <w:r w:rsidRPr="008D0EEB">
          <w:rPr>
            <w:noProof/>
            <w:webHidden/>
          </w:rPr>
        </w:r>
        <w:r w:rsidRPr="008D0EEB">
          <w:rPr>
            <w:noProof/>
            <w:webHidden/>
          </w:rPr>
          <w:fldChar w:fldCharType="separate"/>
        </w:r>
        <w:r w:rsidR="00F8598F" w:rsidRPr="008D0EEB">
          <w:rPr>
            <w:noProof/>
            <w:webHidden/>
          </w:rPr>
          <w:t>66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76" w:history="1">
        <w:r w:rsidR="00F8598F" w:rsidRPr="008D0EEB">
          <w:rPr>
            <w:rStyle w:val="ac"/>
            <w:rFonts w:cs="Times New Roman"/>
            <w:noProof/>
            <w:lang w:val="kk-KZ"/>
          </w:rPr>
          <w:t>71-бап. Стратегиялық экологиялық бағалау аясында мүдделі мемлекеттік органдармен консультациялар</w:t>
        </w:r>
        <w:r w:rsidR="00F8598F" w:rsidRPr="008D0EEB">
          <w:rPr>
            <w:noProof/>
            <w:webHidden/>
          </w:rPr>
          <w:tab/>
        </w:r>
        <w:r w:rsidRPr="008D0EEB">
          <w:rPr>
            <w:noProof/>
            <w:webHidden/>
          </w:rPr>
          <w:fldChar w:fldCharType="begin"/>
        </w:r>
        <w:r w:rsidR="00F8598F" w:rsidRPr="008D0EEB">
          <w:rPr>
            <w:noProof/>
            <w:webHidden/>
          </w:rPr>
          <w:instrText xml:space="preserve"> PAGEREF _Toc13707176 \h </w:instrText>
        </w:r>
        <w:r w:rsidRPr="008D0EEB">
          <w:rPr>
            <w:noProof/>
            <w:webHidden/>
          </w:rPr>
        </w:r>
        <w:r w:rsidRPr="008D0EEB">
          <w:rPr>
            <w:noProof/>
            <w:webHidden/>
          </w:rPr>
          <w:fldChar w:fldCharType="separate"/>
        </w:r>
        <w:r w:rsidR="00F8598F" w:rsidRPr="008D0EEB">
          <w:rPr>
            <w:noProof/>
            <w:webHidden/>
          </w:rPr>
          <w:t>66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77" w:history="1">
        <w:r w:rsidR="00F8598F" w:rsidRPr="008D0EEB">
          <w:rPr>
            <w:rStyle w:val="ac"/>
            <w:rFonts w:cs="Times New Roman"/>
            <w:noProof/>
            <w:lang w:val="kk-KZ"/>
          </w:rPr>
          <w:t>72-бап. Мүдделі жұртшылықтың стратегиялық экологиялық бағалау жүргізуге қатысуы</w:t>
        </w:r>
        <w:r w:rsidR="00F8598F" w:rsidRPr="008D0EEB">
          <w:rPr>
            <w:noProof/>
            <w:webHidden/>
          </w:rPr>
          <w:tab/>
        </w:r>
        <w:r w:rsidRPr="008D0EEB">
          <w:rPr>
            <w:noProof/>
            <w:webHidden/>
          </w:rPr>
          <w:fldChar w:fldCharType="begin"/>
        </w:r>
        <w:r w:rsidR="00F8598F" w:rsidRPr="008D0EEB">
          <w:rPr>
            <w:noProof/>
            <w:webHidden/>
          </w:rPr>
          <w:instrText xml:space="preserve"> PAGEREF _Toc13707177 \h </w:instrText>
        </w:r>
        <w:r w:rsidRPr="008D0EEB">
          <w:rPr>
            <w:noProof/>
            <w:webHidden/>
          </w:rPr>
        </w:r>
        <w:r w:rsidRPr="008D0EEB">
          <w:rPr>
            <w:noProof/>
            <w:webHidden/>
          </w:rPr>
          <w:fldChar w:fldCharType="separate"/>
        </w:r>
        <w:r w:rsidR="00F8598F" w:rsidRPr="008D0EEB">
          <w:rPr>
            <w:noProof/>
            <w:webHidden/>
          </w:rPr>
          <w:t>68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78" w:history="1">
        <w:r w:rsidR="00F8598F" w:rsidRPr="008D0EEB">
          <w:rPr>
            <w:rStyle w:val="ac"/>
            <w:rFonts w:cs="Times New Roman"/>
            <w:noProof/>
            <w:lang w:val="kk-KZ"/>
          </w:rPr>
          <w:t xml:space="preserve">73-бап. </w:t>
        </w:r>
        <w:r w:rsidR="00F8598F" w:rsidRPr="008D0EEB">
          <w:rPr>
            <w:rStyle w:val="ac"/>
            <w:rFonts w:cs="Times New Roman"/>
            <w:noProof/>
          </w:rPr>
          <w:t>Стратегиялық экологиялық бағалау барысында жүргізілетін трансшекаралық әсерлерді бағалау</w:t>
        </w:r>
        <w:r w:rsidR="00F8598F" w:rsidRPr="008D0EEB">
          <w:rPr>
            <w:noProof/>
            <w:webHidden/>
          </w:rPr>
          <w:tab/>
        </w:r>
        <w:r w:rsidRPr="008D0EEB">
          <w:rPr>
            <w:noProof/>
            <w:webHidden/>
          </w:rPr>
          <w:fldChar w:fldCharType="begin"/>
        </w:r>
        <w:r w:rsidR="00F8598F" w:rsidRPr="008D0EEB">
          <w:rPr>
            <w:noProof/>
            <w:webHidden/>
          </w:rPr>
          <w:instrText xml:space="preserve"> PAGEREF _Toc13707178 \h </w:instrText>
        </w:r>
        <w:r w:rsidRPr="008D0EEB">
          <w:rPr>
            <w:noProof/>
            <w:webHidden/>
          </w:rPr>
        </w:r>
        <w:r w:rsidRPr="008D0EEB">
          <w:rPr>
            <w:noProof/>
            <w:webHidden/>
          </w:rPr>
          <w:fldChar w:fldCharType="separate"/>
        </w:r>
        <w:r w:rsidR="00F8598F" w:rsidRPr="008D0EEB">
          <w:rPr>
            <w:noProof/>
            <w:webHidden/>
          </w:rPr>
          <w:t>70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79" w:history="1">
        <w:r w:rsidR="00F8598F" w:rsidRPr="008D0EEB">
          <w:rPr>
            <w:rStyle w:val="ac"/>
            <w:rFonts w:cs="Times New Roman"/>
            <w:noProof/>
            <w:lang w:val="kk-KZ"/>
          </w:rPr>
          <w:t xml:space="preserve">74-бап. </w:t>
        </w:r>
        <w:r w:rsidR="00F8598F" w:rsidRPr="008D0EEB">
          <w:rPr>
            <w:rStyle w:val="ac"/>
            <w:rFonts w:cs="Times New Roman"/>
            <w:noProof/>
          </w:rPr>
          <w:t>Стратегиялық экологиялық бағалауға жататын стратегиялық құжаттарды бекіту ерекшеліктері</w:t>
        </w:r>
        <w:r w:rsidR="00F8598F" w:rsidRPr="008D0EEB">
          <w:rPr>
            <w:noProof/>
            <w:webHidden/>
          </w:rPr>
          <w:tab/>
        </w:r>
        <w:r w:rsidRPr="008D0EEB">
          <w:rPr>
            <w:noProof/>
            <w:webHidden/>
          </w:rPr>
          <w:fldChar w:fldCharType="begin"/>
        </w:r>
        <w:r w:rsidR="00F8598F" w:rsidRPr="008D0EEB">
          <w:rPr>
            <w:noProof/>
            <w:webHidden/>
          </w:rPr>
          <w:instrText xml:space="preserve"> PAGEREF _Toc13707179 \h </w:instrText>
        </w:r>
        <w:r w:rsidRPr="008D0EEB">
          <w:rPr>
            <w:noProof/>
            <w:webHidden/>
          </w:rPr>
        </w:r>
        <w:r w:rsidRPr="008D0EEB">
          <w:rPr>
            <w:noProof/>
            <w:webHidden/>
          </w:rPr>
          <w:fldChar w:fldCharType="separate"/>
        </w:r>
        <w:r w:rsidR="00F8598F" w:rsidRPr="008D0EEB">
          <w:rPr>
            <w:noProof/>
            <w:webHidden/>
          </w:rPr>
          <w:t>70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80" w:history="1">
        <w:r w:rsidR="00F8598F" w:rsidRPr="008D0EEB">
          <w:rPr>
            <w:rStyle w:val="ac"/>
            <w:rFonts w:cs="Times New Roman"/>
            <w:noProof/>
            <w:lang w:val="kk-KZ"/>
          </w:rPr>
          <w:t xml:space="preserve">75-бап. </w:t>
        </w:r>
        <w:r w:rsidR="00F8598F" w:rsidRPr="008D0EEB">
          <w:rPr>
            <w:rStyle w:val="ac"/>
            <w:rFonts w:cs="Times New Roman"/>
            <w:noProof/>
          </w:rPr>
          <w:t>Стратегиялық құжаттардың қоршаған ортаға елеулі әсер етуінің мониторингі</w:t>
        </w:r>
        <w:r w:rsidR="00F8598F" w:rsidRPr="008D0EEB">
          <w:rPr>
            <w:noProof/>
            <w:webHidden/>
          </w:rPr>
          <w:tab/>
        </w:r>
        <w:r w:rsidRPr="008D0EEB">
          <w:rPr>
            <w:noProof/>
            <w:webHidden/>
          </w:rPr>
          <w:fldChar w:fldCharType="begin"/>
        </w:r>
        <w:r w:rsidR="00F8598F" w:rsidRPr="008D0EEB">
          <w:rPr>
            <w:noProof/>
            <w:webHidden/>
          </w:rPr>
          <w:instrText xml:space="preserve"> PAGEREF _Toc13707180 \h </w:instrText>
        </w:r>
        <w:r w:rsidRPr="008D0EEB">
          <w:rPr>
            <w:noProof/>
            <w:webHidden/>
          </w:rPr>
        </w:r>
        <w:r w:rsidRPr="008D0EEB">
          <w:rPr>
            <w:noProof/>
            <w:webHidden/>
          </w:rPr>
          <w:fldChar w:fldCharType="separate"/>
        </w:r>
        <w:r w:rsidR="00F8598F" w:rsidRPr="008D0EEB">
          <w:rPr>
            <w:noProof/>
            <w:webHidden/>
          </w:rPr>
          <w:t>71</w:t>
        </w:r>
        <w:r w:rsidRPr="008D0EEB">
          <w:rPr>
            <w:noProof/>
            <w:webHidden/>
          </w:rPr>
          <w:fldChar w:fldCharType="end"/>
        </w:r>
      </w:hyperlink>
    </w:p>
    <w:p w:rsidR="00F8598F" w:rsidRPr="008D0EEB" w:rsidRDefault="00A41C7B">
      <w:pPr>
        <w:pStyle w:val="32"/>
        <w:tabs>
          <w:tab w:val="left" w:pos="1760"/>
          <w:tab w:val="right" w:leader="dot" w:pos="9347"/>
        </w:tabs>
        <w:rPr>
          <w:rFonts w:asciiTheme="minorHAnsi" w:hAnsiTheme="minorHAnsi"/>
          <w:noProof/>
          <w:sz w:val="22"/>
        </w:rPr>
      </w:pPr>
      <w:hyperlink w:anchor="_Toc13707181" w:history="1">
        <w:r w:rsidR="00F8598F" w:rsidRPr="008D0EEB">
          <w:rPr>
            <w:rStyle w:val="ac"/>
            <w:rFonts w:cs="Times New Roman"/>
            <w:noProof/>
          </w:rPr>
          <w:t>Параграф 3.</w:t>
        </w:r>
        <w:r w:rsidR="00F8598F" w:rsidRPr="008D0EEB">
          <w:rPr>
            <w:rFonts w:asciiTheme="minorHAnsi" w:hAnsiTheme="minorHAnsi"/>
            <w:noProof/>
            <w:sz w:val="22"/>
          </w:rPr>
          <w:tab/>
        </w:r>
        <w:r w:rsidR="00F8598F" w:rsidRPr="008D0EEB">
          <w:rPr>
            <w:rStyle w:val="ac"/>
            <w:rFonts w:cs="Times New Roman"/>
            <w:noProof/>
          </w:rPr>
          <w:t>Қоршаған ортаға әсерді бағалау</w:t>
        </w:r>
        <w:r w:rsidR="00F8598F" w:rsidRPr="008D0EEB">
          <w:rPr>
            <w:noProof/>
            <w:webHidden/>
          </w:rPr>
          <w:tab/>
        </w:r>
        <w:r w:rsidRPr="008D0EEB">
          <w:rPr>
            <w:noProof/>
            <w:webHidden/>
          </w:rPr>
          <w:fldChar w:fldCharType="begin"/>
        </w:r>
        <w:r w:rsidR="00F8598F" w:rsidRPr="008D0EEB">
          <w:rPr>
            <w:noProof/>
            <w:webHidden/>
          </w:rPr>
          <w:instrText xml:space="preserve"> PAGEREF _Toc13707181 \h </w:instrText>
        </w:r>
        <w:r w:rsidRPr="008D0EEB">
          <w:rPr>
            <w:noProof/>
            <w:webHidden/>
          </w:rPr>
        </w:r>
        <w:r w:rsidRPr="008D0EEB">
          <w:rPr>
            <w:noProof/>
            <w:webHidden/>
          </w:rPr>
          <w:fldChar w:fldCharType="separate"/>
        </w:r>
        <w:r w:rsidR="00F8598F" w:rsidRPr="008D0EEB">
          <w:rPr>
            <w:noProof/>
            <w:webHidden/>
          </w:rPr>
          <w:t>71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82" w:history="1">
        <w:r w:rsidR="00F8598F" w:rsidRPr="008D0EEB">
          <w:rPr>
            <w:rStyle w:val="ac"/>
            <w:rFonts w:cs="Times New Roman"/>
            <w:noProof/>
            <w:lang w:val="kk-KZ"/>
          </w:rPr>
          <w:t>76-бап. Қоршаған ортаға әсерді бағалау</w:t>
        </w:r>
        <w:r w:rsidR="00F8598F" w:rsidRPr="008D0EEB">
          <w:rPr>
            <w:noProof/>
            <w:webHidden/>
          </w:rPr>
          <w:tab/>
        </w:r>
        <w:r w:rsidRPr="008D0EEB">
          <w:rPr>
            <w:noProof/>
            <w:webHidden/>
          </w:rPr>
          <w:fldChar w:fldCharType="begin"/>
        </w:r>
        <w:r w:rsidR="00F8598F" w:rsidRPr="008D0EEB">
          <w:rPr>
            <w:noProof/>
            <w:webHidden/>
          </w:rPr>
          <w:instrText xml:space="preserve"> PAGEREF _Toc13707182 \h </w:instrText>
        </w:r>
        <w:r w:rsidRPr="008D0EEB">
          <w:rPr>
            <w:noProof/>
            <w:webHidden/>
          </w:rPr>
        </w:r>
        <w:r w:rsidRPr="008D0EEB">
          <w:rPr>
            <w:noProof/>
            <w:webHidden/>
          </w:rPr>
          <w:fldChar w:fldCharType="separate"/>
        </w:r>
        <w:r w:rsidR="00F8598F" w:rsidRPr="008D0EEB">
          <w:rPr>
            <w:noProof/>
            <w:webHidden/>
          </w:rPr>
          <w:t>71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83" w:history="1">
        <w:r w:rsidR="00F8598F" w:rsidRPr="008D0EEB">
          <w:rPr>
            <w:rStyle w:val="ac"/>
            <w:rFonts w:cs="Times New Roman"/>
            <w:noProof/>
            <w:lang w:val="kk-KZ"/>
          </w:rPr>
          <w:t>77-бап. Қоршаған ортаға әсерді бағалау міндеттілігі</w:t>
        </w:r>
        <w:r w:rsidR="00F8598F" w:rsidRPr="008D0EEB">
          <w:rPr>
            <w:noProof/>
            <w:webHidden/>
          </w:rPr>
          <w:tab/>
        </w:r>
        <w:r w:rsidRPr="008D0EEB">
          <w:rPr>
            <w:noProof/>
            <w:webHidden/>
          </w:rPr>
          <w:fldChar w:fldCharType="begin"/>
        </w:r>
        <w:r w:rsidR="00F8598F" w:rsidRPr="008D0EEB">
          <w:rPr>
            <w:noProof/>
            <w:webHidden/>
          </w:rPr>
          <w:instrText xml:space="preserve"> PAGEREF _Toc13707183 \h </w:instrText>
        </w:r>
        <w:r w:rsidRPr="008D0EEB">
          <w:rPr>
            <w:noProof/>
            <w:webHidden/>
          </w:rPr>
        </w:r>
        <w:r w:rsidRPr="008D0EEB">
          <w:rPr>
            <w:noProof/>
            <w:webHidden/>
          </w:rPr>
          <w:fldChar w:fldCharType="separate"/>
        </w:r>
        <w:r w:rsidR="00F8598F" w:rsidRPr="008D0EEB">
          <w:rPr>
            <w:noProof/>
            <w:webHidden/>
          </w:rPr>
          <w:t>71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84" w:history="1">
        <w:r w:rsidR="00F8598F" w:rsidRPr="008D0EEB">
          <w:rPr>
            <w:rStyle w:val="ac"/>
            <w:rFonts w:cs="Times New Roman"/>
            <w:noProof/>
            <w:lang w:val="kk-KZ"/>
          </w:rPr>
          <w:t>78-бап. Қоршаған ортаға әсерді бағалау кезінде есепке алуға жататын әсерлердің түрлері мен объектілері</w:t>
        </w:r>
        <w:r w:rsidR="00F8598F" w:rsidRPr="008D0EEB">
          <w:rPr>
            <w:noProof/>
            <w:webHidden/>
          </w:rPr>
          <w:tab/>
        </w:r>
        <w:r w:rsidRPr="008D0EEB">
          <w:rPr>
            <w:noProof/>
            <w:webHidden/>
          </w:rPr>
          <w:fldChar w:fldCharType="begin"/>
        </w:r>
        <w:r w:rsidR="00F8598F" w:rsidRPr="008D0EEB">
          <w:rPr>
            <w:noProof/>
            <w:webHidden/>
          </w:rPr>
          <w:instrText xml:space="preserve"> PAGEREF _Toc13707184 \h </w:instrText>
        </w:r>
        <w:r w:rsidRPr="008D0EEB">
          <w:rPr>
            <w:noProof/>
            <w:webHidden/>
          </w:rPr>
        </w:r>
        <w:r w:rsidRPr="008D0EEB">
          <w:rPr>
            <w:noProof/>
            <w:webHidden/>
          </w:rPr>
          <w:fldChar w:fldCharType="separate"/>
        </w:r>
        <w:r w:rsidR="00F8598F" w:rsidRPr="008D0EEB">
          <w:rPr>
            <w:noProof/>
            <w:webHidden/>
          </w:rPr>
          <w:t>72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85" w:history="1">
        <w:r w:rsidR="00F8598F" w:rsidRPr="008D0EEB">
          <w:rPr>
            <w:rStyle w:val="ac"/>
            <w:rFonts w:cs="Times New Roman"/>
            <w:noProof/>
            <w:lang w:val="kk-KZ"/>
          </w:rPr>
          <w:t xml:space="preserve">79-бап. </w:t>
        </w:r>
        <w:r w:rsidR="00F8598F" w:rsidRPr="008D0EEB">
          <w:rPr>
            <w:rStyle w:val="ac"/>
            <w:rFonts w:cs="Times New Roman"/>
            <w:noProof/>
          </w:rPr>
          <w:t xml:space="preserve">Қоршаған ортаға әсерді бағалау </w:t>
        </w:r>
        <w:r w:rsidR="00F8598F" w:rsidRPr="008D0EEB">
          <w:rPr>
            <w:rStyle w:val="ac"/>
            <w:rFonts w:cs="Times New Roman"/>
            <w:noProof/>
            <w:lang w:val="kk-KZ"/>
          </w:rPr>
          <w:t>кезеңдері</w:t>
        </w:r>
        <w:r w:rsidR="00F8598F" w:rsidRPr="008D0EEB">
          <w:rPr>
            <w:noProof/>
            <w:webHidden/>
          </w:rPr>
          <w:tab/>
        </w:r>
        <w:r w:rsidRPr="008D0EEB">
          <w:rPr>
            <w:noProof/>
            <w:webHidden/>
          </w:rPr>
          <w:fldChar w:fldCharType="begin"/>
        </w:r>
        <w:r w:rsidR="00F8598F" w:rsidRPr="008D0EEB">
          <w:rPr>
            <w:noProof/>
            <w:webHidden/>
          </w:rPr>
          <w:instrText xml:space="preserve"> PAGEREF _Toc13707185 \h </w:instrText>
        </w:r>
        <w:r w:rsidRPr="008D0EEB">
          <w:rPr>
            <w:noProof/>
            <w:webHidden/>
          </w:rPr>
        </w:r>
        <w:r w:rsidRPr="008D0EEB">
          <w:rPr>
            <w:noProof/>
            <w:webHidden/>
          </w:rPr>
          <w:fldChar w:fldCharType="separate"/>
        </w:r>
        <w:r w:rsidR="00F8598F" w:rsidRPr="008D0EEB">
          <w:rPr>
            <w:noProof/>
            <w:webHidden/>
          </w:rPr>
          <w:t>73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86" w:history="1">
        <w:r w:rsidR="00F8598F" w:rsidRPr="008D0EEB">
          <w:rPr>
            <w:rStyle w:val="ac"/>
            <w:rFonts w:cs="Times New Roman"/>
            <w:noProof/>
            <w:lang w:val="kk-KZ"/>
          </w:rPr>
          <w:t xml:space="preserve">80-бап. </w:t>
        </w:r>
        <w:r w:rsidR="00F8598F" w:rsidRPr="008D0EEB">
          <w:rPr>
            <w:rStyle w:val="ac"/>
            <w:rFonts w:cs="Times New Roman"/>
            <w:noProof/>
          </w:rPr>
          <w:t>Белгіленген қызмет туралы өтініш</w:t>
        </w:r>
        <w:r w:rsidR="00F8598F" w:rsidRPr="008D0EEB">
          <w:rPr>
            <w:noProof/>
            <w:webHidden/>
          </w:rPr>
          <w:tab/>
        </w:r>
        <w:r w:rsidRPr="008D0EEB">
          <w:rPr>
            <w:noProof/>
            <w:webHidden/>
          </w:rPr>
          <w:fldChar w:fldCharType="begin"/>
        </w:r>
        <w:r w:rsidR="00F8598F" w:rsidRPr="008D0EEB">
          <w:rPr>
            <w:noProof/>
            <w:webHidden/>
          </w:rPr>
          <w:instrText xml:space="preserve"> PAGEREF _Toc13707186 \h </w:instrText>
        </w:r>
        <w:r w:rsidRPr="008D0EEB">
          <w:rPr>
            <w:noProof/>
            <w:webHidden/>
          </w:rPr>
        </w:r>
        <w:r w:rsidRPr="008D0EEB">
          <w:rPr>
            <w:noProof/>
            <w:webHidden/>
          </w:rPr>
          <w:fldChar w:fldCharType="separate"/>
        </w:r>
        <w:r w:rsidR="00F8598F" w:rsidRPr="008D0EEB">
          <w:rPr>
            <w:noProof/>
            <w:webHidden/>
          </w:rPr>
          <w:t>74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87" w:history="1">
        <w:r w:rsidR="00F8598F" w:rsidRPr="008D0EEB">
          <w:rPr>
            <w:rStyle w:val="ac"/>
            <w:rFonts w:cs="Times New Roman"/>
            <w:noProof/>
            <w:lang w:val="kk-KZ"/>
          </w:rPr>
          <w:t>81-бап. Көзделіп отырған қызметтің әсер ету скринингі</w:t>
        </w:r>
        <w:r w:rsidR="00F8598F" w:rsidRPr="008D0EEB">
          <w:rPr>
            <w:noProof/>
            <w:webHidden/>
          </w:rPr>
          <w:tab/>
        </w:r>
        <w:r w:rsidRPr="008D0EEB">
          <w:rPr>
            <w:noProof/>
            <w:webHidden/>
          </w:rPr>
          <w:fldChar w:fldCharType="begin"/>
        </w:r>
        <w:r w:rsidR="00F8598F" w:rsidRPr="008D0EEB">
          <w:rPr>
            <w:noProof/>
            <w:webHidden/>
          </w:rPr>
          <w:instrText xml:space="preserve"> PAGEREF _Toc13707187 \h </w:instrText>
        </w:r>
        <w:r w:rsidRPr="008D0EEB">
          <w:rPr>
            <w:noProof/>
            <w:webHidden/>
          </w:rPr>
        </w:r>
        <w:r w:rsidRPr="008D0EEB">
          <w:rPr>
            <w:noProof/>
            <w:webHidden/>
          </w:rPr>
          <w:fldChar w:fldCharType="separate"/>
        </w:r>
        <w:r w:rsidR="00F8598F" w:rsidRPr="008D0EEB">
          <w:rPr>
            <w:noProof/>
            <w:webHidden/>
          </w:rPr>
          <w:t>76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88" w:history="1">
        <w:r w:rsidR="00F8598F" w:rsidRPr="008D0EEB">
          <w:rPr>
            <w:rStyle w:val="ac"/>
            <w:rFonts w:cs="Times New Roman"/>
            <w:noProof/>
            <w:lang w:val="kk-KZ"/>
          </w:rPr>
          <w:t>82-бап. Қоршаған ортаға елеулі әсер ету өлшемдері</w:t>
        </w:r>
        <w:r w:rsidR="00F8598F" w:rsidRPr="008D0EEB">
          <w:rPr>
            <w:noProof/>
            <w:webHidden/>
          </w:rPr>
          <w:tab/>
        </w:r>
        <w:r w:rsidRPr="008D0EEB">
          <w:rPr>
            <w:noProof/>
            <w:webHidden/>
          </w:rPr>
          <w:fldChar w:fldCharType="begin"/>
        </w:r>
        <w:r w:rsidR="00F8598F" w:rsidRPr="008D0EEB">
          <w:rPr>
            <w:noProof/>
            <w:webHidden/>
          </w:rPr>
          <w:instrText xml:space="preserve"> PAGEREF _Toc13707188 \h </w:instrText>
        </w:r>
        <w:r w:rsidRPr="008D0EEB">
          <w:rPr>
            <w:noProof/>
            <w:webHidden/>
          </w:rPr>
        </w:r>
        <w:r w:rsidRPr="008D0EEB">
          <w:rPr>
            <w:noProof/>
            <w:webHidden/>
          </w:rPr>
          <w:fldChar w:fldCharType="separate"/>
        </w:r>
        <w:r w:rsidR="00F8598F" w:rsidRPr="008D0EEB">
          <w:rPr>
            <w:noProof/>
            <w:webHidden/>
          </w:rPr>
          <w:t>77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89" w:history="1">
        <w:r w:rsidR="00F8598F" w:rsidRPr="008D0EEB">
          <w:rPr>
            <w:rStyle w:val="ac"/>
            <w:rFonts w:cs="Times New Roman"/>
            <w:noProof/>
            <w:lang w:val="kk-KZ"/>
          </w:rPr>
          <w:t>83-бап. Қоршаған ортаға әсерді бағалаудың қамту саласын айқындау</w:t>
        </w:r>
        <w:r w:rsidR="00F8598F" w:rsidRPr="008D0EEB">
          <w:rPr>
            <w:noProof/>
            <w:webHidden/>
          </w:rPr>
          <w:tab/>
        </w:r>
        <w:r w:rsidRPr="008D0EEB">
          <w:rPr>
            <w:noProof/>
            <w:webHidden/>
          </w:rPr>
          <w:fldChar w:fldCharType="begin"/>
        </w:r>
        <w:r w:rsidR="00F8598F" w:rsidRPr="008D0EEB">
          <w:rPr>
            <w:noProof/>
            <w:webHidden/>
          </w:rPr>
          <w:instrText xml:space="preserve"> PAGEREF _Toc13707189 \h </w:instrText>
        </w:r>
        <w:r w:rsidRPr="008D0EEB">
          <w:rPr>
            <w:noProof/>
            <w:webHidden/>
          </w:rPr>
        </w:r>
        <w:r w:rsidRPr="008D0EEB">
          <w:rPr>
            <w:noProof/>
            <w:webHidden/>
          </w:rPr>
          <w:fldChar w:fldCharType="separate"/>
        </w:r>
        <w:r w:rsidR="00F8598F" w:rsidRPr="008D0EEB">
          <w:rPr>
            <w:noProof/>
            <w:webHidden/>
          </w:rPr>
          <w:t>78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90" w:history="1">
        <w:r w:rsidR="00F8598F" w:rsidRPr="008D0EEB">
          <w:rPr>
            <w:rStyle w:val="ac"/>
            <w:rFonts w:cs="Times New Roman"/>
            <w:noProof/>
            <w:lang w:val="kk-KZ"/>
          </w:rPr>
          <w:t xml:space="preserve">84-бап. </w:t>
        </w:r>
        <w:r w:rsidR="00F8598F" w:rsidRPr="008D0EEB">
          <w:rPr>
            <w:rStyle w:val="ac"/>
            <w:rFonts w:cs="Times New Roman"/>
            <w:noProof/>
          </w:rPr>
          <w:t>Ықтимал әсерлер туралы есеп</w:t>
        </w:r>
        <w:r w:rsidR="00F8598F" w:rsidRPr="008D0EEB">
          <w:rPr>
            <w:noProof/>
            <w:webHidden/>
          </w:rPr>
          <w:tab/>
        </w:r>
        <w:r w:rsidRPr="008D0EEB">
          <w:rPr>
            <w:noProof/>
            <w:webHidden/>
          </w:rPr>
          <w:fldChar w:fldCharType="begin"/>
        </w:r>
        <w:r w:rsidR="00F8598F" w:rsidRPr="008D0EEB">
          <w:rPr>
            <w:noProof/>
            <w:webHidden/>
          </w:rPr>
          <w:instrText xml:space="preserve"> PAGEREF _Toc13707190 \h </w:instrText>
        </w:r>
        <w:r w:rsidRPr="008D0EEB">
          <w:rPr>
            <w:noProof/>
            <w:webHidden/>
          </w:rPr>
        </w:r>
        <w:r w:rsidRPr="008D0EEB">
          <w:rPr>
            <w:noProof/>
            <w:webHidden/>
          </w:rPr>
          <w:fldChar w:fldCharType="separate"/>
        </w:r>
        <w:r w:rsidR="00F8598F" w:rsidRPr="008D0EEB">
          <w:rPr>
            <w:noProof/>
            <w:webHidden/>
          </w:rPr>
          <w:t>79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91" w:history="1">
        <w:r w:rsidR="00F8598F" w:rsidRPr="008D0EEB">
          <w:rPr>
            <w:rStyle w:val="ac"/>
            <w:rFonts w:cs="Times New Roman"/>
            <w:noProof/>
            <w:lang w:val="kk-KZ"/>
          </w:rPr>
          <w:t>85-бап. Ықтимал әсерлер туралы есеп жобасына қатысты қоғамдық тыңдаулар</w:t>
        </w:r>
        <w:r w:rsidR="00F8598F" w:rsidRPr="008D0EEB">
          <w:rPr>
            <w:noProof/>
            <w:webHidden/>
          </w:rPr>
          <w:tab/>
        </w:r>
        <w:r w:rsidRPr="008D0EEB">
          <w:rPr>
            <w:noProof/>
            <w:webHidden/>
          </w:rPr>
          <w:fldChar w:fldCharType="begin"/>
        </w:r>
        <w:r w:rsidR="00F8598F" w:rsidRPr="008D0EEB">
          <w:rPr>
            <w:noProof/>
            <w:webHidden/>
          </w:rPr>
          <w:instrText xml:space="preserve"> PAGEREF _Toc13707191 \h </w:instrText>
        </w:r>
        <w:r w:rsidRPr="008D0EEB">
          <w:rPr>
            <w:noProof/>
            <w:webHidden/>
          </w:rPr>
        </w:r>
        <w:r w:rsidRPr="008D0EEB">
          <w:rPr>
            <w:noProof/>
            <w:webHidden/>
          </w:rPr>
          <w:fldChar w:fldCharType="separate"/>
        </w:r>
        <w:r w:rsidR="00F8598F" w:rsidRPr="008D0EEB">
          <w:rPr>
            <w:noProof/>
            <w:webHidden/>
          </w:rPr>
          <w:t>82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92" w:history="1">
        <w:r w:rsidR="00F8598F" w:rsidRPr="008D0EEB">
          <w:rPr>
            <w:rStyle w:val="ac"/>
            <w:rFonts w:cs="Times New Roman"/>
            <w:noProof/>
            <w:lang w:val="kk-KZ"/>
          </w:rPr>
          <w:t>86-бап. Ықтимал әсерлер туралы есептің сапасын бағалау жөніндегі сараптама комиссиясы</w:t>
        </w:r>
        <w:r w:rsidR="00F8598F" w:rsidRPr="008D0EEB">
          <w:rPr>
            <w:noProof/>
            <w:webHidden/>
          </w:rPr>
          <w:tab/>
        </w:r>
        <w:r w:rsidRPr="008D0EEB">
          <w:rPr>
            <w:noProof/>
            <w:webHidden/>
          </w:rPr>
          <w:fldChar w:fldCharType="begin"/>
        </w:r>
        <w:r w:rsidR="00F8598F" w:rsidRPr="008D0EEB">
          <w:rPr>
            <w:noProof/>
            <w:webHidden/>
          </w:rPr>
          <w:instrText xml:space="preserve"> PAGEREF _Toc13707192 \h </w:instrText>
        </w:r>
        <w:r w:rsidRPr="008D0EEB">
          <w:rPr>
            <w:noProof/>
            <w:webHidden/>
          </w:rPr>
        </w:r>
        <w:r w:rsidRPr="008D0EEB">
          <w:rPr>
            <w:noProof/>
            <w:webHidden/>
          </w:rPr>
          <w:fldChar w:fldCharType="separate"/>
        </w:r>
        <w:r w:rsidR="00F8598F" w:rsidRPr="008D0EEB">
          <w:rPr>
            <w:noProof/>
            <w:webHidden/>
          </w:rPr>
          <w:t>84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93" w:history="1">
        <w:r w:rsidR="00F8598F" w:rsidRPr="008D0EEB">
          <w:rPr>
            <w:rStyle w:val="ac"/>
            <w:rFonts w:cs="Times New Roman"/>
            <w:noProof/>
            <w:lang w:val="kk-KZ"/>
          </w:rPr>
          <w:t>87-бап. Қоршаған ортаға әсерді бағалау нәтижелері бойынша қорытынды</w:t>
        </w:r>
        <w:r w:rsidR="00F8598F" w:rsidRPr="008D0EEB">
          <w:rPr>
            <w:noProof/>
            <w:webHidden/>
          </w:rPr>
          <w:tab/>
        </w:r>
        <w:r w:rsidRPr="008D0EEB">
          <w:rPr>
            <w:noProof/>
            <w:webHidden/>
          </w:rPr>
          <w:fldChar w:fldCharType="begin"/>
        </w:r>
        <w:r w:rsidR="00F8598F" w:rsidRPr="008D0EEB">
          <w:rPr>
            <w:noProof/>
            <w:webHidden/>
          </w:rPr>
          <w:instrText xml:space="preserve"> PAGEREF _Toc13707193 \h </w:instrText>
        </w:r>
        <w:r w:rsidRPr="008D0EEB">
          <w:rPr>
            <w:noProof/>
            <w:webHidden/>
          </w:rPr>
        </w:r>
        <w:r w:rsidRPr="008D0EEB">
          <w:rPr>
            <w:noProof/>
            <w:webHidden/>
          </w:rPr>
          <w:fldChar w:fldCharType="separate"/>
        </w:r>
        <w:r w:rsidR="00F8598F" w:rsidRPr="008D0EEB">
          <w:rPr>
            <w:noProof/>
            <w:webHidden/>
          </w:rPr>
          <w:t>86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94" w:history="1">
        <w:r w:rsidR="00F8598F" w:rsidRPr="008D0EEB">
          <w:rPr>
            <w:rStyle w:val="ac"/>
            <w:rFonts w:cs="Times New Roman"/>
            <w:noProof/>
            <w:lang w:val="kk-KZ"/>
          </w:rPr>
          <w:t>88-бап. Ықтимал әсерлер туралы есептің мазмұны үшін жауапкершілік</w:t>
        </w:r>
        <w:r w:rsidR="00F8598F" w:rsidRPr="008D0EEB">
          <w:rPr>
            <w:noProof/>
            <w:webHidden/>
          </w:rPr>
          <w:tab/>
        </w:r>
        <w:r w:rsidRPr="008D0EEB">
          <w:rPr>
            <w:noProof/>
            <w:webHidden/>
          </w:rPr>
          <w:fldChar w:fldCharType="begin"/>
        </w:r>
        <w:r w:rsidR="00F8598F" w:rsidRPr="008D0EEB">
          <w:rPr>
            <w:noProof/>
            <w:webHidden/>
          </w:rPr>
          <w:instrText xml:space="preserve"> PAGEREF _Toc13707194 \h </w:instrText>
        </w:r>
        <w:r w:rsidRPr="008D0EEB">
          <w:rPr>
            <w:noProof/>
            <w:webHidden/>
          </w:rPr>
        </w:r>
        <w:r w:rsidRPr="008D0EEB">
          <w:rPr>
            <w:noProof/>
            <w:webHidden/>
          </w:rPr>
          <w:fldChar w:fldCharType="separate"/>
        </w:r>
        <w:r w:rsidR="00F8598F" w:rsidRPr="008D0EEB">
          <w:rPr>
            <w:noProof/>
            <w:webHidden/>
          </w:rPr>
          <w:t>88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95" w:history="1">
        <w:r w:rsidR="00F8598F" w:rsidRPr="008D0EEB">
          <w:rPr>
            <w:rStyle w:val="ac"/>
            <w:rFonts w:cs="Times New Roman"/>
            <w:noProof/>
            <w:lang w:val="kk-KZ"/>
          </w:rPr>
          <w:t>89-бап. Қоршаған ортаға әсерді бағалауды жүргізуді әдістемелік қамтамасыз ету</w:t>
        </w:r>
        <w:r w:rsidR="00F8598F" w:rsidRPr="008D0EEB">
          <w:rPr>
            <w:noProof/>
            <w:webHidden/>
          </w:rPr>
          <w:tab/>
        </w:r>
        <w:r w:rsidRPr="008D0EEB">
          <w:rPr>
            <w:noProof/>
            <w:webHidden/>
          </w:rPr>
          <w:fldChar w:fldCharType="begin"/>
        </w:r>
        <w:r w:rsidR="00F8598F" w:rsidRPr="008D0EEB">
          <w:rPr>
            <w:noProof/>
            <w:webHidden/>
          </w:rPr>
          <w:instrText xml:space="preserve"> PAGEREF _Toc13707195 \h </w:instrText>
        </w:r>
        <w:r w:rsidRPr="008D0EEB">
          <w:rPr>
            <w:noProof/>
            <w:webHidden/>
          </w:rPr>
        </w:r>
        <w:r w:rsidRPr="008D0EEB">
          <w:rPr>
            <w:noProof/>
            <w:webHidden/>
          </w:rPr>
          <w:fldChar w:fldCharType="separate"/>
        </w:r>
        <w:r w:rsidR="00F8598F" w:rsidRPr="008D0EEB">
          <w:rPr>
            <w:noProof/>
            <w:webHidden/>
          </w:rPr>
          <w:t>88</w:t>
        </w:r>
        <w:r w:rsidRPr="008D0EEB">
          <w:rPr>
            <w:noProof/>
            <w:webHidden/>
          </w:rPr>
          <w:fldChar w:fldCharType="end"/>
        </w:r>
      </w:hyperlink>
    </w:p>
    <w:p w:rsidR="00F8598F" w:rsidRPr="008D0EEB" w:rsidRDefault="00A41C7B">
      <w:pPr>
        <w:pStyle w:val="32"/>
        <w:tabs>
          <w:tab w:val="left" w:pos="1760"/>
          <w:tab w:val="right" w:leader="dot" w:pos="9347"/>
        </w:tabs>
        <w:rPr>
          <w:rFonts w:asciiTheme="minorHAnsi" w:hAnsiTheme="minorHAnsi"/>
          <w:noProof/>
          <w:sz w:val="22"/>
        </w:rPr>
      </w:pPr>
      <w:hyperlink w:anchor="_Toc13707196" w:history="1">
        <w:r w:rsidR="00F8598F" w:rsidRPr="008D0EEB">
          <w:rPr>
            <w:rStyle w:val="ac"/>
            <w:rFonts w:cs="Times New Roman"/>
            <w:noProof/>
          </w:rPr>
          <w:t>Параграф 4.</w:t>
        </w:r>
        <w:r w:rsidR="00F8598F" w:rsidRPr="008D0EEB">
          <w:rPr>
            <w:rFonts w:asciiTheme="minorHAnsi" w:hAnsiTheme="minorHAnsi"/>
            <w:noProof/>
            <w:sz w:val="22"/>
          </w:rPr>
          <w:tab/>
        </w:r>
        <w:r w:rsidR="00F8598F" w:rsidRPr="008D0EEB">
          <w:rPr>
            <w:rStyle w:val="ac"/>
            <w:rFonts w:cs="Times New Roman"/>
            <w:noProof/>
            <w:lang w:val="kk-KZ"/>
          </w:rPr>
          <w:t>Қ</w:t>
        </w:r>
        <w:r w:rsidR="00F8598F" w:rsidRPr="008D0EEB">
          <w:rPr>
            <w:rStyle w:val="ac"/>
            <w:rFonts w:cs="Times New Roman"/>
            <w:noProof/>
          </w:rPr>
          <w:t>оршаған ортаға трансшекаралық әсерлерді бағалау</w:t>
        </w:r>
        <w:r w:rsidR="00F8598F" w:rsidRPr="008D0EEB">
          <w:rPr>
            <w:noProof/>
            <w:webHidden/>
          </w:rPr>
          <w:tab/>
        </w:r>
        <w:r w:rsidRPr="008D0EEB">
          <w:rPr>
            <w:noProof/>
            <w:webHidden/>
          </w:rPr>
          <w:fldChar w:fldCharType="begin"/>
        </w:r>
        <w:r w:rsidR="00F8598F" w:rsidRPr="008D0EEB">
          <w:rPr>
            <w:noProof/>
            <w:webHidden/>
          </w:rPr>
          <w:instrText xml:space="preserve"> PAGEREF _Toc13707196 \h </w:instrText>
        </w:r>
        <w:r w:rsidRPr="008D0EEB">
          <w:rPr>
            <w:noProof/>
            <w:webHidden/>
          </w:rPr>
        </w:r>
        <w:r w:rsidRPr="008D0EEB">
          <w:rPr>
            <w:noProof/>
            <w:webHidden/>
          </w:rPr>
          <w:fldChar w:fldCharType="separate"/>
        </w:r>
        <w:r w:rsidR="00F8598F" w:rsidRPr="008D0EEB">
          <w:rPr>
            <w:noProof/>
            <w:webHidden/>
          </w:rPr>
          <w:t>88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97" w:history="1">
        <w:r w:rsidR="00F8598F" w:rsidRPr="008D0EEB">
          <w:rPr>
            <w:rStyle w:val="ac"/>
            <w:rFonts w:cs="Times New Roman"/>
            <w:noProof/>
            <w:lang w:val="kk-KZ"/>
          </w:rPr>
          <w:t xml:space="preserve">90-бап. </w:t>
        </w:r>
        <w:r w:rsidR="00F8598F" w:rsidRPr="008D0EEB">
          <w:rPr>
            <w:rStyle w:val="ac"/>
            <w:rFonts w:cs="Times New Roman"/>
            <w:noProof/>
          </w:rPr>
          <w:t>Қоршаған ортаға трансшекаралық әсерлерге бағалау жүргізу негіздері</w:t>
        </w:r>
        <w:r w:rsidR="00F8598F" w:rsidRPr="008D0EEB">
          <w:rPr>
            <w:noProof/>
            <w:webHidden/>
          </w:rPr>
          <w:tab/>
        </w:r>
        <w:r w:rsidRPr="008D0EEB">
          <w:rPr>
            <w:noProof/>
            <w:webHidden/>
          </w:rPr>
          <w:fldChar w:fldCharType="begin"/>
        </w:r>
        <w:r w:rsidR="00F8598F" w:rsidRPr="008D0EEB">
          <w:rPr>
            <w:noProof/>
            <w:webHidden/>
          </w:rPr>
          <w:instrText xml:space="preserve"> PAGEREF _Toc13707197 \h </w:instrText>
        </w:r>
        <w:r w:rsidRPr="008D0EEB">
          <w:rPr>
            <w:noProof/>
            <w:webHidden/>
          </w:rPr>
        </w:r>
        <w:r w:rsidRPr="008D0EEB">
          <w:rPr>
            <w:noProof/>
            <w:webHidden/>
          </w:rPr>
          <w:fldChar w:fldCharType="separate"/>
        </w:r>
        <w:r w:rsidR="00F8598F" w:rsidRPr="008D0EEB">
          <w:rPr>
            <w:noProof/>
            <w:webHidden/>
          </w:rPr>
          <w:t>88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98" w:history="1">
        <w:r w:rsidR="00F8598F" w:rsidRPr="008D0EEB">
          <w:rPr>
            <w:rStyle w:val="ac"/>
            <w:rFonts w:cs="Times New Roman"/>
            <w:noProof/>
            <w:lang w:val="kk-KZ"/>
          </w:rPr>
          <w:t xml:space="preserve">91-бап. </w:t>
        </w:r>
        <w:r w:rsidR="00F8598F" w:rsidRPr="008D0EEB">
          <w:rPr>
            <w:rStyle w:val="ac"/>
            <w:rFonts w:cs="Times New Roman"/>
            <w:noProof/>
          </w:rPr>
          <w:t xml:space="preserve">Шығу </w:t>
        </w:r>
        <w:r w:rsidR="00F8598F" w:rsidRPr="008D0EEB">
          <w:rPr>
            <w:rStyle w:val="ac"/>
            <w:rFonts w:cs="Times New Roman"/>
            <w:noProof/>
            <w:lang w:val="kk-KZ"/>
          </w:rPr>
          <w:t>т</w:t>
        </w:r>
        <w:r w:rsidR="00F8598F" w:rsidRPr="008D0EEB">
          <w:rPr>
            <w:rStyle w:val="ac"/>
            <w:rFonts w:cs="Times New Roman"/>
            <w:noProof/>
          </w:rPr>
          <w:t>арабы Қазақстан Республикасы болып табылатын жағдайларда қоршаған ортаға трансшекаралық әсерлерді бағалауға бастамашылық жасау</w:t>
        </w:r>
        <w:r w:rsidR="00F8598F" w:rsidRPr="008D0EEB">
          <w:rPr>
            <w:noProof/>
            <w:webHidden/>
          </w:rPr>
          <w:tab/>
        </w:r>
        <w:r w:rsidRPr="008D0EEB">
          <w:rPr>
            <w:noProof/>
            <w:webHidden/>
          </w:rPr>
          <w:fldChar w:fldCharType="begin"/>
        </w:r>
        <w:r w:rsidR="00F8598F" w:rsidRPr="008D0EEB">
          <w:rPr>
            <w:noProof/>
            <w:webHidden/>
          </w:rPr>
          <w:instrText xml:space="preserve"> PAGEREF _Toc13707198 \h </w:instrText>
        </w:r>
        <w:r w:rsidRPr="008D0EEB">
          <w:rPr>
            <w:noProof/>
            <w:webHidden/>
          </w:rPr>
        </w:r>
        <w:r w:rsidRPr="008D0EEB">
          <w:rPr>
            <w:noProof/>
            <w:webHidden/>
          </w:rPr>
          <w:fldChar w:fldCharType="separate"/>
        </w:r>
        <w:r w:rsidR="00F8598F" w:rsidRPr="008D0EEB">
          <w:rPr>
            <w:noProof/>
            <w:webHidden/>
          </w:rPr>
          <w:t>89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199" w:history="1">
        <w:r w:rsidR="00F8598F" w:rsidRPr="008D0EEB">
          <w:rPr>
            <w:rStyle w:val="ac"/>
            <w:rFonts w:cs="Times New Roman"/>
            <w:noProof/>
            <w:lang w:val="kk-KZ"/>
          </w:rPr>
          <w:t xml:space="preserve">92-бап. </w:t>
        </w:r>
        <w:r w:rsidR="00F8598F" w:rsidRPr="008D0EEB">
          <w:rPr>
            <w:rStyle w:val="ac"/>
            <w:rFonts w:cs="Times New Roman"/>
            <w:noProof/>
          </w:rPr>
          <w:t>Қоршаған ортаға трансшекаралық әсерлерге бағалау жүргізу тәртібі</w:t>
        </w:r>
        <w:r w:rsidR="00F8598F" w:rsidRPr="008D0EEB">
          <w:rPr>
            <w:noProof/>
            <w:webHidden/>
          </w:rPr>
          <w:tab/>
        </w:r>
        <w:r w:rsidRPr="008D0EEB">
          <w:rPr>
            <w:noProof/>
            <w:webHidden/>
          </w:rPr>
          <w:fldChar w:fldCharType="begin"/>
        </w:r>
        <w:r w:rsidR="00F8598F" w:rsidRPr="008D0EEB">
          <w:rPr>
            <w:noProof/>
            <w:webHidden/>
          </w:rPr>
          <w:instrText xml:space="preserve"> PAGEREF _Toc13707199 \h </w:instrText>
        </w:r>
        <w:r w:rsidRPr="008D0EEB">
          <w:rPr>
            <w:noProof/>
            <w:webHidden/>
          </w:rPr>
        </w:r>
        <w:r w:rsidRPr="008D0EEB">
          <w:rPr>
            <w:noProof/>
            <w:webHidden/>
          </w:rPr>
          <w:fldChar w:fldCharType="separate"/>
        </w:r>
        <w:r w:rsidR="00F8598F" w:rsidRPr="008D0EEB">
          <w:rPr>
            <w:noProof/>
            <w:webHidden/>
          </w:rPr>
          <w:t>91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00" w:history="1">
        <w:r w:rsidR="00F8598F" w:rsidRPr="008D0EEB">
          <w:rPr>
            <w:rStyle w:val="ac"/>
            <w:rFonts w:cs="Times New Roman"/>
            <w:noProof/>
            <w:lang w:val="kk-KZ"/>
          </w:rPr>
          <w:t>93-бап. Бастамашының, әзірлеуші мемлекеттік органның және қоршаған ортаны қорғау саласындағы уәкілетті органның қоршаған ортаға трансшекаралық әсерлерге бағалау жүргізу кезіндегі құқықтары мен міндеттері</w:t>
        </w:r>
        <w:r w:rsidR="00F8598F" w:rsidRPr="008D0EEB">
          <w:rPr>
            <w:noProof/>
            <w:webHidden/>
          </w:rPr>
          <w:tab/>
        </w:r>
        <w:r w:rsidRPr="008D0EEB">
          <w:rPr>
            <w:noProof/>
            <w:webHidden/>
          </w:rPr>
          <w:fldChar w:fldCharType="begin"/>
        </w:r>
        <w:r w:rsidR="00F8598F" w:rsidRPr="008D0EEB">
          <w:rPr>
            <w:noProof/>
            <w:webHidden/>
          </w:rPr>
          <w:instrText xml:space="preserve"> PAGEREF _Toc13707200 \h </w:instrText>
        </w:r>
        <w:r w:rsidRPr="008D0EEB">
          <w:rPr>
            <w:noProof/>
            <w:webHidden/>
          </w:rPr>
        </w:r>
        <w:r w:rsidRPr="008D0EEB">
          <w:rPr>
            <w:noProof/>
            <w:webHidden/>
          </w:rPr>
          <w:fldChar w:fldCharType="separate"/>
        </w:r>
        <w:r w:rsidR="00F8598F" w:rsidRPr="008D0EEB">
          <w:rPr>
            <w:noProof/>
            <w:webHidden/>
          </w:rPr>
          <w:t>94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01" w:history="1">
        <w:r w:rsidR="00F8598F" w:rsidRPr="008D0EEB">
          <w:rPr>
            <w:rStyle w:val="ac"/>
            <w:rFonts w:cs="Times New Roman"/>
            <w:noProof/>
            <w:lang w:val="kk-KZ"/>
          </w:rPr>
          <w:t>94-бап. Қазақстан Республикасының қоршаған ортаға трансшекаралық әсерлерді қозғайтын тарап ретінде бағалауға қатысуы</w:t>
        </w:r>
        <w:r w:rsidR="00F8598F" w:rsidRPr="008D0EEB">
          <w:rPr>
            <w:noProof/>
            <w:webHidden/>
          </w:rPr>
          <w:tab/>
        </w:r>
        <w:r w:rsidRPr="008D0EEB">
          <w:rPr>
            <w:noProof/>
            <w:webHidden/>
          </w:rPr>
          <w:fldChar w:fldCharType="begin"/>
        </w:r>
        <w:r w:rsidR="00F8598F" w:rsidRPr="008D0EEB">
          <w:rPr>
            <w:noProof/>
            <w:webHidden/>
          </w:rPr>
          <w:instrText xml:space="preserve"> PAGEREF _Toc13707201 \h </w:instrText>
        </w:r>
        <w:r w:rsidRPr="008D0EEB">
          <w:rPr>
            <w:noProof/>
            <w:webHidden/>
          </w:rPr>
        </w:r>
        <w:r w:rsidRPr="008D0EEB">
          <w:rPr>
            <w:noProof/>
            <w:webHidden/>
          </w:rPr>
          <w:fldChar w:fldCharType="separate"/>
        </w:r>
        <w:r w:rsidR="00F8598F" w:rsidRPr="008D0EEB">
          <w:rPr>
            <w:noProof/>
            <w:webHidden/>
          </w:rPr>
          <w:t>95</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202" w:history="1">
        <w:r w:rsidR="00F8598F" w:rsidRPr="008D0EEB">
          <w:rPr>
            <w:rStyle w:val="ac"/>
            <w:rFonts w:cs="Times New Roman"/>
            <w:noProof/>
            <w:lang w:val="kk-KZ"/>
          </w:rPr>
          <w:t>Тарау 9. Экологиялық сараптама</w:t>
        </w:r>
        <w:r w:rsidR="00F8598F" w:rsidRPr="008D0EEB">
          <w:rPr>
            <w:noProof/>
            <w:webHidden/>
          </w:rPr>
          <w:tab/>
        </w:r>
        <w:r w:rsidRPr="008D0EEB">
          <w:rPr>
            <w:noProof/>
            <w:webHidden/>
          </w:rPr>
          <w:fldChar w:fldCharType="begin"/>
        </w:r>
        <w:r w:rsidR="00F8598F" w:rsidRPr="008D0EEB">
          <w:rPr>
            <w:noProof/>
            <w:webHidden/>
          </w:rPr>
          <w:instrText xml:space="preserve"> PAGEREF _Toc13707202 \h </w:instrText>
        </w:r>
        <w:r w:rsidRPr="008D0EEB">
          <w:rPr>
            <w:noProof/>
            <w:webHidden/>
          </w:rPr>
        </w:r>
        <w:r w:rsidRPr="008D0EEB">
          <w:rPr>
            <w:noProof/>
            <w:webHidden/>
          </w:rPr>
          <w:fldChar w:fldCharType="separate"/>
        </w:r>
        <w:r w:rsidR="00F8598F" w:rsidRPr="008D0EEB">
          <w:rPr>
            <w:noProof/>
            <w:webHidden/>
          </w:rPr>
          <w:t>96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03" w:history="1">
        <w:r w:rsidR="00F8598F" w:rsidRPr="008D0EEB">
          <w:rPr>
            <w:rStyle w:val="ac"/>
            <w:rFonts w:cs="Times New Roman"/>
            <w:noProof/>
            <w:lang w:val="kk-KZ"/>
          </w:rPr>
          <w:t>95-бап. Қазақстан Республикасындағы экологиялық сараптама туралы жалпы ережелер</w:t>
        </w:r>
        <w:r w:rsidR="00F8598F" w:rsidRPr="008D0EEB">
          <w:rPr>
            <w:noProof/>
            <w:webHidden/>
          </w:rPr>
          <w:tab/>
        </w:r>
        <w:r w:rsidRPr="008D0EEB">
          <w:rPr>
            <w:noProof/>
            <w:webHidden/>
          </w:rPr>
          <w:fldChar w:fldCharType="begin"/>
        </w:r>
        <w:r w:rsidR="00F8598F" w:rsidRPr="008D0EEB">
          <w:rPr>
            <w:noProof/>
            <w:webHidden/>
          </w:rPr>
          <w:instrText xml:space="preserve"> PAGEREF _Toc13707203 \h </w:instrText>
        </w:r>
        <w:r w:rsidRPr="008D0EEB">
          <w:rPr>
            <w:noProof/>
            <w:webHidden/>
          </w:rPr>
        </w:r>
        <w:r w:rsidRPr="008D0EEB">
          <w:rPr>
            <w:noProof/>
            <w:webHidden/>
          </w:rPr>
          <w:fldChar w:fldCharType="separate"/>
        </w:r>
        <w:r w:rsidR="00F8598F" w:rsidRPr="008D0EEB">
          <w:rPr>
            <w:noProof/>
            <w:webHidden/>
          </w:rPr>
          <w:t>96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04" w:history="1">
        <w:r w:rsidR="00F8598F" w:rsidRPr="008D0EEB">
          <w:rPr>
            <w:rStyle w:val="ac"/>
            <w:rFonts w:cs="Times New Roman"/>
            <w:noProof/>
            <w:lang w:val="kk-KZ"/>
          </w:rPr>
          <w:t xml:space="preserve">96-бап. </w:t>
        </w:r>
        <w:r w:rsidR="00F8598F" w:rsidRPr="008D0EEB">
          <w:rPr>
            <w:rStyle w:val="ac"/>
            <w:rFonts w:cs="Times New Roman"/>
            <w:noProof/>
          </w:rPr>
          <w:t>Экологиялық сараптама принциптері</w:t>
        </w:r>
        <w:r w:rsidR="00F8598F" w:rsidRPr="008D0EEB">
          <w:rPr>
            <w:noProof/>
            <w:webHidden/>
          </w:rPr>
          <w:tab/>
        </w:r>
        <w:r w:rsidRPr="008D0EEB">
          <w:rPr>
            <w:noProof/>
            <w:webHidden/>
          </w:rPr>
          <w:fldChar w:fldCharType="begin"/>
        </w:r>
        <w:r w:rsidR="00F8598F" w:rsidRPr="008D0EEB">
          <w:rPr>
            <w:noProof/>
            <w:webHidden/>
          </w:rPr>
          <w:instrText xml:space="preserve"> PAGEREF _Toc13707204 \h </w:instrText>
        </w:r>
        <w:r w:rsidRPr="008D0EEB">
          <w:rPr>
            <w:noProof/>
            <w:webHidden/>
          </w:rPr>
        </w:r>
        <w:r w:rsidRPr="008D0EEB">
          <w:rPr>
            <w:noProof/>
            <w:webHidden/>
          </w:rPr>
          <w:fldChar w:fldCharType="separate"/>
        </w:r>
        <w:r w:rsidR="00F8598F" w:rsidRPr="008D0EEB">
          <w:rPr>
            <w:noProof/>
            <w:webHidden/>
          </w:rPr>
          <w:t>96</w:t>
        </w:r>
        <w:r w:rsidRPr="008D0EEB">
          <w:rPr>
            <w:noProof/>
            <w:webHidden/>
          </w:rPr>
          <w:fldChar w:fldCharType="end"/>
        </w:r>
      </w:hyperlink>
    </w:p>
    <w:p w:rsidR="00F8598F" w:rsidRPr="008D0EEB" w:rsidRDefault="00A41C7B">
      <w:pPr>
        <w:pStyle w:val="32"/>
        <w:tabs>
          <w:tab w:val="left" w:pos="1760"/>
          <w:tab w:val="right" w:leader="dot" w:pos="9347"/>
        </w:tabs>
        <w:rPr>
          <w:rFonts w:asciiTheme="minorHAnsi" w:hAnsiTheme="minorHAnsi"/>
          <w:noProof/>
          <w:sz w:val="22"/>
        </w:rPr>
      </w:pPr>
      <w:hyperlink w:anchor="_Toc13707205" w:history="1">
        <w:r w:rsidR="00F8598F" w:rsidRPr="008D0EEB">
          <w:rPr>
            <w:rStyle w:val="ac"/>
            <w:rFonts w:cs="Times New Roman"/>
            <w:noProof/>
          </w:rPr>
          <w:t>Параграф 1.</w:t>
        </w:r>
        <w:r w:rsidR="00F8598F" w:rsidRPr="008D0EEB">
          <w:rPr>
            <w:rFonts w:asciiTheme="minorHAnsi" w:hAnsiTheme="minorHAnsi"/>
            <w:noProof/>
            <w:sz w:val="22"/>
          </w:rPr>
          <w:tab/>
        </w:r>
        <w:r w:rsidR="00F8598F" w:rsidRPr="008D0EEB">
          <w:rPr>
            <w:rStyle w:val="ac"/>
            <w:rFonts w:cs="Times New Roman"/>
            <w:noProof/>
          </w:rPr>
          <w:t>Мемлекеттік экологиялық сараптама</w:t>
        </w:r>
        <w:r w:rsidR="00F8598F" w:rsidRPr="008D0EEB">
          <w:rPr>
            <w:noProof/>
            <w:webHidden/>
          </w:rPr>
          <w:tab/>
        </w:r>
        <w:r w:rsidRPr="008D0EEB">
          <w:rPr>
            <w:noProof/>
            <w:webHidden/>
          </w:rPr>
          <w:fldChar w:fldCharType="begin"/>
        </w:r>
        <w:r w:rsidR="00F8598F" w:rsidRPr="008D0EEB">
          <w:rPr>
            <w:noProof/>
            <w:webHidden/>
          </w:rPr>
          <w:instrText xml:space="preserve"> PAGEREF _Toc13707205 \h </w:instrText>
        </w:r>
        <w:r w:rsidRPr="008D0EEB">
          <w:rPr>
            <w:noProof/>
            <w:webHidden/>
          </w:rPr>
        </w:r>
        <w:r w:rsidRPr="008D0EEB">
          <w:rPr>
            <w:noProof/>
            <w:webHidden/>
          </w:rPr>
          <w:fldChar w:fldCharType="separate"/>
        </w:r>
        <w:r w:rsidR="00F8598F" w:rsidRPr="008D0EEB">
          <w:rPr>
            <w:noProof/>
            <w:webHidden/>
          </w:rPr>
          <w:t>96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06" w:history="1">
        <w:r w:rsidR="00F8598F" w:rsidRPr="008D0EEB">
          <w:rPr>
            <w:rStyle w:val="ac"/>
            <w:rFonts w:cs="Times New Roman"/>
            <w:noProof/>
            <w:lang w:val="kk-KZ"/>
          </w:rPr>
          <w:t xml:space="preserve">97-бап. </w:t>
        </w:r>
        <w:r w:rsidR="00F8598F" w:rsidRPr="008D0EEB">
          <w:rPr>
            <w:rStyle w:val="ac"/>
            <w:rFonts w:cs="Times New Roman"/>
            <w:noProof/>
          </w:rPr>
          <w:t>Мемлекеттік экологиялық сараптама</w:t>
        </w:r>
        <w:r w:rsidR="00F8598F" w:rsidRPr="008D0EEB">
          <w:rPr>
            <w:noProof/>
            <w:webHidden/>
          </w:rPr>
          <w:tab/>
        </w:r>
        <w:r w:rsidRPr="008D0EEB">
          <w:rPr>
            <w:noProof/>
            <w:webHidden/>
          </w:rPr>
          <w:fldChar w:fldCharType="begin"/>
        </w:r>
        <w:r w:rsidR="00F8598F" w:rsidRPr="008D0EEB">
          <w:rPr>
            <w:noProof/>
            <w:webHidden/>
          </w:rPr>
          <w:instrText xml:space="preserve"> PAGEREF _Toc13707206 \h </w:instrText>
        </w:r>
        <w:r w:rsidRPr="008D0EEB">
          <w:rPr>
            <w:noProof/>
            <w:webHidden/>
          </w:rPr>
        </w:r>
        <w:r w:rsidRPr="008D0EEB">
          <w:rPr>
            <w:noProof/>
            <w:webHidden/>
          </w:rPr>
          <w:fldChar w:fldCharType="separate"/>
        </w:r>
        <w:r w:rsidR="00F8598F" w:rsidRPr="008D0EEB">
          <w:rPr>
            <w:noProof/>
            <w:webHidden/>
          </w:rPr>
          <w:t>96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07" w:history="1">
        <w:r w:rsidR="00F8598F" w:rsidRPr="008D0EEB">
          <w:rPr>
            <w:rStyle w:val="ac"/>
            <w:rFonts w:cs="Times New Roman"/>
            <w:noProof/>
            <w:lang w:val="kk-KZ"/>
          </w:rPr>
          <w:t>98-бап. Мемлекеттік экологиялық сараптаманы жүзеге асыратын органдар</w:t>
        </w:r>
        <w:r w:rsidR="00F8598F" w:rsidRPr="008D0EEB">
          <w:rPr>
            <w:noProof/>
            <w:webHidden/>
          </w:rPr>
          <w:tab/>
        </w:r>
        <w:r w:rsidRPr="008D0EEB">
          <w:rPr>
            <w:noProof/>
            <w:webHidden/>
          </w:rPr>
          <w:fldChar w:fldCharType="begin"/>
        </w:r>
        <w:r w:rsidR="00F8598F" w:rsidRPr="008D0EEB">
          <w:rPr>
            <w:noProof/>
            <w:webHidden/>
          </w:rPr>
          <w:instrText xml:space="preserve"> PAGEREF _Toc13707207 \h </w:instrText>
        </w:r>
        <w:r w:rsidRPr="008D0EEB">
          <w:rPr>
            <w:noProof/>
            <w:webHidden/>
          </w:rPr>
        </w:r>
        <w:r w:rsidRPr="008D0EEB">
          <w:rPr>
            <w:noProof/>
            <w:webHidden/>
          </w:rPr>
          <w:fldChar w:fldCharType="separate"/>
        </w:r>
        <w:r w:rsidR="00F8598F" w:rsidRPr="008D0EEB">
          <w:rPr>
            <w:noProof/>
            <w:webHidden/>
          </w:rPr>
          <w:t>98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08" w:history="1">
        <w:r w:rsidR="00F8598F" w:rsidRPr="008D0EEB">
          <w:rPr>
            <w:rStyle w:val="ac"/>
            <w:rFonts w:cs="Times New Roman"/>
            <w:noProof/>
            <w:lang w:val="kk-KZ"/>
          </w:rPr>
          <w:t>99-бап. Мемлекеттік экологиялық сараптама жүргізу тәртібі</w:t>
        </w:r>
        <w:r w:rsidR="00F8598F" w:rsidRPr="008D0EEB">
          <w:rPr>
            <w:noProof/>
            <w:webHidden/>
          </w:rPr>
          <w:tab/>
        </w:r>
        <w:r w:rsidRPr="008D0EEB">
          <w:rPr>
            <w:noProof/>
            <w:webHidden/>
          </w:rPr>
          <w:fldChar w:fldCharType="begin"/>
        </w:r>
        <w:r w:rsidR="00F8598F" w:rsidRPr="008D0EEB">
          <w:rPr>
            <w:noProof/>
            <w:webHidden/>
          </w:rPr>
          <w:instrText xml:space="preserve"> PAGEREF _Toc13707208 \h </w:instrText>
        </w:r>
        <w:r w:rsidRPr="008D0EEB">
          <w:rPr>
            <w:noProof/>
            <w:webHidden/>
          </w:rPr>
        </w:r>
        <w:r w:rsidRPr="008D0EEB">
          <w:rPr>
            <w:noProof/>
            <w:webHidden/>
          </w:rPr>
          <w:fldChar w:fldCharType="separate"/>
        </w:r>
        <w:r w:rsidR="00F8598F" w:rsidRPr="008D0EEB">
          <w:rPr>
            <w:noProof/>
            <w:webHidden/>
          </w:rPr>
          <w:t>98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09" w:history="1">
        <w:r w:rsidR="00F8598F" w:rsidRPr="008D0EEB">
          <w:rPr>
            <w:rStyle w:val="ac"/>
            <w:rFonts w:cs="Times New Roman"/>
            <w:noProof/>
            <w:lang w:val="kk-KZ"/>
          </w:rPr>
          <w:t>100-бап. Мемлекеттік экологиялық сараптаманың қорытындысы</w:t>
        </w:r>
        <w:r w:rsidR="00F8598F" w:rsidRPr="008D0EEB">
          <w:rPr>
            <w:noProof/>
            <w:webHidden/>
          </w:rPr>
          <w:tab/>
        </w:r>
        <w:r w:rsidRPr="008D0EEB">
          <w:rPr>
            <w:noProof/>
            <w:webHidden/>
          </w:rPr>
          <w:fldChar w:fldCharType="begin"/>
        </w:r>
        <w:r w:rsidR="00F8598F" w:rsidRPr="008D0EEB">
          <w:rPr>
            <w:noProof/>
            <w:webHidden/>
          </w:rPr>
          <w:instrText xml:space="preserve"> PAGEREF _Toc13707209 \h </w:instrText>
        </w:r>
        <w:r w:rsidRPr="008D0EEB">
          <w:rPr>
            <w:noProof/>
            <w:webHidden/>
          </w:rPr>
        </w:r>
        <w:r w:rsidRPr="008D0EEB">
          <w:rPr>
            <w:noProof/>
            <w:webHidden/>
          </w:rPr>
          <w:fldChar w:fldCharType="separate"/>
        </w:r>
        <w:r w:rsidR="00F8598F" w:rsidRPr="008D0EEB">
          <w:rPr>
            <w:noProof/>
            <w:webHidden/>
          </w:rPr>
          <w:t>99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10" w:history="1">
        <w:r w:rsidR="00F8598F" w:rsidRPr="008D0EEB">
          <w:rPr>
            <w:rStyle w:val="ac"/>
            <w:rFonts w:cs="Times New Roman"/>
            <w:noProof/>
            <w:lang w:val="kk-KZ"/>
          </w:rPr>
          <w:t>101-бап. Мемлекеттік экологиялық сараптаманы жүзеге асыратын сараптама бөлімшелері басшыларының құқықтары</w:t>
        </w:r>
        <w:r w:rsidR="00F8598F" w:rsidRPr="008D0EEB">
          <w:rPr>
            <w:noProof/>
            <w:webHidden/>
          </w:rPr>
          <w:tab/>
        </w:r>
        <w:r w:rsidRPr="008D0EEB">
          <w:rPr>
            <w:noProof/>
            <w:webHidden/>
          </w:rPr>
          <w:fldChar w:fldCharType="begin"/>
        </w:r>
        <w:r w:rsidR="00F8598F" w:rsidRPr="008D0EEB">
          <w:rPr>
            <w:noProof/>
            <w:webHidden/>
          </w:rPr>
          <w:instrText xml:space="preserve"> PAGEREF _Toc13707210 \h </w:instrText>
        </w:r>
        <w:r w:rsidRPr="008D0EEB">
          <w:rPr>
            <w:noProof/>
            <w:webHidden/>
          </w:rPr>
        </w:r>
        <w:r w:rsidRPr="008D0EEB">
          <w:rPr>
            <w:noProof/>
            <w:webHidden/>
          </w:rPr>
          <w:fldChar w:fldCharType="separate"/>
        </w:r>
        <w:r w:rsidR="00F8598F" w:rsidRPr="008D0EEB">
          <w:rPr>
            <w:noProof/>
            <w:webHidden/>
          </w:rPr>
          <w:t>100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11" w:history="1">
        <w:r w:rsidR="00F8598F" w:rsidRPr="008D0EEB">
          <w:rPr>
            <w:rStyle w:val="ac"/>
            <w:rFonts w:cs="Times New Roman"/>
            <w:noProof/>
            <w:lang w:val="kk-KZ"/>
          </w:rPr>
          <w:t>102-бап</w:t>
        </w:r>
        <w:r w:rsidR="00F8598F" w:rsidRPr="008D0EEB">
          <w:rPr>
            <w:rStyle w:val="ac"/>
            <w:rFonts w:cs="Times New Roman"/>
            <w:noProof/>
          </w:rPr>
          <w:t>.Мемлекеттік экологиялық сараптама сарапшысы</w:t>
        </w:r>
        <w:r w:rsidR="00F8598F" w:rsidRPr="008D0EEB">
          <w:rPr>
            <w:noProof/>
            <w:webHidden/>
          </w:rPr>
          <w:tab/>
        </w:r>
        <w:r w:rsidRPr="008D0EEB">
          <w:rPr>
            <w:noProof/>
            <w:webHidden/>
          </w:rPr>
          <w:fldChar w:fldCharType="begin"/>
        </w:r>
        <w:r w:rsidR="00F8598F" w:rsidRPr="008D0EEB">
          <w:rPr>
            <w:noProof/>
            <w:webHidden/>
          </w:rPr>
          <w:instrText xml:space="preserve"> PAGEREF _Toc13707211 \h </w:instrText>
        </w:r>
        <w:r w:rsidRPr="008D0EEB">
          <w:rPr>
            <w:noProof/>
            <w:webHidden/>
          </w:rPr>
        </w:r>
        <w:r w:rsidRPr="008D0EEB">
          <w:rPr>
            <w:noProof/>
            <w:webHidden/>
          </w:rPr>
          <w:fldChar w:fldCharType="separate"/>
        </w:r>
        <w:r w:rsidR="00F8598F" w:rsidRPr="008D0EEB">
          <w:rPr>
            <w:noProof/>
            <w:webHidden/>
          </w:rPr>
          <w:t>101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12" w:history="1">
        <w:r w:rsidR="00F8598F" w:rsidRPr="008D0EEB">
          <w:rPr>
            <w:rStyle w:val="ac"/>
            <w:rFonts w:cs="Times New Roman"/>
            <w:noProof/>
            <w:lang w:val="kk-KZ"/>
          </w:rPr>
          <w:t xml:space="preserve">103-бап. </w:t>
        </w:r>
        <w:r w:rsidR="00F8598F" w:rsidRPr="008D0EEB">
          <w:rPr>
            <w:rStyle w:val="ac"/>
            <w:rFonts w:cs="Times New Roman"/>
            <w:noProof/>
          </w:rPr>
          <w:t>Мемлекеттік экологиялық сараптама жүргізу процесінде сыртқы сарапшыларды тарту</w:t>
        </w:r>
        <w:r w:rsidR="00F8598F" w:rsidRPr="008D0EEB">
          <w:rPr>
            <w:noProof/>
            <w:webHidden/>
          </w:rPr>
          <w:tab/>
        </w:r>
        <w:r w:rsidRPr="008D0EEB">
          <w:rPr>
            <w:noProof/>
            <w:webHidden/>
          </w:rPr>
          <w:fldChar w:fldCharType="begin"/>
        </w:r>
        <w:r w:rsidR="00F8598F" w:rsidRPr="008D0EEB">
          <w:rPr>
            <w:noProof/>
            <w:webHidden/>
          </w:rPr>
          <w:instrText xml:space="preserve"> PAGEREF _Toc13707212 \h </w:instrText>
        </w:r>
        <w:r w:rsidRPr="008D0EEB">
          <w:rPr>
            <w:noProof/>
            <w:webHidden/>
          </w:rPr>
        </w:r>
        <w:r w:rsidRPr="008D0EEB">
          <w:rPr>
            <w:noProof/>
            <w:webHidden/>
          </w:rPr>
          <w:fldChar w:fldCharType="separate"/>
        </w:r>
        <w:r w:rsidR="00F8598F" w:rsidRPr="008D0EEB">
          <w:rPr>
            <w:noProof/>
            <w:webHidden/>
          </w:rPr>
          <w:t>102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13" w:history="1">
        <w:r w:rsidR="00F8598F" w:rsidRPr="008D0EEB">
          <w:rPr>
            <w:rStyle w:val="ac"/>
            <w:rFonts w:cs="Times New Roman"/>
            <w:noProof/>
            <w:lang w:val="kk-KZ"/>
          </w:rPr>
          <w:t xml:space="preserve">104-бап. </w:t>
        </w:r>
        <w:r w:rsidR="00F8598F" w:rsidRPr="008D0EEB">
          <w:rPr>
            <w:rStyle w:val="ac"/>
            <w:rFonts w:cs="Times New Roman"/>
            <w:noProof/>
          </w:rPr>
          <w:t>Мемлекеттік экологиялық сараптаманың сараптамалық кеңестері</w:t>
        </w:r>
        <w:r w:rsidR="00F8598F" w:rsidRPr="008D0EEB">
          <w:rPr>
            <w:noProof/>
            <w:webHidden/>
          </w:rPr>
          <w:tab/>
        </w:r>
        <w:r w:rsidRPr="008D0EEB">
          <w:rPr>
            <w:noProof/>
            <w:webHidden/>
          </w:rPr>
          <w:fldChar w:fldCharType="begin"/>
        </w:r>
        <w:r w:rsidR="00F8598F" w:rsidRPr="008D0EEB">
          <w:rPr>
            <w:noProof/>
            <w:webHidden/>
          </w:rPr>
          <w:instrText xml:space="preserve"> PAGEREF _Toc13707213 \h </w:instrText>
        </w:r>
        <w:r w:rsidRPr="008D0EEB">
          <w:rPr>
            <w:noProof/>
            <w:webHidden/>
          </w:rPr>
        </w:r>
        <w:r w:rsidRPr="008D0EEB">
          <w:rPr>
            <w:noProof/>
            <w:webHidden/>
          </w:rPr>
          <w:fldChar w:fldCharType="separate"/>
        </w:r>
        <w:r w:rsidR="00F8598F" w:rsidRPr="008D0EEB">
          <w:rPr>
            <w:noProof/>
            <w:webHidden/>
          </w:rPr>
          <w:t>103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14" w:history="1">
        <w:r w:rsidR="00F8598F" w:rsidRPr="008D0EEB">
          <w:rPr>
            <w:rStyle w:val="ac"/>
            <w:rFonts w:cs="Times New Roman"/>
            <w:noProof/>
            <w:lang w:val="kk-KZ"/>
          </w:rPr>
          <w:t>105-бап.</w:t>
        </w:r>
        <w:r w:rsidR="00F8598F" w:rsidRPr="008D0EEB">
          <w:rPr>
            <w:rStyle w:val="ac"/>
            <w:rFonts w:cs="Times New Roman"/>
            <w:noProof/>
          </w:rPr>
          <w:t>Мемлекеттік экологиялық сараптаманың жариялылығы</w:t>
        </w:r>
        <w:r w:rsidR="00F8598F" w:rsidRPr="008D0EEB">
          <w:rPr>
            <w:noProof/>
            <w:webHidden/>
          </w:rPr>
          <w:tab/>
        </w:r>
        <w:r w:rsidRPr="008D0EEB">
          <w:rPr>
            <w:noProof/>
            <w:webHidden/>
          </w:rPr>
          <w:fldChar w:fldCharType="begin"/>
        </w:r>
        <w:r w:rsidR="00F8598F" w:rsidRPr="008D0EEB">
          <w:rPr>
            <w:noProof/>
            <w:webHidden/>
          </w:rPr>
          <w:instrText xml:space="preserve"> PAGEREF _Toc13707214 \h </w:instrText>
        </w:r>
        <w:r w:rsidRPr="008D0EEB">
          <w:rPr>
            <w:noProof/>
            <w:webHidden/>
          </w:rPr>
        </w:r>
        <w:r w:rsidRPr="008D0EEB">
          <w:rPr>
            <w:noProof/>
            <w:webHidden/>
          </w:rPr>
          <w:fldChar w:fldCharType="separate"/>
        </w:r>
        <w:r w:rsidR="00F8598F" w:rsidRPr="008D0EEB">
          <w:rPr>
            <w:noProof/>
            <w:webHidden/>
          </w:rPr>
          <w:t>103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15" w:history="1">
        <w:r w:rsidR="00F8598F" w:rsidRPr="008D0EEB">
          <w:rPr>
            <w:rStyle w:val="ac"/>
            <w:rFonts w:cs="Times New Roman"/>
            <w:noProof/>
            <w:lang w:val="kk-KZ"/>
          </w:rPr>
          <w:t xml:space="preserve">106-бап. </w:t>
        </w:r>
        <w:r w:rsidR="00F8598F" w:rsidRPr="008D0EEB">
          <w:rPr>
            <w:rStyle w:val="ac"/>
            <w:rFonts w:cs="Times New Roman"/>
            <w:noProof/>
          </w:rPr>
          <w:t>Қоғамдық тыңдауларды өткізу</w:t>
        </w:r>
        <w:r w:rsidR="00F8598F" w:rsidRPr="008D0EEB">
          <w:rPr>
            <w:noProof/>
            <w:webHidden/>
          </w:rPr>
          <w:tab/>
        </w:r>
        <w:r w:rsidRPr="008D0EEB">
          <w:rPr>
            <w:noProof/>
            <w:webHidden/>
          </w:rPr>
          <w:fldChar w:fldCharType="begin"/>
        </w:r>
        <w:r w:rsidR="00F8598F" w:rsidRPr="008D0EEB">
          <w:rPr>
            <w:noProof/>
            <w:webHidden/>
          </w:rPr>
          <w:instrText xml:space="preserve"> PAGEREF _Toc13707215 \h </w:instrText>
        </w:r>
        <w:r w:rsidRPr="008D0EEB">
          <w:rPr>
            <w:noProof/>
            <w:webHidden/>
          </w:rPr>
        </w:r>
        <w:r w:rsidRPr="008D0EEB">
          <w:rPr>
            <w:noProof/>
            <w:webHidden/>
          </w:rPr>
          <w:fldChar w:fldCharType="separate"/>
        </w:r>
        <w:r w:rsidR="00F8598F" w:rsidRPr="008D0EEB">
          <w:rPr>
            <w:noProof/>
            <w:webHidden/>
          </w:rPr>
          <w:t>103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16" w:history="1">
        <w:r w:rsidR="00F8598F" w:rsidRPr="008D0EEB">
          <w:rPr>
            <w:rStyle w:val="ac"/>
            <w:rFonts w:cs="Times New Roman"/>
            <w:noProof/>
            <w:lang w:val="kk-KZ"/>
          </w:rPr>
          <w:t xml:space="preserve">107-бап. </w:t>
        </w:r>
        <w:r w:rsidR="00F8598F" w:rsidRPr="008D0EEB">
          <w:rPr>
            <w:rStyle w:val="ac"/>
            <w:rFonts w:cs="Times New Roman"/>
            <w:noProof/>
          </w:rPr>
          <w:t>Мемлекеттік экологиялық сараптаманы жүзеге асыру кезіндегі келіспеушіліктерді қарау тәртібі</w:t>
        </w:r>
        <w:r w:rsidR="00F8598F" w:rsidRPr="008D0EEB">
          <w:rPr>
            <w:noProof/>
            <w:webHidden/>
          </w:rPr>
          <w:tab/>
        </w:r>
        <w:r w:rsidRPr="008D0EEB">
          <w:rPr>
            <w:noProof/>
            <w:webHidden/>
          </w:rPr>
          <w:fldChar w:fldCharType="begin"/>
        </w:r>
        <w:r w:rsidR="00F8598F" w:rsidRPr="008D0EEB">
          <w:rPr>
            <w:noProof/>
            <w:webHidden/>
          </w:rPr>
          <w:instrText xml:space="preserve"> PAGEREF _Toc13707216 \h </w:instrText>
        </w:r>
        <w:r w:rsidRPr="008D0EEB">
          <w:rPr>
            <w:noProof/>
            <w:webHidden/>
          </w:rPr>
        </w:r>
        <w:r w:rsidRPr="008D0EEB">
          <w:rPr>
            <w:noProof/>
            <w:webHidden/>
          </w:rPr>
          <w:fldChar w:fldCharType="separate"/>
        </w:r>
        <w:r w:rsidR="00F8598F" w:rsidRPr="008D0EEB">
          <w:rPr>
            <w:noProof/>
            <w:webHidden/>
          </w:rPr>
          <w:t>104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17" w:history="1">
        <w:r w:rsidR="00F8598F" w:rsidRPr="008D0EEB">
          <w:rPr>
            <w:rStyle w:val="ac"/>
            <w:rFonts w:cs="Times New Roman"/>
            <w:noProof/>
            <w:lang w:val="kk-KZ"/>
          </w:rPr>
          <w:t xml:space="preserve">108-бап. </w:t>
        </w:r>
        <w:r w:rsidR="00F8598F" w:rsidRPr="008D0EEB">
          <w:rPr>
            <w:rStyle w:val="ac"/>
            <w:rFonts w:cs="Times New Roman"/>
            <w:noProof/>
          </w:rPr>
          <w:t>Мемлекеттік экологиялық сараптаманы қаржыландыру</w:t>
        </w:r>
        <w:r w:rsidR="00F8598F" w:rsidRPr="008D0EEB">
          <w:rPr>
            <w:noProof/>
            <w:webHidden/>
          </w:rPr>
          <w:tab/>
        </w:r>
        <w:r w:rsidRPr="008D0EEB">
          <w:rPr>
            <w:noProof/>
            <w:webHidden/>
          </w:rPr>
          <w:fldChar w:fldCharType="begin"/>
        </w:r>
        <w:r w:rsidR="00F8598F" w:rsidRPr="008D0EEB">
          <w:rPr>
            <w:noProof/>
            <w:webHidden/>
          </w:rPr>
          <w:instrText xml:space="preserve"> PAGEREF _Toc13707217 \h </w:instrText>
        </w:r>
        <w:r w:rsidRPr="008D0EEB">
          <w:rPr>
            <w:noProof/>
            <w:webHidden/>
          </w:rPr>
        </w:r>
        <w:r w:rsidRPr="008D0EEB">
          <w:rPr>
            <w:noProof/>
            <w:webHidden/>
          </w:rPr>
          <w:fldChar w:fldCharType="separate"/>
        </w:r>
        <w:r w:rsidR="00F8598F" w:rsidRPr="008D0EEB">
          <w:rPr>
            <w:noProof/>
            <w:webHidden/>
          </w:rPr>
          <w:t>104</w:t>
        </w:r>
        <w:r w:rsidRPr="008D0EEB">
          <w:rPr>
            <w:noProof/>
            <w:webHidden/>
          </w:rPr>
          <w:fldChar w:fldCharType="end"/>
        </w:r>
      </w:hyperlink>
    </w:p>
    <w:p w:rsidR="00F8598F" w:rsidRPr="008D0EEB" w:rsidRDefault="00A41C7B">
      <w:pPr>
        <w:pStyle w:val="32"/>
        <w:tabs>
          <w:tab w:val="left" w:pos="1760"/>
          <w:tab w:val="right" w:leader="dot" w:pos="9347"/>
        </w:tabs>
        <w:rPr>
          <w:rFonts w:asciiTheme="minorHAnsi" w:hAnsiTheme="minorHAnsi"/>
          <w:noProof/>
          <w:sz w:val="22"/>
        </w:rPr>
      </w:pPr>
      <w:hyperlink w:anchor="_Toc13707218" w:history="1">
        <w:r w:rsidR="00F8598F" w:rsidRPr="008D0EEB">
          <w:rPr>
            <w:rStyle w:val="ac"/>
            <w:rFonts w:cs="Times New Roman"/>
            <w:noProof/>
          </w:rPr>
          <w:t>Параграф 2.</w:t>
        </w:r>
        <w:r w:rsidR="00F8598F" w:rsidRPr="008D0EEB">
          <w:rPr>
            <w:rFonts w:asciiTheme="minorHAnsi" w:hAnsiTheme="minorHAnsi"/>
            <w:noProof/>
            <w:sz w:val="22"/>
          </w:rPr>
          <w:tab/>
        </w:r>
        <w:r w:rsidR="00F8598F" w:rsidRPr="008D0EEB">
          <w:rPr>
            <w:rStyle w:val="ac"/>
            <w:rFonts w:cs="Times New Roman"/>
            <w:noProof/>
          </w:rPr>
          <w:t>Ведомстводан тыс экологиялық сараптама</w:t>
        </w:r>
        <w:r w:rsidR="00F8598F" w:rsidRPr="008D0EEB">
          <w:rPr>
            <w:noProof/>
            <w:webHidden/>
          </w:rPr>
          <w:tab/>
        </w:r>
        <w:r w:rsidRPr="008D0EEB">
          <w:rPr>
            <w:noProof/>
            <w:webHidden/>
          </w:rPr>
          <w:fldChar w:fldCharType="begin"/>
        </w:r>
        <w:r w:rsidR="00F8598F" w:rsidRPr="008D0EEB">
          <w:rPr>
            <w:noProof/>
            <w:webHidden/>
          </w:rPr>
          <w:instrText xml:space="preserve"> PAGEREF _Toc13707218 \h </w:instrText>
        </w:r>
        <w:r w:rsidRPr="008D0EEB">
          <w:rPr>
            <w:noProof/>
            <w:webHidden/>
          </w:rPr>
        </w:r>
        <w:r w:rsidRPr="008D0EEB">
          <w:rPr>
            <w:noProof/>
            <w:webHidden/>
          </w:rPr>
          <w:fldChar w:fldCharType="separate"/>
        </w:r>
        <w:r w:rsidR="00F8598F" w:rsidRPr="008D0EEB">
          <w:rPr>
            <w:noProof/>
            <w:webHidden/>
          </w:rPr>
          <w:t>104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19" w:history="1">
        <w:r w:rsidR="00F8598F" w:rsidRPr="008D0EEB">
          <w:rPr>
            <w:rStyle w:val="ac"/>
            <w:rFonts w:cs="Times New Roman"/>
            <w:noProof/>
            <w:lang w:val="kk-KZ"/>
          </w:rPr>
          <w:t xml:space="preserve">109-бап. </w:t>
        </w:r>
        <w:r w:rsidR="00F8598F" w:rsidRPr="008D0EEB">
          <w:rPr>
            <w:rStyle w:val="ac"/>
            <w:rFonts w:cs="Times New Roman"/>
            <w:noProof/>
          </w:rPr>
          <w:t>Ведомстводан тыс экологиялық сараптама</w:t>
        </w:r>
        <w:r w:rsidR="00F8598F" w:rsidRPr="008D0EEB">
          <w:rPr>
            <w:noProof/>
            <w:webHidden/>
          </w:rPr>
          <w:tab/>
        </w:r>
        <w:r w:rsidRPr="008D0EEB">
          <w:rPr>
            <w:noProof/>
            <w:webHidden/>
          </w:rPr>
          <w:fldChar w:fldCharType="begin"/>
        </w:r>
        <w:r w:rsidR="00F8598F" w:rsidRPr="008D0EEB">
          <w:rPr>
            <w:noProof/>
            <w:webHidden/>
          </w:rPr>
          <w:instrText xml:space="preserve"> PAGEREF _Toc13707219 \h </w:instrText>
        </w:r>
        <w:r w:rsidRPr="008D0EEB">
          <w:rPr>
            <w:noProof/>
            <w:webHidden/>
          </w:rPr>
        </w:r>
        <w:r w:rsidRPr="008D0EEB">
          <w:rPr>
            <w:noProof/>
            <w:webHidden/>
          </w:rPr>
          <w:fldChar w:fldCharType="separate"/>
        </w:r>
        <w:r w:rsidR="00F8598F" w:rsidRPr="008D0EEB">
          <w:rPr>
            <w:noProof/>
            <w:webHidden/>
          </w:rPr>
          <w:t>104</w:t>
        </w:r>
        <w:r w:rsidRPr="008D0EEB">
          <w:rPr>
            <w:noProof/>
            <w:webHidden/>
          </w:rPr>
          <w:fldChar w:fldCharType="end"/>
        </w:r>
      </w:hyperlink>
    </w:p>
    <w:p w:rsidR="00F8598F" w:rsidRPr="008D0EEB" w:rsidRDefault="00A41C7B">
      <w:pPr>
        <w:pStyle w:val="32"/>
        <w:tabs>
          <w:tab w:val="left" w:pos="1760"/>
          <w:tab w:val="right" w:leader="dot" w:pos="9347"/>
        </w:tabs>
        <w:rPr>
          <w:rFonts w:asciiTheme="minorHAnsi" w:hAnsiTheme="minorHAnsi"/>
          <w:noProof/>
          <w:sz w:val="22"/>
        </w:rPr>
      </w:pPr>
      <w:hyperlink w:anchor="_Toc13707220" w:history="1">
        <w:r w:rsidR="00F8598F" w:rsidRPr="008D0EEB">
          <w:rPr>
            <w:rStyle w:val="ac"/>
            <w:rFonts w:cs="Times New Roman"/>
            <w:noProof/>
          </w:rPr>
          <w:t>Параграф 3.</w:t>
        </w:r>
        <w:r w:rsidR="00F8598F" w:rsidRPr="008D0EEB">
          <w:rPr>
            <w:rFonts w:asciiTheme="minorHAnsi" w:hAnsiTheme="minorHAnsi"/>
            <w:noProof/>
            <w:sz w:val="22"/>
          </w:rPr>
          <w:tab/>
        </w:r>
        <w:r w:rsidR="00F8598F" w:rsidRPr="008D0EEB">
          <w:rPr>
            <w:rStyle w:val="ac"/>
            <w:rFonts w:cs="Times New Roman"/>
            <w:noProof/>
          </w:rPr>
          <w:t>Қоғамдық экологиялық сараптама</w:t>
        </w:r>
        <w:r w:rsidR="00F8598F" w:rsidRPr="008D0EEB">
          <w:rPr>
            <w:noProof/>
            <w:webHidden/>
          </w:rPr>
          <w:tab/>
        </w:r>
        <w:r w:rsidRPr="008D0EEB">
          <w:rPr>
            <w:noProof/>
            <w:webHidden/>
          </w:rPr>
          <w:fldChar w:fldCharType="begin"/>
        </w:r>
        <w:r w:rsidR="00F8598F" w:rsidRPr="008D0EEB">
          <w:rPr>
            <w:noProof/>
            <w:webHidden/>
          </w:rPr>
          <w:instrText xml:space="preserve"> PAGEREF _Toc13707220 \h </w:instrText>
        </w:r>
        <w:r w:rsidRPr="008D0EEB">
          <w:rPr>
            <w:noProof/>
            <w:webHidden/>
          </w:rPr>
        </w:r>
        <w:r w:rsidRPr="008D0EEB">
          <w:rPr>
            <w:noProof/>
            <w:webHidden/>
          </w:rPr>
          <w:fldChar w:fldCharType="separate"/>
        </w:r>
        <w:r w:rsidR="00F8598F" w:rsidRPr="008D0EEB">
          <w:rPr>
            <w:noProof/>
            <w:webHidden/>
          </w:rPr>
          <w:t>105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21" w:history="1">
        <w:r w:rsidR="00F8598F" w:rsidRPr="008D0EEB">
          <w:rPr>
            <w:rStyle w:val="ac"/>
            <w:rFonts w:cs="Times New Roman"/>
            <w:noProof/>
            <w:lang w:val="kk-KZ"/>
          </w:rPr>
          <w:t xml:space="preserve">110-бап. </w:t>
        </w:r>
        <w:r w:rsidR="00F8598F" w:rsidRPr="008D0EEB">
          <w:rPr>
            <w:rStyle w:val="ac"/>
            <w:rFonts w:cs="Times New Roman"/>
            <w:noProof/>
          </w:rPr>
          <w:t>Қоғамдық экологиялық сараптама</w:t>
        </w:r>
        <w:r w:rsidR="00F8598F" w:rsidRPr="008D0EEB">
          <w:rPr>
            <w:noProof/>
            <w:webHidden/>
          </w:rPr>
          <w:tab/>
        </w:r>
        <w:r w:rsidRPr="008D0EEB">
          <w:rPr>
            <w:noProof/>
            <w:webHidden/>
          </w:rPr>
          <w:fldChar w:fldCharType="begin"/>
        </w:r>
        <w:r w:rsidR="00F8598F" w:rsidRPr="008D0EEB">
          <w:rPr>
            <w:noProof/>
            <w:webHidden/>
          </w:rPr>
          <w:instrText xml:space="preserve"> PAGEREF _Toc13707221 \h </w:instrText>
        </w:r>
        <w:r w:rsidRPr="008D0EEB">
          <w:rPr>
            <w:noProof/>
            <w:webHidden/>
          </w:rPr>
        </w:r>
        <w:r w:rsidRPr="008D0EEB">
          <w:rPr>
            <w:noProof/>
            <w:webHidden/>
          </w:rPr>
          <w:fldChar w:fldCharType="separate"/>
        </w:r>
        <w:r w:rsidR="00F8598F" w:rsidRPr="008D0EEB">
          <w:rPr>
            <w:noProof/>
            <w:webHidden/>
          </w:rPr>
          <w:t>105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22" w:history="1">
        <w:r w:rsidR="00F8598F" w:rsidRPr="008D0EEB">
          <w:rPr>
            <w:rStyle w:val="ac"/>
            <w:rFonts w:cs="Times New Roman"/>
            <w:noProof/>
            <w:lang w:val="kk-KZ"/>
          </w:rPr>
          <w:t xml:space="preserve">111-бап. </w:t>
        </w:r>
        <w:r w:rsidR="00F8598F" w:rsidRPr="008D0EEB">
          <w:rPr>
            <w:rStyle w:val="ac"/>
            <w:rFonts w:cs="Times New Roman"/>
            <w:noProof/>
          </w:rPr>
          <w:t>Қоғамдық экологиялық сараптаманы ұйымдастырушы</w:t>
        </w:r>
        <w:r w:rsidR="00F8598F" w:rsidRPr="008D0EEB">
          <w:rPr>
            <w:noProof/>
            <w:webHidden/>
          </w:rPr>
          <w:tab/>
        </w:r>
        <w:r w:rsidRPr="008D0EEB">
          <w:rPr>
            <w:noProof/>
            <w:webHidden/>
          </w:rPr>
          <w:fldChar w:fldCharType="begin"/>
        </w:r>
        <w:r w:rsidR="00F8598F" w:rsidRPr="008D0EEB">
          <w:rPr>
            <w:noProof/>
            <w:webHidden/>
          </w:rPr>
          <w:instrText xml:space="preserve"> PAGEREF _Toc13707222 \h </w:instrText>
        </w:r>
        <w:r w:rsidRPr="008D0EEB">
          <w:rPr>
            <w:noProof/>
            <w:webHidden/>
          </w:rPr>
        </w:r>
        <w:r w:rsidRPr="008D0EEB">
          <w:rPr>
            <w:noProof/>
            <w:webHidden/>
          </w:rPr>
          <w:fldChar w:fldCharType="separate"/>
        </w:r>
        <w:r w:rsidR="00F8598F" w:rsidRPr="008D0EEB">
          <w:rPr>
            <w:noProof/>
            <w:webHidden/>
          </w:rPr>
          <w:t>105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23" w:history="1">
        <w:r w:rsidR="00F8598F" w:rsidRPr="008D0EEB">
          <w:rPr>
            <w:rStyle w:val="ac"/>
            <w:rFonts w:cs="Times New Roman"/>
            <w:noProof/>
            <w:lang w:val="kk-KZ"/>
          </w:rPr>
          <w:t>112-бап. Қоғамдық экологиялық сараптама сарапшылары</w:t>
        </w:r>
        <w:r w:rsidR="00F8598F" w:rsidRPr="008D0EEB">
          <w:rPr>
            <w:noProof/>
            <w:webHidden/>
          </w:rPr>
          <w:tab/>
        </w:r>
        <w:r w:rsidRPr="008D0EEB">
          <w:rPr>
            <w:noProof/>
            <w:webHidden/>
          </w:rPr>
          <w:fldChar w:fldCharType="begin"/>
        </w:r>
        <w:r w:rsidR="00F8598F" w:rsidRPr="008D0EEB">
          <w:rPr>
            <w:noProof/>
            <w:webHidden/>
          </w:rPr>
          <w:instrText xml:space="preserve"> PAGEREF _Toc13707223 \h </w:instrText>
        </w:r>
        <w:r w:rsidRPr="008D0EEB">
          <w:rPr>
            <w:noProof/>
            <w:webHidden/>
          </w:rPr>
        </w:r>
        <w:r w:rsidRPr="008D0EEB">
          <w:rPr>
            <w:noProof/>
            <w:webHidden/>
          </w:rPr>
          <w:fldChar w:fldCharType="separate"/>
        </w:r>
        <w:r w:rsidR="00F8598F" w:rsidRPr="008D0EEB">
          <w:rPr>
            <w:noProof/>
            <w:webHidden/>
          </w:rPr>
          <w:t>105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24" w:history="1">
        <w:r w:rsidR="00F8598F" w:rsidRPr="008D0EEB">
          <w:rPr>
            <w:rStyle w:val="ac"/>
            <w:rFonts w:cs="Times New Roman"/>
            <w:noProof/>
            <w:lang w:val="kk-KZ"/>
          </w:rPr>
          <w:t>113-бап. Қоғамдық экологиялық сараптама объектісіне Тапсырыс берушінің құқықтары мен міндеттері</w:t>
        </w:r>
        <w:r w:rsidR="00F8598F" w:rsidRPr="008D0EEB">
          <w:rPr>
            <w:noProof/>
            <w:webHidden/>
          </w:rPr>
          <w:tab/>
        </w:r>
        <w:r w:rsidRPr="008D0EEB">
          <w:rPr>
            <w:noProof/>
            <w:webHidden/>
          </w:rPr>
          <w:fldChar w:fldCharType="begin"/>
        </w:r>
        <w:r w:rsidR="00F8598F" w:rsidRPr="008D0EEB">
          <w:rPr>
            <w:noProof/>
            <w:webHidden/>
          </w:rPr>
          <w:instrText xml:space="preserve"> PAGEREF _Toc13707224 \h </w:instrText>
        </w:r>
        <w:r w:rsidRPr="008D0EEB">
          <w:rPr>
            <w:noProof/>
            <w:webHidden/>
          </w:rPr>
        </w:r>
        <w:r w:rsidRPr="008D0EEB">
          <w:rPr>
            <w:noProof/>
            <w:webHidden/>
          </w:rPr>
          <w:fldChar w:fldCharType="separate"/>
        </w:r>
        <w:r w:rsidR="00F8598F" w:rsidRPr="008D0EEB">
          <w:rPr>
            <w:noProof/>
            <w:webHidden/>
          </w:rPr>
          <w:t>106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25" w:history="1">
        <w:r w:rsidR="00F8598F" w:rsidRPr="008D0EEB">
          <w:rPr>
            <w:rStyle w:val="ac"/>
            <w:rFonts w:cs="Times New Roman"/>
            <w:noProof/>
            <w:lang w:val="kk-KZ"/>
          </w:rPr>
          <w:t>114-бап. Қоғамдық экологиялық сараптаманы қаржыландыру</w:t>
        </w:r>
        <w:r w:rsidR="00F8598F" w:rsidRPr="008D0EEB">
          <w:rPr>
            <w:noProof/>
            <w:webHidden/>
          </w:rPr>
          <w:tab/>
        </w:r>
        <w:r w:rsidRPr="008D0EEB">
          <w:rPr>
            <w:noProof/>
            <w:webHidden/>
          </w:rPr>
          <w:fldChar w:fldCharType="begin"/>
        </w:r>
        <w:r w:rsidR="00F8598F" w:rsidRPr="008D0EEB">
          <w:rPr>
            <w:noProof/>
            <w:webHidden/>
          </w:rPr>
          <w:instrText xml:space="preserve"> PAGEREF _Toc13707225 \h </w:instrText>
        </w:r>
        <w:r w:rsidRPr="008D0EEB">
          <w:rPr>
            <w:noProof/>
            <w:webHidden/>
          </w:rPr>
        </w:r>
        <w:r w:rsidRPr="008D0EEB">
          <w:rPr>
            <w:noProof/>
            <w:webHidden/>
          </w:rPr>
          <w:fldChar w:fldCharType="separate"/>
        </w:r>
        <w:r w:rsidR="00F8598F" w:rsidRPr="008D0EEB">
          <w:rPr>
            <w:noProof/>
            <w:webHidden/>
          </w:rPr>
          <w:t>107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26" w:history="1">
        <w:r w:rsidR="00F8598F" w:rsidRPr="008D0EEB">
          <w:rPr>
            <w:rStyle w:val="ac"/>
            <w:rFonts w:cs="Times New Roman"/>
            <w:noProof/>
            <w:lang w:val="kk-KZ"/>
          </w:rPr>
          <w:t>115-бап. Қоғамдық экологиялық сараптаманы тіркеу тәртібі</w:t>
        </w:r>
        <w:r w:rsidR="00F8598F" w:rsidRPr="008D0EEB">
          <w:rPr>
            <w:noProof/>
            <w:webHidden/>
          </w:rPr>
          <w:tab/>
        </w:r>
        <w:r w:rsidRPr="008D0EEB">
          <w:rPr>
            <w:noProof/>
            <w:webHidden/>
          </w:rPr>
          <w:fldChar w:fldCharType="begin"/>
        </w:r>
        <w:r w:rsidR="00F8598F" w:rsidRPr="008D0EEB">
          <w:rPr>
            <w:noProof/>
            <w:webHidden/>
          </w:rPr>
          <w:instrText xml:space="preserve"> PAGEREF _Toc13707226 \h </w:instrText>
        </w:r>
        <w:r w:rsidRPr="008D0EEB">
          <w:rPr>
            <w:noProof/>
            <w:webHidden/>
          </w:rPr>
        </w:r>
        <w:r w:rsidRPr="008D0EEB">
          <w:rPr>
            <w:noProof/>
            <w:webHidden/>
          </w:rPr>
          <w:fldChar w:fldCharType="separate"/>
        </w:r>
        <w:r w:rsidR="00F8598F" w:rsidRPr="008D0EEB">
          <w:rPr>
            <w:noProof/>
            <w:webHidden/>
          </w:rPr>
          <w:t>107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27" w:history="1">
        <w:r w:rsidR="00F8598F" w:rsidRPr="008D0EEB">
          <w:rPr>
            <w:rStyle w:val="ac"/>
            <w:rFonts w:cs="Times New Roman"/>
            <w:noProof/>
            <w:lang w:val="kk-KZ"/>
          </w:rPr>
          <w:t>116-бап. Қоғамдық экологиялық сараптаманың қорытындысы</w:t>
        </w:r>
        <w:r w:rsidR="00F8598F" w:rsidRPr="008D0EEB">
          <w:rPr>
            <w:noProof/>
            <w:webHidden/>
          </w:rPr>
          <w:tab/>
        </w:r>
        <w:r w:rsidRPr="008D0EEB">
          <w:rPr>
            <w:noProof/>
            <w:webHidden/>
          </w:rPr>
          <w:fldChar w:fldCharType="begin"/>
        </w:r>
        <w:r w:rsidR="00F8598F" w:rsidRPr="008D0EEB">
          <w:rPr>
            <w:noProof/>
            <w:webHidden/>
          </w:rPr>
          <w:instrText xml:space="preserve"> PAGEREF _Toc13707227 \h </w:instrText>
        </w:r>
        <w:r w:rsidRPr="008D0EEB">
          <w:rPr>
            <w:noProof/>
            <w:webHidden/>
          </w:rPr>
        </w:r>
        <w:r w:rsidRPr="008D0EEB">
          <w:rPr>
            <w:noProof/>
            <w:webHidden/>
          </w:rPr>
          <w:fldChar w:fldCharType="separate"/>
        </w:r>
        <w:r w:rsidR="00F8598F" w:rsidRPr="008D0EEB">
          <w:rPr>
            <w:noProof/>
            <w:webHidden/>
          </w:rPr>
          <w:t>108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28" w:history="1">
        <w:r w:rsidR="00F8598F" w:rsidRPr="008D0EEB">
          <w:rPr>
            <w:rStyle w:val="ac"/>
            <w:rFonts w:cs="Times New Roman"/>
            <w:noProof/>
            <w:lang w:val="kk-KZ"/>
          </w:rPr>
          <w:t xml:space="preserve">117-бап. </w:t>
        </w:r>
        <w:r w:rsidR="00F8598F" w:rsidRPr="008D0EEB">
          <w:rPr>
            <w:rStyle w:val="ac"/>
            <w:rFonts w:cs="Times New Roman"/>
            <w:noProof/>
          </w:rPr>
          <w:t>Қоғамдық экологиялық сараптама нәтижелерін пайдалану</w:t>
        </w:r>
        <w:r w:rsidR="00F8598F" w:rsidRPr="008D0EEB">
          <w:rPr>
            <w:noProof/>
            <w:webHidden/>
          </w:rPr>
          <w:tab/>
        </w:r>
        <w:r w:rsidRPr="008D0EEB">
          <w:rPr>
            <w:noProof/>
            <w:webHidden/>
          </w:rPr>
          <w:fldChar w:fldCharType="begin"/>
        </w:r>
        <w:r w:rsidR="00F8598F" w:rsidRPr="008D0EEB">
          <w:rPr>
            <w:noProof/>
            <w:webHidden/>
          </w:rPr>
          <w:instrText xml:space="preserve"> PAGEREF _Toc13707228 \h </w:instrText>
        </w:r>
        <w:r w:rsidRPr="008D0EEB">
          <w:rPr>
            <w:noProof/>
            <w:webHidden/>
          </w:rPr>
        </w:r>
        <w:r w:rsidRPr="008D0EEB">
          <w:rPr>
            <w:noProof/>
            <w:webHidden/>
          </w:rPr>
          <w:fldChar w:fldCharType="separate"/>
        </w:r>
        <w:r w:rsidR="00F8598F" w:rsidRPr="008D0EEB">
          <w:rPr>
            <w:noProof/>
            <w:webHidden/>
          </w:rPr>
          <w:t>109</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229" w:history="1">
        <w:r w:rsidR="00F8598F" w:rsidRPr="008D0EEB">
          <w:rPr>
            <w:rStyle w:val="ac"/>
            <w:rFonts w:cs="Times New Roman"/>
            <w:noProof/>
            <w:lang w:val="kk-KZ"/>
          </w:rPr>
          <w:t xml:space="preserve">Тарау 10. </w:t>
        </w:r>
        <w:r w:rsidR="00F8598F" w:rsidRPr="008D0EEB">
          <w:rPr>
            <w:rStyle w:val="ac"/>
            <w:rFonts w:cs="Times New Roman"/>
            <w:noProof/>
          </w:rPr>
          <w:t>Экологи</w:t>
        </w:r>
        <w:r w:rsidR="00F8598F" w:rsidRPr="008D0EEB">
          <w:rPr>
            <w:rStyle w:val="ac"/>
            <w:rFonts w:cs="Times New Roman"/>
            <w:noProof/>
            <w:lang w:val="kk-KZ"/>
          </w:rPr>
          <w:t>ялық рұқсаттар</w:t>
        </w:r>
        <w:r w:rsidR="00F8598F" w:rsidRPr="008D0EEB">
          <w:rPr>
            <w:noProof/>
            <w:webHidden/>
          </w:rPr>
          <w:tab/>
        </w:r>
        <w:r w:rsidRPr="008D0EEB">
          <w:rPr>
            <w:noProof/>
            <w:webHidden/>
          </w:rPr>
          <w:fldChar w:fldCharType="begin"/>
        </w:r>
        <w:r w:rsidR="00F8598F" w:rsidRPr="008D0EEB">
          <w:rPr>
            <w:noProof/>
            <w:webHidden/>
          </w:rPr>
          <w:instrText xml:space="preserve"> PAGEREF _Toc13707229 \h </w:instrText>
        </w:r>
        <w:r w:rsidRPr="008D0EEB">
          <w:rPr>
            <w:noProof/>
            <w:webHidden/>
          </w:rPr>
        </w:r>
        <w:r w:rsidRPr="008D0EEB">
          <w:rPr>
            <w:noProof/>
            <w:webHidden/>
          </w:rPr>
          <w:fldChar w:fldCharType="separate"/>
        </w:r>
        <w:r w:rsidR="00F8598F" w:rsidRPr="008D0EEB">
          <w:rPr>
            <w:noProof/>
            <w:webHidden/>
          </w:rPr>
          <w:t>110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30" w:history="1">
        <w:r w:rsidR="00F8598F" w:rsidRPr="008D0EEB">
          <w:rPr>
            <w:rStyle w:val="ac"/>
            <w:rFonts w:cs="Times New Roman"/>
            <w:noProof/>
            <w:lang w:val="kk-KZ"/>
          </w:rPr>
          <w:t>118-бап. Жалпы ережелер</w:t>
        </w:r>
        <w:r w:rsidR="00F8598F" w:rsidRPr="008D0EEB">
          <w:rPr>
            <w:noProof/>
            <w:webHidden/>
          </w:rPr>
          <w:tab/>
        </w:r>
        <w:r w:rsidRPr="008D0EEB">
          <w:rPr>
            <w:noProof/>
            <w:webHidden/>
          </w:rPr>
          <w:fldChar w:fldCharType="begin"/>
        </w:r>
        <w:r w:rsidR="00F8598F" w:rsidRPr="008D0EEB">
          <w:rPr>
            <w:noProof/>
            <w:webHidden/>
          </w:rPr>
          <w:instrText xml:space="preserve"> PAGEREF _Toc13707230 \h </w:instrText>
        </w:r>
        <w:r w:rsidRPr="008D0EEB">
          <w:rPr>
            <w:noProof/>
            <w:webHidden/>
          </w:rPr>
        </w:r>
        <w:r w:rsidRPr="008D0EEB">
          <w:rPr>
            <w:noProof/>
            <w:webHidden/>
          </w:rPr>
          <w:fldChar w:fldCharType="separate"/>
        </w:r>
        <w:r w:rsidR="00F8598F" w:rsidRPr="008D0EEB">
          <w:rPr>
            <w:noProof/>
            <w:webHidden/>
          </w:rPr>
          <w:t>110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31" w:history="1">
        <w:r w:rsidR="00F8598F" w:rsidRPr="008D0EEB">
          <w:rPr>
            <w:rStyle w:val="ac"/>
            <w:rFonts w:cs="Times New Roman"/>
            <w:noProof/>
            <w:lang w:val="kk-KZ"/>
          </w:rPr>
          <w:t xml:space="preserve">119-бап. </w:t>
        </w:r>
        <w:r w:rsidR="00F8598F" w:rsidRPr="008D0EEB">
          <w:rPr>
            <w:rStyle w:val="ac"/>
            <w:rFonts w:cs="Times New Roman"/>
            <w:noProof/>
          </w:rPr>
          <w:t>Экологиялық рұқсатты беру</w:t>
        </w:r>
        <w:r w:rsidR="00F8598F" w:rsidRPr="008D0EEB">
          <w:rPr>
            <w:noProof/>
            <w:webHidden/>
          </w:rPr>
          <w:tab/>
        </w:r>
        <w:r w:rsidRPr="008D0EEB">
          <w:rPr>
            <w:noProof/>
            <w:webHidden/>
          </w:rPr>
          <w:fldChar w:fldCharType="begin"/>
        </w:r>
        <w:r w:rsidR="00F8598F" w:rsidRPr="008D0EEB">
          <w:rPr>
            <w:noProof/>
            <w:webHidden/>
          </w:rPr>
          <w:instrText xml:space="preserve"> PAGEREF _Toc13707231 \h </w:instrText>
        </w:r>
        <w:r w:rsidRPr="008D0EEB">
          <w:rPr>
            <w:noProof/>
            <w:webHidden/>
          </w:rPr>
        </w:r>
        <w:r w:rsidRPr="008D0EEB">
          <w:rPr>
            <w:noProof/>
            <w:webHidden/>
          </w:rPr>
          <w:fldChar w:fldCharType="separate"/>
        </w:r>
        <w:r w:rsidR="00F8598F" w:rsidRPr="008D0EEB">
          <w:rPr>
            <w:noProof/>
            <w:webHidden/>
          </w:rPr>
          <w:t>110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32" w:history="1">
        <w:r w:rsidR="00F8598F" w:rsidRPr="008D0EEB">
          <w:rPr>
            <w:rStyle w:val="ac"/>
            <w:rFonts w:cs="Times New Roman"/>
            <w:noProof/>
            <w:lang w:val="kk-KZ"/>
          </w:rPr>
          <w:t xml:space="preserve">120-бап. </w:t>
        </w:r>
        <w:r w:rsidR="00F8598F" w:rsidRPr="008D0EEB">
          <w:rPr>
            <w:rStyle w:val="ac"/>
            <w:rFonts w:cs="Times New Roman"/>
            <w:noProof/>
          </w:rPr>
          <w:t>Экологиялық рұқсатты қайта ресімдеу тәртібі</w:t>
        </w:r>
        <w:r w:rsidR="00F8598F" w:rsidRPr="008D0EEB">
          <w:rPr>
            <w:noProof/>
            <w:webHidden/>
          </w:rPr>
          <w:tab/>
        </w:r>
        <w:r w:rsidRPr="008D0EEB">
          <w:rPr>
            <w:noProof/>
            <w:webHidden/>
          </w:rPr>
          <w:fldChar w:fldCharType="begin"/>
        </w:r>
        <w:r w:rsidR="00F8598F" w:rsidRPr="008D0EEB">
          <w:rPr>
            <w:noProof/>
            <w:webHidden/>
          </w:rPr>
          <w:instrText xml:space="preserve"> PAGEREF _Toc13707232 \h </w:instrText>
        </w:r>
        <w:r w:rsidRPr="008D0EEB">
          <w:rPr>
            <w:noProof/>
            <w:webHidden/>
          </w:rPr>
        </w:r>
        <w:r w:rsidRPr="008D0EEB">
          <w:rPr>
            <w:noProof/>
            <w:webHidden/>
          </w:rPr>
          <w:fldChar w:fldCharType="separate"/>
        </w:r>
        <w:r w:rsidR="00F8598F" w:rsidRPr="008D0EEB">
          <w:rPr>
            <w:noProof/>
            <w:webHidden/>
          </w:rPr>
          <w:t>111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33" w:history="1">
        <w:r w:rsidR="00F8598F" w:rsidRPr="008D0EEB">
          <w:rPr>
            <w:rStyle w:val="ac"/>
            <w:rFonts w:cs="Times New Roman"/>
            <w:noProof/>
            <w:lang w:val="kk-KZ"/>
          </w:rPr>
          <w:t>121-бап. Экологиялық рұқсатты тоқтата тұру, қайтарып алу және күшін жою</w:t>
        </w:r>
        <w:r w:rsidR="00F8598F" w:rsidRPr="008D0EEB">
          <w:rPr>
            <w:noProof/>
            <w:webHidden/>
          </w:rPr>
          <w:tab/>
        </w:r>
        <w:r w:rsidRPr="008D0EEB">
          <w:rPr>
            <w:noProof/>
            <w:webHidden/>
          </w:rPr>
          <w:fldChar w:fldCharType="begin"/>
        </w:r>
        <w:r w:rsidR="00F8598F" w:rsidRPr="008D0EEB">
          <w:rPr>
            <w:noProof/>
            <w:webHidden/>
          </w:rPr>
          <w:instrText xml:space="preserve"> PAGEREF _Toc13707233 \h </w:instrText>
        </w:r>
        <w:r w:rsidRPr="008D0EEB">
          <w:rPr>
            <w:noProof/>
            <w:webHidden/>
          </w:rPr>
        </w:r>
        <w:r w:rsidRPr="008D0EEB">
          <w:rPr>
            <w:noProof/>
            <w:webHidden/>
          </w:rPr>
          <w:fldChar w:fldCharType="separate"/>
        </w:r>
        <w:r w:rsidR="00F8598F" w:rsidRPr="008D0EEB">
          <w:rPr>
            <w:noProof/>
            <w:webHidden/>
          </w:rPr>
          <w:t>111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34" w:history="1">
        <w:r w:rsidR="00F8598F" w:rsidRPr="008D0EEB">
          <w:rPr>
            <w:rStyle w:val="ac"/>
            <w:rFonts w:cs="Times New Roman"/>
            <w:noProof/>
            <w:lang w:val="kk-KZ"/>
          </w:rPr>
          <w:t xml:space="preserve">122-бап. </w:t>
        </w:r>
        <w:r w:rsidR="00F8598F" w:rsidRPr="008D0EEB">
          <w:rPr>
            <w:rStyle w:val="ac"/>
            <w:rFonts w:cs="Times New Roman"/>
            <w:noProof/>
          </w:rPr>
          <w:t xml:space="preserve">Қоршаған ортаға әсер ету туралы </w:t>
        </w:r>
        <w:r w:rsidR="00F8598F" w:rsidRPr="008D0EEB">
          <w:rPr>
            <w:rStyle w:val="ac"/>
            <w:rFonts w:cs="Times New Roman"/>
            <w:noProof/>
            <w:lang w:val="kk-KZ"/>
          </w:rPr>
          <w:t>д</w:t>
        </w:r>
        <w:r w:rsidR="00F8598F" w:rsidRPr="008D0EEB">
          <w:rPr>
            <w:rStyle w:val="ac"/>
            <w:rFonts w:cs="Times New Roman"/>
            <w:noProof/>
          </w:rPr>
          <w:t>екларация</w:t>
        </w:r>
        <w:r w:rsidR="00F8598F" w:rsidRPr="008D0EEB">
          <w:rPr>
            <w:noProof/>
            <w:webHidden/>
          </w:rPr>
          <w:tab/>
        </w:r>
        <w:r w:rsidRPr="008D0EEB">
          <w:rPr>
            <w:noProof/>
            <w:webHidden/>
          </w:rPr>
          <w:fldChar w:fldCharType="begin"/>
        </w:r>
        <w:r w:rsidR="00F8598F" w:rsidRPr="008D0EEB">
          <w:rPr>
            <w:noProof/>
            <w:webHidden/>
          </w:rPr>
          <w:instrText xml:space="preserve"> PAGEREF _Toc13707234 \h </w:instrText>
        </w:r>
        <w:r w:rsidRPr="008D0EEB">
          <w:rPr>
            <w:noProof/>
            <w:webHidden/>
          </w:rPr>
        </w:r>
        <w:r w:rsidRPr="008D0EEB">
          <w:rPr>
            <w:noProof/>
            <w:webHidden/>
          </w:rPr>
          <w:fldChar w:fldCharType="separate"/>
        </w:r>
        <w:r w:rsidR="00F8598F" w:rsidRPr="008D0EEB">
          <w:rPr>
            <w:noProof/>
            <w:webHidden/>
          </w:rPr>
          <w:t>111</w:t>
        </w:r>
        <w:r w:rsidRPr="008D0EEB">
          <w:rPr>
            <w:noProof/>
            <w:webHidden/>
          </w:rPr>
          <w:fldChar w:fldCharType="end"/>
        </w:r>
      </w:hyperlink>
    </w:p>
    <w:p w:rsidR="00F8598F" w:rsidRPr="008D0EEB" w:rsidRDefault="00A41C7B">
      <w:pPr>
        <w:pStyle w:val="32"/>
        <w:tabs>
          <w:tab w:val="left" w:pos="1760"/>
          <w:tab w:val="right" w:leader="dot" w:pos="9347"/>
        </w:tabs>
        <w:rPr>
          <w:rFonts w:asciiTheme="minorHAnsi" w:hAnsiTheme="minorHAnsi"/>
          <w:noProof/>
          <w:sz w:val="22"/>
        </w:rPr>
      </w:pPr>
      <w:hyperlink w:anchor="_Toc13707235" w:history="1">
        <w:r w:rsidR="00F8598F" w:rsidRPr="008D0EEB">
          <w:rPr>
            <w:rStyle w:val="ac"/>
            <w:rFonts w:cs="Times New Roman"/>
            <w:noProof/>
          </w:rPr>
          <w:t>Параграф 4.</w:t>
        </w:r>
        <w:r w:rsidR="00F8598F" w:rsidRPr="008D0EEB">
          <w:rPr>
            <w:rFonts w:asciiTheme="minorHAnsi" w:hAnsiTheme="minorHAnsi"/>
            <w:noProof/>
            <w:sz w:val="22"/>
          </w:rPr>
          <w:tab/>
        </w:r>
        <w:r w:rsidR="00F8598F" w:rsidRPr="008D0EEB">
          <w:rPr>
            <w:rStyle w:val="ac"/>
            <w:rFonts w:cs="Times New Roman"/>
            <w:noProof/>
          </w:rPr>
          <w:t>Кешенді экологиялық рұқсат</w:t>
        </w:r>
        <w:r w:rsidR="00F8598F" w:rsidRPr="008D0EEB">
          <w:rPr>
            <w:noProof/>
            <w:webHidden/>
          </w:rPr>
          <w:tab/>
        </w:r>
        <w:r w:rsidRPr="008D0EEB">
          <w:rPr>
            <w:noProof/>
            <w:webHidden/>
          </w:rPr>
          <w:fldChar w:fldCharType="begin"/>
        </w:r>
        <w:r w:rsidR="00F8598F" w:rsidRPr="008D0EEB">
          <w:rPr>
            <w:noProof/>
            <w:webHidden/>
          </w:rPr>
          <w:instrText xml:space="preserve"> PAGEREF _Toc13707235 \h </w:instrText>
        </w:r>
        <w:r w:rsidRPr="008D0EEB">
          <w:rPr>
            <w:noProof/>
            <w:webHidden/>
          </w:rPr>
        </w:r>
        <w:r w:rsidRPr="008D0EEB">
          <w:rPr>
            <w:noProof/>
            <w:webHidden/>
          </w:rPr>
          <w:fldChar w:fldCharType="separate"/>
        </w:r>
        <w:r w:rsidR="00F8598F" w:rsidRPr="008D0EEB">
          <w:rPr>
            <w:noProof/>
            <w:webHidden/>
          </w:rPr>
          <w:t>112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36" w:history="1">
        <w:r w:rsidR="00F8598F" w:rsidRPr="008D0EEB">
          <w:rPr>
            <w:rStyle w:val="ac"/>
            <w:rFonts w:cs="Times New Roman"/>
            <w:noProof/>
            <w:lang w:val="kk-KZ"/>
          </w:rPr>
          <w:t>123-бап.</w:t>
        </w:r>
        <w:r w:rsidR="00F8598F" w:rsidRPr="008D0EEB">
          <w:rPr>
            <w:rStyle w:val="ac"/>
            <w:rFonts w:cs="Times New Roman"/>
            <w:noProof/>
          </w:rPr>
          <w:t>Кешенді экологиялық рұқсат туралы жалпы ережелер</w:t>
        </w:r>
        <w:r w:rsidR="00F8598F" w:rsidRPr="008D0EEB">
          <w:rPr>
            <w:noProof/>
            <w:webHidden/>
          </w:rPr>
          <w:tab/>
        </w:r>
        <w:r w:rsidRPr="008D0EEB">
          <w:rPr>
            <w:noProof/>
            <w:webHidden/>
          </w:rPr>
          <w:fldChar w:fldCharType="begin"/>
        </w:r>
        <w:r w:rsidR="00F8598F" w:rsidRPr="008D0EEB">
          <w:rPr>
            <w:noProof/>
            <w:webHidden/>
          </w:rPr>
          <w:instrText xml:space="preserve"> PAGEREF _Toc13707236 \h </w:instrText>
        </w:r>
        <w:r w:rsidRPr="008D0EEB">
          <w:rPr>
            <w:noProof/>
            <w:webHidden/>
          </w:rPr>
        </w:r>
        <w:r w:rsidRPr="008D0EEB">
          <w:rPr>
            <w:noProof/>
            <w:webHidden/>
          </w:rPr>
          <w:fldChar w:fldCharType="separate"/>
        </w:r>
        <w:r w:rsidR="00F8598F" w:rsidRPr="008D0EEB">
          <w:rPr>
            <w:noProof/>
            <w:webHidden/>
          </w:rPr>
          <w:t>112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37" w:history="1">
        <w:r w:rsidR="00F8598F" w:rsidRPr="008D0EEB">
          <w:rPr>
            <w:rStyle w:val="ac"/>
            <w:rFonts w:cs="Times New Roman"/>
            <w:noProof/>
            <w:lang w:val="kk-KZ"/>
          </w:rPr>
          <w:t>124-бап. Кешенді экологиялық рұқсаттың мазмұны</w:t>
        </w:r>
        <w:r w:rsidR="00F8598F" w:rsidRPr="008D0EEB">
          <w:rPr>
            <w:noProof/>
            <w:webHidden/>
          </w:rPr>
          <w:tab/>
        </w:r>
        <w:r w:rsidRPr="008D0EEB">
          <w:rPr>
            <w:noProof/>
            <w:webHidden/>
          </w:rPr>
          <w:fldChar w:fldCharType="begin"/>
        </w:r>
        <w:r w:rsidR="00F8598F" w:rsidRPr="008D0EEB">
          <w:rPr>
            <w:noProof/>
            <w:webHidden/>
          </w:rPr>
          <w:instrText xml:space="preserve"> PAGEREF _Toc13707237 \h </w:instrText>
        </w:r>
        <w:r w:rsidRPr="008D0EEB">
          <w:rPr>
            <w:noProof/>
            <w:webHidden/>
          </w:rPr>
        </w:r>
        <w:r w:rsidRPr="008D0EEB">
          <w:rPr>
            <w:noProof/>
            <w:webHidden/>
          </w:rPr>
          <w:fldChar w:fldCharType="separate"/>
        </w:r>
        <w:r w:rsidR="00F8598F" w:rsidRPr="008D0EEB">
          <w:rPr>
            <w:noProof/>
            <w:webHidden/>
          </w:rPr>
          <w:t>112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38" w:history="1">
        <w:r w:rsidR="00F8598F" w:rsidRPr="008D0EEB">
          <w:rPr>
            <w:rStyle w:val="ac"/>
            <w:rFonts w:cs="Times New Roman"/>
            <w:noProof/>
            <w:lang w:val="kk-KZ"/>
          </w:rPr>
          <w:t>125-бап. Ең үздік техникалар</w:t>
        </w:r>
        <w:r w:rsidR="00F8598F" w:rsidRPr="008D0EEB">
          <w:rPr>
            <w:noProof/>
            <w:webHidden/>
          </w:rPr>
          <w:tab/>
        </w:r>
        <w:r w:rsidRPr="008D0EEB">
          <w:rPr>
            <w:noProof/>
            <w:webHidden/>
          </w:rPr>
          <w:fldChar w:fldCharType="begin"/>
        </w:r>
        <w:r w:rsidR="00F8598F" w:rsidRPr="008D0EEB">
          <w:rPr>
            <w:noProof/>
            <w:webHidden/>
          </w:rPr>
          <w:instrText xml:space="preserve"> PAGEREF _Toc13707238 \h </w:instrText>
        </w:r>
        <w:r w:rsidRPr="008D0EEB">
          <w:rPr>
            <w:noProof/>
            <w:webHidden/>
          </w:rPr>
        </w:r>
        <w:r w:rsidRPr="008D0EEB">
          <w:rPr>
            <w:noProof/>
            <w:webHidden/>
          </w:rPr>
          <w:fldChar w:fldCharType="separate"/>
        </w:r>
        <w:r w:rsidR="00F8598F" w:rsidRPr="008D0EEB">
          <w:rPr>
            <w:noProof/>
            <w:webHidden/>
          </w:rPr>
          <w:t>113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39" w:history="1">
        <w:r w:rsidR="00F8598F" w:rsidRPr="008D0EEB">
          <w:rPr>
            <w:rStyle w:val="ac"/>
            <w:rFonts w:cs="Times New Roman"/>
            <w:noProof/>
            <w:lang w:val="kk-KZ"/>
          </w:rPr>
          <w:t xml:space="preserve">126-бап. </w:t>
        </w:r>
        <w:r w:rsidR="00F8598F" w:rsidRPr="008D0EEB">
          <w:rPr>
            <w:rStyle w:val="ac"/>
            <w:rFonts w:cs="Times New Roman"/>
            <w:noProof/>
          </w:rPr>
          <w:t>Кешенді экологиялық рұқсат алуға өтініш</w:t>
        </w:r>
        <w:r w:rsidR="00F8598F" w:rsidRPr="008D0EEB">
          <w:rPr>
            <w:noProof/>
            <w:webHidden/>
          </w:rPr>
          <w:tab/>
        </w:r>
        <w:r w:rsidRPr="008D0EEB">
          <w:rPr>
            <w:noProof/>
            <w:webHidden/>
          </w:rPr>
          <w:fldChar w:fldCharType="begin"/>
        </w:r>
        <w:r w:rsidR="00F8598F" w:rsidRPr="008D0EEB">
          <w:rPr>
            <w:noProof/>
            <w:webHidden/>
          </w:rPr>
          <w:instrText xml:space="preserve"> PAGEREF _Toc13707239 \h </w:instrText>
        </w:r>
        <w:r w:rsidRPr="008D0EEB">
          <w:rPr>
            <w:noProof/>
            <w:webHidden/>
          </w:rPr>
        </w:r>
        <w:r w:rsidRPr="008D0EEB">
          <w:rPr>
            <w:noProof/>
            <w:webHidden/>
          </w:rPr>
          <w:fldChar w:fldCharType="separate"/>
        </w:r>
        <w:r w:rsidR="00F8598F" w:rsidRPr="008D0EEB">
          <w:rPr>
            <w:noProof/>
            <w:webHidden/>
          </w:rPr>
          <w:t>117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40" w:history="1">
        <w:r w:rsidR="00F8598F" w:rsidRPr="008D0EEB">
          <w:rPr>
            <w:rStyle w:val="ac"/>
            <w:rFonts w:cs="Times New Roman"/>
            <w:noProof/>
            <w:lang w:val="kk-KZ"/>
          </w:rPr>
          <w:t xml:space="preserve">127-бап. </w:t>
        </w:r>
        <w:r w:rsidR="00F8598F" w:rsidRPr="008D0EEB">
          <w:rPr>
            <w:rStyle w:val="ac"/>
            <w:rFonts w:cs="Times New Roman"/>
            <w:noProof/>
          </w:rPr>
          <w:t>Кешенді экологиялық рұқсат</w:t>
        </w:r>
        <w:r w:rsidR="00F8598F" w:rsidRPr="008D0EEB">
          <w:rPr>
            <w:rStyle w:val="ac"/>
            <w:rFonts w:cs="Times New Roman"/>
            <w:noProof/>
            <w:lang w:val="kk-KZ"/>
          </w:rPr>
          <w:t>ты</w:t>
        </w:r>
        <w:r w:rsidR="00F8598F" w:rsidRPr="008D0EEB">
          <w:rPr>
            <w:rStyle w:val="ac"/>
            <w:rFonts w:cs="Times New Roman"/>
            <w:noProof/>
          </w:rPr>
          <w:t xml:space="preserve"> алуға өтінішті қарау рәсімі</w:t>
        </w:r>
        <w:r w:rsidR="00F8598F" w:rsidRPr="008D0EEB">
          <w:rPr>
            <w:noProof/>
            <w:webHidden/>
          </w:rPr>
          <w:tab/>
        </w:r>
        <w:r w:rsidRPr="008D0EEB">
          <w:rPr>
            <w:noProof/>
            <w:webHidden/>
          </w:rPr>
          <w:fldChar w:fldCharType="begin"/>
        </w:r>
        <w:r w:rsidR="00F8598F" w:rsidRPr="008D0EEB">
          <w:rPr>
            <w:noProof/>
            <w:webHidden/>
          </w:rPr>
          <w:instrText xml:space="preserve"> PAGEREF _Toc13707240 \h </w:instrText>
        </w:r>
        <w:r w:rsidRPr="008D0EEB">
          <w:rPr>
            <w:noProof/>
            <w:webHidden/>
          </w:rPr>
        </w:r>
        <w:r w:rsidRPr="008D0EEB">
          <w:rPr>
            <w:noProof/>
            <w:webHidden/>
          </w:rPr>
          <w:fldChar w:fldCharType="separate"/>
        </w:r>
        <w:r w:rsidR="00F8598F" w:rsidRPr="008D0EEB">
          <w:rPr>
            <w:noProof/>
            <w:webHidden/>
          </w:rPr>
          <w:t>118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41" w:history="1">
        <w:r w:rsidR="00F8598F" w:rsidRPr="008D0EEB">
          <w:rPr>
            <w:rStyle w:val="ac"/>
            <w:rFonts w:cs="Times New Roman"/>
            <w:noProof/>
            <w:lang w:val="kk-KZ"/>
          </w:rPr>
          <w:t>128-бап. Жұмыс жасалатын шет мемлекетпен жүргізілетін кеңес берулер</w:t>
        </w:r>
        <w:r w:rsidR="00F8598F" w:rsidRPr="008D0EEB">
          <w:rPr>
            <w:noProof/>
            <w:webHidden/>
          </w:rPr>
          <w:tab/>
        </w:r>
        <w:r w:rsidRPr="008D0EEB">
          <w:rPr>
            <w:noProof/>
            <w:webHidden/>
          </w:rPr>
          <w:fldChar w:fldCharType="begin"/>
        </w:r>
        <w:r w:rsidR="00F8598F" w:rsidRPr="008D0EEB">
          <w:rPr>
            <w:noProof/>
            <w:webHidden/>
          </w:rPr>
          <w:instrText xml:space="preserve"> PAGEREF _Toc13707241 \h </w:instrText>
        </w:r>
        <w:r w:rsidRPr="008D0EEB">
          <w:rPr>
            <w:noProof/>
            <w:webHidden/>
          </w:rPr>
        </w:r>
        <w:r w:rsidRPr="008D0EEB">
          <w:rPr>
            <w:noProof/>
            <w:webHidden/>
          </w:rPr>
          <w:fldChar w:fldCharType="separate"/>
        </w:r>
        <w:r w:rsidR="00F8598F" w:rsidRPr="008D0EEB">
          <w:rPr>
            <w:noProof/>
            <w:webHidden/>
          </w:rPr>
          <w:t>120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42" w:history="1">
        <w:r w:rsidR="00F8598F" w:rsidRPr="008D0EEB">
          <w:rPr>
            <w:rStyle w:val="ac"/>
            <w:rFonts w:cs="Times New Roman"/>
            <w:noProof/>
            <w:lang w:val="kk-KZ"/>
          </w:rPr>
          <w:t>129-бап. Жария кеңес берулер</w:t>
        </w:r>
        <w:r w:rsidR="00F8598F" w:rsidRPr="008D0EEB">
          <w:rPr>
            <w:noProof/>
            <w:webHidden/>
          </w:rPr>
          <w:tab/>
        </w:r>
        <w:r w:rsidRPr="008D0EEB">
          <w:rPr>
            <w:noProof/>
            <w:webHidden/>
          </w:rPr>
          <w:fldChar w:fldCharType="begin"/>
        </w:r>
        <w:r w:rsidR="00F8598F" w:rsidRPr="008D0EEB">
          <w:rPr>
            <w:noProof/>
            <w:webHidden/>
          </w:rPr>
          <w:instrText xml:space="preserve"> PAGEREF _Toc13707242 \h </w:instrText>
        </w:r>
        <w:r w:rsidRPr="008D0EEB">
          <w:rPr>
            <w:noProof/>
            <w:webHidden/>
          </w:rPr>
        </w:r>
        <w:r w:rsidRPr="008D0EEB">
          <w:rPr>
            <w:noProof/>
            <w:webHidden/>
          </w:rPr>
          <w:fldChar w:fldCharType="separate"/>
        </w:r>
        <w:r w:rsidR="00F8598F" w:rsidRPr="008D0EEB">
          <w:rPr>
            <w:noProof/>
            <w:webHidden/>
          </w:rPr>
          <w:t>120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43" w:history="1">
        <w:r w:rsidR="00F8598F" w:rsidRPr="008D0EEB">
          <w:rPr>
            <w:rStyle w:val="ac"/>
            <w:rFonts w:cs="Times New Roman"/>
            <w:noProof/>
            <w:lang w:val="kk-KZ"/>
          </w:rPr>
          <w:t xml:space="preserve">130-бап. </w:t>
        </w:r>
        <w:r w:rsidR="00F8598F" w:rsidRPr="008D0EEB">
          <w:rPr>
            <w:rStyle w:val="ac"/>
            <w:rFonts w:cs="Times New Roman"/>
            <w:noProof/>
          </w:rPr>
          <w:t>Кешенді экологиялық рұқсат беру</w:t>
        </w:r>
        <w:r w:rsidR="00F8598F" w:rsidRPr="008D0EEB">
          <w:rPr>
            <w:noProof/>
            <w:webHidden/>
          </w:rPr>
          <w:tab/>
        </w:r>
        <w:r w:rsidRPr="008D0EEB">
          <w:rPr>
            <w:noProof/>
            <w:webHidden/>
          </w:rPr>
          <w:fldChar w:fldCharType="begin"/>
        </w:r>
        <w:r w:rsidR="00F8598F" w:rsidRPr="008D0EEB">
          <w:rPr>
            <w:noProof/>
            <w:webHidden/>
          </w:rPr>
          <w:instrText xml:space="preserve"> PAGEREF _Toc13707243 \h </w:instrText>
        </w:r>
        <w:r w:rsidRPr="008D0EEB">
          <w:rPr>
            <w:noProof/>
            <w:webHidden/>
          </w:rPr>
        </w:r>
        <w:r w:rsidRPr="008D0EEB">
          <w:rPr>
            <w:noProof/>
            <w:webHidden/>
          </w:rPr>
          <w:fldChar w:fldCharType="separate"/>
        </w:r>
        <w:r w:rsidR="00F8598F" w:rsidRPr="008D0EEB">
          <w:rPr>
            <w:noProof/>
            <w:webHidden/>
          </w:rPr>
          <w:t>121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44" w:history="1">
        <w:r w:rsidR="00F8598F" w:rsidRPr="008D0EEB">
          <w:rPr>
            <w:rStyle w:val="ac"/>
            <w:rFonts w:cs="Times New Roman"/>
            <w:noProof/>
            <w:lang w:val="kk-KZ"/>
          </w:rPr>
          <w:t xml:space="preserve">131-бап. </w:t>
        </w:r>
        <w:r w:rsidR="00F8598F" w:rsidRPr="008D0EEB">
          <w:rPr>
            <w:rStyle w:val="ac"/>
            <w:rFonts w:cs="Times New Roman"/>
            <w:noProof/>
          </w:rPr>
          <w:t>Кешенді экологиялық рұқсатты қайта қара</w:t>
        </w:r>
        <w:r w:rsidR="00F8598F" w:rsidRPr="008D0EEB">
          <w:rPr>
            <w:rStyle w:val="ac"/>
            <w:rFonts w:cs="Times New Roman"/>
            <w:noProof/>
            <w:lang w:val="kk-KZ"/>
          </w:rPr>
          <w:t>стыру</w:t>
        </w:r>
        <w:r w:rsidR="00F8598F" w:rsidRPr="008D0EEB">
          <w:rPr>
            <w:noProof/>
            <w:webHidden/>
          </w:rPr>
          <w:tab/>
        </w:r>
        <w:r w:rsidRPr="008D0EEB">
          <w:rPr>
            <w:noProof/>
            <w:webHidden/>
          </w:rPr>
          <w:fldChar w:fldCharType="begin"/>
        </w:r>
        <w:r w:rsidR="00F8598F" w:rsidRPr="008D0EEB">
          <w:rPr>
            <w:noProof/>
            <w:webHidden/>
          </w:rPr>
          <w:instrText xml:space="preserve"> PAGEREF _Toc13707244 \h </w:instrText>
        </w:r>
        <w:r w:rsidRPr="008D0EEB">
          <w:rPr>
            <w:noProof/>
            <w:webHidden/>
          </w:rPr>
        </w:r>
        <w:r w:rsidRPr="008D0EEB">
          <w:rPr>
            <w:noProof/>
            <w:webHidden/>
          </w:rPr>
          <w:fldChar w:fldCharType="separate"/>
        </w:r>
        <w:r w:rsidR="00F8598F" w:rsidRPr="008D0EEB">
          <w:rPr>
            <w:noProof/>
            <w:webHidden/>
          </w:rPr>
          <w:t>121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45" w:history="1">
        <w:r w:rsidR="00F8598F" w:rsidRPr="008D0EEB">
          <w:rPr>
            <w:rStyle w:val="ac"/>
            <w:rFonts w:cs="Times New Roman"/>
            <w:noProof/>
            <w:lang w:val="kk-KZ"/>
          </w:rPr>
          <w:t xml:space="preserve">132-бап. </w:t>
        </w:r>
        <w:r w:rsidR="00F8598F" w:rsidRPr="008D0EEB">
          <w:rPr>
            <w:rStyle w:val="ac"/>
            <w:rFonts w:cs="Times New Roman"/>
            <w:noProof/>
          </w:rPr>
          <w:t>Экологиялық тиімділікті арттыру бағдарламасы</w:t>
        </w:r>
        <w:r w:rsidR="00F8598F" w:rsidRPr="008D0EEB">
          <w:rPr>
            <w:noProof/>
            <w:webHidden/>
          </w:rPr>
          <w:tab/>
        </w:r>
        <w:r w:rsidRPr="008D0EEB">
          <w:rPr>
            <w:noProof/>
            <w:webHidden/>
          </w:rPr>
          <w:fldChar w:fldCharType="begin"/>
        </w:r>
        <w:r w:rsidR="00F8598F" w:rsidRPr="008D0EEB">
          <w:rPr>
            <w:noProof/>
            <w:webHidden/>
          </w:rPr>
          <w:instrText xml:space="preserve"> PAGEREF _Toc13707245 \h </w:instrText>
        </w:r>
        <w:r w:rsidRPr="008D0EEB">
          <w:rPr>
            <w:noProof/>
            <w:webHidden/>
          </w:rPr>
        </w:r>
        <w:r w:rsidRPr="008D0EEB">
          <w:rPr>
            <w:noProof/>
            <w:webHidden/>
          </w:rPr>
          <w:fldChar w:fldCharType="separate"/>
        </w:r>
        <w:r w:rsidR="00F8598F" w:rsidRPr="008D0EEB">
          <w:rPr>
            <w:noProof/>
            <w:webHidden/>
          </w:rPr>
          <w:t>122</w:t>
        </w:r>
        <w:r w:rsidRPr="008D0EEB">
          <w:rPr>
            <w:noProof/>
            <w:webHidden/>
          </w:rPr>
          <w:fldChar w:fldCharType="end"/>
        </w:r>
      </w:hyperlink>
    </w:p>
    <w:p w:rsidR="00F8598F" w:rsidRPr="008D0EEB" w:rsidRDefault="00A41C7B">
      <w:pPr>
        <w:pStyle w:val="32"/>
        <w:tabs>
          <w:tab w:val="left" w:pos="1760"/>
          <w:tab w:val="right" w:leader="dot" w:pos="9347"/>
        </w:tabs>
        <w:rPr>
          <w:rFonts w:asciiTheme="minorHAnsi" w:hAnsiTheme="minorHAnsi"/>
          <w:noProof/>
          <w:sz w:val="22"/>
        </w:rPr>
      </w:pPr>
      <w:hyperlink w:anchor="_Toc13707246" w:history="1">
        <w:r w:rsidR="00F8598F" w:rsidRPr="008D0EEB">
          <w:rPr>
            <w:rStyle w:val="ac"/>
            <w:rFonts w:cs="Times New Roman"/>
            <w:noProof/>
          </w:rPr>
          <w:t>Параграф 5.</w:t>
        </w:r>
        <w:r w:rsidR="00F8598F" w:rsidRPr="008D0EEB">
          <w:rPr>
            <w:rFonts w:asciiTheme="minorHAnsi" w:hAnsiTheme="minorHAnsi"/>
            <w:noProof/>
            <w:sz w:val="22"/>
          </w:rPr>
          <w:tab/>
        </w:r>
        <w:r w:rsidR="00F8598F" w:rsidRPr="008D0EEB">
          <w:rPr>
            <w:rStyle w:val="ac"/>
            <w:rFonts w:cs="Times New Roman"/>
            <w:noProof/>
          </w:rPr>
          <w:t>II санаттағы объектілерді салуға және пайдалануға экологиялық рұқсат</w:t>
        </w:r>
        <w:r w:rsidR="00F8598F" w:rsidRPr="008D0EEB">
          <w:rPr>
            <w:noProof/>
            <w:webHidden/>
          </w:rPr>
          <w:tab/>
        </w:r>
        <w:r w:rsidRPr="008D0EEB">
          <w:rPr>
            <w:noProof/>
            <w:webHidden/>
          </w:rPr>
          <w:fldChar w:fldCharType="begin"/>
        </w:r>
        <w:r w:rsidR="00F8598F" w:rsidRPr="008D0EEB">
          <w:rPr>
            <w:noProof/>
            <w:webHidden/>
          </w:rPr>
          <w:instrText xml:space="preserve"> PAGEREF _Toc13707246 \h </w:instrText>
        </w:r>
        <w:r w:rsidRPr="008D0EEB">
          <w:rPr>
            <w:noProof/>
            <w:webHidden/>
          </w:rPr>
        </w:r>
        <w:r w:rsidRPr="008D0EEB">
          <w:rPr>
            <w:noProof/>
            <w:webHidden/>
          </w:rPr>
          <w:fldChar w:fldCharType="separate"/>
        </w:r>
        <w:r w:rsidR="00F8598F" w:rsidRPr="008D0EEB">
          <w:rPr>
            <w:noProof/>
            <w:webHidden/>
          </w:rPr>
          <w:t>123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47" w:history="1">
        <w:r w:rsidR="00F8598F" w:rsidRPr="008D0EEB">
          <w:rPr>
            <w:rStyle w:val="ac"/>
            <w:rFonts w:cs="Times New Roman"/>
            <w:noProof/>
            <w:lang w:val="kk-KZ"/>
          </w:rPr>
          <w:t xml:space="preserve">133-бап. </w:t>
        </w:r>
        <w:r w:rsidR="00F8598F" w:rsidRPr="008D0EEB">
          <w:rPr>
            <w:rStyle w:val="ac"/>
            <w:rFonts w:cs="Times New Roman"/>
            <w:noProof/>
          </w:rPr>
          <w:t>II санаттағы объектілерді салуға және пайдалануға экологиялық рұқсат</w:t>
        </w:r>
        <w:r w:rsidR="00F8598F" w:rsidRPr="008D0EEB">
          <w:rPr>
            <w:noProof/>
            <w:webHidden/>
          </w:rPr>
          <w:tab/>
        </w:r>
        <w:r w:rsidRPr="008D0EEB">
          <w:rPr>
            <w:noProof/>
            <w:webHidden/>
          </w:rPr>
          <w:fldChar w:fldCharType="begin"/>
        </w:r>
        <w:r w:rsidR="00F8598F" w:rsidRPr="008D0EEB">
          <w:rPr>
            <w:noProof/>
            <w:webHidden/>
          </w:rPr>
          <w:instrText xml:space="preserve"> PAGEREF _Toc13707247 \h </w:instrText>
        </w:r>
        <w:r w:rsidRPr="008D0EEB">
          <w:rPr>
            <w:noProof/>
            <w:webHidden/>
          </w:rPr>
        </w:r>
        <w:r w:rsidRPr="008D0EEB">
          <w:rPr>
            <w:noProof/>
            <w:webHidden/>
          </w:rPr>
          <w:fldChar w:fldCharType="separate"/>
        </w:r>
        <w:r w:rsidR="00F8598F" w:rsidRPr="008D0EEB">
          <w:rPr>
            <w:noProof/>
            <w:webHidden/>
          </w:rPr>
          <w:t>123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48" w:history="1">
        <w:r w:rsidR="00F8598F" w:rsidRPr="008D0EEB">
          <w:rPr>
            <w:rStyle w:val="ac"/>
            <w:rFonts w:cs="Times New Roman"/>
            <w:noProof/>
            <w:lang w:val="kk-KZ"/>
          </w:rPr>
          <w:t xml:space="preserve">134-бап. </w:t>
        </w:r>
        <w:r w:rsidR="00F8598F" w:rsidRPr="008D0EEB">
          <w:rPr>
            <w:rStyle w:val="ac"/>
            <w:rFonts w:cs="Times New Roman"/>
            <w:noProof/>
          </w:rPr>
          <w:t>II санаттағы объектіні салуға және пайдалануға экологиялық рұқсаттың мазмұны</w:t>
        </w:r>
        <w:r w:rsidR="00F8598F" w:rsidRPr="008D0EEB">
          <w:rPr>
            <w:noProof/>
            <w:webHidden/>
          </w:rPr>
          <w:tab/>
        </w:r>
        <w:r w:rsidRPr="008D0EEB">
          <w:rPr>
            <w:noProof/>
            <w:webHidden/>
          </w:rPr>
          <w:fldChar w:fldCharType="begin"/>
        </w:r>
        <w:r w:rsidR="00F8598F" w:rsidRPr="008D0EEB">
          <w:rPr>
            <w:noProof/>
            <w:webHidden/>
          </w:rPr>
          <w:instrText xml:space="preserve"> PAGEREF _Toc13707248 \h </w:instrText>
        </w:r>
        <w:r w:rsidRPr="008D0EEB">
          <w:rPr>
            <w:noProof/>
            <w:webHidden/>
          </w:rPr>
        </w:r>
        <w:r w:rsidRPr="008D0EEB">
          <w:rPr>
            <w:noProof/>
            <w:webHidden/>
          </w:rPr>
          <w:fldChar w:fldCharType="separate"/>
        </w:r>
        <w:r w:rsidR="00F8598F" w:rsidRPr="008D0EEB">
          <w:rPr>
            <w:noProof/>
            <w:webHidden/>
          </w:rPr>
          <w:t>123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49" w:history="1">
        <w:r w:rsidR="00F8598F" w:rsidRPr="008D0EEB">
          <w:rPr>
            <w:rStyle w:val="ac"/>
            <w:rFonts w:cs="Times New Roman"/>
            <w:noProof/>
            <w:lang w:val="kk-KZ"/>
          </w:rPr>
          <w:t>135-бап .</w:t>
        </w:r>
        <w:r w:rsidR="00F8598F" w:rsidRPr="008D0EEB">
          <w:rPr>
            <w:rStyle w:val="ac"/>
            <w:rFonts w:cs="Times New Roman"/>
            <w:noProof/>
          </w:rPr>
          <w:t>II санаттағы объектіні салуға және пайдалануға экологиялық рұқсат алуға өтініш</w:t>
        </w:r>
        <w:r w:rsidR="00F8598F" w:rsidRPr="008D0EEB">
          <w:rPr>
            <w:noProof/>
            <w:webHidden/>
          </w:rPr>
          <w:tab/>
        </w:r>
        <w:r w:rsidRPr="008D0EEB">
          <w:rPr>
            <w:noProof/>
            <w:webHidden/>
          </w:rPr>
          <w:fldChar w:fldCharType="begin"/>
        </w:r>
        <w:r w:rsidR="00F8598F" w:rsidRPr="008D0EEB">
          <w:rPr>
            <w:noProof/>
            <w:webHidden/>
          </w:rPr>
          <w:instrText xml:space="preserve"> PAGEREF _Toc13707249 \h </w:instrText>
        </w:r>
        <w:r w:rsidRPr="008D0EEB">
          <w:rPr>
            <w:noProof/>
            <w:webHidden/>
          </w:rPr>
        </w:r>
        <w:r w:rsidRPr="008D0EEB">
          <w:rPr>
            <w:noProof/>
            <w:webHidden/>
          </w:rPr>
          <w:fldChar w:fldCharType="separate"/>
        </w:r>
        <w:r w:rsidR="00F8598F" w:rsidRPr="008D0EEB">
          <w:rPr>
            <w:noProof/>
            <w:webHidden/>
          </w:rPr>
          <w:t>124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50" w:history="1">
        <w:r w:rsidR="00F8598F" w:rsidRPr="008D0EEB">
          <w:rPr>
            <w:rStyle w:val="ac"/>
            <w:rFonts w:cs="Times New Roman"/>
            <w:noProof/>
            <w:lang w:val="kk-KZ"/>
          </w:rPr>
          <w:t xml:space="preserve">136-бап. </w:t>
        </w:r>
        <w:r w:rsidR="00F8598F" w:rsidRPr="008D0EEB">
          <w:rPr>
            <w:rStyle w:val="ac"/>
            <w:rFonts w:cs="Times New Roman"/>
            <w:noProof/>
          </w:rPr>
          <w:t>II санаттағы объектіні салуға және пайдалануға экологиялық рұқсатты қарау және беру мерзімдері</w:t>
        </w:r>
        <w:r w:rsidR="00F8598F" w:rsidRPr="008D0EEB">
          <w:rPr>
            <w:noProof/>
            <w:webHidden/>
          </w:rPr>
          <w:tab/>
        </w:r>
        <w:r w:rsidRPr="008D0EEB">
          <w:rPr>
            <w:noProof/>
            <w:webHidden/>
          </w:rPr>
          <w:fldChar w:fldCharType="begin"/>
        </w:r>
        <w:r w:rsidR="00F8598F" w:rsidRPr="008D0EEB">
          <w:rPr>
            <w:noProof/>
            <w:webHidden/>
          </w:rPr>
          <w:instrText xml:space="preserve"> PAGEREF _Toc13707250 \h </w:instrText>
        </w:r>
        <w:r w:rsidRPr="008D0EEB">
          <w:rPr>
            <w:noProof/>
            <w:webHidden/>
          </w:rPr>
        </w:r>
        <w:r w:rsidRPr="008D0EEB">
          <w:rPr>
            <w:noProof/>
            <w:webHidden/>
          </w:rPr>
          <w:fldChar w:fldCharType="separate"/>
        </w:r>
        <w:r w:rsidR="00F8598F" w:rsidRPr="008D0EEB">
          <w:rPr>
            <w:noProof/>
            <w:webHidden/>
          </w:rPr>
          <w:t>124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51" w:history="1">
        <w:r w:rsidR="00F8598F" w:rsidRPr="008D0EEB">
          <w:rPr>
            <w:rStyle w:val="ac"/>
            <w:rFonts w:cs="Times New Roman"/>
            <w:noProof/>
            <w:lang w:val="kk-KZ"/>
          </w:rPr>
          <w:t xml:space="preserve">137-бап. </w:t>
        </w:r>
        <w:r w:rsidR="00F8598F" w:rsidRPr="008D0EEB">
          <w:rPr>
            <w:rStyle w:val="ac"/>
            <w:rFonts w:cs="Times New Roman"/>
            <w:noProof/>
          </w:rPr>
          <w:t>II санаттағы объектіні салуға және пайдалануға экологиялық рұқсат беруден бас тарту</w:t>
        </w:r>
        <w:r w:rsidR="00F8598F" w:rsidRPr="008D0EEB">
          <w:rPr>
            <w:noProof/>
            <w:webHidden/>
          </w:rPr>
          <w:tab/>
        </w:r>
        <w:r w:rsidRPr="008D0EEB">
          <w:rPr>
            <w:noProof/>
            <w:webHidden/>
          </w:rPr>
          <w:fldChar w:fldCharType="begin"/>
        </w:r>
        <w:r w:rsidR="00F8598F" w:rsidRPr="008D0EEB">
          <w:rPr>
            <w:noProof/>
            <w:webHidden/>
          </w:rPr>
          <w:instrText xml:space="preserve"> PAGEREF _Toc13707251 \h </w:instrText>
        </w:r>
        <w:r w:rsidRPr="008D0EEB">
          <w:rPr>
            <w:noProof/>
            <w:webHidden/>
          </w:rPr>
        </w:r>
        <w:r w:rsidRPr="008D0EEB">
          <w:rPr>
            <w:noProof/>
            <w:webHidden/>
          </w:rPr>
          <w:fldChar w:fldCharType="separate"/>
        </w:r>
        <w:r w:rsidR="00F8598F" w:rsidRPr="008D0EEB">
          <w:rPr>
            <w:noProof/>
            <w:webHidden/>
          </w:rPr>
          <w:t>125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52" w:history="1">
        <w:r w:rsidR="00F8598F" w:rsidRPr="008D0EEB">
          <w:rPr>
            <w:rStyle w:val="ac"/>
            <w:rFonts w:cs="Times New Roman"/>
            <w:noProof/>
            <w:lang w:val="kk-KZ"/>
          </w:rPr>
          <w:t xml:space="preserve">138-бап. </w:t>
        </w:r>
        <w:r w:rsidR="00F8598F" w:rsidRPr="008D0EEB">
          <w:rPr>
            <w:rStyle w:val="ac"/>
            <w:rFonts w:cs="Times New Roman"/>
            <w:noProof/>
          </w:rPr>
          <w:t>Қоршаған ортаны қорғау жөніндегі іс-шаралар жоспары</w:t>
        </w:r>
        <w:r w:rsidR="00F8598F" w:rsidRPr="008D0EEB">
          <w:rPr>
            <w:noProof/>
            <w:webHidden/>
          </w:rPr>
          <w:tab/>
        </w:r>
        <w:r w:rsidRPr="008D0EEB">
          <w:rPr>
            <w:noProof/>
            <w:webHidden/>
          </w:rPr>
          <w:fldChar w:fldCharType="begin"/>
        </w:r>
        <w:r w:rsidR="00F8598F" w:rsidRPr="008D0EEB">
          <w:rPr>
            <w:noProof/>
            <w:webHidden/>
          </w:rPr>
          <w:instrText xml:space="preserve"> PAGEREF _Toc13707252 \h </w:instrText>
        </w:r>
        <w:r w:rsidRPr="008D0EEB">
          <w:rPr>
            <w:noProof/>
            <w:webHidden/>
          </w:rPr>
        </w:r>
        <w:r w:rsidRPr="008D0EEB">
          <w:rPr>
            <w:noProof/>
            <w:webHidden/>
          </w:rPr>
          <w:fldChar w:fldCharType="separate"/>
        </w:r>
        <w:r w:rsidR="00F8598F" w:rsidRPr="008D0EEB">
          <w:rPr>
            <w:noProof/>
            <w:webHidden/>
          </w:rPr>
          <w:t>125</w:t>
        </w:r>
        <w:r w:rsidRPr="008D0EEB">
          <w:rPr>
            <w:noProof/>
            <w:webHidden/>
          </w:rPr>
          <w:fldChar w:fldCharType="end"/>
        </w:r>
      </w:hyperlink>
    </w:p>
    <w:p w:rsidR="00F8598F" w:rsidRPr="008D0EEB" w:rsidRDefault="00A41C7B">
      <w:pPr>
        <w:pStyle w:val="13"/>
        <w:tabs>
          <w:tab w:val="right" w:leader="dot" w:pos="9347"/>
        </w:tabs>
        <w:rPr>
          <w:rFonts w:asciiTheme="minorHAnsi" w:hAnsiTheme="minorHAnsi"/>
          <w:noProof/>
          <w:sz w:val="22"/>
        </w:rPr>
      </w:pPr>
      <w:hyperlink w:anchor="_Toc13707253" w:history="1">
        <w:r w:rsidR="00F8598F" w:rsidRPr="008D0EEB">
          <w:rPr>
            <w:rStyle w:val="ac"/>
            <w:rFonts w:cs="Times New Roman"/>
            <w:noProof/>
            <w:lang w:val="kk-KZ"/>
          </w:rPr>
          <w:t xml:space="preserve">Бөлім 4. </w:t>
        </w:r>
        <w:r w:rsidR="00F8598F" w:rsidRPr="008D0EEB">
          <w:rPr>
            <w:rStyle w:val="ac"/>
            <w:rFonts w:cs="Times New Roman"/>
            <w:noProof/>
          </w:rPr>
          <w:t>Қоршаған ортаны қорғауды экономикалық реттеу</w:t>
        </w:r>
        <w:r w:rsidR="00F8598F" w:rsidRPr="008D0EEB">
          <w:rPr>
            <w:noProof/>
            <w:webHidden/>
          </w:rPr>
          <w:tab/>
        </w:r>
        <w:r w:rsidRPr="008D0EEB">
          <w:rPr>
            <w:noProof/>
            <w:webHidden/>
          </w:rPr>
          <w:fldChar w:fldCharType="begin"/>
        </w:r>
        <w:r w:rsidR="00F8598F" w:rsidRPr="008D0EEB">
          <w:rPr>
            <w:noProof/>
            <w:webHidden/>
          </w:rPr>
          <w:instrText xml:space="preserve"> PAGEREF _Toc13707253 \h </w:instrText>
        </w:r>
        <w:r w:rsidRPr="008D0EEB">
          <w:rPr>
            <w:noProof/>
            <w:webHidden/>
          </w:rPr>
        </w:r>
        <w:r w:rsidRPr="008D0EEB">
          <w:rPr>
            <w:noProof/>
            <w:webHidden/>
          </w:rPr>
          <w:fldChar w:fldCharType="separate"/>
        </w:r>
        <w:r w:rsidR="00F8598F" w:rsidRPr="008D0EEB">
          <w:rPr>
            <w:noProof/>
            <w:webHidden/>
          </w:rPr>
          <w:t>125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54" w:history="1">
        <w:r w:rsidR="00F8598F" w:rsidRPr="008D0EEB">
          <w:rPr>
            <w:rStyle w:val="ac"/>
            <w:rFonts w:cs="Times New Roman"/>
            <w:noProof/>
            <w:lang w:val="kk-KZ"/>
          </w:rPr>
          <w:t xml:space="preserve">139-бап. </w:t>
        </w:r>
        <w:r w:rsidR="00F8598F" w:rsidRPr="008D0EEB">
          <w:rPr>
            <w:rStyle w:val="ac"/>
            <w:rFonts w:cs="Times New Roman"/>
            <w:noProof/>
          </w:rPr>
          <w:t>Қоршаған ортаны қорғауды экономикалық реттеу тетіктерінің түрлері</w:t>
        </w:r>
        <w:r w:rsidR="00F8598F" w:rsidRPr="008D0EEB">
          <w:rPr>
            <w:noProof/>
            <w:webHidden/>
          </w:rPr>
          <w:tab/>
        </w:r>
        <w:r w:rsidRPr="008D0EEB">
          <w:rPr>
            <w:noProof/>
            <w:webHidden/>
          </w:rPr>
          <w:fldChar w:fldCharType="begin"/>
        </w:r>
        <w:r w:rsidR="00F8598F" w:rsidRPr="008D0EEB">
          <w:rPr>
            <w:noProof/>
            <w:webHidden/>
          </w:rPr>
          <w:instrText xml:space="preserve"> PAGEREF _Toc13707254 \h </w:instrText>
        </w:r>
        <w:r w:rsidRPr="008D0EEB">
          <w:rPr>
            <w:noProof/>
            <w:webHidden/>
          </w:rPr>
        </w:r>
        <w:r w:rsidRPr="008D0EEB">
          <w:rPr>
            <w:noProof/>
            <w:webHidden/>
          </w:rPr>
          <w:fldChar w:fldCharType="separate"/>
        </w:r>
        <w:r w:rsidR="00F8598F" w:rsidRPr="008D0EEB">
          <w:rPr>
            <w:noProof/>
            <w:webHidden/>
          </w:rPr>
          <w:t>125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55" w:history="1">
        <w:r w:rsidR="00F8598F" w:rsidRPr="008D0EEB">
          <w:rPr>
            <w:rStyle w:val="ac"/>
            <w:rFonts w:cs="Times New Roman"/>
            <w:noProof/>
            <w:lang w:val="kk-KZ"/>
          </w:rPr>
          <w:t xml:space="preserve">140-бап. </w:t>
        </w:r>
        <w:r w:rsidR="00F8598F" w:rsidRPr="008D0EEB">
          <w:rPr>
            <w:rStyle w:val="ac"/>
            <w:rFonts w:cs="Times New Roman"/>
            <w:noProof/>
          </w:rPr>
          <w:t>Қоршаған ортаны қорғау жөніндегі іс-шаралар</w:t>
        </w:r>
        <w:r w:rsidR="00F8598F" w:rsidRPr="008D0EEB">
          <w:rPr>
            <w:noProof/>
            <w:webHidden/>
          </w:rPr>
          <w:tab/>
        </w:r>
        <w:r w:rsidRPr="008D0EEB">
          <w:rPr>
            <w:noProof/>
            <w:webHidden/>
          </w:rPr>
          <w:fldChar w:fldCharType="begin"/>
        </w:r>
        <w:r w:rsidR="00F8598F" w:rsidRPr="008D0EEB">
          <w:rPr>
            <w:noProof/>
            <w:webHidden/>
          </w:rPr>
          <w:instrText xml:space="preserve"> PAGEREF _Toc13707255 \h </w:instrText>
        </w:r>
        <w:r w:rsidRPr="008D0EEB">
          <w:rPr>
            <w:noProof/>
            <w:webHidden/>
          </w:rPr>
        </w:r>
        <w:r w:rsidRPr="008D0EEB">
          <w:rPr>
            <w:noProof/>
            <w:webHidden/>
          </w:rPr>
          <w:fldChar w:fldCharType="separate"/>
        </w:r>
        <w:r w:rsidR="00F8598F" w:rsidRPr="008D0EEB">
          <w:rPr>
            <w:noProof/>
            <w:webHidden/>
          </w:rPr>
          <w:t>126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56" w:history="1">
        <w:r w:rsidR="00F8598F" w:rsidRPr="008D0EEB">
          <w:rPr>
            <w:rStyle w:val="ac"/>
            <w:rFonts w:cs="Times New Roman"/>
            <w:noProof/>
            <w:lang w:val="kk-KZ"/>
          </w:rPr>
          <w:t xml:space="preserve">141-бап. </w:t>
        </w:r>
        <w:r w:rsidR="00F8598F" w:rsidRPr="008D0EEB">
          <w:rPr>
            <w:rStyle w:val="ac"/>
            <w:rFonts w:cs="Times New Roman"/>
            <w:noProof/>
          </w:rPr>
          <w:t>Қоршаған ортаны қорғау жөніндегі іс-шараларды қаржыландыру</w:t>
        </w:r>
        <w:r w:rsidR="00F8598F" w:rsidRPr="008D0EEB">
          <w:rPr>
            <w:noProof/>
            <w:webHidden/>
          </w:rPr>
          <w:tab/>
        </w:r>
        <w:r w:rsidRPr="008D0EEB">
          <w:rPr>
            <w:noProof/>
            <w:webHidden/>
          </w:rPr>
          <w:fldChar w:fldCharType="begin"/>
        </w:r>
        <w:r w:rsidR="00F8598F" w:rsidRPr="008D0EEB">
          <w:rPr>
            <w:noProof/>
            <w:webHidden/>
          </w:rPr>
          <w:instrText xml:space="preserve"> PAGEREF _Toc13707256 \h </w:instrText>
        </w:r>
        <w:r w:rsidRPr="008D0EEB">
          <w:rPr>
            <w:noProof/>
            <w:webHidden/>
          </w:rPr>
        </w:r>
        <w:r w:rsidRPr="008D0EEB">
          <w:rPr>
            <w:noProof/>
            <w:webHidden/>
          </w:rPr>
          <w:fldChar w:fldCharType="separate"/>
        </w:r>
        <w:r w:rsidR="00F8598F" w:rsidRPr="008D0EEB">
          <w:rPr>
            <w:noProof/>
            <w:webHidden/>
          </w:rPr>
          <w:t>127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57" w:history="1">
        <w:r w:rsidR="00F8598F" w:rsidRPr="008D0EEB">
          <w:rPr>
            <w:rStyle w:val="ac"/>
            <w:rFonts w:cs="Times New Roman"/>
            <w:noProof/>
            <w:lang w:val="kk-KZ"/>
          </w:rPr>
          <w:t xml:space="preserve">142-бап. </w:t>
        </w:r>
        <w:r w:rsidR="00F8598F" w:rsidRPr="008D0EEB">
          <w:rPr>
            <w:rStyle w:val="ac"/>
            <w:rFonts w:cs="Times New Roman"/>
            <w:noProof/>
          </w:rPr>
          <w:t>Бюджет қаражаты есебінен қаржыландырылатын қоршаған ортаны қорғау жөніндегі іс-шараларды жоспарлау</w:t>
        </w:r>
        <w:r w:rsidR="00F8598F" w:rsidRPr="008D0EEB">
          <w:rPr>
            <w:noProof/>
            <w:webHidden/>
          </w:rPr>
          <w:tab/>
        </w:r>
        <w:r w:rsidRPr="008D0EEB">
          <w:rPr>
            <w:noProof/>
            <w:webHidden/>
          </w:rPr>
          <w:fldChar w:fldCharType="begin"/>
        </w:r>
        <w:r w:rsidR="00F8598F" w:rsidRPr="008D0EEB">
          <w:rPr>
            <w:noProof/>
            <w:webHidden/>
          </w:rPr>
          <w:instrText xml:space="preserve"> PAGEREF _Toc13707257 \h </w:instrText>
        </w:r>
        <w:r w:rsidRPr="008D0EEB">
          <w:rPr>
            <w:noProof/>
            <w:webHidden/>
          </w:rPr>
        </w:r>
        <w:r w:rsidRPr="008D0EEB">
          <w:rPr>
            <w:noProof/>
            <w:webHidden/>
          </w:rPr>
          <w:fldChar w:fldCharType="separate"/>
        </w:r>
        <w:r w:rsidR="00F8598F" w:rsidRPr="008D0EEB">
          <w:rPr>
            <w:noProof/>
            <w:webHidden/>
          </w:rPr>
          <w:t>127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58" w:history="1">
        <w:r w:rsidR="00F8598F" w:rsidRPr="008D0EEB">
          <w:rPr>
            <w:rStyle w:val="ac"/>
            <w:rFonts w:cs="Times New Roman"/>
            <w:noProof/>
            <w:lang w:val="kk-KZ"/>
          </w:rPr>
          <w:t xml:space="preserve">143-бап. </w:t>
        </w:r>
        <w:r w:rsidR="00F8598F" w:rsidRPr="008D0EEB">
          <w:rPr>
            <w:rStyle w:val="ac"/>
            <w:rFonts w:cs="Times New Roman"/>
            <w:noProof/>
          </w:rPr>
          <w:t>Қоршаған ортаға эмиссия үшін төлем</w:t>
        </w:r>
        <w:r w:rsidR="00F8598F" w:rsidRPr="008D0EEB">
          <w:rPr>
            <w:noProof/>
            <w:webHidden/>
          </w:rPr>
          <w:tab/>
        </w:r>
        <w:r w:rsidRPr="008D0EEB">
          <w:rPr>
            <w:noProof/>
            <w:webHidden/>
          </w:rPr>
          <w:fldChar w:fldCharType="begin"/>
        </w:r>
        <w:r w:rsidR="00F8598F" w:rsidRPr="008D0EEB">
          <w:rPr>
            <w:noProof/>
            <w:webHidden/>
          </w:rPr>
          <w:instrText xml:space="preserve"> PAGEREF _Toc13707258 \h </w:instrText>
        </w:r>
        <w:r w:rsidRPr="008D0EEB">
          <w:rPr>
            <w:noProof/>
            <w:webHidden/>
          </w:rPr>
        </w:r>
        <w:r w:rsidRPr="008D0EEB">
          <w:rPr>
            <w:noProof/>
            <w:webHidden/>
          </w:rPr>
          <w:fldChar w:fldCharType="separate"/>
        </w:r>
        <w:r w:rsidR="00F8598F" w:rsidRPr="008D0EEB">
          <w:rPr>
            <w:noProof/>
            <w:webHidden/>
          </w:rPr>
          <w:t>127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59" w:history="1">
        <w:r w:rsidR="00F8598F" w:rsidRPr="008D0EEB">
          <w:rPr>
            <w:rStyle w:val="ac"/>
            <w:rFonts w:cs="Times New Roman"/>
            <w:noProof/>
            <w:lang w:val="kk-KZ"/>
          </w:rPr>
          <w:t xml:space="preserve">144-бап. </w:t>
        </w:r>
        <w:r w:rsidR="00F8598F" w:rsidRPr="008D0EEB">
          <w:rPr>
            <w:rStyle w:val="ac"/>
            <w:rFonts w:cs="Times New Roman"/>
            <w:noProof/>
          </w:rPr>
          <w:t>Қалдықтарды көму үшін төлем</w:t>
        </w:r>
        <w:r w:rsidR="00F8598F" w:rsidRPr="008D0EEB">
          <w:rPr>
            <w:noProof/>
            <w:webHidden/>
          </w:rPr>
          <w:tab/>
        </w:r>
        <w:r w:rsidRPr="008D0EEB">
          <w:rPr>
            <w:noProof/>
            <w:webHidden/>
          </w:rPr>
          <w:fldChar w:fldCharType="begin"/>
        </w:r>
        <w:r w:rsidR="00F8598F" w:rsidRPr="008D0EEB">
          <w:rPr>
            <w:noProof/>
            <w:webHidden/>
          </w:rPr>
          <w:instrText xml:space="preserve"> PAGEREF _Toc13707259 \h </w:instrText>
        </w:r>
        <w:r w:rsidRPr="008D0EEB">
          <w:rPr>
            <w:noProof/>
            <w:webHidden/>
          </w:rPr>
        </w:r>
        <w:r w:rsidRPr="008D0EEB">
          <w:rPr>
            <w:noProof/>
            <w:webHidden/>
          </w:rPr>
          <w:fldChar w:fldCharType="separate"/>
        </w:r>
        <w:r w:rsidR="00F8598F" w:rsidRPr="008D0EEB">
          <w:rPr>
            <w:noProof/>
            <w:webHidden/>
          </w:rPr>
          <w:t>127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60" w:history="1">
        <w:r w:rsidR="00F8598F" w:rsidRPr="008D0EEB">
          <w:rPr>
            <w:rStyle w:val="ac"/>
            <w:rFonts w:cs="Times New Roman"/>
            <w:noProof/>
            <w:lang w:val="kk-KZ"/>
          </w:rPr>
          <w:t xml:space="preserve">145-бап. </w:t>
        </w:r>
        <w:r w:rsidR="00F8598F" w:rsidRPr="008D0EEB">
          <w:rPr>
            <w:rStyle w:val="ac"/>
            <w:rFonts w:cs="Times New Roman"/>
            <w:noProof/>
          </w:rPr>
          <w:t>Қоршаған ортаға эмиссияларды басқарудың нарықтық тетіктері</w:t>
        </w:r>
        <w:r w:rsidR="00F8598F" w:rsidRPr="008D0EEB">
          <w:rPr>
            <w:noProof/>
            <w:webHidden/>
          </w:rPr>
          <w:tab/>
        </w:r>
        <w:r w:rsidRPr="008D0EEB">
          <w:rPr>
            <w:noProof/>
            <w:webHidden/>
          </w:rPr>
          <w:fldChar w:fldCharType="begin"/>
        </w:r>
        <w:r w:rsidR="00F8598F" w:rsidRPr="008D0EEB">
          <w:rPr>
            <w:noProof/>
            <w:webHidden/>
          </w:rPr>
          <w:instrText xml:space="preserve"> PAGEREF _Toc13707260 \h </w:instrText>
        </w:r>
        <w:r w:rsidRPr="008D0EEB">
          <w:rPr>
            <w:noProof/>
            <w:webHidden/>
          </w:rPr>
        </w:r>
        <w:r w:rsidRPr="008D0EEB">
          <w:rPr>
            <w:noProof/>
            <w:webHidden/>
          </w:rPr>
          <w:fldChar w:fldCharType="separate"/>
        </w:r>
        <w:r w:rsidR="00F8598F" w:rsidRPr="008D0EEB">
          <w:rPr>
            <w:noProof/>
            <w:webHidden/>
          </w:rPr>
          <w:t>127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61" w:history="1">
        <w:r w:rsidR="00F8598F" w:rsidRPr="008D0EEB">
          <w:rPr>
            <w:rStyle w:val="ac"/>
            <w:rFonts w:cs="Times New Roman"/>
            <w:noProof/>
            <w:lang w:val="kk-KZ"/>
          </w:rPr>
          <w:t>146-бап. Экологиялық сақтандыру</w:t>
        </w:r>
        <w:r w:rsidR="00F8598F" w:rsidRPr="008D0EEB">
          <w:rPr>
            <w:noProof/>
            <w:webHidden/>
          </w:rPr>
          <w:tab/>
        </w:r>
        <w:r w:rsidRPr="008D0EEB">
          <w:rPr>
            <w:noProof/>
            <w:webHidden/>
          </w:rPr>
          <w:fldChar w:fldCharType="begin"/>
        </w:r>
        <w:r w:rsidR="00F8598F" w:rsidRPr="008D0EEB">
          <w:rPr>
            <w:noProof/>
            <w:webHidden/>
          </w:rPr>
          <w:instrText xml:space="preserve"> PAGEREF _Toc13707261 \h </w:instrText>
        </w:r>
        <w:r w:rsidRPr="008D0EEB">
          <w:rPr>
            <w:noProof/>
            <w:webHidden/>
          </w:rPr>
        </w:r>
        <w:r w:rsidRPr="008D0EEB">
          <w:rPr>
            <w:noProof/>
            <w:webHidden/>
          </w:rPr>
          <w:fldChar w:fldCharType="separate"/>
        </w:r>
        <w:r w:rsidR="00F8598F" w:rsidRPr="008D0EEB">
          <w:rPr>
            <w:noProof/>
            <w:webHidden/>
          </w:rPr>
          <w:t>128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62" w:history="1">
        <w:r w:rsidR="00F8598F" w:rsidRPr="008D0EEB">
          <w:rPr>
            <w:rStyle w:val="ac"/>
            <w:rFonts w:cs="Times New Roman"/>
            <w:noProof/>
            <w:lang w:val="kk-KZ"/>
          </w:rPr>
          <w:t xml:space="preserve">147-бап. </w:t>
        </w:r>
        <w:r w:rsidR="00F8598F" w:rsidRPr="008D0EEB">
          <w:rPr>
            <w:rStyle w:val="ac"/>
            <w:rFonts w:cs="Times New Roman"/>
            <w:noProof/>
          </w:rPr>
          <w:t>Қоршаған ортаны қорғауға бағытталған қызметті экономикалық ынталандыру</w:t>
        </w:r>
        <w:r w:rsidR="00F8598F" w:rsidRPr="008D0EEB">
          <w:rPr>
            <w:noProof/>
            <w:webHidden/>
          </w:rPr>
          <w:tab/>
        </w:r>
        <w:r w:rsidRPr="008D0EEB">
          <w:rPr>
            <w:noProof/>
            <w:webHidden/>
          </w:rPr>
          <w:fldChar w:fldCharType="begin"/>
        </w:r>
        <w:r w:rsidR="00F8598F" w:rsidRPr="008D0EEB">
          <w:rPr>
            <w:noProof/>
            <w:webHidden/>
          </w:rPr>
          <w:instrText xml:space="preserve"> PAGEREF _Toc13707262 \h </w:instrText>
        </w:r>
        <w:r w:rsidRPr="008D0EEB">
          <w:rPr>
            <w:noProof/>
            <w:webHidden/>
          </w:rPr>
        </w:r>
        <w:r w:rsidRPr="008D0EEB">
          <w:rPr>
            <w:noProof/>
            <w:webHidden/>
          </w:rPr>
          <w:fldChar w:fldCharType="separate"/>
        </w:r>
        <w:r w:rsidR="00F8598F" w:rsidRPr="008D0EEB">
          <w:rPr>
            <w:noProof/>
            <w:webHidden/>
          </w:rPr>
          <w:t>128</w:t>
        </w:r>
        <w:r w:rsidRPr="008D0EEB">
          <w:rPr>
            <w:noProof/>
            <w:webHidden/>
          </w:rPr>
          <w:fldChar w:fldCharType="end"/>
        </w:r>
      </w:hyperlink>
    </w:p>
    <w:p w:rsidR="00F8598F" w:rsidRPr="008D0EEB" w:rsidRDefault="00A41C7B">
      <w:pPr>
        <w:pStyle w:val="13"/>
        <w:tabs>
          <w:tab w:val="right" w:leader="dot" w:pos="9347"/>
        </w:tabs>
        <w:rPr>
          <w:rFonts w:asciiTheme="minorHAnsi" w:hAnsiTheme="minorHAnsi"/>
          <w:noProof/>
          <w:sz w:val="22"/>
        </w:rPr>
      </w:pPr>
      <w:hyperlink w:anchor="_Toc13707263" w:history="1">
        <w:r w:rsidR="00F8598F" w:rsidRPr="008D0EEB">
          <w:rPr>
            <w:rStyle w:val="ac"/>
            <w:rFonts w:cs="Times New Roman"/>
            <w:noProof/>
            <w:lang w:val="kk-KZ"/>
          </w:rPr>
          <w:t>Бөлім 5. Экологиялық аудит</w:t>
        </w:r>
        <w:r w:rsidR="00F8598F" w:rsidRPr="008D0EEB">
          <w:rPr>
            <w:noProof/>
            <w:webHidden/>
          </w:rPr>
          <w:tab/>
        </w:r>
        <w:r w:rsidRPr="008D0EEB">
          <w:rPr>
            <w:noProof/>
            <w:webHidden/>
          </w:rPr>
          <w:fldChar w:fldCharType="begin"/>
        </w:r>
        <w:r w:rsidR="00F8598F" w:rsidRPr="008D0EEB">
          <w:rPr>
            <w:noProof/>
            <w:webHidden/>
          </w:rPr>
          <w:instrText xml:space="preserve"> PAGEREF _Toc13707263 \h </w:instrText>
        </w:r>
        <w:r w:rsidRPr="008D0EEB">
          <w:rPr>
            <w:noProof/>
            <w:webHidden/>
          </w:rPr>
        </w:r>
        <w:r w:rsidRPr="008D0EEB">
          <w:rPr>
            <w:noProof/>
            <w:webHidden/>
          </w:rPr>
          <w:fldChar w:fldCharType="separate"/>
        </w:r>
        <w:r w:rsidR="00F8598F" w:rsidRPr="008D0EEB">
          <w:rPr>
            <w:noProof/>
            <w:webHidden/>
          </w:rPr>
          <w:t>129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64" w:history="1">
        <w:r w:rsidR="00F8598F" w:rsidRPr="008D0EEB">
          <w:rPr>
            <w:rStyle w:val="ac"/>
            <w:rFonts w:cs="Times New Roman"/>
            <w:noProof/>
            <w:lang w:val="kk-KZ"/>
          </w:rPr>
          <w:t xml:space="preserve">148-бап. </w:t>
        </w:r>
        <w:r w:rsidR="00F8598F" w:rsidRPr="008D0EEB">
          <w:rPr>
            <w:rStyle w:val="ac"/>
            <w:rFonts w:cs="Times New Roman"/>
            <w:noProof/>
          </w:rPr>
          <w:t>Экологи</w:t>
        </w:r>
        <w:r w:rsidR="00F8598F" w:rsidRPr="008D0EEB">
          <w:rPr>
            <w:rStyle w:val="ac"/>
            <w:rFonts w:cs="Times New Roman"/>
            <w:noProof/>
            <w:lang w:val="kk-KZ"/>
          </w:rPr>
          <w:t>ялық</w:t>
        </w:r>
        <w:r w:rsidR="00F8598F" w:rsidRPr="008D0EEB">
          <w:rPr>
            <w:rStyle w:val="ac"/>
            <w:rFonts w:cs="Times New Roman"/>
            <w:noProof/>
          </w:rPr>
          <w:t xml:space="preserve"> аудит</w:t>
        </w:r>
        <w:r w:rsidR="00F8598F" w:rsidRPr="008D0EEB">
          <w:rPr>
            <w:noProof/>
            <w:webHidden/>
          </w:rPr>
          <w:tab/>
        </w:r>
        <w:r w:rsidRPr="008D0EEB">
          <w:rPr>
            <w:noProof/>
            <w:webHidden/>
          </w:rPr>
          <w:fldChar w:fldCharType="begin"/>
        </w:r>
        <w:r w:rsidR="00F8598F" w:rsidRPr="008D0EEB">
          <w:rPr>
            <w:noProof/>
            <w:webHidden/>
          </w:rPr>
          <w:instrText xml:space="preserve"> PAGEREF _Toc13707264 \h </w:instrText>
        </w:r>
        <w:r w:rsidRPr="008D0EEB">
          <w:rPr>
            <w:noProof/>
            <w:webHidden/>
          </w:rPr>
        </w:r>
        <w:r w:rsidRPr="008D0EEB">
          <w:rPr>
            <w:noProof/>
            <w:webHidden/>
          </w:rPr>
          <w:fldChar w:fldCharType="separate"/>
        </w:r>
        <w:r w:rsidR="00F8598F" w:rsidRPr="008D0EEB">
          <w:rPr>
            <w:noProof/>
            <w:webHidden/>
          </w:rPr>
          <w:t>129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65" w:history="1">
        <w:r w:rsidR="00F8598F" w:rsidRPr="008D0EEB">
          <w:rPr>
            <w:rStyle w:val="ac"/>
            <w:rFonts w:cs="Times New Roman"/>
            <w:noProof/>
            <w:lang w:val="kk-KZ"/>
          </w:rPr>
          <w:t xml:space="preserve">149-бап. </w:t>
        </w:r>
        <w:r w:rsidR="00F8598F" w:rsidRPr="008D0EEB">
          <w:rPr>
            <w:rStyle w:val="ac"/>
            <w:rFonts w:cs="Times New Roman"/>
            <w:noProof/>
          </w:rPr>
          <w:t>Экологиялық аудит принциптері</w:t>
        </w:r>
        <w:r w:rsidR="00F8598F" w:rsidRPr="008D0EEB">
          <w:rPr>
            <w:noProof/>
            <w:webHidden/>
          </w:rPr>
          <w:tab/>
        </w:r>
        <w:r w:rsidRPr="008D0EEB">
          <w:rPr>
            <w:noProof/>
            <w:webHidden/>
          </w:rPr>
          <w:fldChar w:fldCharType="begin"/>
        </w:r>
        <w:r w:rsidR="00F8598F" w:rsidRPr="008D0EEB">
          <w:rPr>
            <w:noProof/>
            <w:webHidden/>
          </w:rPr>
          <w:instrText xml:space="preserve"> PAGEREF _Toc13707265 \h </w:instrText>
        </w:r>
        <w:r w:rsidRPr="008D0EEB">
          <w:rPr>
            <w:noProof/>
            <w:webHidden/>
          </w:rPr>
        </w:r>
        <w:r w:rsidRPr="008D0EEB">
          <w:rPr>
            <w:noProof/>
            <w:webHidden/>
          </w:rPr>
          <w:fldChar w:fldCharType="separate"/>
        </w:r>
        <w:r w:rsidR="00F8598F" w:rsidRPr="008D0EEB">
          <w:rPr>
            <w:noProof/>
            <w:webHidden/>
          </w:rPr>
          <w:t>130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66" w:history="1">
        <w:r w:rsidR="00F8598F" w:rsidRPr="008D0EEB">
          <w:rPr>
            <w:rStyle w:val="ac"/>
            <w:rFonts w:cs="Times New Roman"/>
            <w:noProof/>
            <w:lang w:val="kk-KZ"/>
          </w:rPr>
          <w:t xml:space="preserve">150-бап. </w:t>
        </w:r>
        <w:r w:rsidR="00F8598F" w:rsidRPr="008D0EEB">
          <w:rPr>
            <w:rStyle w:val="ac"/>
            <w:rFonts w:cs="Times New Roman"/>
            <w:noProof/>
          </w:rPr>
          <w:t>Экологи</w:t>
        </w:r>
        <w:r w:rsidR="00F8598F" w:rsidRPr="008D0EEB">
          <w:rPr>
            <w:rStyle w:val="ac"/>
            <w:rFonts w:cs="Times New Roman"/>
            <w:noProof/>
            <w:lang w:val="kk-KZ"/>
          </w:rPr>
          <w:t>ялық</w:t>
        </w:r>
        <w:r w:rsidR="00F8598F" w:rsidRPr="008D0EEB">
          <w:rPr>
            <w:rStyle w:val="ac"/>
            <w:rFonts w:cs="Times New Roman"/>
            <w:noProof/>
          </w:rPr>
          <w:t xml:space="preserve"> аудитор</w:t>
        </w:r>
        <w:r w:rsidR="00F8598F" w:rsidRPr="008D0EEB">
          <w:rPr>
            <w:noProof/>
            <w:webHidden/>
          </w:rPr>
          <w:tab/>
        </w:r>
        <w:r w:rsidRPr="008D0EEB">
          <w:rPr>
            <w:noProof/>
            <w:webHidden/>
          </w:rPr>
          <w:fldChar w:fldCharType="begin"/>
        </w:r>
        <w:r w:rsidR="00F8598F" w:rsidRPr="008D0EEB">
          <w:rPr>
            <w:noProof/>
            <w:webHidden/>
          </w:rPr>
          <w:instrText xml:space="preserve"> PAGEREF _Toc13707266 \h </w:instrText>
        </w:r>
        <w:r w:rsidRPr="008D0EEB">
          <w:rPr>
            <w:noProof/>
            <w:webHidden/>
          </w:rPr>
        </w:r>
        <w:r w:rsidRPr="008D0EEB">
          <w:rPr>
            <w:noProof/>
            <w:webHidden/>
          </w:rPr>
          <w:fldChar w:fldCharType="separate"/>
        </w:r>
        <w:r w:rsidR="00F8598F" w:rsidRPr="008D0EEB">
          <w:rPr>
            <w:noProof/>
            <w:webHidden/>
          </w:rPr>
          <w:t>130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67" w:history="1">
        <w:r w:rsidR="00F8598F" w:rsidRPr="008D0EEB">
          <w:rPr>
            <w:rStyle w:val="ac"/>
            <w:rFonts w:cs="Times New Roman"/>
            <w:noProof/>
            <w:lang w:val="kk-KZ"/>
          </w:rPr>
          <w:t xml:space="preserve">151-бап. </w:t>
        </w:r>
        <w:r w:rsidR="00F8598F" w:rsidRPr="008D0EEB">
          <w:rPr>
            <w:rStyle w:val="ac"/>
            <w:rFonts w:cs="Times New Roman"/>
            <w:noProof/>
          </w:rPr>
          <w:t>Экологиялық аудиторлық ұйым</w:t>
        </w:r>
        <w:r w:rsidR="00F8598F" w:rsidRPr="008D0EEB">
          <w:rPr>
            <w:noProof/>
            <w:webHidden/>
          </w:rPr>
          <w:tab/>
        </w:r>
        <w:r w:rsidRPr="008D0EEB">
          <w:rPr>
            <w:noProof/>
            <w:webHidden/>
          </w:rPr>
          <w:fldChar w:fldCharType="begin"/>
        </w:r>
        <w:r w:rsidR="00F8598F" w:rsidRPr="008D0EEB">
          <w:rPr>
            <w:noProof/>
            <w:webHidden/>
          </w:rPr>
          <w:instrText xml:space="preserve"> PAGEREF _Toc13707267 \h </w:instrText>
        </w:r>
        <w:r w:rsidRPr="008D0EEB">
          <w:rPr>
            <w:noProof/>
            <w:webHidden/>
          </w:rPr>
        </w:r>
        <w:r w:rsidRPr="008D0EEB">
          <w:rPr>
            <w:noProof/>
            <w:webHidden/>
          </w:rPr>
          <w:fldChar w:fldCharType="separate"/>
        </w:r>
        <w:r w:rsidR="00F8598F" w:rsidRPr="008D0EEB">
          <w:rPr>
            <w:noProof/>
            <w:webHidden/>
          </w:rPr>
          <w:t>130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68" w:history="1">
        <w:r w:rsidR="00F8598F" w:rsidRPr="008D0EEB">
          <w:rPr>
            <w:rStyle w:val="ac"/>
            <w:rFonts w:cs="Times New Roman"/>
            <w:noProof/>
            <w:lang w:val="kk-KZ"/>
          </w:rPr>
          <w:t xml:space="preserve">152-бап. </w:t>
        </w:r>
        <w:r w:rsidR="00F8598F" w:rsidRPr="008D0EEB">
          <w:rPr>
            <w:rStyle w:val="ac"/>
            <w:rFonts w:cs="Times New Roman"/>
            <w:noProof/>
          </w:rPr>
          <w:t>Экологиялық аудиторлар мен экологиялық аудиторлық ұйымдардың құқықтары</w:t>
        </w:r>
        <w:r w:rsidR="00F8598F" w:rsidRPr="008D0EEB">
          <w:rPr>
            <w:noProof/>
            <w:webHidden/>
          </w:rPr>
          <w:tab/>
        </w:r>
        <w:r w:rsidRPr="008D0EEB">
          <w:rPr>
            <w:noProof/>
            <w:webHidden/>
          </w:rPr>
          <w:fldChar w:fldCharType="begin"/>
        </w:r>
        <w:r w:rsidR="00F8598F" w:rsidRPr="008D0EEB">
          <w:rPr>
            <w:noProof/>
            <w:webHidden/>
          </w:rPr>
          <w:instrText xml:space="preserve"> PAGEREF _Toc13707268 \h </w:instrText>
        </w:r>
        <w:r w:rsidRPr="008D0EEB">
          <w:rPr>
            <w:noProof/>
            <w:webHidden/>
          </w:rPr>
        </w:r>
        <w:r w:rsidRPr="008D0EEB">
          <w:rPr>
            <w:noProof/>
            <w:webHidden/>
          </w:rPr>
          <w:fldChar w:fldCharType="separate"/>
        </w:r>
        <w:r w:rsidR="00F8598F" w:rsidRPr="008D0EEB">
          <w:rPr>
            <w:noProof/>
            <w:webHidden/>
          </w:rPr>
          <w:t>130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69" w:history="1">
        <w:r w:rsidR="00F8598F" w:rsidRPr="008D0EEB">
          <w:rPr>
            <w:rStyle w:val="ac"/>
            <w:rFonts w:cs="Times New Roman"/>
            <w:noProof/>
            <w:lang w:val="kk-KZ"/>
          </w:rPr>
          <w:t xml:space="preserve">153-бап. </w:t>
        </w:r>
        <w:r w:rsidR="00F8598F" w:rsidRPr="008D0EEB">
          <w:rPr>
            <w:rStyle w:val="ac"/>
            <w:rFonts w:cs="Times New Roman"/>
            <w:noProof/>
          </w:rPr>
          <w:t>Экологиялық аудиторлар мен экологиялық аудиторлық ұйымдардың міндеттері</w:t>
        </w:r>
        <w:r w:rsidR="00F8598F" w:rsidRPr="008D0EEB">
          <w:rPr>
            <w:noProof/>
            <w:webHidden/>
          </w:rPr>
          <w:tab/>
        </w:r>
        <w:r w:rsidRPr="008D0EEB">
          <w:rPr>
            <w:noProof/>
            <w:webHidden/>
          </w:rPr>
          <w:fldChar w:fldCharType="begin"/>
        </w:r>
        <w:r w:rsidR="00F8598F" w:rsidRPr="008D0EEB">
          <w:rPr>
            <w:noProof/>
            <w:webHidden/>
          </w:rPr>
          <w:instrText xml:space="preserve"> PAGEREF _Toc13707269 \h </w:instrText>
        </w:r>
        <w:r w:rsidRPr="008D0EEB">
          <w:rPr>
            <w:noProof/>
            <w:webHidden/>
          </w:rPr>
        </w:r>
        <w:r w:rsidRPr="008D0EEB">
          <w:rPr>
            <w:noProof/>
            <w:webHidden/>
          </w:rPr>
          <w:fldChar w:fldCharType="separate"/>
        </w:r>
        <w:r w:rsidR="00F8598F" w:rsidRPr="008D0EEB">
          <w:rPr>
            <w:noProof/>
            <w:webHidden/>
          </w:rPr>
          <w:t>131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70" w:history="1">
        <w:r w:rsidR="00F8598F" w:rsidRPr="008D0EEB">
          <w:rPr>
            <w:rStyle w:val="ac"/>
            <w:rFonts w:cs="Times New Roman"/>
            <w:noProof/>
            <w:lang w:val="kk-KZ"/>
          </w:rPr>
          <w:t xml:space="preserve">154-бап. </w:t>
        </w:r>
        <w:r w:rsidR="00F8598F" w:rsidRPr="008D0EEB">
          <w:rPr>
            <w:rStyle w:val="ac"/>
            <w:rFonts w:cs="Times New Roman"/>
            <w:noProof/>
          </w:rPr>
          <w:t>Экологиялық аудитті жүргізу құқығын шектеу</w:t>
        </w:r>
        <w:r w:rsidR="00F8598F" w:rsidRPr="008D0EEB">
          <w:rPr>
            <w:noProof/>
            <w:webHidden/>
          </w:rPr>
          <w:tab/>
        </w:r>
        <w:r w:rsidRPr="008D0EEB">
          <w:rPr>
            <w:noProof/>
            <w:webHidden/>
          </w:rPr>
          <w:fldChar w:fldCharType="begin"/>
        </w:r>
        <w:r w:rsidR="00F8598F" w:rsidRPr="008D0EEB">
          <w:rPr>
            <w:noProof/>
            <w:webHidden/>
          </w:rPr>
          <w:instrText xml:space="preserve"> PAGEREF _Toc13707270 \h </w:instrText>
        </w:r>
        <w:r w:rsidRPr="008D0EEB">
          <w:rPr>
            <w:noProof/>
            <w:webHidden/>
          </w:rPr>
        </w:r>
        <w:r w:rsidRPr="008D0EEB">
          <w:rPr>
            <w:noProof/>
            <w:webHidden/>
          </w:rPr>
          <w:fldChar w:fldCharType="separate"/>
        </w:r>
        <w:r w:rsidR="00F8598F" w:rsidRPr="008D0EEB">
          <w:rPr>
            <w:noProof/>
            <w:webHidden/>
          </w:rPr>
          <w:t>131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71" w:history="1">
        <w:r w:rsidR="00F8598F" w:rsidRPr="008D0EEB">
          <w:rPr>
            <w:rStyle w:val="ac"/>
            <w:rFonts w:cs="Times New Roman"/>
            <w:noProof/>
            <w:lang w:val="kk-KZ"/>
          </w:rPr>
          <w:t xml:space="preserve">155-бап. </w:t>
        </w:r>
        <w:r w:rsidR="00F8598F" w:rsidRPr="008D0EEB">
          <w:rPr>
            <w:rStyle w:val="ac"/>
            <w:rFonts w:cs="Times New Roman"/>
            <w:noProof/>
          </w:rPr>
          <w:t>Аудиттелетін субъектінің құқықтары мен міндеттері</w:t>
        </w:r>
        <w:r w:rsidR="00F8598F" w:rsidRPr="008D0EEB">
          <w:rPr>
            <w:noProof/>
            <w:webHidden/>
          </w:rPr>
          <w:tab/>
        </w:r>
        <w:r w:rsidRPr="008D0EEB">
          <w:rPr>
            <w:noProof/>
            <w:webHidden/>
          </w:rPr>
          <w:fldChar w:fldCharType="begin"/>
        </w:r>
        <w:r w:rsidR="00F8598F" w:rsidRPr="008D0EEB">
          <w:rPr>
            <w:noProof/>
            <w:webHidden/>
          </w:rPr>
          <w:instrText xml:space="preserve"> PAGEREF _Toc13707271 \h </w:instrText>
        </w:r>
        <w:r w:rsidRPr="008D0EEB">
          <w:rPr>
            <w:noProof/>
            <w:webHidden/>
          </w:rPr>
        </w:r>
        <w:r w:rsidRPr="008D0EEB">
          <w:rPr>
            <w:noProof/>
            <w:webHidden/>
          </w:rPr>
          <w:fldChar w:fldCharType="separate"/>
        </w:r>
        <w:r w:rsidR="00F8598F" w:rsidRPr="008D0EEB">
          <w:rPr>
            <w:noProof/>
            <w:webHidden/>
          </w:rPr>
          <w:t>132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72" w:history="1">
        <w:r w:rsidR="00F8598F" w:rsidRPr="008D0EEB">
          <w:rPr>
            <w:rStyle w:val="ac"/>
            <w:rFonts w:cs="Times New Roman"/>
            <w:noProof/>
            <w:lang w:val="kk-KZ"/>
          </w:rPr>
          <w:t xml:space="preserve">156-бап. </w:t>
        </w:r>
        <w:r w:rsidR="00F8598F" w:rsidRPr="008D0EEB">
          <w:rPr>
            <w:rStyle w:val="ac"/>
            <w:rFonts w:cs="Times New Roman"/>
            <w:noProof/>
          </w:rPr>
          <w:t>Экологиялық аудитті жүргізу</w:t>
        </w:r>
        <w:r w:rsidR="00F8598F" w:rsidRPr="008D0EEB">
          <w:rPr>
            <w:noProof/>
            <w:webHidden/>
          </w:rPr>
          <w:tab/>
        </w:r>
        <w:r w:rsidRPr="008D0EEB">
          <w:rPr>
            <w:noProof/>
            <w:webHidden/>
          </w:rPr>
          <w:fldChar w:fldCharType="begin"/>
        </w:r>
        <w:r w:rsidR="00F8598F" w:rsidRPr="008D0EEB">
          <w:rPr>
            <w:noProof/>
            <w:webHidden/>
          </w:rPr>
          <w:instrText xml:space="preserve"> PAGEREF _Toc13707272 \h </w:instrText>
        </w:r>
        <w:r w:rsidRPr="008D0EEB">
          <w:rPr>
            <w:noProof/>
            <w:webHidden/>
          </w:rPr>
        </w:r>
        <w:r w:rsidRPr="008D0EEB">
          <w:rPr>
            <w:noProof/>
            <w:webHidden/>
          </w:rPr>
          <w:fldChar w:fldCharType="separate"/>
        </w:r>
        <w:r w:rsidR="00F8598F" w:rsidRPr="008D0EEB">
          <w:rPr>
            <w:noProof/>
            <w:webHidden/>
          </w:rPr>
          <w:t>132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73" w:history="1">
        <w:r w:rsidR="00F8598F" w:rsidRPr="008D0EEB">
          <w:rPr>
            <w:rStyle w:val="ac"/>
            <w:rFonts w:cs="Times New Roman"/>
            <w:noProof/>
            <w:lang w:val="kk-KZ"/>
          </w:rPr>
          <w:t xml:space="preserve">157-бап. </w:t>
        </w:r>
        <w:r w:rsidR="00F8598F" w:rsidRPr="008D0EEB">
          <w:rPr>
            <w:rStyle w:val="ac"/>
            <w:rFonts w:cs="Times New Roman"/>
            <w:noProof/>
          </w:rPr>
          <w:t>Экологиялық аудиторлық есептерге қойылатын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_Toc13707273 \h </w:instrText>
        </w:r>
        <w:r w:rsidRPr="008D0EEB">
          <w:rPr>
            <w:noProof/>
            <w:webHidden/>
          </w:rPr>
        </w:r>
        <w:r w:rsidRPr="008D0EEB">
          <w:rPr>
            <w:noProof/>
            <w:webHidden/>
          </w:rPr>
          <w:fldChar w:fldCharType="separate"/>
        </w:r>
        <w:r w:rsidR="00F8598F" w:rsidRPr="008D0EEB">
          <w:rPr>
            <w:noProof/>
            <w:webHidden/>
          </w:rPr>
          <w:t>135</w:t>
        </w:r>
        <w:r w:rsidRPr="008D0EEB">
          <w:rPr>
            <w:noProof/>
            <w:webHidden/>
          </w:rPr>
          <w:fldChar w:fldCharType="end"/>
        </w:r>
      </w:hyperlink>
    </w:p>
    <w:p w:rsidR="00F8598F" w:rsidRPr="008D0EEB" w:rsidRDefault="00A41C7B">
      <w:pPr>
        <w:pStyle w:val="13"/>
        <w:tabs>
          <w:tab w:val="right" w:leader="dot" w:pos="9347"/>
        </w:tabs>
        <w:rPr>
          <w:rFonts w:asciiTheme="minorHAnsi" w:hAnsiTheme="minorHAnsi"/>
          <w:noProof/>
          <w:sz w:val="22"/>
        </w:rPr>
      </w:pPr>
      <w:hyperlink w:anchor="_Toc13707274" w:history="1">
        <w:r w:rsidR="00F8598F" w:rsidRPr="008D0EEB">
          <w:rPr>
            <w:rStyle w:val="ac"/>
            <w:rFonts w:cs="Times New Roman"/>
            <w:noProof/>
            <w:lang w:val="kk-KZ"/>
          </w:rPr>
          <w:t xml:space="preserve">Бөлім 6. </w:t>
        </w:r>
        <w:r w:rsidR="00F8598F" w:rsidRPr="008D0EEB">
          <w:rPr>
            <w:rStyle w:val="ac"/>
            <w:rFonts w:cs="Times New Roman"/>
            <w:noProof/>
          </w:rPr>
          <w:t>Қоршаған ортаны қорғау саласындағы кәсіби қызметті өзін-өзі реттеу</w:t>
        </w:r>
        <w:r w:rsidR="00F8598F" w:rsidRPr="008D0EEB">
          <w:rPr>
            <w:noProof/>
            <w:webHidden/>
          </w:rPr>
          <w:tab/>
        </w:r>
        <w:r w:rsidRPr="008D0EEB">
          <w:rPr>
            <w:noProof/>
            <w:webHidden/>
          </w:rPr>
          <w:fldChar w:fldCharType="begin"/>
        </w:r>
        <w:r w:rsidR="00F8598F" w:rsidRPr="008D0EEB">
          <w:rPr>
            <w:noProof/>
            <w:webHidden/>
          </w:rPr>
          <w:instrText xml:space="preserve"> PAGEREF _Toc13707274 \h </w:instrText>
        </w:r>
        <w:r w:rsidRPr="008D0EEB">
          <w:rPr>
            <w:noProof/>
            <w:webHidden/>
          </w:rPr>
        </w:r>
        <w:r w:rsidRPr="008D0EEB">
          <w:rPr>
            <w:noProof/>
            <w:webHidden/>
          </w:rPr>
          <w:fldChar w:fldCharType="separate"/>
        </w:r>
        <w:r w:rsidR="00F8598F" w:rsidRPr="008D0EEB">
          <w:rPr>
            <w:noProof/>
            <w:webHidden/>
          </w:rPr>
          <w:t>136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75" w:history="1">
        <w:r w:rsidR="00F8598F" w:rsidRPr="008D0EEB">
          <w:rPr>
            <w:rStyle w:val="ac"/>
            <w:rFonts w:cs="Times New Roman"/>
            <w:noProof/>
            <w:lang w:val="kk-KZ"/>
          </w:rPr>
          <w:t xml:space="preserve">158-бап. </w:t>
        </w:r>
        <w:r w:rsidR="00F8598F" w:rsidRPr="008D0EEB">
          <w:rPr>
            <w:rStyle w:val="ac"/>
            <w:rFonts w:cs="Times New Roman"/>
            <w:noProof/>
          </w:rPr>
          <w:t>Экологиялық аудиторлар және жобалаушылар палатасы</w:t>
        </w:r>
        <w:r w:rsidR="00F8598F" w:rsidRPr="008D0EEB">
          <w:rPr>
            <w:noProof/>
            <w:webHidden/>
          </w:rPr>
          <w:tab/>
        </w:r>
        <w:r w:rsidRPr="008D0EEB">
          <w:rPr>
            <w:noProof/>
            <w:webHidden/>
          </w:rPr>
          <w:fldChar w:fldCharType="begin"/>
        </w:r>
        <w:r w:rsidR="00F8598F" w:rsidRPr="008D0EEB">
          <w:rPr>
            <w:noProof/>
            <w:webHidden/>
          </w:rPr>
          <w:instrText xml:space="preserve"> PAGEREF _Toc13707275 \h </w:instrText>
        </w:r>
        <w:r w:rsidRPr="008D0EEB">
          <w:rPr>
            <w:noProof/>
            <w:webHidden/>
          </w:rPr>
        </w:r>
        <w:r w:rsidRPr="008D0EEB">
          <w:rPr>
            <w:noProof/>
            <w:webHidden/>
          </w:rPr>
          <w:fldChar w:fldCharType="separate"/>
        </w:r>
        <w:r w:rsidR="00F8598F" w:rsidRPr="008D0EEB">
          <w:rPr>
            <w:noProof/>
            <w:webHidden/>
          </w:rPr>
          <w:t>136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76" w:history="1">
        <w:r w:rsidR="00F8598F" w:rsidRPr="008D0EEB">
          <w:rPr>
            <w:rStyle w:val="ac"/>
            <w:rFonts w:cs="Times New Roman"/>
            <w:noProof/>
            <w:lang w:val="kk-KZ"/>
          </w:rPr>
          <w:t xml:space="preserve">159-бап. </w:t>
        </w:r>
        <w:r w:rsidR="00F8598F" w:rsidRPr="008D0EEB">
          <w:rPr>
            <w:rStyle w:val="ac"/>
            <w:rFonts w:cs="Times New Roman"/>
            <w:noProof/>
          </w:rPr>
          <w:t xml:space="preserve">Экологиялық аудиторлар және жобалаушылар палатасының </w:t>
        </w:r>
        <w:r w:rsidR="00F8598F" w:rsidRPr="008D0EEB">
          <w:rPr>
            <w:rStyle w:val="ac"/>
            <w:rFonts w:cs="Times New Roman"/>
            <w:noProof/>
            <w:lang w:val="kk-KZ"/>
          </w:rPr>
          <w:t>қызметтері</w:t>
        </w:r>
        <w:r w:rsidR="00F8598F" w:rsidRPr="008D0EEB">
          <w:rPr>
            <w:noProof/>
            <w:webHidden/>
          </w:rPr>
          <w:tab/>
        </w:r>
        <w:r w:rsidRPr="008D0EEB">
          <w:rPr>
            <w:noProof/>
            <w:webHidden/>
          </w:rPr>
          <w:fldChar w:fldCharType="begin"/>
        </w:r>
        <w:r w:rsidR="00F8598F" w:rsidRPr="008D0EEB">
          <w:rPr>
            <w:noProof/>
            <w:webHidden/>
          </w:rPr>
          <w:instrText xml:space="preserve"> PAGEREF _Toc13707276 \h </w:instrText>
        </w:r>
        <w:r w:rsidRPr="008D0EEB">
          <w:rPr>
            <w:noProof/>
            <w:webHidden/>
          </w:rPr>
        </w:r>
        <w:r w:rsidRPr="008D0EEB">
          <w:rPr>
            <w:noProof/>
            <w:webHidden/>
          </w:rPr>
          <w:fldChar w:fldCharType="separate"/>
        </w:r>
        <w:r w:rsidR="00F8598F" w:rsidRPr="008D0EEB">
          <w:rPr>
            <w:noProof/>
            <w:webHidden/>
          </w:rPr>
          <w:t>137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77" w:history="1">
        <w:r w:rsidR="00F8598F" w:rsidRPr="008D0EEB">
          <w:rPr>
            <w:rStyle w:val="ac"/>
            <w:rFonts w:cs="Times New Roman"/>
            <w:noProof/>
            <w:lang w:val="kk-KZ"/>
          </w:rPr>
          <w:t xml:space="preserve">160-бап. </w:t>
        </w:r>
        <w:r w:rsidR="00F8598F" w:rsidRPr="008D0EEB">
          <w:rPr>
            <w:rStyle w:val="ac"/>
            <w:rFonts w:cs="Times New Roman"/>
            <w:noProof/>
          </w:rPr>
          <w:t>Экологиялық аудиторлар мен жобалаушылар палатасының құқықтары мен міндеттері</w:t>
        </w:r>
        <w:r w:rsidR="00F8598F" w:rsidRPr="008D0EEB">
          <w:rPr>
            <w:noProof/>
            <w:webHidden/>
          </w:rPr>
          <w:tab/>
        </w:r>
        <w:r w:rsidRPr="008D0EEB">
          <w:rPr>
            <w:noProof/>
            <w:webHidden/>
          </w:rPr>
          <w:fldChar w:fldCharType="begin"/>
        </w:r>
        <w:r w:rsidR="00F8598F" w:rsidRPr="008D0EEB">
          <w:rPr>
            <w:noProof/>
            <w:webHidden/>
          </w:rPr>
          <w:instrText xml:space="preserve"> PAGEREF _Toc13707277 \h </w:instrText>
        </w:r>
        <w:r w:rsidRPr="008D0EEB">
          <w:rPr>
            <w:noProof/>
            <w:webHidden/>
          </w:rPr>
        </w:r>
        <w:r w:rsidRPr="008D0EEB">
          <w:rPr>
            <w:noProof/>
            <w:webHidden/>
          </w:rPr>
          <w:fldChar w:fldCharType="separate"/>
        </w:r>
        <w:r w:rsidR="00F8598F" w:rsidRPr="008D0EEB">
          <w:rPr>
            <w:noProof/>
            <w:webHidden/>
          </w:rPr>
          <w:t>137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78" w:history="1">
        <w:r w:rsidR="00F8598F" w:rsidRPr="008D0EEB">
          <w:rPr>
            <w:rStyle w:val="ac"/>
            <w:rFonts w:cs="Times New Roman"/>
            <w:noProof/>
            <w:lang w:val="kk-KZ"/>
          </w:rPr>
          <w:t>161-бап.</w:t>
        </w:r>
        <w:r w:rsidR="00F8598F" w:rsidRPr="008D0EEB">
          <w:rPr>
            <w:rStyle w:val="ac"/>
            <w:rFonts w:cs="Times New Roman"/>
            <w:noProof/>
          </w:rPr>
          <w:t>Экологиялық аудиторлар мен жобалаушылар палатасына мүшелік</w:t>
        </w:r>
        <w:r w:rsidR="00F8598F" w:rsidRPr="008D0EEB">
          <w:rPr>
            <w:noProof/>
            <w:webHidden/>
          </w:rPr>
          <w:tab/>
        </w:r>
        <w:r w:rsidRPr="008D0EEB">
          <w:rPr>
            <w:noProof/>
            <w:webHidden/>
          </w:rPr>
          <w:fldChar w:fldCharType="begin"/>
        </w:r>
        <w:r w:rsidR="00F8598F" w:rsidRPr="008D0EEB">
          <w:rPr>
            <w:noProof/>
            <w:webHidden/>
          </w:rPr>
          <w:instrText xml:space="preserve"> PAGEREF _Toc13707278 \h </w:instrText>
        </w:r>
        <w:r w:rsidRPr="008D0EEB">
          <w:rPr>
            <w:noProof/>
            <w:webHidden/>
          </w:rPr>
        </w:r>
        <w:r w:rsidRPr="008D0EEB">
          <w:rPr>
            <w:noProof/>
            <w:webHidden/>
          </w:rPr>
          <w:fldChar w:fldCharType="separate"/>
        </w:r>
        <w:r w:rsidR="00F8598F" w:rsidRPr="008D0EEB">
          <w:rPr>
            <w:noProof/>
            <w:webHidden/>
          </w:rPr>
          <w:t>139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79" w:history="1">
        <w:r w:rsidR="00F8598F" w:rsidRPr="008D0EEB">
          <w:rPr>
            <w:rStyle w:val="ac"/>
            <w:rFonts w:cs="Times New Roman"/>
            <w:noProof/>
            <w:lang w:val="kk-KZ"/>
          </w:rPr>
          <w:t xml:space="preserve">162-бап. </w:t>
        </w:r>
        <w:r w:rsidR="00F8598F" w:rsidRPr="008D0EEB">
          <w:rPr>
            <w:rStyle w:val="ac"/>
            <w:rFonts w:cs="Times New Roman"/>
            <w:noProof/>
          </w:rPr>
          <w:t>Біліктілік емтиханы</w:t>
        </w:r>
        <w:r w:rsidR="00F8598F" w:rsidRPr="008D0EEB">
          <w:rPr>
            <w:noProof/>
            <w:webHidden/>
          </w:rPr>
          <w:tab/>
        </w:r>
        <w:r w:rsidRPr="008D0EEB">
          <w:rPr>
            <w:noProof/>
            <w:webHidden/>
          </w:rPr>
          <w:fldChar w:fldCharType="begin"/>
        </w:r>
        <w:r w:rsidR="00F8598F" w:rsidRPr="008D0EEB">
          <w:rPr>
            <w:noProof/>
            <w:webHidden/>
          </w:rPr>
          <w:instrText xml:space="preserve"> PAGEREF _Toc13707279 \h </w:instrText>
        </w:r>
        <w:r w:rsidRPr="008D0EEB">
          <w:rPr>
            <w:noProof/>
            <w:webHidden/>
          </w:rPr>
        </w:r>
        <w:r w:rsidRPr="008D0EEB">
          <w:rPr>
            <w:noProof/>
            <w:webHidden/>
          </w:rPr>
          <w:fldChar w:fldCharType="separate"/>
        </w:r>
        <w:r w:rsidR="00F8598F" w:rsidRPr="008D0EEB">
          <w:rPr>
            <w:noProof/>
            <w:webHidden/>
          </w:rPr>
          <w:t>139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80" w:history="1">
        <w:r w:rsidR="00F8598F" w:rsidRPr="008D0EEB">
          <w:rPr>
            <w:rStyle w:val="ac"/>
            <w:rFonts w:cs="Times New Roman"/>
            <w:noProof/>
            <w:lang w:val="kk-KZ"/>
          </w:rPr>
          <w:t xml:space="preserve">163-бап. </w:t>
        </w:r>
        <w:r w:rsidR="00F8598F" w:rsidRPr="008D0EEB">
          <w:rPr>
            <w:rStyle w:val="ac"/>
            <w:rFonts w:cs="Times New Roman"/>
            <w:noProof/>
          </w:rPr>
          <w:t>Экологиялық аудиторлар мен жобалаушылар палатасына мүшелікті тоқтата тұру және тоқтату</w:t>
        </w:r>
        <w:r w:rsidR="00F8598F" w:rsidRPr="008D0EEB">
          <w:rPr>
            <w:noProof/>
            <w:webHidden/>
          </w:rPr>
          <w:tab/>
        </w:r>
        <w:r w:rsidRPr="008D0EEB">
          <w:rPr>
            <w:noProof/>
            <w:webHidden/>
          </w:rPr>
          <w:fldChar w:fldCharType="begin"/>
        </w:r>
        <w:r w:rsidR="00F8598F" w:rsidRPr="008D0EEB">
          <w:rPr>
            <w:noProof/>
            <w:webHidden/>
          </w:rPr>
          <w:instrText xml:space="preserve"> PAGEREF _Toc13707280 \h </w:instrText>
        </w:r>
        <w:r w:rsidRPr="008D0EEB">
          <w:rPr>
            <w:noProof/>
            <w:webHidden/>
          </w:rPr>
        </w:r>
        <w:r w:rsidRPr="008D0EEB">
          <w:rPr>
            <w:noProof/>
            <w:webHidden/>
          </w:rPr>
          <w:fldChar w:fldCharType="separate"/>
        </w:r>
        <w:r w:rsidR="00F8598F" w:rsidRPr="008D0EEB">
          <w:rPr>
            <w:noProof/>
            <w:webHidden/>
          </w:rPr>
          <w:t>140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81" w:history="1">
        <w:r w:rsidR="00F8598F" w:rsidRPr="008D0EEB">
          <w:rPr>
            <w:rStyle w:val="ac"/>
            <w:rFonts w:cs="Times New Roman"/>
            <w:noProof/>
            <w:lang w:val="kk-KZ"/>
          </w:rPr>
          <w:t xml:space="preserve">164-бап. </w:t>
        </w:r>
        <w:r w:rsidR="00F8598F" w:rsidRPr="008D0EEB">
          <w:rPr>
            <w:rStyle w:val="ac"/>
            <w:rFonts w:cs="Times New Roman"/>
            <w:noProof/>
          </w:rPr>
          <w:t>Экологиялық аудиторлар және жобалаушылар палатасының басқару органдары</w:t>
        </w:r>
        <w:r w:rsidR="00F8598F" w:rsidRPr="008D0EEB">
          <w:rPr>
            <w:noProof/>
            <w:webHidden/>
          </w:rPr>
          <w:tab/>
        </w:r>
        <w:r w:rsidRPr="008D0EEB">
          <w:rPr>
            <w:noProof/>
            <w:webHidden/>
          </w:rPr>
          <w:fldChar w:fldCharType="begin"/>
        </w:r>
        <w:r w:rsidR="00F8598F" w:rsidRPr="008D0EEB">
          <w:rPr>
            <w:noProof/>
            <w:webHidden/>
          </w:rPr>
          <w:instrText xml:space="preserve"> PAGEREF _Toc13707281 \h </w:instrText>
        </w:r>
        <w:r w:rsidRPr="008D0EEB">
          <w:rPr>
            <w:noProof/>
            <w:webHidden/>
          </w:rPr>
        </w:r>
        <w:r w:rsidRPr="008D0EEB">
          <w:rPr>
            <w:noProof/>
            <w:webHidden/>
          </w:rPr>
          <w:fldChar w:fldCharType="separate"/>
        </w:r>
        <w:r w:rsidR="00F8598F" w:rsidRPr="008D0EEB">
          <w:rPr>
            <w:noProof/>
            <w:webHidden/>
          </w:rPr>
          <w:t>141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82" w:history="1">
        <w:r w:rsidR="00F8598F" w:rsidRPr="008D0EEB">
          <w:rPr>
            <w:rStyle w:val="ac"/>
            <w:rFonts w:cs="Times New Roman"/>
            <w:noProof/>
            <w:lang w:val="kk-KZ"/>
          </w:rPr>
          <w:t xml:space="preserve">165-бап. </w:t>
        </w:r>
        <w:r w:rsidR="00F8598F" w:rsidRPr="008D0EEB">
          <w:rPr>
            <w:rStyle w:val="ac"/>
            <w:rFonts w:cs="Times New Roman"/>
            <w:noProof/>
          </w:rPr>
          <w:t>Экологиялық аудиторлар мен жобалаушылар палатасының жарналары</w:t>
        </w:r>
        <w:r w:rsidR="00F8598F" w:rsidRPr="008D0EEB">
          <w:rPr>
            <w:noProof/>
            <w:webHidden/>
          </w:rPr>
          <w:tab/>
        </w:r>
        <w:r w:rsidRPr="008D0EEB">
          <w:rPr>
            <w:noProof/>
            <w:webHidden/>
          </w:rPr>
          <w:fldChar w:fldCharType="begin"/>
        </w:r>
        <w:r w:rsidR="00F8598F" w:rsidRPr="008D0EEB">
          <w:rPr>
            <w:noProof/>
            <w:webHidden/>
          </w:rPr>
          <w:instrText xml:space="preserve"> PAGEREF _Toc13707282 \h </w:instrText>
        </w:r>
        <w:r w:rsidRPr="008D0EEB">
          <w:rPr>
            <w:noProof/>
            <w:webHidden/>
          </w:rPr>
        </w:r>
        <w:r w:rsidRPr="008D0EEB">
          <w:rPr>
            <w:noProof/>
            <w:webHidden/>
          </w:rPr>
          <w:fldChar w:fldCharType="separate"/>
        </w:r>
        <w:r w:rsidR="00F8598F" w:rsidRPr="008D0EEB">
          <w:rPr>
            <w:noProof/>
            <w:webHidden/>
          </w:rPr>
          <w:t>144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83" w:history="1">
        <w:r w:rsidR="00F8598F" w:rsidRPr="008D0EEB">
          <w:rPr>
            <w:rStyle w:val="ac"/>
            <w:rFonts w:cs="Times New Roman"/>
            <w:noProof/>
            <w:lang w:val="kk-KZ"/>
          </w:rPr>
          <w:t xml:space="preserve">166-бап. </w:t>
        </w:r>
        <w:r w:rsidR="00F8598F" w:rsidRPr="008D0EEB">
          <w:rPr>
            <w:rStyle w:val="ac"/>
            <w:rFonts w:cs="Times New Roman"/>
            <w:noProof/>
          </w:rPr>
          <w:t>Экологиялық аудиторлар мен жобалаушылар палаталарының тізілімі</w:t>
        </w:r>
        <w:r w:rsidR="00F8598F" w:rsidRPr="008D0EEB">
          <w:rPr>
            <w:noProof/>
            <w:webHidden/>
          </w:rPr>
          <w:tab/>
        </w:r>
        <w:r w:rsidRPr="008D0EEB">
          <w:rPr>
            <w:noProof/>
            <w:webHidden/>
          </w:rPr>
          <w:fldChar w:fldCharType="begin"/>
        </w:r>
        <w:r w:rsidR="00F8598F" w:rsidRPr="008D0EEB">
          <w:rPr>
            <w:noProof/>
            <w:webHidden/>
          </w:rPr>
          <w:instrText xml:space="preserve"> PAGEREF _Toc13707283 \h </w:instrText>
        </w:r>
        <w:r w:rsidRPr="008D0EEB">
          <w:rPr>
            <w:noProof/>
            <w:webHidden/>
          </w:rPr>
        </w:r>
        <w:r w:rsidRPr="008D0EEB">
          <w:rPr>
            <w:noProof/>
            <w:webHidden/>
          </w:rPr>
          <w:fldChar w:fldCharType="separate"/>
        </w:r>
        <w:r w:rsidR="00F8598F" w:rsidRPr="008D0EEB">
          <w:rPr>
            <w:noProof/>
            <w:webHidden/>
          </w:rPr>
          <w:t>144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84" w:history="1">
        <w:r w:rsidR="00F8598F" w:rsidRPr="008D0EEB">
          <w:rPr>
            <w:rStyle w:val="ac"/>
            <w:rFonts w:cs="Times New Roman"/>
            <w:noProof/>
            <w:lang w:val="kk-KZ"/>
          </w:rPr>
          <w:t xml:space="preserve">167-бап. </w:t>
        </w:r>
        <w:r w:rsidR="00F8598F" w:rsidRPr="008D0EEB">
          <w:rPr>
            <w:rStyle w:val="ac"/>
            <w:rFonts w:cs="Times New Roman"/>
            <w:noProof/>
          </w:rPr>
          <w:t>Экологиялық аудиторлар мен жобалаушылар палаталарының тізілімінен шығару</w:t>
        </w:r>
        <w:r w:rsidR="00F8598F" w:rsidRPr="008D0EEB">
          <w:rPr>
            <w:noProof/>
            <w:webHidden/>
          </w:rPr>
          <w:tab/>
        </w:r>
        <w:r w:rsidRPr="008D0EEB">
          <w:rPr>
            <w:noProof/>
            <w:webHidden/>
          </w:rPr>
          <w:fldChar w:fldCharType="begin"/>
        </w:r>
        <w:r w:rsidR="00F8598F" w:rsidRPr="008D0EEB">
          <w:rPr>
            <w:noProof/>
            <w:webHidden/>
          </w:rPr>
          <w:instrText xml:space="preserve"> PAGEREF _Toc13707284 \h </w:instrText>
        </w:r>
        <w:r w:rsidRPr="008D0EEB">
          <w:rPr>
            <w:noProof/>
            <w:webHidden/>
          </w:rPr>
        </w:r>
        <w:r w:rsidRPr="008D0EEB">
          <w:rPr>
            <w:noProof/>
            <w:webHidden/>
          </w:rPr>
          <w:fldChar w:fldCharType="separate"/>
        </w:r>
        <w:r w:rsidR="00F8598F" w:rsidRPr="008D0EEB">
          <w:rPr>
            <w:noProof/>
            <w:webHidden/>
          </w:rPr>
          <w:t>144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85" w:history="1">
        <w:r w:rsidR="00F8598F" w:rsidRPr="008D0EEB">
          <w:rPr>
            <w:rStyle w:val="ac"/>
            <w:rFonts w:cs="Times New Roman"/>
            <w:noProof/>
            <w:lang w:val="kk-KZ"/>
          </w:rPr>
          <w:t xml:space="preserve">168-бап. </w:t>
        </w:r>
        <w:r w:rsidR="00F8598F" w:rsidRPr="008D0EEB">
          <w:rPr>
            <w:rStyle w:val="ac"/>
            <w:rFonts w:cs="Times New Roman"/>
            <w:noProof/>
          </w:rPr>
          <w:t>Экологиялық аудиторлар және жобалаушылар палатасы мүшелерінің тізілімі</w:t>
        </w:r>
        <w:r w:rsidR="00F8598F" w:rsidRPr="008D0EEB">
          <w:rPr>
            <w:noProof/>
            <w:webHidden/>
          </w:rPr>
          <w:tab/>
        </w:r>
        <w:r w:rsidRPr="008D0EEB">
          <w:rPr>
            <w:noProof/>
            <w:webHidden/>
          </w:rPr>
          <w:fldChar w:fldCharType="begin"/>
        </w:r>
        <w:r w:rsidR="00F8598F" w:rsidRPr="008D0EEB">
          <w:rPr>
            <w:noProof/>
            <w:webHidden/>
          </w:rPr>
          <w:instrText xml:space="preserve"> PAGEREF _Toc13707285 \h </w:instrText>
        </w:r>
        <w:r w:rsidRPr="008D0EEB">
          <w:rPr>
            <w:noProof/>
            <w:webHidden/>
          </w:rPr>
        </w:r>
        <w:r w:rsidRPr="008D0EEB">
          <w:rPr>
            <w:noProof/>
            <w:webHidden/>
          </w:rPr>
          <w:fldChar w:fldCharType="separate"/>
        </w:r>
        <w:r w:rsidR="00F8598F" w:rsidRPr="008D0EEB">
          <w:rPr>
            <w:noProof/>
            <w:webHidden/>
          </w:rPr>
          <w:t>145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86" w:history="1">
        <w:r w:rsidR="00F8598F" w:rsidRPr="008D0EEB">
          <w:rPr>
            <w:rStyle w:val="ac"/>
            <w:rFonts w:cs="Times New Roman"/>
            <w:noProof/>
            <w:lang w:val="kk-KZ"/>
          </w:rPr>
          <w:t xml:space="preserve">169-бап. </w:t>
        </w:r>
        <w:r w:rsidR="00F8598F" w:rsidRPr="008D0EEB">
          <w:rPr>
            <w:rStyle w:val="ac"/>
            <w:rFonts w:cs="Times New Roman"/>
            <w:noProof/>
          </w:rPr>
          <w:t>Мүліктік жауапкершілікті қамтамасыз ету</w:t>
        </w:r>
        <w:r w:rsidR="00F8598F" w:rsidRPr="008D0EEB">
          <w:rPr>
            <w:noProof/>
            <w:webHidden/>
          </w:rPr>
          <w:tab/>
        </w:r>
        <w:r w:rsidRPr="008D0EEB">
          <w:rPr>
            <w:noProof/>
            <w:webHidden/>
          </w:rPr>
          <w:fldChar w:fldCharType="begin"/>
        </w:r>
        <w:r w:rsidR="00F8598F" w:rsidRPr="008D0EEB">
          <w:rPr>
            <w:noProof/>
            <w:webHidden/>
          </w:rPr>
          <w:instrText xml:space="preserve"> PAGEREF _Toc13707286 \h </w:instrText>
        </w:r>
        <w:r w:rsidRPr="008D0EEB">
          <w:rPr>
            <w:noProof/>
            <w:webHidden/>
          </w:rPr>
        </w:r>
        <w:r w:rsidRPr="008D0EEB">
          <w:rPr>
            <w:noProof/>
            <w:webHidden/>
          </w:rPr>
          <w:fldChar w:fldCharType="separate"/>
        </w:r>
        <w:r w:rsidR="00F8598F" w:rsidRPr="008D0EEB">
          <w:rPr>
            <w:noProof/>
            <w:webHidden/>
          </w:rPr>
          <w:t>146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87" w:history="1">
        <w:r w:rsidR="00F8598F" w:rsidRPr="008D0EEB">
          <w:rPr>
            <w:rStyle w:val="ac"/>
            <w:rFonts w:cs="Times New Roman"/>
            <w:noProof/>
            <w:lang w:val="kk-KZ"/>
          </w:rPr>
          <w:t xml:space="preserve">170-бап. </w:t>
        </w:r>
        <w:r w:rsidR="00F8598F" w:rsidRPr="008D0EEB">
          <w:rPr>
            <w:rStyle w:val="ac"/>
            <w:rFonts w:cs="Times New Roman"/>
            <w:noProof/>
          </w:rPr>
          <w:t>Экологиялық аудиторлар мен жобалаушылардың кәсіби жауапкершілігін сақтандыру</w:t>
        </w:r>
        <w:r w:rsidR="00F8598F" w:rsidRPr="008D0EEB">
          <w:rPr>
            <w:noProof/>
            <w:webHidden/>
          </w:rPr>
          <w:tab/>
        </w:r>
        <w:r w:rsidRPr="008D0EEB">
          <w:rPr>
            <w:noProof/>
            <w:webHidden/>
          </w:rPr>
          <w:fldChar w:fldCharType="begin"/>
        </w:r>
        <w:r w:rsidR="00F8598F" w:rsidRPr="008D0EEB">
          <w:rPr>
            <w:noProof/>
            <w:webHidden/>
          </w:rPr>
          <w:instrText xml:space="preserve"> PAGEREF _Toc13707287 \h </w:instrText>
        </w:r>
        <w:r w:rsidRPr="008D0EEB">
          <w:rPr>
            <w:noProof/>
            <w:webHidden/>
          </w:rPr>
        </w:r>
        <w:r w:rsidRPr="008D0EEB">
          <w:rPr>
            <w:noProof/>
            <w:webHidden/>
          </w:rPr>
          <w:fldChar w:fldCharType="separate"/>
        </w:r>
        <w:r w:rsidR="00F8598F" w:rsidRPr="008D0EEB">
          <w:rPr>
            <w:noProof/>
            <w:webHidden/>
          </w:rPr>
          <w:t>146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88" w:history="1">
        <w:r w:rsidR="00F8598F" w:rsidRPr="008D0EEB">
          <w:rPr>
            <w:rStyle w:val="ac"/>
            <w:rFonts w:cs="Times New Roman"/>
            <w:noProof/>
            <w:lang w:val="kk-KZ"/>
          </w:rPr>
          <w:t xml:space="preserve">171-бап. </w:t>
        </w:r>
        <w:r w:rsidR="00F8598F" w:rsidRPr="008D0EEB">
          <w:rPr>
            <w:rStyle w:val="ac"/>
            <w:rFonts w:cs="Times New Roman"/>
            <w:noProof/>
          </w:rPr>
          <w:t>Экологиялық аудиторлар мен жобалаушылар палатасын өз мүшелерінің қызметін бақылау</w:t>
        </w:r>
        <w:r w:rsidR="00F8598F" w:rsidRPr="008D0EEB">
          <w:rPr>
            <w:noProof/>
            <w:webHidden/>
          </w:rPr>
          <w:tab/>
        </w:r>
        <w:r w:rsidRPr="008D0EEB">
          <w:rPr>
            <w:noProof/>
            <w:webHidden/>
          </w:rPr>
          <w:fldChar w:fldCharType="begin"/>
        </w:r>
        <w:r w:rsidR="00F8598F" w:rsidRPr="008D0EEB">
          <w:rPr>
            <w:noProof/>
            <w:webHidden/>
          </w:rPr>
          <w:instrText xml:space="preserve"> PAGEREF _Toc13707288 \h </w:instrText>
        </w:r>
        <w:r w:rsidRPr="008D0EEB">
          <w:rPr>
            <w:noProof/>
            <w:webHidden/>
          </w:rPr>
        </w:r>
        <w:r w:rsidRPr="008D0EEB">
          <w:rPr>
            <w:noProof/>
            <w:webHidden/>
          </w:rPr>
          <w:fldChar w:fldCharType="separate"/>
        </w:r>
        <w:r w:rsidR="00F8598F" w:rsidRPr="008D0EEB">
          <w:rPr>
            <w:noProof/>
            <w:webHidden/>
          </w:rPr>
          <w:t>147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89" w:history="1">
        <w:r w:rsidR="00F8598F" w:rsidRPr="008D0EEB">
          <w:rPr>
            <w:rStyle w:val="ac"/>
            <w:rFonts w:cs="Times New Roman"/>
            <w:noProof/>
            <w:lang w:val="kk-KZ"/>
          </w:rPr>
          <w:t xml:space="preserve">172-бап. </w:t>
        </w:r>
        <w:r w:rsidR="00F8598F" w:rsidRPr="008D0EEB">
          <w:rPr>
            <w:rStyle w:val="ac"/>
            <w:rFonts w:cs="Times New Roman"/>
            <w:noProof/>
          </w:rPr>
          <w:t>Экологиялық аудиторлар және жобалаушылар палатасы мүшелерінің жауапкершілігі</w:t>
        </w:r>
        <w:r w:rsidR="00F8598F" w:rsidRPr="008D0EEB">
          <w:rPr>
            <w:noProof/>
            <w:webHidden/>
          </w:rPr>
          <w:tab/>
        </w:r>
        <w:r w:rsidRPr="008D0EEB">
          <w:rPr>
            <w:noProof/>
            <w:webHidden/>
          </w:rPr>
          <w:fldChar w:fldCharType="begin"/>
        </w:r>
        <w:r w:rsidR="00F8598F" w:rsidRPr="008D0EEB">
          <w:rPr>
            <w:noProof/>
            <w:webHidden/>
          </w:rPr>
          <w:instrText xml:space="preserve"> PAGEREF _Toc13707289 \h </w:instrText>
        </w:r>
        <w:r w:rsidRPr="008D0EEB">
          <w:rPr>
            <w:noProof/>
            <w:webHidden/>
          </w:rPr>
        </w:r>
        <w:r w:rsidRPr="008D0EEB">
          <w:rPr>
            <w:noProof/>
            <w:webHidden/>
          </w:rPr>
          <w:fldChar w:fldCharType="separate"/>
        </w:r>
        <w:r w:rsidR="00F8598F" w:rsidRPr="008D0EEB">
          <w:rPr>
            <w:noProof/>
            <w:webHidden/>
          </w:rPr>
          <w:t>147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90" w:history="1">
        <w:r w:rsidR="00F8598F" w:rsidRPr="008D0EEB">
          <w:rPr>
            <w:rStyle w:val="ac"/>
            <w:rFonts w:cs="Times New Roman"/>
            <w:noProof/>
            <w:lang w:val="kk-KZ"/>
          </w:rPr>
          <w:t xml:space="preserve">173-бап. </w:t>
        </w:r>
        <w:r w:rsidR="00F8598F" w:rsidRPr="008D0EEB">
          <w:rPr>
            <w:rStyle w:val="ac"/>
            <w:rFonts w:cs="Times New Roman"/>
            <w:noProof/>
          </w:rPr>
          <w:t>Экологиялық аудиторлар мен жобалаушылар палатасының іс-әрекетіне (әрекетсіздігіне), оның басқару органдарының шешімдеріне шағымдану</w:t>
        </w:r>
        <w:r w:rsidR="00F8598F" w:rsidRPr="008D0EEB">
          <w:rPr>
            <w:noProof/>
            <w:webHidden/>
          </w:rPr>
          <w:tab/>
        </w:r>
        <w:r w:rsidRPr="008D0EEB">
          <w:rPr>
            <w:noProof/>
            <w:webHidden/>
          </w:rPr>
          <w:fldChar w:fldCharType="begin"/>
        </w:r>
        <w:r w:rsidR="00F8598F" w:rsidRPr="008D0EEB">
          <w:rPr>
            <w:noProof/>
            <w:webHidden/>
          </w:rPr>
          <w:instrText xml:space="preserve"> PAGEREF _Toc13707290 \h </w:instrText>
        </w:r>
        <w:r w:rsidRPr="008D0EEB">
          <w:rPr>
            <w:noProof/>
            <w:webHidden/>
          </w:rPr>
        </w:r>
        <w:r w:rsidRPr="008D0EEB">
          <w:rPr>
            <w:noProof/>
            <w:webHidden/>
          </w:rPr>
          <w:fldChar w:fldCharType="separate"/>
        </w:r>
        <w:r w:rsidR="00F8598F" w:rsidRPr="008D0EEB">
          <w:rPr>
            <w:noProof/>
            <w:webHidden/>
          </w:rPr>
          <w:t>147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91" w:history="1">
        <w:r w:rsidR="00F8598F" w:rsidRPr="008D0EEB">
          <w:rPr>
            <w:rStyle w:val="ac"/>
            <w:rFonts w:cs="Times New Roman"/>
            <w:noProof/>
            <w:lang w:val="kk-KZ"/>
          </w:rPr>
          <w:t xml:space="preserve">174-бап. </w:t>
        </w:r>
        <w:r w:rsidR="00F8598F" w:rsidRPr="008D0EEB">
          <w:rPr>
            <w:rStyle w:val="ac"/>
            <w:rFonts w:cs="Times New Roman"/>
            <w:noProof/>
          </w:rPr>
          <w:t>Экологиялық аудиторлар мен жобалаушылар палаталарының жауапкершілігі</w:t>
        </w:r>
        <w:r w:rsidR="00F8598F" w:rsidRPr="008D0EEB">
          <w:rPr>
            <w:noProof/>
            <w:webHidden/>
          </w:rPr>
          <w:tab/>
        </w:r>
        <w:r w:rsidRPr="008D0EEB">
          <w:rPr>
            <w:noProof/>
            <w:webHidden/>
          </w:rPr>
          <w:fldChar w:fldCharType="begin"/>
        </w:r>
        <w:r w:rsidR="00F8598F" w:rsidRPr="008D0EEB">
          <w:rPr>
            <w:noProof/>
            <w:webHidden/>
          </w:rPr>
          <w:instrText xml:space="preserve"> PAGEREF _Toc13707291 \h </w:instrText>
        </w:r>
        <w:r w:rsidRPr="008D0EEB">
          <w:rPr>
            <w:noProof/>
            <w:webHidden/>
          </w:rPr>
        </w:r>
        <w:r w:rsidRPr="008D0EEB">
          <w:rPr>
            <w:noProof/>
            <w:webHidden/>
          </w:rPr>
          <w:fldChar w:fldCharType="separate"/>
        </w:r>
        <w:r w:rsidR="00F8598F" w:rsidRPr="008D0EEB">
          <w:rPr>
            <w:noProof/>
            <w:webHidden/>
          </w:rPr>
          <w:t>148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92" w:history="1">
        <w:r w:rsidR="00F8598F" w:rsidRPr="008D0EEB">
          <w:rPr>
            <w:rStyle w:val="ac"/>
            <w:rFonts w:cs="Times New Roman"/>
            <w:noProof/>
            <w:lang w:val="kk-KZ"/>
          </w:rPr>
          <w:t xml:space="preserve">175-бап. </w:t>
        </w:r>
        <w:r w:rsidR="00F8598F" w:rsidRPr="008D0EEB">
          <w:rPr>
            <w:rStyle w:val="ac"/>
            <w:rFonts w:cs="Times New Roman"/>
            <w:noProof/>
          </w:rPr>
          <w:t>Экологиялық аудиторлар мен жобалаушылар палаталарын мемлекеттік бақылау</w:t>
        </w:r>
        <w:r w:rsidR="00F8598F" w:rsidRPr="008D0EEB">
          <w:rPr>
            <w:noProof/>
            <w:webHidden/>
          </w:rPr>
          <w:tab/>
        </w:r>
        <w:r w:rsidRPr="008D0EEB">
          <w:rPr>
            <w:noProof/>
            <w:webHidden/>
          </w:rPr>
          <w:fldChar w:fldCharType="begin"/>
        </w:r>
        <w:r w:rsidR="00F8598F" w:rsidRPr="008D0EEB">
          <w:rPr>
            <w:noProof/>
            <w:webHidden/>
          </w:rPr>
          <w:instrText xml:space="preserve"> PAGEREF _Toc13707292 \h </w:instrText>
        </w:r>
        <w:r w:rsidRPr="008D0EEB">
          <w:rPr>
            <w:noProof/>
            <w:webHidden/>
          </w:rPr>
        </w:r>
        <w:r w:rsidRPr="008D0EEB">
          <w:rPr>
            <w:noProof/>
            <w:webHidden/>
          </w:rPr>
          <w:fldChar w:fldCharType="separate"/>
        </w:r>
        <w:r w:rsidR="00F8598F" w:rsidRPr="008D0EEB">
          <w:rPr>
            <w:noProof/>
            <w:webHidden/>
          </w:rPr>
          <w:t>149</w:t>
        </w:r>
        <w:r w:rsidRPr="008D0EEB">
          <w:rPr>
            <w:noProof/>
            <w:webHidden/>
          </w:rPr>
          <w:fldChar w:fldCharType="end"/>
        </w:r>
      </w:hyperlink>
    </w:p>
    <w:p w:rsidR="00F8598F" w:rsidRPr="008D0EEB" w:rsidRDefault="00A41C7B">
      <w:pPr>
        <w:pStyle w:val="13"/>
        <w:tabs>
          <w:tab w:val="right" w:leader="dot" w:pos="9347"/>
        </w:tabs>
        <w:rPr>
          <w:rFonts w:asciiTheme="minorHAnsi" w:hAnsiTheme="minorHAnsi"/>
          <w:noProof/>
          <w:sz w:val="22"/>
        </w:rPr>
      </w:pPr>
      <w:hyperlink w:anchor="_Toc13707293" w:history="1">
        <w:r w:rsidR="00F8598F" w:rsidRPr="008D0EEB">
          <w:rPr>
            <w:rStyle w:val="ac"/>
            <w:rFonts w:cs="Times New Roman"/>
            <w:noProof/>
            <w:lang w:val="kk-KZ"/>
          </w:rPr>
          <w:t xml:space="preserve">Бөлім 7. </w:t>
        </w:r>
        <w:r w:rsidR="00F8598F" w:rsidRPr="008D0EEB">
          <w:rPr>
            <w:rStyle w:val="ac"/>
            <w:rFonts w:cs="Times New Roman"/>
            <w:noProof/>
          </w:rPr>
          <w:t>Экологиялық залал</w:t>
        </w:r>
        <w:r w:rsidR="00F8598F" w:rsidRPr="008D0EEB">
          <w:rPr>
            <w:noProof/>
            <w:webHidden/>
          </w:rPr>
          <w:tab/>
        </w:r>
        <w:r w:rsidRPr="008D0EEB">
          <w:rPr>
            <w:noProof/>
            <w:webHidden/>
          </w:rPr>
          <w:fldChar w:fldCharType="begin"/>
        </w:r>
        <w:r w:rsidR="00F8598F" w:rsidRPr="008D0EEB">
          <w:rPr>
            <w:noProof/>
            <w:webHidden/>
          </w:rPr>
          <w:instrText xml:space="preserve"> PAGEREF _Toc13707293 \h </w:instrText>
        </w:r>
        <w:r w:rsidRPr="008D0EEB">
          <w:rPr>
            <w:noProof/>
            <w:webHidden/>
          </w:rPr>
        </w:r>
        <w:r w:rsidRPr="008D0EEB">
          <w:rPr>
            <w:noProof/>
            <w:webHidden/>
          </w:rPr>
          <w:fldChar w:fldCharType="separate"/>
        </w:r>
        <w:r w:rsidR="00F8598F" w:rsidRPr="008D0EEB">
          <w:rPr>
            <w:noProof/>
            <w:webHidden/>
          </w:rPr>
          <w:t>149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94" w:history="1">
        <w:r w:rsidR="00F8598F" w:rsidRPr="008D0EEB">
          <w:rPr>
            <w:rStyle w:val="ac"/>
            <w:rFonts w:cs="Times New Roman"/>
            <w:noProof/>
            <w:lang w:val="kk-KZ"/>
          </w:rPr>
          <w:t xml:space="preserve">176-бап. </w:t>
        </w:r>
        <w:r w:rsidR="00F8598F" w:rsidRPr="008D0EEB">
          <w:rPr>
            <w:rStyle w:val="ac"/>
            <w:rFonts w:cs="Times New Roman"/>
            <w:noProof/>
          </w:rPr>
          <w:t>Экологиялық залал</w:t>
        </w:r>
        <w:r w:rsidR="00F8598F" w:rsidRPr="008D0EEB">
          <w:rPr>
            <w:noProof/>
            <w:webHidden/>
          </w:rPr>
          <w:tab/>
        </w:r>
        <w:r w:rsidRPr="008D0EEB">
          <w:rPr>
            <w:noProof/>
            <w:webHidden/>
          </w:rPr>
          <w:fldChar w:fldCharType="begin"/>
        </w:r>
        <w:r w:rsidR="00F8598F" w:rsidRPr="008D0EEB">
          <w:rPr>
            <w:noProof/>
            <w:webHidden/>
          </w:rPr>
          <w:instrText xml:space="preserve"> PAGEREF _Toc13707294 \h </w:instrText>
        </w:r>
        <w:r w:rsidRPr="008D0EEB">
          <w:rPr>
            <w:noProof/>
            <w:webHidden/>
          </w:rPr>
        </w:r>
        <w:r w:rsidRPr="008D0EEB">
          <w:rPr>
            <w:noProof/>
            <w:webHidden/>
          </w:rPr>
          <w:fldChar w:fldCharType="separate"/>
        </w:r>
        <w:r w:rsidR="00F8598F" w:rsidRPr="008D0EEB">
          <w:rPr>
            <w:noProof/>
            <w:webHidden/>
          </w:rPr>
          <w:t>149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95" w:history="1">
        <w:r w:rsidR="00F8598F" w:rsidRPr="008D0EEB">
          <w:rPr>
            <w:rStyle w:val="ac"/>
            <w:rFonts w:cs="Times New Roman"/>
            <w:noProof/>
            <w:lang w:val="kk-KZ"/>
          </w:rPr>
          <w:t xml:space="preserve">177-бап. </w:t>
        </w:r>
        <w:r w:rsidR="00F8598F" w:rsidRPr="008D0EEB">
          <w:rPr>
            <w:rStyle w:val="ac"/>
            <w:rFonts w:cs="Times New Roman"/>
            <w:noProof/>
          </w:rPr>
          <w:t>Жануарлар мен өсімдіктер дүниесіне залал</w:t>
        </w:r>
        <w:r w:rsidR="00F8598F" w:rsidRPr="008D0EEB">
          <w:rPr>
            <w:noProof/>
            <w:webHidden/>
          </w:rPr>
          <w:tab/>
        </w:r>
        <w:r w:rsidRPr="008D0EEB">
          <w:rPr>
            <w:noProof/>
            <w:webHidden/>
          </w:rPr>
          <w:fldChar w:fldCharType="begin"/>
        </w:r>
        <w:r w:rsidR="00F8598F" w:rsidRPr="008D0EEB">
          <w:rPr>
            <w:noProof/>
            <w:webHidden/>
          </w:rPr>
          <w:instrText xml:space="preserve"> PAGEREF _Toc13707295 \h </w:instrText>
        </w:r>
        <w:r w:rsidRPr="008D0EEB">
          <w:rPr>
            <w:noProof/>
            <w:webHidden/>
          </w:rPr>
        </w:r>
        <w:r w:rsidRPr="008D0EEB">
          <w:rPr>
            <w:noProof/>
            <w:webHidden/>
          </w:rPr>
          <w:fldChar w:fldCharType="separate"/>
        </w:r>
        <w:r w:rsidR="00F8598F" w:rsidRPr="008D0EEB">
          <w:rPr>
            <w:noProof/>
            <w:webHidden/>
          </w:rPr>
          <w:t>150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96" w:history="1">
        <w:r w:rsidR="00F8598F" w:rsidRPr="008D0EEB">
          <w:rPr>
            <w:rStyle w:val="ac"/>
            <w:rFonts w:cs="Times New Roman"/>
            <w:noProof/>
            <w:lang w:val="kk-KZ"/>
          </w:rPr>
          <w:t>178-бап. Суға келтірілетін залал</w:t>
        </w:r>
        <w:r w:rsidR="00F8598F" w:rsidRPr="008D0EEB">
          <w:rPr>
            <w:noProof/>
            <w:webHidden/>
          </w:rPr>
          <w:tab/>
        </w:r>
        <w:r w:rsidRPr="008D0EEB">
          <w:rPr>
            <w:noProof/>
            <w:webHidden/>
          </w:rPr>
          <w:fldChar w:fldCharType="begin"/>
        </w:r>
        <w:r w:rsidR="00F8598F" w:rsidRPr="008D0EEB">
          <w:rPr>
            <w:noProof/>
            <w:webHidden/>
          </w:rPr>
          <w:instrText xml:space="preserve"> PAGEREF _Toc13707296 \h </w:instrText>
        </w:r>
        <w:r w:rsidRPr="008D0EEB">
          <w:rPr>
            <w:noProof/>
            <w:webHidden/>
          </w:rPr>
        </w:r>
        <w:r w:rsidRPr="008D0EEB">
          <w:rPr>
            <w:noProof/>
            <w:webHidden/>
          </w:rPr>
          <w:fldChar w:fldCharType="separate"/>
        </w:r>
        <w:r w:rsidR="00F8598F" w:rsidRPr="008D0EEB">
          <w:rPr>
            <w:noProof/>
            <w:webHidden/>
          </w:rPr>
          <w:t>151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97" w:history="1">
        <w:r w:rsidR="00F8598F" w:rsidRPr="008D0EEB">
          <w:rPr>
            <w:rStyle w:val="ac"/>
            <w:rFonts w:cs="Times New Roman"/>
            <w:noProof/>
            <w:lang w:val="kk-KZ"/>
          </w:rPr>
          <w:t>179-бап. Жерге келтірілетін залал</w:t>
        </w:r>
        <w:r w:rsidR="00F8598F" w:rsidRPr="008D0EEB">
          <w:rPr>
            <w:noProof/>
            <w:webHidden/>
          </w:rPr>
          <w:tab/>
        </w:r>
        <w:r w:rsidRPr="008D0EEB">
          <w:rPr>
            <w:noProof/>
            <w:webHidden/>
          </w:rPr>
          <w:fldChar w:fldCharType="begin"/>
        </w:r>
        <w:r w:rsidR="00F8598F" w:rsidRPr="008D0EEB">
          <w:rPr>
            <w:noProof/>
            <w:webHidden/>
          </w:rPr>
          <w:instrText xml:space="preserve"> PAGEREF _Toc13707297 \h </w:instrText>
        </w:r>
        <w:r w:rsidRPr="008D0EEB">
          <w:rPr>
            <w:noProof/>
            <w:webHidden/>
          </w:rPr>
        </w:r>
        <w:r w:rsidRPr="008D0EEB">
          <w:rPr>
            <w:noProof/>
            <w:webHidden/>
          </w:rPr>
          <w:fldChar w:fldCharType="separate"/>
        </w:r>
        <w:r w:rsidR="00F8598F" w:rsidRPr="008D0EEB">
          <w:rPr>
            <w:noProof/>
            <w:webHidden/>
          </w:rPr>
          <w:t>151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98" w:history="1">
        <w:r w:rsidR="00F8598F" w:rsidRPr="008D0EEB">
          <w:rPr>
            <w:rStyle w:val="ac"/>
            <w:rFonts w:cs="Times New Roman"/>
            <w:noProof/>
            <w:lang w:val="kk-KZ"/>
          </w:rPr>
          <w:t xml:space="preserve">180-бап. </w:t>
        </w:r>
        <w:r w:rsidR="00F8598F" w:rsidRPr="008D0EEB">
          <w:rPr>
            <w:rStyle w:val="ac"/>
            <w:rFonts w:cs="Times New Roman"/>
            <w:noProof/>
          </w:rPr>
          <w:t>Экологиялық залал үшін жауапкершілік</w:t>
        </w:r>
        <w:r w:rsidR="00F8598F" w:rsidRPr="008D0EEB">
          <w:rPr>
            <w:noProof/>
            <w:webHidden/>
          </w:rPr>
          <w:tab/>
        </w:r>
        <w:r w:rsidRPr="008D0EEB">
          <w:rPr>
            <w:noProof/>
            <w:webHidden/>
          </w:rPr>
          <w:fldChar w:fldCharType="begin"/>
        </w:r>
        <w:r w:rsidR="00F8598F" w:rsidRPr="008D0EEB">
          <w:rPr>
            <w:noProof/>
            <w:webHidden/>
          </w:rPr>
          <w:instrText xml:space="preserve"> PAGEREF _Toc13707298 \h </w:instrText>
        </w:r>
        <w:r w:rsidRPr="008D0EEB">
          <w:rPr>
            <w:noProof/>
            <w:webHidden/>
          </w:rPr>
        </w:r>
        <w:r w:rsidRPr="008D0EEB">
          <w:rPr>
            <w:noProof/>
            <w:webHidden/>
          </w:rPr>
          <w:fldChar w:fldCharType="separate"/>
        </w:r>
        <w:r w:rsidR="00F8598F" w:rsidRPr="008D0EEB">
          <w:rPr>
            <w:noProof/>
            <w:webHidden/>
          </w:rPr>
          <w:t>151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299" w:history="1">
        <w:r w:rsidR="00F8598F" w:rsidRPr="008D0EEB">
          <w:rPr>
            <w:rStyle w:val="ac"/>
            <w:rFonts w:cs="Times New Roman"/>
            <w:noProof/>
            <w:lang w:val="kk-KZ"/>
          </w:rPr>
          <w:t xml:space="preserve">181-бап. </w:t>
        </w:r>
        <w:r w:rsidR="00F8598F" w:rsidRPr="008D0EEB">
          <w:rPr>
            <w:rStyle w:val="ac"/>
            <w:rFonts w:cs="Times New Roman"/>
            <w:noProof/>
          </w:rPr>
          <w:t>Экологиялық залал фактісін және экологиялық залал келтірген тұлғаны анықтау</w:t>
        </w:r>
        <w:r w:rsidR="00F8598F" w:rsidRPr="008D0EEB">
          <w:rPr>
            <w:noProof/>
            <w:webHidden/>
          </w:rPr>
          <w:tab/>
        </w:r>
        <w:r w:rsidRPr="008D0EEB">
          <w:rPr>
            <w:noProof/>
            <w:webHidden/>
          </w:rPr>
          <w:fldChar w:fldCharType="begin"/>
        </w:r>
        <w:r w:rsidR="00F8598F" w:rsidRPr="008D0EEB">
          <w:rPr>
            <w:noProof/>
            <w:webHidden/>
          </w:rPr>
          <w:instrText xml:space="preserve"> PAGEREF _Toc13707299 \h </w:instrText>
        </w:r>
        <w:r w:rsidRPr="008D0EEB">
          <w:rPr>
            <w:noProof/>
            <w:webHidden/>
          </w:rPr>
        </w:r>
        <w:r w:rsidRPr="008D0EEB">
          <w:rPr>
            <w:noProof/>
            <w:webHidden/>
          </w:rPr>
          <w:fldChar w:fldCharType="separate"/>
        </w:r>
        <w:r w:rsidR="00F8598F" w:rsidRPr="008D0EEB">
          <w:rPr>
            <w:noProof/>
            <w:webHidden/>
          </w:rPr>
          <w:t>153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00" w:history="1">
        <w:r w:rsidR="00F8598F" w:rsidRPr="008D0EEB">
          <w:rPr>
            <w:rStyle w:val="ac"/>
            <w:rFonts w:cs="Times New Roman"/>
            <w:noProof/>
            <w:lang w:val="kk-KZ"/>
          </w:rPr>
          <w:t xml:space="preserve">182-бап. </w:t>
        </w:r>
        <w:r w:rsidR="00F8598F" w:rsidRPr="008D0EEB">
          <w:rPr>
            <w:rStyle w:val="ac"/>
            <w:rFonts w:cs="Times New Roman"/>
            <w:noProof/>
          </w:rPr>
          <w:t>Ремедиациялық шаралар</w:t>
        </w:r>
        <w:r w:rsidR="00F8598F" w:rsidRPr="008D0EEB">
          <w:rPr>
            <w:noProof/>
            <w:webHidden/>
          </w:rPr>
          <w:tab/>
        </w:r>
        <w:r w:rsidRPr="008D0EEB">
          <w:rPr>
            <w:noProof/>
            <w:webHidden/>
          </w:rPr>
          <w:fldChar w:fldCharType="begin"/>
        </w:r>
        <w:r w:rsidR="00F8598F" w:rsidRPr="008D0EEB">
          <w:rPr>
            <w:noProof/>
            <w:webHidden/>
          </w:rPr>
          <w:instrText xml:space="preserve"> PAGEREF _Toc13707300 \h </w:instrText>
        </w:r>
        <w:r w:rsidRPr="008D0EEB">
          <w:rPr>
            <w:noProof/>
            <w:webHidden/>
          </w:rPr>
        </w:r>
        <w:r w:rsidRPr="008D0EEB">
          <w:rPr>
            <w:noProof/>
            <w:webHidden/>
          </w:rPr>
          <w:fldChar w:fldCharType="separate"/>
        </w:r>
        <w:r w:rsidR="00F8598F" w:rsidRPr="008D0EEB">
          <w:rPr>
            <w:noProof/>
            <w:webHidden/>
          </w:rPr>
          <w:t>154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01" w:history="1">
        <w:r w:rsidR="00F8598F" w:rsidRPr="008D0EEB">
          <w:rPr>
            <w:rStyle w:val="ac"/>
            <w:rFonts w:cs="Times New Roman"/>
            <w:noProof/>
            <w:lang w:val="kk-KZ"/>
          </w:rPr>
          <w:t xml:space="preserve">183-бап. </w:t>
        </w:r>
        <w:r w:rsidR="00F8598F" w:rsidRPr="008D0EEB">
          <w:rPr>
            <w:rStyle w:val="ac"/>
            <w:rFonts w:cs="Times New Roman"/>
            <w:noProof/>
          </w:rPr>
          <w:t>Ремедиация бағдарламасы</w:t>
        </w:r>
        <w:r w:rsidR="00F8598F" w:rsidRPr="008D0EEB">
          <w:rPr>
            <w:noProof/>
            <w:webHidden/>
          </w:rPr>
          <w:tab/>
        </w:r>
        <w:r w:rsidRPr="008D0EEB">
          <w:rPr>
            <w:noProof/>
            <w:webHidden/>
          </w:rPr>
          <w:fldChar w:fldCharType="begin"/>
        </w:r>
        <w:r w:rsidR="00F8598F" w:rsidRPr="008D0EEB">
          <w:rPr>
            <w:noProof/>
            <w:webHidden/>
          </w:rPr>
          <w:instrText xml:space="preserve"> PAGEREF _Toc13707301 \h </w:instrText>
        </w:r>
        <w:r w:rsidRPr="008D0EEB">
          <w:rPr>
            <w:noProof/>
            <w:webHidden/>
          </w:rPr>
        </w:r>
        <w:r w:rsidRPr="008D0EEB">
          <w:rPr>
            <w:noProof/>
            <w:webHidden/>
          </w:rPr>
          <w:fldChar w:fldCharType="separate"/>
        </w:r>
        <w:r w:rsidR="00F8598F" w:rsidRPr="008D0EEB">
          <w:rPr>
            <w:noProof/>
            <w:webHidden/>
          </w:rPr>
          <w:t>155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02" w:history="1">
        <w:r w:rsidR="00F8598F" w:rsidRPr="008D0EEB">
          <w:rPr>
            <w:rStyle w:val="ac"/>
            <w:rFonts w:cs="Times New Roman"/>
            <w:noProof/>
            <w:lang w:val="kk-KZ"/>
          </w:rPr>
          <w:t xml:space="preserve">184-бап. </w:t>
        </w:r>
        <w:r w:rsidR="00F8598F" w:rsidRPr="008D0EEB">
          <w:rPr>
            <w:rStyle w:val="ac"/>
            <w:rFonts w:cs="Times New Roman"/>
            <w:noProof/>
          </w:rPr>
          <w:t>Ремедиация бағдарламасын іске асыру</w:t>
        </w:r>
        <w:r w:rsidR="00F8598F" w:rsidRPr="008D0EEB">
          <w:rPr>
            <w:noProof/>
            <w:webHidden/>
          </w:rPr>
          <w:tab/>
        </w:r>
        <w:r w:rsidRPr="008D0EEB">
          <w:rPr>
            <w:noProof/>
            <w:webHidden/>
          </w:rPr>
          <w:fldChar w:fldCharType="begin"/>
        </w:r>
        <w:r w:rsidR="00F8598F" w:rsidRPr="008D0EEB">
          <w:rPr>
            <w:noProof/>
            <w:webHidden/>
          </w:rPr>
          <w:instrText xml:space="preserve"> PAGEREF _Toc13707302 \h </w:instrText>
        </w:r>
        <w:r w:rsidRPr="008D0EEB">
          <w:rPr>
            <w:noProof/>
            <w:webHidden/>
          </w:rPr>
        </w:r>
        <w:r w:rsidRPr="008D0EEB">
          <w:rPr>
            <w:noProof/>
            <w:webHidden/>
          </w:rPr>
          <w:fldChar w:fldCharType="separate"/>
        </w:r>
        <w:r w:rsidR="00F8598F" w:rsidRPr="008D0EEB">
          <w:rPr>
            <w:noProof/>
            <w:webHidden/>
          </w:rPr>
          <w:t>155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03" w:history="1">
        <w:r w:rsidR="00F8598F" w:rsidRPr="008D0EEB">
          <w:rPr>
            <w:rStyle w:val="ac"/>
            <w:rFonts w:cs="Times New Roman"/>
            <w:noProof/>
            <w:lang w:val="kk-KZ"/>
          </w:rPr>
          <w:t xml:space="preserve">185-бап. </w:t>
        </w:r>
        <w:r w:rsidR="00F8598F" w:rsidRPr="008D0EEB">
          <w:rPr>
            <w:rStyle w:val="ac"/>
            <w:rFonts w:cs="Times New Roman"/>
            <w:noProof/>
          </w:rPr>
          <w:t>Экологиялық залал келтірумен байланысты талаптар бойынша талап қою мерзімі</w:t>
        </w:r>
        <w:r w:rsidR="00F8598F" w:rsidRPr="008D0EEB">
          <w:rPr>
            <w:noProof/>
            <w:webHidden/>
          </w:rPr>
          <w:tab/>
        </w:r>
        <w:r w:rsidRPr="008D0EEB">
          <w:rPr>
            <w:noProof/>
            <w:webHidden/>
          </w:rPr>
          <w:fldChar w:fldCharType="begin"/>
        </w:r>
        <w:r w:rsidR="00F8598F" w:rsidRPr="008D0EEB">
          <w:rPr>
            <w:noProof/>
            <w:webHidden/>
          </w:rPr>
          <w:instrText xml:space="preserve"> PAGEREF _Toc13707303 \h </w:instrText>
        </w:r>
        <w:r w:rsidRPr="008D0EEB">
          <w:rPr>
            <w:noProof/>
            <w:webHidden/>
          </w:rPr>
        </w:r>
        <w:r w:rsidRPr="008D0EEB">
          <w:rPr>
            <w:noProof/>
            <w:webHidden/>
          </w:rPr>
          <w:fldChar w:fldCharType="separate"/>
        </w:r>
        <w:r w:rsidR="00F8598F" w:rsidRPr="008D0EEB">
          <w:rPr>
            <w:noProof/>
            <w:webHidden/>
          </w:rPr>
          <w:t>156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04" w:history="1">
        <w:r w:rsidR="00F8598F" w:rsidRPr="008D0EEB">
          <w:rPr>
            <w:rStyle w:val="ac"/>
            <w:rFonts w:cs="Times New Roman"/>
            <w:noProof/>
            <w:lang w:val="kk-KZ"/>
          </w:rPr>
          <w:t xml:space="preserve">186-бап. </w:t>
        </w:r>
        <w:r w:rsidR="00F8598F" w:rsidRPr="008D0EEB">
          <w:rPr>
            <w:rStyle w:val="ac"/>
            <w:rFonts w:cs="Times New Roman"/>
            <w:noProof/>
          </w:rPr>
          <w:t>Экологиялық залалды жою жөніндегі міндеттемелерді қаржылық қамтамасыз ету</w:t>
        </w:r>
        <w:r w:rsidR="00F8598F" w:rsidRPr="008D0EEB">
          <w:rPr>
            <w:noProof/>
            <w:webHidden/>
          </w:rPr>
          <w:tab/>
        </w:r>
        <w:r w:rsidRPr="008D0EEB">
          <w:rPr>
            <w:noProof/>
            <w:webHidden/>
          </w:rPr>
          <w:fldChar w:fldCharType="begin"/>
        </w:r>
        <w:r w:rsidR="00F8598F" w:rsidRPr="008D0EEB">
          <w:rPr>
            <w:noProof/>
            <w:webHidden/>
          </w:rPr>
          <w:instrText xml:space="preserve"> PAGEREF _Toc13707304 \h </w:instrText>
        </w:r>
        <w:r w:rsidRPr="008D0EEB">
          <w:rPr>
            <w:noProof/>
            <w:webHidden/>
          </w:rPr>
        </w:r>
        <w:r w:rsidRPr="008D0EEB">
          <w:rPr>
            <w:noProof/>
            <w:webHidden/>
          </w:rPr>
          <w:fldChar w:fldCharType="separate"/>
        </w:r>
        <w:r w:rsidR="00F8598F" w:rsidRPr="008D0EEB">
          <w:rPr>
            <w:noProof/>
            <w:webHidden/>
          </w:rPr>
          <w:t>156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05" w:history="1">
        <w:r w:rsidR="00F8598F" w:rsidRPr="008D0EEB">
          <w:rPr>
            <w:rStyle w:val="ac"/>
            <w:rFonts w:cs="Times New Roman"/>
            <w:noProof/>
            <w:lang w:val="kk-KZ"/>
          </w:rPr>
          <w:t>187-бап. Экологиялық ластау</w:t>
        </w:r>
        <w:r w:rsidR="00F8598F" w:rsidRPr="008D0EEB">
          <w:rPr>
            <w:noProof/>
            <w:webHidden/>
          </w:rPr>
          <w:tab/>
        </w:r>
        <w:r w:rsidRPr="008D0EEB">
          <w:rPr>
            <w:noProof/>
            <w:webHidden/>
          </w:rPr>
          <w:fldChar w:fldCharType="begin"/>
        </w:r>
        <w:r w:rsidR="00F8598F" w:rsidRPr="008D0EEB">
          <w:rPr>
            <w:noProof/>
            <w:webHidden/>
          </w:rPr>
          <w:instrText xml:space="preserve"> PAGEREF _Toc13707305 \h </w:instrText>
        </w:r>
        <w:r w:rsidRPr="008D0EEB">
          <w:rPr>
            <w:noProof/>
            <w:webHidden/>
          </w:rPr>
        </w:r>
        <w:r w:rsidRPr="008D0EEB">
          <w:rPr>
            <w:noProof/>
            <w:webHidden/>
          </w:rPr>
          <w:fldChar w:fldCharType="separate"/>
        </w:r>
        <w:r w:rsidR="00F8598F" w:rsidRPr="008D0EEB">
          <w:rPr>
            <w:noProof/>
            <w:webHidden/>
          </w:rPr>
          <w:t>157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06" w:history="1">
        <w:r w:rsidR="00F8598F" w:rsidRPr="008D0EEB">
          <w:rPr>
            <w:rStyle w:val="ac"/>
            <w:rFonts w:cs="Times New Roman"/>
            <w:noProof/>
            <w:lang w:val="kk-KZ"/>
          </w:rPr>
          <w:t>188-бап.Тарихи ластану объектілерін анықтау, бағалау және есепке алу</w:t>
        </w:r>
        <w:r w:rsidR="00F8598F" w:rsidRPr="008D0EEB">
          <w:rPr>
            <w:noProof/>
            <w:webHidden/>
          </w:rPr>
          <w:tab/>
        </w:r>
        <w:r w:rsidRPr="008D0EEB">
          <w:rPr>
            <w:noProof/>
            <w:webHidden/>
          </w:rPr>
          <w:fldChar w:fldCharType="begin"/>
        </w:r>
        <w:r w:rsidR="00F8598F" w:rsidRPr="008D0EEB">
          <w:rPr>
            <w:noProof/>
            <w:webHidden/>
          </w:rPr>
          <w:instrText xml:space="preserve"> PAGEREF _Toc13707306 \h </w:instrText>
        </w:r>
        <w:r w:rsidRPr="008D0EEB">
          <w:rPr>
            <w:noProof/>
            <w:webHidden/>
          </w:rPr>
        </w:r>
        <w:r w:rsidRPr="008D0EEB">
          <w:rPr>
            <w:noProof/>
            <w:webHidden/>
          </w:rPr>
          <w:fldChar w:fldCharType="separate"/>
        </w:r>
        <w:r w:rsidR="00F8598F" w:rsidRPr="008D0EEB">
          <w:rPr>
            <w:noProof/>
            <w:webHidden/>
          </w:rPr>
          <w:t>157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07" w:history="1">
        <w:r w:rsidR="00F8598F" w:rsidRPr="008D0EEB">
          <w:rPr>
            <w:rStyle w:val="ac"/>
            <w:rFonts w:cs="Times New Roman"/>
            <w:noProof/>
            <w:lang w:val="kk-KZ"/>
          </w:rPr>
          <w:t xml:space="preserve">189-бап. </w:t>
        </w:r>
        <w:r w:rsidR="00F8598F" w:rsidRPr="008D0EEB">
          <w:rPr>
            <w:rStyle w:val="ac"/>
            <w:rFonts w:cs="Times New Roman"/>
            <w:noProof/>
          </w:rPr>
          <w:t>Тарихи ластануларды жою</w:t>
        </w:r>
        <w:r w:rsidR="00F8598F" w:rsidRPr="008D0EEB">
          <w:rPr>
            <w:noProof/>
            <w:webHidden/>
          </w:rPr>
          <w:tab/>
        </w:r>
        <w:r w:rsidRPr="008D0EEB">
          <w:rPr>
            <w:noProof/>
            <w:webHidden/>
          </w:rPr>
          <w:fldChar w:fldCharType="begin"/>
        </w:r>
        <w:r w:rsidR="00F8598F" w:rsidRPr="008D0EEB">
          <w:rPr>
            <w:noProof/>
            <w:webHidden/>
          </w:rPr>
          <w:instrText xml:space="preserve"> PAGEREF _Toc13707307 \h </w:instrText>
        </w:r>
        <w:r w:rsidRPr="008D0EEB">
          <w:rPr>
            <w:noProof/>
            <w:webHidden/>
          </w:rPr>
        </w:r>
        <w:r w:rsidRPr="008D0EEB">
          <w:rPr>
            <w:noProof/>
            <w:webHidden/>
          </w:rPr>
          <w:fldChar w:fldCharType="separate"/>
        </w:r>
        <w:r w:rsidR="00F8598F" w:rsidRPr="008D0EEB">
          <w:rPr>
            <w:noProof/>
            <w:webHidden/>
          </w:rPr>
          <w:t>159</w:t>
        </w:r>
        <w:r w:rsidRPr="008D0EEB">
          <w:rPr>
            <w:noProof/>
            <w:webHidden/>
          </w:rPr>
          <w:fldChar w:fldCharType="end"/>
        </w:r>
      </w:hyperlink>
    </w:p>
    <w:p w:rsidR="00F8598F" w:rsidRPr="008D0EEB" w:rsidRDefault="00A41C7B">
      <w:pPr>
        <w:pStyle w:val="13"/>
        <w:tabs>
          <w:tab w:val="right" w:leader="dot" w:pos="9347"/>
        </w:tabs>
        <w:rPr>
          <w:rFonts w:asciiTheme="minorHAnsi" w:hAnsiTheme="minorHAnsi"/>
          <w:noProof/>
          <w:sz w:val="22"/>
        </w:rPr>
      </w:pPr>
      <w:hyperlink w:anchor="_Toc13707308" w:history="1">
        <w:r w:rsidR="00F8598F" w:rsidRPr="008D0EEB">
          <w:rPr>
            <w:rStyle w:val="ac"/>
            <w:rFonts w:cs="Times New Roman"/>
            <w:noProof/>
            <w:lang w:val="kk-KZ"/>
          </w:rPr>
          <w:t>Бөлім 8. Қоршаған орта мен табиғи ресурстардың мемлекеттік мониторингі</w:t>
        </w:r>
        <w:r w:rsidR="00F8598F" w:rsidRPr="008D0EEB">
          <w:rPr>
            <w:noProof/>
            <w:webHidden/>
          </w:rPr>
          <w:tab/>
        </w:r>
        <w:r w:rsidRPr="008D0EEB">
          <w:rPr>
            <w:noProof/>
            <w:webHidden/>
          </w:rPr>
          <w:fldChar w:fldCharType="begin"/>
        </w:r>
        <w:r w:rsidR="00F8598F" w:rsidRPr="008D0EEB">
          <w:rPr>
            <w:noProof/>
            <w:webHidden/>
          </w:rPr>
          <w:instrText xml:space="preserve"> PAGEREF _Toc13707308 \h </w:instrText>
        </w:r>
        <w:r w:rsidRPr="008D0EEB">
          <w:rPr>
            <w:noProof/>
            <w:webHidden/>
          </w:rPr>
        </w:r>
        <w:r w:rsidRPr="008D0EEB">
          <w:rPr>
            <w:noProof/>
            <w:webHidden/>
          </w:rPr>
          <w:fldChar w:fldCharType="separate"/>
        </w:r>
        <w:r w:rsidR="00F8598F" w:rsidRPr="008D0EEB">
          <w:rPr>
            <w:noProof/>
            <w:webHidden/>
          </w:rPr>
          <w:t>159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09" w:history="1">
        <w:r w:rsidR="00F8598F" w:rsidRPr="008D0EEB">
          <w:rPr>
            <w:rStyle w:val="ac"/>
            <w:rFonts w:cs="Times New Roman"/>
            <w:noProof/>
            <w:lang w:val="kk-KZ"/>
          </w:rPr>
          <w:t>190-бап.Қоршаған орта мен табиғи ресурстар мониторингінің бірыңғай мемлекеттік жүйесі</w:t>
        </w:r>
        <w:r w:rsidR="00F8598F" w:rsidRPr="008D0EEB">
          <w:rPr>
            <w:noProof/>
            <w:webHidden/>
          </w:rPr>
          <w:tab/>
        </w:r>
        <w:r w:rsidRPr="008D0EEB">
          <w:rPr>
            <w:noProof/>
            <w:webHidden/>
          </w:rPr>
          <w:fldChar w:fldCharType="begin"/>
        </w:r>
        <w:r w:rsidR="00F8598F" w:rsidRPr="008D0EEB">
          <w:rPr>
            <w:noProof/>
            <w:webHidden/>
          </w:rPr>
          <w:instrText xml:space="preserve"> PAGEREF _Toc13707309 \h </w:instrText>
        </w:r>
        <w:r w:rsidRPr="008D0EEB">
          <w:rPr>
            <w:noProof/>
            <w:webHidden/>
          </w:rPr>
        </w:r>
        <w:r w:rsidRPr="008D0EEB">
          <w:rPr>
            <w:noProof/>
            <w:webHidden/>
          </w:rPr>
          <w:fldChar w:fldCharType="separate"/>
        </w:r>
        <w:r w:rsidR="00F8598F" w:rsidRPr="008D0EEB">
          <w:rPr>
            <w:noProof/>
            <w:webHidden/>
          </w:rPr>
          <w:t>159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10" w:history="1">
        <w:r w:rsidR="00F8598F" w:rsidRPr="008D0EEB">
          <w:rPr>
            <w:rStyle w:val="ac"/>
            <w:rFonts w:cs="Times New Roman"/>
            <w:noProof/>
            <w:lang w:val="kk-KZ"/>
          </w:rPr>
          <w:t>191-бап. Қоршаған орта мен табиғи ресурстар мониторингінің бірыңғай мемлекеттік жүйесіне қатысушылар</w:t>
        </w:r>
        <w:r w:rsidR="00F8598F" w:rsidRPr="008D0EEB">
          <w:rPr>
            <w:noProof/>
            <w:webHidden/>
          </w:rPr>
          <w:tab/>
        </w:r>
        <w:r w:rsidRPr="008D0EEB">
          <w:rPr>
            <w:noProof/>
            <w:webHidden/>
          </w:rPr>
          <w:fldChar w:fldCharType="begin"/>
        </w:r>
        <w:r w:rsidR="00F8598F" w:rsidRPr="008D0EEB">
          <w:rPr>
            <w:noProof/>
            <w:webHidden/>
          </w:rPr>
          <w:instrText xml:space="preserve"> PAGEREF _Toc13707310 \h </w:instrText>
        </w:r>
        <w:r w:rsidRPr="008D0EEB">
          <w:rPr>
            <w:noProof/>
            <w:webHidden/>
          </w:rPr>
        </w:r>
        <w:r w:rsidRPr="008D0EEB">
          <w:rPr>
            <w:noProof/>
            <w:webHidden/>
          </w:rPr>
          <w:fldChar w:fldCharType="separate"/>
        </w:r>
        <w:r w:rsidR="00F8598F" w:rsidRPr="008D0EEB">
          <w:rPr>
            <w:noProof/>
            <w:webHidden/>
          </w:rPr>
          <w:t>161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11" w:history="1">
        <w:r w:rsidR="00F8598F" w:rsidRPr="008D0EEB">
          <w:rPr>
            <w:rStyle w:val="ac"/>
            <w:rFonts w:cs="Times New Roman"/>
            <w:noProof/>
            <w:lang w:val="kk-KZ"/>
          </w:rPr>
          <w:t>192-бап. Қоршаған орта мен табиғи ресурстар мониторингінің бірыңғай мемлекеттік жүйесінің құрылымы</w:t>
        </w:r>
        <w:r w:rsidR="00F8598F" w:rsidRPr="008D0EEB">
          <w:rPr>
            <w:noProof/>
            <w:webHidden/>
          </w:rPr>
          <w:tab/>
        </w:r>
        <w:r w:rsidRPr="008D0EEB">
          <w:rPr>
            <w:noProof/>
            <w:webHidden/>
          </w:rPr>
          <w:fldChar w:fldCharType="begin"/>
        </w:r>
        <w:r w:rsidR="00F8598F" w:rsidRPr="008D0EEB">
          <w:rPr>
            <w:noProof/>
            <w:webHidden/>
          </w:rPr>
          <w:instrText xml:space="preserve"> PAGEREF _Toc13707311 \h </w:instrText>
        </w:r>
        <w:r w:rsidRPr="008D0EEB">
          <w:rPr>
            <w:noProof/>
            <w:webHidden/>
          </w:rPr>
        </w:r>
        <w:r w:rsidRPr="008D0EEB">
          <w:rPr>
            <w:noProof/>
            <w:webHidden/>
          </w:rPr>
          <w:fldChar w:fldCharType="separate"/>
        </w:r>
        <w:r w:rsidR="00F8598F" w:rsidRPr="008D0EEB">
          <w:rPr>
            <w:noProof/>
            <w:webHidden/>
          </w:rPr>
          <w:t>161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12" w:history="1">
        <w:r w:rsidR="00F8598F" w:rsidRPr="008D0EEB">
          <w:rPr>
            <w:rStyle w:val="ac"/>
            <w:rFonts w:cs="Times New Roman"/>
            <w:noProof/>
            <w:lang w:val="kk-KZ"/>
          </w:rPr>
          <w:t xml:space="preserve">192-бап. </w:t>
        </w:r>
        <w:r w:rsidR="00F8598F" w:rsidRPr="008D0EEB">
          <w:rPr>
            <w:rStyle w:val="ac"/>
            <w:rFonts w:cs="Times New Roman"/>
            <w:noProof/>
          </w:rPr>
          <w:t xml:space="preserve">Қоршаған орта және табиғи ресурстар </w:t>
        </w:r>
        <w:r w:rsidR="00F8598F" w:rsidRPr="008D0EEB">
          <w:rPr>
            <w:rStyle w:val="ac"/>
            <w:rFonts w:cs="Times New Roman"/>
            <w:noProof/>
            <w:lang w:val="kk-KZ"/>
          </w:rPr>
          <w:t xml:space="preserve">жай-күйі туралы </w:t>
        </w:r>
        <w:r w:rsidR="00F8598F" w:rsidRPr="008D0EEB">
          <w:rPr>
            <w:rStyle w:val="ac"/>
            <w:rFonts w:cs="Times New Roman"/>
            <w:noProof/>
          </w:rPr>
          <w:t>ұлттық деректер банкі</w:t>
        </w:r>
        <w:r w:rsidR="00F8598F" w:rsidRPr="008D0EEB">
          <w:rPr>
            <w:noProof/>
            <w:webHidden/>
          </w:rPr>
          <w:tab/>
        </w:r>
        <w:r w:rsidRPr="008D0EEB">
          <w:rPr>
            <w:noProof/>
            <w:webHidden/>
          </w:rPr>
          <w:fldChar w:fldCharType="begin"/>
        </w:r>
        <w:r w:rsidR="00F8598F" w:rsidRPr="008D0EEB">
          <w:rPr>
            <w:noProof/>
            <w:webHidden/>
          </w:rPr>
          <w:instrText xml:space="preserve"> PAGEREF _Toc13707312 \h </w:instrText>
        </w:r>
        <w:r w:rsidRPr="008D0EEB">
          <w:rPr>
            <w:noProof/>
            <w:webHidden/>
          </w:rPr>
        </w:r>
        <w:r w:rsidRPr="008D0EEB">
          <w:rPr>
            <w:noProof/>
            <w:webHidden/>
          </w:rPr>
          <w:fldChar w:fldCharType="separate"/>
        </w:r>
        <w:r w:rsidR="00F8598F" w:rsidRPr="008D0EEB">
          <w:rPr>
            <w:noProof/>
            <w:webHidden/>
          </w:rPr>
          <w:t>161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13" w:history="1">
        <w:r w:rsidR="00F8598F" w:rsidRPr="008D0EEB">
          <w:rPr>
            <w:rStyle w:val="ac"/>
            <w:rFonts w:cs="Times New Roman"/>
            <w:noProof/>
            <w:lang w:val="kk-KZ"/>
          </w:rPr>
          <w:t xml:space="preserve">194-бап. </w:t>
        </w:r>
        <w:r w:rsidR="00F8598F" w:rsidRPr="008D0EEB">
          <w:rPr>
            <w:rStyle w:val="ac"/>
            <w:rFonts w:cs="Times New Roman"/>
            <w:noProof/>
          </w:rPr>
          <w:t>Қазақстан Республикасының Қоршаған орта және табиғи ресурстарының жай-күйі туралы ұлттық деректер банкіне қол жеткізу қағидаттары</w:t>
        </w:r>
        <w:r w:rsidR="00F8598F" w:rsidRPr="008D0EEB">
          <w:rPr>
            <w:noProof/>
            <w:webHidden/>
          </w:rPr>
          <w:tab/>
        </w:r>
        <w:r w:rsidRPr="008D0EEB">
          <w:rPr>
            <w:noProof/>
            <w:webHidden/>
          </w:rPr>
          <w:fldChar w:fldCharType="begin"/>
        </w:r>
        <w:r w:rsidR="00F8598F" w:rsidRPr="008D0EEB">
          <w:rPr>
            <w:noProof/>
            <w:webHidden/>
          </w:rPr>
          <w:instrText xml:space="preserve"> PAGEREF _Toc13707313 \h </w:instrText>
        </w:r>
        <w:r w:rsidRPr="008D0EEB">
          <w:rPr>
            <w:noProof/>
            <w:webHidden/>
          </w:rPr>
        </w:r>
        <w:r w:rsidRPr="008D0EEB">
          <w:rPr>
            <w:noProof/>
            <w:webHidden/>
          </w:rPr>
          <w:fldChar w:fldCharType="separate"/>
        </w:r>
        <w:r w:rsidR="00F8598F" w:rsidRPr="008D0EEB">
          <w:rPr>
            <w:noProof/>
            <w:webHidden/>
          </w:rPr>
          <w:t>162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14" w:history="1">
        <w:r w:rsidR="00F8598F" w:rsidRPr="008D0EEB">
          <w:rPr>
            <w:rStyle w:val="ac"/>
            <w:rFonts w:cs="Times New Roman"/>
            <w:noProof/>
            <w:lang w:val="kk-KZ"/>
          </w:rPr>
          <w:t xml:space="preserve">195-бап. </w:t>
        </w:r>
        <w:r w:rsidR="00F8598F" w:rsidRPr="008D0EEB">
          <w:rPr>
            <w:rStyle w:val="ac"/>
            <w:rFonts w:cs="Times New Roman"/>
            <w:noProof/>
          </w:rPr>
          <w:t>Қоршаған орта мен табиғи ресурстар мониторингінің бірыңғай мемлекеттік жүйесінің деңгейлері</w:t>
        </w:r>
        <w:r w:rsidR="00F8598F" w:rsidRPr="008D0EEB">
          <w:rPr>
            <w:noProof/>
            <w:webHidden/>
          </w:rPr>
          <w:tab/>
        </w:r>
        <w:r w:rsidRPr="008D0EEB">
          <w:rPr>
            <w:noProof/>
            <w:webHidden/>
          </w:rPr>
          <w:fldChar w:fldCharType="begin"/>
        </w:r>
        <w:r w:rsidR="00F8598F" w:rsidRPr="008D0EEB">
          <w:rPr>
            <w:noProof/>
            <w:webHidden/>
          </w:rPr>
          <w:instrText xml:space="preserve"> PAGEREF _Toc13707314 \h </w:instrText>
        </w:r>
        <w:r w:rsidRPr="008D0EEB">
          <w:rPr>
            <w:noProof/>
            <w:webHidden/>
          </w:rPr>
        </w:r>
        <w:r w:rsidRPr="008D0EEB">
          <w:rPr>
            <w:noProof/>
            <w:webHidden/>
          </w:rPr>
          <w:fldChar w:fldCharType="separate"/>
        </w:r>
        <w:r w:rsidR="00F8598F" w:rsidRPr="008D0EEB">
          <w:rPr>
            <w:noProof/>
            <w:webHidden/>
          </w:rPr>
          <w:t>163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15" w:history="1">
        <w:r w:rsidR="00F8598F" w:rsidRPr="008D0EEB">
          <w:rPr>
            <w:rStyle w:val="ac"/>
            <w:rFonts w:cs="Times New Roman"/>
            <w:noProof/>
            <w:lang w:val="kk-KZ"/>
          </w:rPr>
          <w:t>196-бап. Қоршаған орта мен табиғи ресурстар мониторингінің бірыңғай мемлекеттік жүйесін қаржыландыру</w:t>
        </w:r>
        <w:r w:rsidR="00F8598F" w:rsidRPr="008D0EEB">
          <w:rPr>
            <w:noProof/>
            <w:webHidden/>
          </w:rPr>
          <w:tab/>
        </w:r>
        <w:r w:rsidRPr="008D0EEB">
          <w:rPr>
            <w:noProof/>
            <w:webHidden/>
          </w:rPr>
          <w:fldChar w:fldCharType="begin"/>
        </w:r>
        <w:r w:rsidR="00F8598F" w:rsidRPr="008D0EEB">
          <w:rPr>
            <w:noProof/>
            <w:webHidden/>
          </w:rPr>
          <w:instrText xml:space="preserve"> PAGEREF _Toc13707315 \h </w:instrText>
        </w:r>
        <w:r w:rsidRPr="008D0EEB">
          <w:rPr>
            <w:noProof/>
            <w:webHidden/>
          </w:rPr>
        </w:r>
        <w:r w:rsidRPr="008D0EEB">
          <w:rPr>
            <w:noProof/>
            <w:webHidden/>
          </w:rPr>
          <w:fldChar w:fldCharType="separate"/>
        </w:r>
        <w:r w:rsidR="00F8598F" w:rsidRPr="008D0EEB">
          <w:rPr>
            <w:noProof/>
            <w:webHidden/>
          </w:rPr>
          <w:t>164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16" w:history="1">
        <w:r w:rsidR="00F8598F" w:rsidRPr="008D0EEB">
          <w:rPr>
            <w:rStyle w:val="ac"/>
            <w:rFonts w:cs="Times New Roman"/>
            <w:noProof/>
            <w:lang w:val="kk-KZ"/>
          </w:rPr>
          <w:t>197-бап. Қоршаған орта жай-күйінің мониторингі</w:t>
        </w:r>
        <w:r w:rsidR="00F8598F" w:rsidRPr="008D0EEB">
          <w:rPr>
            <w:noProof/>
            <w:webHidden/>
          </w:rPr>
          <w:tab/>
        </w:r>
        <w:r w:rsidRPr="008D0EEB">
          <w:rPr>
            <w:noProof/>
            <w:webHidden/>
          </w:rPr>
          <w:fldChar w:fldCharType="begin"/>
        </w:r>
        <w:r w:rsidR="00F8598F" w:rsidRPr="008D0EEB">
          <w:rPr>
            <w:noProof/>
            <w:webHidden/>
          </w:rPr>
          <w:instrText xml:space="preserve"> PAGEREF _Toc13707316 \h </w:instrText>
        </w:r>
        <w:r w:rsidRPr="008D0EEB">
          <w:rPr>
            <w:noProof/>
            <w:webHidden/>
          </w:rPr>
        </w:r>
        <w:r w:rsidRPr="008D0EEB">
          <w:rPr>
            <w:noProof/>
            <w:webHidden/>
          </w:rPr>
          <w:fldChar w:fldCharType="separate"/>
        </w:r>
        <w:r w:rsidR="00F8598F" w:rsidRPr="008D0EEB">
          <w:rPr>
            <w:noProof/>
            <w:webHidden/>
          </w:rPr>
          <w:t>164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17" w:history="1">
        <w:r w:rsidR="00F8598F" w:rsidRPr="008D0EEB">
          <w:rPr>
            <w:rStyle w:val="ac"/>
            <w:rFonts w:cs="Times New Roman"/>
            <w:noProof/>
            <w:lang w:val="kk-KZ"/>
          </w:rPr>
          <w:t xml:space="preserve">198-бап. </w:t>
        </w:r>
        <w:r w:rsidR="00F8598F" w:rsidRPr="008D0EEB">
          <w:rPr>
            <w:rStyle w:val="ac"/>
            <w:rFonts w:cs="Times New Roman"/>
            <w:noProof/>
          </w:rPr>
          <w:t>Табиғи ресурстар мониторингі</w:t>
        </w:r>
        <w:r w:rsidR="00F8598F" w:rsidRPr="008D0EEB">
          <w:rPr>
            <w:noProof/>
            <w:webHidden/>
          </w:rPr>
          <w:tab/>
        </w:r>
        <w:r w:rsidRPr="008D0EEB">
          <w:rPr>
            <w:noProof/>
            <w:webHidden/>
          </w:rPr>
          <w:fldChar w:fldCharType="begin"/>
        </w:r>
        <w:r w:rsidR="00F8598F" w:rsidRPr="008D0EEB">
          <w:rPr>
            <w:noProof/>
            <w:webHidden/>
          </w:rPr>
          <w:instrText xml:space="preserve"> PAGEREF _Toc13707317 \h </w:instrText>
        </w:r>
        <w:r w:rsidRPr="008D0EEB">
          <w:rPr>
            <w:noProof/>
            <w:webHidden/>
          </w:rPr>
        </w:r>
        <w:r w:rsidRPr="008D0EEB">
          <w:rPr>
            <w:noProof/>
            <w:webHidden/>
          </w:rPr>
          <w:fldChar w:fldCharType="separate"/>
        </w:r>
        <w:r w:rsidR="00F8598F" w:rsidRPr="008D0EEB">
          <w:rPr>
            <w:noProof/>
            <w:webHidden/>
          </w:rPr>
          <w:t>166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18" w:history="1">
        <w:r w:rsidR="00F8598F" w:rsidRPr="008D0EEB">
          <w:rPr>
            <w:rStyle w:val="ac"/>
            <w:rFonts w:cs="Times New Roman"/>
            <w:noProof/>
            <w:lang w:val="kk-KZ"/>
          </w:rPr>
          <w:t xml:space="preserve">199-бап. </w:t>
        </w:r>
        <w:r w:rsidR="00F8598F" w:rsidRPr="008D0EEB">
          <w:rPr>
            <w:rStyle w:val="ac"/>
            <w:rFonts w:cs="Times New Roman"/>
            <w:noProof/>
          </w:rPr>
          <w:t>Арнайы мониторинг түрлері</w:t>
        </w:r>
        <w:r w:rsidR="00F8598F" w:rsidRPr="008D0EEB">
          <w:rPr>
            <w:noProof/>
            <w:webHidden/>
          </w:rPr>
          <w:tab/>
        </w:r>
        <w:r w:rsidRPr="008D0EEB">
          <w:rPr>
            <w:noProof/>
            <w:webHidden/>
          </w:rPr>
          <w:fldChar w:fldCharType="begin"/>
        </w:r>
        <w:r w:rsidR="00F8598F" w:rsidRPr="008D0EEB">
          <w:rPr>
            <w:noProof/>
            <w:webHidden/>
          </w:rPr>
          <w:instrText xml:space="preserve"> PAGEREF _Toc13707318 \h </w:instrText>
        </w:r>
        <w:r w:rsidRPr="008D0EEB">
          <w:rPr>
            <w:noProof/>
            <w:webHidden/>
          </w:rPr>
        </w:r>
        <w:r w:rsidRPr="008D0EEB">
          <w:rPr>
            <w:noProof/>
            <w:webHidden/>
          </w:rPr>
          <w:fldChar w:fldCharType="separate"/>
        </w:r>
        <w:r w:rsidR="00F8598F" w:rsidRPr="008D0EEB">
          <w:rPr>
            <w:noProof/>
            <w:webHidden/>
          </w:rPr>
          <w:t>166</w:t>
        </w:r>
        <w:r w:rsidRPr="008D0EEB">
          <w:rPr>
            <w:noProof/>
            <w:webHidden/>
          </w:rPr>
          <w:fldChar w:fldCharType="end"/>
        </w:r>
      </w:hyperlink>
    </w:p>
    <w:p w:rsidR="00F8598F" w:rsidRPr="008D0EEB" w:rsidRDefault="00A41C7B">
      <w:pPr>
        <w:pStyle w:val="13"/>
        <w:tabs>
          <w:tab w:val="right" w:leader="dot" w:pos="9347"/>
        </w:tabs>
        <w:rPr>
          <w:rFonts w:asciiTheme="minorHAnsi" w:hAnsiTheme="minorHAnsi"/>
          <w:noProof/>
          <w:sz w:val="22"/>
        </w:rPr>
      </w:pPr>
      <w:hyperlink w:anchor="_Toc13707319" w:history="1">
        <w:r w:rsidR="00F8598F" w:rsidRPr="008D0EEB">
          <w:rPr>
            <w:rStyle w:val="ac"/>
            <w:rFonts w:cs="Times New Roman"/>
            <w:noProof/>
            <w:lang w:val="kk-KZ"/>
          </w:rPr>
          <w:t>Бөлім 9. Метеорологиялық, гидрологиялық мониторингтер және қоршаған орта жай-күйінің мониторингі саласындағы қызмет</w:t>
        </w:r>
        <w:r w:rsidR="00F8598F" w:rsidRPr="008D0EEB">
          <w:rPr>
            <w:noProof/>
            <w:webHidden/>
          </w:rPr>
          <w:tab/>
        </w:r>
        <w:r w:rsidRPr="008D0EEB">
          <w:rPr>
            <w:noProof/>
            <w:webHidden/>
          </w:rPr>
          <w:fldChar w:fldCharType="begin"/>
        </w:r>
        <w:r w:rsidR="00F8598F" w:rsidRPr="008D0EEB">
          <w:rPr>
            <w:noProof/>
            <w:webHidden/>
          </w:rPr>
          <w:instrText xml:space="preserve"> PAGEREF _Toc13707319 \h </w:instrText>
        </w:r>
        <w:r w:rsidRPr="008D0EEB">
          <w:rPr>
            <w:noProof/>
            <w:webHidden/>
          </w:rPr>
        </w:r>
        <w:r w:rsidRPr="008D0EEB">
          <w:rPr>
            <w:noProof/>
            <w:webHidden/>
          </w:rPr>
          <w:fldChar w:fldCharType="separate"/>
        </w:r>
        <w:r w:rsidR="00F8598F" w:rsidRPr="008D0EEB">
          <w:rPr>
            <w:noProof/>
            <w:webHidden/>
          </w:rPr>
          <w:t>167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20" w:history="1">
        <w:r w:rsidR="00F8598F" w:rsidRPr="008D0EEB">
          <w:rPr>
            <w:rStyle w:val="ac"/>
            <w:rFonts w:cs="Times New Roman"/>
            <w:noProof/>
            <w:lang w:val="kk-KZ"/>
          </w:rPr>
          <w:t xml:space="preserve">200-бап. </w:t>
        </w:r>
        <w:r w:rsidR="00F8598F" w:rsidRPr="008D0EEB">
          <w:rPr>
            <w:rStyle w:val="ac"/>
            <w:rFonts w:cs="Times New Roman"/>
            <w:noProof/>
          </w:rPr>
          <w:t>Метеорологиялық мониторинг</w:t>
        </w:r>
        <w:r w:rsidR="00F8598F" w:rsidRPr="008D0EEB">
          <w:rPr>
            <w:noProof/>
            <w:webHidden/>
          </w:rPr>
          <w:tab/>
        </w:r>
        <w:r w:rsidRPr="008D0EEB">
          <w:rPr>
            <w:noProof/>
            <w:webHidden/>
          </w:rPr>
          <w:fldChar w:fldCharType="begin"/>
        </w:r>
        <w:r w:rsidR="00F8598F" w:rsidRPr="008D0EEB">
          <w:rPr>
            <w:noProof/>
            <w:webHidden/>
          </w:rPr>
          <w:instrText xml:space="preserve"> PAGEREF _Toc13707320 \h </w:instrText>
        </w:r>
        <w:r w:rsidRPr="008D0EEB">
          <w:rPr>
            <w:noProof/>
            <w:webHidden/>
          </w:rPr>
        </w:r>
        <w:r w:rsidRPr="008D0EEB">
          <w:rPr>
            <w:noProof/>
            <w:webHidden/>
          </w:rPr>
          <w:fldChar w:fldCharType="separate"/>
        </w:r>
        <w:r w:rsidR="00F8598F" w:rsidRPr="008D0EEB">
          <w:rPr>
            <w:noProof/>
            <w:webHidden/>
          </w:rPr>
          <w:t>167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21" w:history="1">
        <w:r w:rsidR="00F8598F" w:rsidRPr="008D0EEB">
          <w:rPr>
            <w:rStyle w:val="ac"/>
            <w:rFonts w:cs="Times New Roman"/>
            <w:noProof/>
            <w:lang w:val="kk-KZ"/>
          </w:rPr>
          <w:t xml:space="preserve">201-бап. </w:t>
        </w:r>
        <w:r w:rsidR="00F8598F" w:rsidRPr="008D0EEB">
          <w:rPr>
            <w:rStyle w:val="ac"/>
            <w:rFonts w:cs="Times New Roman"/>
            <w:noProof/>
          </w:rPr>
          <w:t>Гидрологиялық мониторинг</w:t>
        </w:r>
        <w:r w:rsidR="00F8598F" w:rsidRPr="008D0EEB">
          <w:rPr>
            <w:noProof/>
            <w:webHidden/>
          </w:rPr>
          <w:tab/>
        </w:r>
        <w:r w:rsidRPr="008D0EEB">
          <w:rPr>
            <w:noProof/>
            <w:webHidden/>
          </w:rPr>
          <w:fldChar w:fldCharType="begin"/>
        </w:r>
        <w:r w:rsidR="00F8598F" w:rsidRPr="008D0EEB">
          <w:rPr>
            <w:noProof/>
            <w:webHidden/>
          </w:rPr>
          <w:instrText xml:space="preserve"> PAGEREF _Toc13707321 \h </w:instrText>
        </w:r>
        <w:r w:rsidRPr="008D0EEB">
          <w:rPr>
            <w:noProof/>
            <w:webHidden/>
          </w:rPr>
        </w:r>
        <w:r w:rsidRPr="008D0EEB">
          <w:rPr>
            <w:noProof/>
            <w:webHidden/>
          </w:rPr>
          <w:fldChar w:fldCharType="separate"/>
        </w:r>
        <w:r w:rsidR="00F8598F" w:rsidRPr="008D0EEB">
          <w:rPr>
            <w:noProof/>
            <w:webHidden/>
          </w:rPr>
          <w:t>168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22" w:history="1">
        <w:r w:rsidR="00F8598F" w:rsidRPr="008D0EEB">
          <w:rPr>
            <w:rStyle w:val="ac"/>
            <w:rFonts w:cs="Times New Roman"/>
            <w:noProof/>
            <w:lang w:val="kk-KZ"/>
          </w:rPr>
          <w:t xml:space="preserve">202-бап. </w:t>
        </w:r>
        <w:r w:rsidR="00F8598F" w:rsidRPr="008D0EEB">
          <w:rPr>
            <w:rStyle w:val="ac"/>
            <w:rFonts w:cs="Times New Roman"/>
            <w:noProof/>
          </w:rPr>
          <w:t>Қоршаған орта жай-күйінің мониторингі</w:t>
        </w:r>
        <w:r w:rsidR="00F8598F" w:rsidRPr="008D0EEB">
          <w:rPr>
            <w:noProof/>
            <w:webHidden/>
          </w:rPr>
          <w:tab/>
        </w:r>
        <w:r w:rsidRPr="008D0EEB">
          <w:rPr>
            <w:noProof/>
            <w:webHidden/>
          </w:rPr>
          <w:fldChar w:fldCharType="begin"/>
        </w:r>
        <w:r w:rsidR="00F8598F" w:rsidRPr="008D0EEB">
          <w:rPr>
            <w:noProof/>
            <w:webHidden/>
          </w:rPr>
          <w:instrText xml:space="preserve"> PAGEREF _Toc13707322 \h </w:instrText>
        </w:r>
        <w:r w:rsidRPr="008D0EEB">
          <w:rPr>
            <w:noProof/>
            <w:webHidden/>
          </w:rPr>
        </w:r>
        <w:r w:rsidRPr="008D0EEB">
          <w:rPr>
            <w:noProof/>
            <w:webHidden/>
          </w:rPr>
          <w:fldChar w:fldCharType="separate"/>
        </w:r>
        <w:r w:rsidR="00F8598F" w:rsidRPr="008D0EEB">
          <w:rPr>
            <w:noProof/>
            <w:webHidden/>
          </w:rPr>
          <w:t>168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23" w:history="1">
        <w:r w:rsidR="00F8598F" w:rsidRPr="008D0EEB">
          <w:rPr>
            <w:rStyle w:val="ac"/>
            <w:rFonts w:cs="Times New Roman"/>
            <w:noProof/>
            <w:lang w:val="kk-KZ"/>
          </w:rPr>
          <w:t xml:space="preserve">203-бап. </w:t>
        </w:r>
        <w:r w:rsidR="00F8598F" w:rsidRPr="008D0EEB">
          <w:rPr>
            <w:rStyle w:val="ac"/>
            <w:rFonts w:cs="Times New Roman"/>
            <w:noProof/>
          </w:rPr>
          <w:t>Гидрометеорологиялық ақпаратты және қоршаған ортаның жай-күйі туралы ақпаратты өндірушілер</w:t>
        </w:r>
        <w:r w:rsidR="00F8598F" w:rsidRPr="008D0EEB">
          <w:rPr>
            <w:noProof/>
            <w:webHidden/>
          </w:rPr>
          <w:tab/>
        </w:r>
        <w:r w:rsidRPr="008D0EEB">
          <w:rPr>
            <w:noProof/>
            <w:webHidden/>
          </w:rPr>
          <w:fldChar w:fldCharType="begin"/>
        </w:r>
        <w:r w:rsidR="00F8598F" w:rsidRPr="008D0EEB">
          <w:rPr>
            <w:noProof/>
            <w:webHidden/>
          </w:rPr>
          <w:instrText xml:space="preserve"> PAGEREF _Toc13707323 \h </w:instrText>
        </w:r>
        <w:r w:rsidRPr="008D0EEB">
          <w:rPr>
            <w:noProof/>
            <w:webHidden/>
          </w:rPr>
        </w:r>
        <w:r w:rsidRPr="008D0EEB">
          <w:rPr>
            <w:noProof/>
            <w:webHidden/>
          </w:rPr>
          <w:fldChar w:fldCharType="separate"/>
        </w:r>
        <w:r w:rsidR="00F8598F" w:rsidRPr="008D0EEB">
          <w:rPr>
            <w:noProof/>
            <w:webHidden/>
          </w:rPr>
          <w:t>169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24" w:history="1">
        <w:r w:rsidR="00F8598F" w:rsidRPr="008D0EEB">
          <w:rPr>
            <w:rStyle w:val="ac"/>
            <w:rFonts w:cs="Times New Roman"/>
            <w:noProof/>
            <w:lang w:val="kk-KZ"/>
          </w:rPr>
          <w:t xml:space="preserve">204-бап. </w:t>
        </w:r>
        <w:r w:rsidR="00F8598F" w:rsidRPr="008D0EEB">
          <w:rPr>
            <w:rStyle w:val="ac"/>
            <w:rFonts w:cs="Times New Roman"/>
            <w:noProof/>
          </w:rPr>
          <w:t>Мемлекеттік монополияға жатқызылған ұлттық гидрометеорологиялық қызметтің қызметі</w:t>
        </w:r>
        <w:r w:rsidR="00F8598F" w:rsidRPr="008D0EEB">
          <w:rPr>
            <w:noProof/>
            <w:webHidden/>
          </w:rPr>
          <w:tab/>
        </w:r>
        <w:r w:rsidRPr="008D0EEB">
          <w:rPr>
            <w:noProof/>
            <w:webHidden/>
          </w:rPr>
          <w:fldChar w:fldCharType="begin"/>
        </w:r>
        <w:r w:rsidR="00F8598F" w:rsidRPr="008D0EEB">
          <w:rPr>
            <w:noProof/>
            <w:webHidden/>
          </w:rPr>
          <w:instrText xml:space="preserve"> PAGEREF _Toc13707324 \h </w:instrText>
        </w:r>
        <w:r w:rsidRPr="008D0EEB">
          <w:rPr>
            <w:noProof/>
            <w:webHidden/>
          </w:rPr>
        </w:r>
        <w:r w:rsidRPr="008D0EEB">
          <w:rPr>
            <w:noProof/>
            <w:webHidden/>
          </w:rPr>
          <w:fldChar w:fldCharType="separate"/>
        </w:r>
        <w:r w:rsidR="00F8598F" w:rsidRPr="008D0EEB">
          <w:rPr>
            <w:noProof/>
            <w:webHidden/>
          </w:rPr>
          <w:t>171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25" w:history="1">
        <w:r w:rsidR="00F8598F" w:rsidRPr="008D0EEB">
          <w:rPr>
            <w:rStyle w:val="ac"/>
            <w:rFonts w:cs="Times New Roman"/>
            <w:noProof/>
            <w:lang w:val="kk-KZ"/>
          </w:rPr>
          <w:t xml:space="preserve">205-бап. </w:t>
        </w:r>
        <w:r w:rsidR="00F8598F" w:rsidRPr="008D0EEB">
          <w:rPr>
            <w:rStyle w:val="ac"/>
            <w:rFonts w:cs="Times New Roman"/>
            <w:noProof/>
          </w:rPr>
          <w:t>Мемлекеттік бақылау желісін ұйымдастыру және оның қызметі, мемлекеттік бақылау желісін күзету</w:t>
        </w:r>
        <w:r w:rsidR="00F8598F" w:rsidRPr="008D0EEB">
          <w:rPr>
            <w:noProof/>
            <w:webHidden/>
          </w:rPr>
          <w:tab/>
        </w:r>
        <w:r w:rsidRPr="008D0EEB">
          <w:rPr>
            <w:noProof/>
            <w:webHidden/>
          </w:rPr>
          <w:fldChar w:fldCharType="begin"/>
        </w:r>
        <w:r w:rsidR="00F8598F" w:rsidRPr="008D0EEB">
          <w:rPr>
            <w:noProof/>
            <w:webHidden/>
          </w:rPr>
          <w:instrText xml:space="preserve"> PAGEREF _Toc13707325 \h </w:instrText>
        </w:r>
        <w:r w:rsidRPr="008D0EEB">
          <w:rPr>
            <w:noProof/>
            <w:webHidden/>
          </w:rPr>
        </w:r>
        <w:r w:rsidRPr="008D0EEB">
          <w:rPr>
            <w:noProof/>
            <w:webHidden/>
          </w:rPr>
          <w:fldChar w:fldCharType="separate"/>
        </w:r>
        <w:r w:rsidR="00F8598F" w:rsidRPr="008D0EEB">
          <w:rPr>
            <w:noProof/>
            <w:webHidden/>
          </w:rPr>
          <w:t>174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26" w:history="1">
        <w:r w:rsidR="00F8598F" w:rsidRPr="008D0EEB">
          <w:rPr>
            <w:rStyle w:val="ac"/>
            <w:rFonts w:cs="Times New Roman"/>
            <w:noProof/>
            <w:lang w:val="kk-KZ"/>
          </w:rPr>
          <w:t xml:space="preserve">206-бап. </w:t>
        </w:r>
        <w:r w:rsidR="00F8598F" w:rsidRPr="008D0EEB">
          <w:rPr>
            <w:rStyle w:val="ac"/>
            <w:rFonts w:cs="Times New Roman"/>
            <w:noProof/>
          </w:rPr>
          <w:t>Ұлттық гидрометеорологиялық қызметті қаржыландыру</w:t>
        </w:r>
        <w:r w:rsidR="00F8598F" w:rsidRPr="008D0EEB">
          <w:rPr>
            <w:noProof/>
            <w:webHidden/>
          </w:rPr>
          <w:tab/>
        </w:r>
        <w:r w:rsidRPr="008D0EEB">
          <w:rPr>
            <w:noProof/>
            <w:webHidden/>
          </w:rPr>
          <w:fldChar w:fldCharType="begin"/>
        </w:r>
        <w:r w:rsidR="00F8598F" w:rsidRPr="008D0EEB">
          <w:rPr>
            <w:noProof/>
            <w:webHidden/>
          </w:rPr>
          <w:instrText xml:space="preserve"> PAGEREF _Toc13707326 \h </w:instrText>
        </w:r>
        <w:r w:rsidRPr="008D0EEB">
          <w:rPr>
            <w:noProof/>
            <w:webHidden/>
          </w:rPr>
        </w:r>
        <w:r w:rsidRPr="008D0EEB">
          <w:rPr>
            <w:noProof/>
            <w:webHidden/>
          </w:rPr>
          <w:fldChar w:fldCharType="separate"/>
        </w:r>
        <w:r w:rsidR="00F8598F" w:rsidRPr="008D0EEB">
          <w:rPr>
            <w:noProof/>
            <w:webHidden/>
          </w:rPr>
          <w:t>175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27" w:history="1">
        <w:r w:rsidR="00F8598F" w:rsidRPr="008D0EEB">
          <w:rPr>
            <w:rStyle w:val="ac"/>
            <w:rFonts w:cs="Times New Roman"/>
            <w:noProof/>
            <w:lang w:val="kk-KZ"/>
          </w:rPr>
          <w:t xml:space="preserve">207-бап. </w:t>
        </w:r>
        <w:r w:rsidR="00F8598F" w:rsidRPr="008D0EEB">
          <w:rPr>
            <w:rStyle w:val="ac"/>
            <w:rFonts w:cs="Times New Roman"/>
            <w:noProof/>
          </w:rPr>
          <w:t>Ұлттық гидрометеорологиялық қызметтің ақпарат беру шарттары</w:t>
        </w:r>
        <w:r w:rsidR="00F8598F" w:rsidRPr="008D0EEB">
          <w:rPr>
            <w:noProof/>
            <w:webHidden/>
          </w:rPr>
          <w:tab/>
        </w:r>
        <w:r w:rsidRPr="008D0EEB">
          <w:rPr>
            <w:noProof/>
            <w:webHidden/>
          </w:rPr>
          <w:fldChar w:fldCharType="begin"/>
        </w:r>
        <w:r w:rsidR="00F8598F" w:rsidRPr="008D0EEB">
          <w:rPr>
            <w:noProof/>
            <w:webHidden/>
          </w:rPr>
          <w:instrText xml:space="preserve"> PAGEREF _Toc13707327 \h </w:instrText>
        </w:r>
        <w:r w:rsidRPr="008D0EEB">
          <w:rPr>
            <w:noProof/>
            <w:webHidden/>
          </w:rPr>
        </w:r>
        <w:r w:rsidRPr="008D0EEB">
          <w:rPr>
            <w:noProof/>
            <w:webHidden/>
          </w:rPr>
          <w:fldChar w:fldCharType="separate"/>
        </w:r>
        <w:r w:rsidR="00F8598F" w:rsidRPr="008D0EEB">
          <w:rPr>
            <w:noProof/>
            <w:webHidden/>
          </w:rPr>
          <w:t>175</w:t>
        </w:r>
        <w:r w:rsidRPr="008D0EEB">
          <w:rPr>
            <w:noProof/>
            <w:webHidden/>
          </w:rPr>
          <w:fldChar w:fldCharType="end"/>
        </w:r>
      </w:hyperlink>
    </w:p>
    <w:p w:rsidR="00F8598F" w:rsidRPr="008D0EEB" w:rsidRDefault="00A41C7B">
      <w:pPr>
        <w:pStyle w:val="13"/>
        <w:tabs>
          <w:tab w:val="right" w:leader="dot" w:pos="9347"/>
        </w:tabs>
        <w:rPr>
          <w:rFonts w:asciiTheme="minorHAnsi" w:hAnsiTheme="minorHAnsi"/>
          <w:noProof/>
          <w:sz w:val="22"/>
        </w:rPr>
      </w:pPr>
      <w:hyperlink w:anchor="_Toc13707328" w:history="1">
        <w:r w:rsidR="00F8598F" w:rsidRPr="008D0EEB">
          <w:rPr>
            <w:rStyle w:val="ac"/>
            <w:rFonts w:cs="Times New Roman"/>
            <w:noProof/>
            <w:lang w:val="kk-KZ"/>
          </w:rPr>
          <w:t xml:space="preserve">Бөлім 10. </w:t>
        </w:r>
        <w:r w:rsidR="00F8598F" w:rsidRPr="008D0EEB">
          <w:rPr>
            <w:rStyle w:val="ac"/>
            <w:rFonts w:cs="Times New Roman"/>
            <w:noProof/>
          </w:rPr>
          <w:t>Қазақстан Республикасы табиғи ресурстарының мемлекеттік кадастрлары</w:t>
        </w:r>
        <w:r w:rsidR="00F8598F" w:rsidRPr="008D0EEB">
          <w:rPr>
            <w:noProof/>
            <w:webHidden/>
          </w:rPr>
          <w:tab/>
        </w:r>
        <w:r w:rsidRPr="008D0EEB">
          <w:rPr>
            <w:noProof/>
            <w:webHidden/>
          </w:rPr>
          <w:fldChar w:fldCharType="begin"/>
        </w:r>
        <w:r w:rsidR="00F8598F" w:rsidRPr="008D0EEB">
          <w:rPr>
            <w:noProof/>
            <w:webHidden/>
          </w:rPr>
          <w:instrText xml:space="preserve"> PAGEREF _Toc13707328 \h </w:instrText>
        </w:r>
        <w:r w:rsidRPr="008D0EEB">
          <w:rPr>
            <w:noProof/>
            <w:webHidden/>
          </w:rPr>
        </w:r>
        <w:r w:rsidRPr="008D0EEB">
          <w:rPr>
            <w:noProof/>
            <w:webHidden/>
          </w:rPr>
          <w:fldChar w:fldCharType="separate"/>
        </w:r>
        <w:r w:rsidR="00F8598F" w:rsidRPr="008D0EEB">
          <w:rPr>
            <w:noProof/>
            <w:webHidden/>
          </w:rPr>
          <w:t>176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29" w:history="1">
        <w:r w:rsidR="00F8598F" w:rsidRPr="008D0EEB">
          <w:rPr>
            <w:rStyle w:val="ac"/>
            <w:rFonts w:cs="Times New Roman"/>
            <w:noProof/>
            <w:lang w:val="kk-KZ"/>
          </w:rPr>
          <w:t xml:space="preserve">208-бап. </w:t>
        </w:r>
        <w:r w:rsidR="00F8598F" w:rsidRPr="008D0EEB">
          <w:rPr>
            <w:rStyle w:val="ac"/>
            <w:rFonts w:cs="Times New Roman"/>
            <w:noProof/>
          </w:rPr>
          <w:t>Қазақстан Республикасының Табиғи ресурстар мемлекеттік кадастрларының бірыңғай жүйесі туралы жалпы ережелер</w:t>
        </w:r>
        <w:r w:rsidR="00F8598F" w:rsidRPr="008D0EEB">
          <w:rPr>
            <w:noProof/>
            <w:webHidden/>
          </w:rPr>
          <w:tab/>
        </w:r>
        <w:r w:rsidRPr="008D0EEB">
          <w:rPr>
            <w:noProof/>
            <w:webHidden/>
          </w:rPr>
          <w:fldChar w:fldCharType="begin"/>
        </w:r>
        <w:r w:rsidR="00F8598F" w:rsidRPr="008D0EEB">
          <w:rPr>
            <w:noProof/>
            <w:webHidden/>
          </w:rPr>
          <w:instrText xml:space="preserve"> PAGEREF _Toc13707329 \h </w:instrText>
        </w:r>
        <w:r w:rsidRPr="008D0EEB">
          <w:rPr>
            <w:noProof/>
            <w:webHidden/>
          </w:rPr>
        </w:r>
        <w:r w:rsidRPr="008D0EEB">
          <w:rPr>
            <w:noProof/>
            <w:webHidden/>
          </w:rPr>
          <w:fldChar w:fldCharType="separate"/>
        </w:r>
        <w:r w:rsidR="00F8598F" w:rsidRPr="008D0EEB">
          <w:rPr>
            <w:noProof/>
            <w:webHidden/>
          </w:rPr>
          <w:t>176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30" w:history="1">
        <w:r w:rsidR="00F8598F" w:rsidRPr="008D0EEB">
          <w:rPr>
            <w:rStyle w:val="ac"/>
            <w:rFonts w:cs="Times New Roman"/>
            <w:noProof/>
            <w:lang w:val="kk-KZ"/>
          </w:rPr>
          <w:t>209-бап .</w:t>
        </w:r>
        <w:r w:rsidR="00F8598F" w:rsidRPr="008D0EEB">
          <w:rPr>
            <w:rStyle w:val="ac"/>
            <w:rFonts w:cs="Times New Roman"/>
            <w:noProof/>
          </w:rPr>
          <w:t>Кадастрлардың бірыңғай жүйесінің құрылымы мен мазмұны</w:t>
        </w:r>
        <w:r w:rsidR="00F8598F" w:rsidRPr="008D0EEB">
          <w:rPr>
            <w:noProof/>
            <w:webHidden/>
          </w:rPr>
          <w:tab/>
        </w:r>
        <w:r w:rsidRPr="008D0EEB">
          <w:rPr>
            <w:noProof/>
            <w:webHidden/>
          </w:rPr>
          <w:fldChar w:fldCharType="begin"/>
        </w:r>
        <w:r w:rsidR="00F8598F" w:rsidRPr="008D0EEB">
          <w:rPr>
            <w:noProof/>
            <w:webHidden/>
          </w:rPr>
          <w:instrText xml:space="preserve"> PAGEREF _Toc13707330 \h </w:instrText>
        </w:r>
        <w:r w:rsidRPr="008D0EEB">
          <w:rPr>
            <w:noProof/>
            <w:webHidden/>
          </w:rPr>
        </w:r>
        <w:r w:rsidRPr="008D0EEB">
          <w:rPr>
            <w:noProof/>
            <w:webHidden/>
          </w:rPr>
          <w:fldChar w:fldCharType="separate"/>
        </w:r>
        <w:r w:rsidR="00F8598F" w:rsidRPr="008D0EEB">
          <w:rPr>
            <w:noProof/>
            <w:webHidden/>
          </w:rPr>
          <w:t>176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31" w:history="1">
        <w:r w:rsidR="00F8598F" w:rsidRPr="008D0EEB">
          <w:rPr>
            <w:rStyle w:val="ac"/>
            <w:rFonts w:cs="Times New Roman"/>
            <w:noProof/>
            <w:lang w:val="kk-KZ"/>
          </w:rPr>
          <w:t>210-бап. Ақпаратты ұсыну</w:t>
        </w:r>
        <w:r w:rsidR="00F8598F" w:rsidRPr="008D0EEB">
          <w:rPr>
            <w:noProof/>
            <w:webHidden/>
          </w:rPr>
          <w:tab/>
        </w:r>
        <w:r w:rsidRPr="008D0EEB">
          <w:rPr>
            <w:noProof/>
            <w:webHidden/>
          </w:rPr>
          <w:fldChar w:fldCharType="begin"/>
        </w:r>
        <w:r w:rsidR="00F8598F" w:rsidRPr="008D0EEB">
          <w:rPr>
            <w:noProof/>
            <w:webHidden/>
          </w:rPr>
          <w:instrText xml:space="preserve"> PAGEREF _Toc13707331 \h </w:instrText>
        </w:r>
        <w:r w:rsidRPr="008D0EEB">
          <w:rPr>
            <w:noProof/>
            <w:webHidden/>
          </w:rPr>
        </w:r>
        <w:r w:rsidRPr="008D0EEB">
          <w:rPr>
            <w:noProof/>
            <w:webHidden/>
          </w:rPr>
          <w:fldChar w:fldCharType="separate"/>
        </w:r>
        <w:r w:rsidR="00F8598F" w:rsidRPr="008D0EEB">
          <w:rPr>
            <w:noProof/>
            <w:webHidden/>
          </w:rPr>
          <w:t>177</w:t>
        </w:r>
        <w:r w:rsidRPr="008D0EEB">
          <w:rPr>
            <w:noProof/>
            <w:webHidden/>
          </w:rPr>
          <w:fldChar w:fldCharType="end"/>
        </w:r>
      </w:hyperlink>
    </w:p>
    <w:p w:rsidR="00F8598F" w:rsidRPr="008D0EEB" w:rsidRDefault="00A41C7B">
      <w:pPr>
        <w:pStyle w:val="13"/>
        <w:tabs>
          <w:tab w:val="right" w:leader="dot" w:pos="9347"/>
        </w:tabs>
        <w:rPr>
          <w:rFonts w:asciiTheme="minorHAnsi" w:hAnsiTheme="minorHAnsi"/>
          <w:noProof/>
          <w:sz w:val="22"/>
        </w:rPr>
      </w:pPr>
      <w:hyperlink w:anchor="_Toc13707332" w:history="1">
        <w:r w:rsidR="00F8598F" w:rsidRPr="008D0EEB">
          <w:rPr>
            <w:rStyle w:val="ac"/>
            <w:rFonts w:cs="Times New Roman"/>
            <w:noProof/>
            <w:lang w:val="kk-KZ"/>
          </w:rPr>
          <w:t>Бөлім 11. Экологиялық бақылау</w:t>
        </w:r>
        <w:r w:rsidR="00F8598F" w:rsidRPr="008D0EEB">
          <w:rPr>
            <w:noProof/>
            <w:webHidden/>
          </w:rPr>
          <w:tab/>
        </w:r>
        <w:r w:rsidRPr="008D0EEB">
          <w:rPr>
            <w:noProof/>
            <w:webHidden/>
          </w:rPr>
          <w:fldChar w:fldCharType="begin"/>
        </w:r>
        <w:r w:rsidR="00F8598F" w:rsidRPr="008D0EEB">
          <w:rPr>
            <w:noProof/>
            <w:webHidden/>
          </w:rPr>
          <w:instrText xml:space="preserve"> PAGEREF _Toc13707332 \h </w:instrText>
        </w:r>
        <w:r w:rsidRPr="008D0EEB">
          <w:rPr>
            <w:noProof/>
            <w:webHidden/>
          </w:rPr>
        </w:r>
        <w:r w:rsidRPr="008D0EEB">
          <w:rPr>
            <w:noProof/>
            <w:webHidden/>
          </w:rPr>
          <w:fldChar w:fldCharType="separate"/>
        </w:r>
        <w:r w:rsidR="00F8598F" w:rsidRPr="008D0EEB">
          <w:rPr>
            <w:noProof/>
            <w:webHidden/>
          </w:rPr>
          <w:t>177</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333" w:history="1">
        <w:r w:rsidR="00F8598F" w:rsidRPr="008D0EEB">
          <w:rPr>
            <w:rStyle w:val="ac"/>
            <w:rFonts w:cs="Times New Roman"/>
            <w:noProof/>
            <w:lang w:val="kk-KZ"/>
          </w:rPr>
          <w:t xml:space="preserve">Тарау 11. </w:t>
        </w:r>
        <w:r w:rsidR="00F8598F" w:rsidRPr="008D0EEB">
          <w:rPr>
            <w:rStyle w:val="ac"/>
            <w:rFonts w:cs="Times New Roman"/>
            <w:noProof/>
          </w:rPr>
          <w:t>Мемлекеттік экологиялық бақылау</w:t>
        </w:r>
        <w:r w:rsidR="00F8598F" w:rsidRPr="008D0EEB">
          <w:rPr>
            <w:noProof/>
            <w:webHidden/>
          </w:rPr>
          <w:tab/>
        </w:r>
        <w:r w:rsidRPr="008D0EEB">
          <w:rPr>
            <w:noProof/>
            <w:webHidden/>
          </w:rPr>
          <w:fldChar w:fldCharType="begin"/>
        </w:r>
        <w:r w:rsidR="00F8598F" w:rsidRPr="008D0EEB">
          <w:rPr>
            <w:noProof/>
            <w:webHidden/>
          </w:rPr>
          <w:instrText xml:space="preserve"> PAGEREF _Toc13707333 \h </w:instrText>
        </w:r>
        <w:r w:rsidRPr="008D0EEB">
          <w:rPr>
            <w:noProof/>
            <w:webHidden/>
          </w:rPr>
        </w:r>
        <w:r w:rsidRPr="008D0EEB">
          <w:rPr>
            <w:noProof/>
            <w:webHidden/>
          </w:rPr>
          <w:fldChar w:fldCharType="separate"/>
        </w:r>
        <w:r w:rsidR="00F8598F" w:rsidRPr="008D0EEB">
          <w:rPr>
            <w:noProof/>
            <w:webHidden/>
          </w:rPr>
          <w:t>177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34" w:history="1">
        <w:r w:rsidR="00F8598F" w:rsidRPr="008D0EEB">
          <w:rPr>
            <w:rStyle w:val="ac"/>
            <w:rFonts w:cs="Times New Roman"/>
            <w:noProof/>
            <w:lang w:val="kk-KZ"/>
          </w:rPr>
          <w:t xml:space="preserve">211-бап. </w:t>
        </w:r>
        <w:r w:rsidR="00F8598F" w:rsidRPr="008D0EEB">
          <w:rPr>
            <w:rStyle w:val="ac"/>
            <w:rFonts w:cs="Times New Roman"/>
            <w:noProof/>
          </w:rPr>
          <w:t>Мемлекеттік экологиялық бақылау</w:t>
        </w:r>
        <w:r w:rsidR="00F8598F" w:rsidRPr="008D0EEB">
          <w:rPr>
            <w:noProof/>
            <w:webHidden/>
          </w:rPr>
          <w:tab/>
        </w:r>
        <w:r w:rsidRPr="008D0EEB">
          <w:rPr>
            <w:noProof/>
            <w:webHidden/>
          </w:rPr>
          <w:fldChar w:fldCharType="begin"/>
        </w:r>
        <w:r w:rsidR="00F8598F" w:rsidRPr="008D0EEB">
          <w:rPr>
            <w:noProof/>
            <w:webHidden/>
          </w:rPr>
          <w:instrText xml:space="preserve"> PAGEREF _Toc13707334 \h </w:instrText>
        </w:r>
        <w:r w:rsidRPr="008D0EEB">
          <w:rPr>
            <w:noProof/>
            <w:webHidden/>
          </w:rPr>
        </w:r>
        <w:r w:rsidRPr="008D0EEB">
          <w:rPr>
            <w:noProof/>
            <w:webHidden/>
          </w:rPr>
          <w:fldChar w:fldCharType="separate"/>
        </w:r>
        <w:r w:rsidR="00F8598F" w:rsidRPr="008D0EEB">
          <w:rPr>
            <w:noProof/>
            <w:webHidden/>
          </w:rPr>
          <w:t>177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35" w:history="1">
        <w:r w:rsidR="00F8598F" w:rsidRPr="008D0EEB">
          <w:rPr>
            <w:rStyle w:val="ac"/>
            <w:rFonts w:cs="Times New Roman"/>
            <w:noProof/>
            <w:lang w:val="kk-KZ"/>
          </w:rPr>
          <w:t>212-бап.Мемлекеттік экологиялық бақылау нысандары</w:t>
        </w:r>
        <w:r w:rsidR="00F8598F" w:rsidRPr="008D0EEB">
          <w:rPr>
            <w:noProof/>
            <w:webHidden/>
          </w:rPr>
          <w:tab/>
        </w:r>
        <w:r w:rsidRPr="008D0EEB">
          <w:rPr>
            <w:noProof/>
            <w:webHidden/>
          </w:rPr>
          <w:fldChar w:fldCharType="begin"/>
        </w:r>
        <w:r w:rsidR="00F8598F" w:rsidRPr="008D0EEB">
          <w:rPr>
            <w:noProof/>
            <w:webHidden/>
          </w:rPr>
          <w:instrText xml:space="preserve"> PAGEREF _Toc13707335 \h </w:instrText>
        </w:r>
        <w:r w:rsidRPr="008D0EEB">
          <w:rPr>
            <w:noProof/>
            <w:webHidden/>
          </w:rPr>
        </w:r>
        <w:r w:rsidRPr="008D0EEB">
          <w:rPr>
            <w:noProof/>
            <w:webHidden/>
          </w:rPr>
          <w:fldChar w:fldCharType="separate"/>
        </w:r>
        <w:r w:rsidR="00F8598F" w:rsidRPr="008D0EEB">
          <w:rPr>
            <w:noProof/>
            <w:webHidden/>
          </w:rPr>
          <w:t>178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36" w:history="1">
        <w:r w:rsidR="00F8598F" w:rsidRPr="008D0EEB">
          <w:rPr>
            <w:rStyle w:val="ac"/>
            <w:rFonts w:cs="Times New Roman"/>
            <w:noProof/>
            <w:lang w:val="kk-KZ"/>
          </w:rPr>
          <w:t xml:space="preserve">213-бап. </w:t>
        </w:r>
        <w:r w:rsidR="00F8598F" w:rsidRPr="008D0EEB">
          <w:rPr>
            <w:rStyle w:val="ac"/>
            <w:rFonts w:cs="Times New Roman"/>
            <w:noProof/>
          </w:rPr>
          <w:t>Бар</w:t>
        </w:r>
        <w:r w:rsidR="00F8598F" w:rsidRPr="008D0EEB">
          <w:rPr>
            <w:rStyle w:val="ac"/>
            <w:rFonts w:cs="Times New Roman"/>
            <w:noProof/>
            <w:lang w:val="kk-KZ"/>
          </w:rPr>
          <w:t>у қажеттілігінсіз</w:t>
        </w:r>
        <w:r w:rsidR="00F8598F" w:rsidRPr="008D0EEB">
          <w:rPr>
            <w:rStyle w:val="ac"/>
            <w:rFonts w:cs="Times New Roman"/>
            <w:noProof/>
          </w:rPr>
          <w:t xml:space="preserve"> профилактикалық бақылау</w:t>
        </w:r>
        <w:r w:rsidR="00F8598F" w:rsidRPr="008D0EEB">
          <w:rPr>
            <w:noProof/>
            <w:webHidden/>
          </w:rPr>
          <w:tab/>
        </w:r>
        <w:r w:rsidRPr="008D0EEB">
          <w:rPr>
            <w:noProof/>
            <w:webHidden/>
          </w:rPr>
          <w:fldChar w:fldCharType="begin"/>
        </w:r>
        <w:r w:rsidR="00F8598F" w:rsidRPr="008D0EEB">
          <w:rPr>
            <w:noProof/>
            <w:webHidden/>
          </w:rPr>
          <w:instrText xml:space="preserve"> PAGEREF _Toc13707336 \h </w:instrText>
        </w:r>
        <w:r w:rsidRPr="008D0EEB">
          <w:rPr>
            <w:noProof/>
            <w:webHidden/>
          </w:rPr>
        </w:r>
        <w:r w:rsidRPr="008D0EEB">
          <w:rPr>
            <w:noProof/>
            <w:webHidden/>
          </w:rPr>
          <w:fldChar w:fldCharType="separate"/>
        </w:r>
        <w:r w:rsidR="00F8598F" w:rsidRPr="008D0EEB">
          <w:rPr>
            <w:noProof/>
            <w:webHidden/>
          </w:rPr>
          <w:t>178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37" w:history="1">
        <w:r w:rsidR="00F8598F" w:rsidRPr="008D0EEB">
          <w:rPr>
            <w:rStyle w:val="ac"/>
            <w:rFonts w:cs="Times New Roman"/>
            <w:noProof/>
            <w:lang w:val="kk-KZ"/>
          </w:rPr>
          <w:t xml:space="preserve">214-бап. </w:t>
        </w:r>
        <w:r w:rsidR="00F8598F" w:rsidRPr="008D0EEB">
          <w:rPr>
            <w:rStyle w:val="ac"/>
            <w:rFonts w:cs="Times New Roman"/>
            <w:noProof/>
          </w:rPr>
          <w:t>Субъектіге барумен профилактикалық бақылау</w:t>
        </w:r>
        <w:r w:rsidR="00F8598F" w:rsidRPr="008D0EEB">
          <w:rPr>
            <w:noProof/>
            <w:webHidden/>
          </w:rPr>
          <w:tab/>
        </w:r>
        <w:r w:rsidRPr="008D0EEB">
          <w:rPr>
            <w:noProof/>
            <w:webHidden/>
          </w:rPr>
          <w:fldChar w:fldCharType="begin"/>
        </w:r>
        <w:r w:rsidR="00F8598F" w:rsidRPr="008D0EEB">
          <w:rPr>
            <w:noProof/>
            <w:webHidden/>
          </w:rPr>
          <w:instrText xml:space="preserve"> PAGEREF _Toc13707337 \h </w:instrText>
        </w:r>
        <w:r w:rsidRPr="008D0EEB">
          <w:rPr>
            <w:noProof/>
            <w:webHidden/>
          </w:rPr>
        </w:r>
        <w:r w:rsidRPr="008D0EEB">
          <w:rPr>
            <w:noProof/>
            <w:webHidden/>
          </w:rPr>
          <w:fldChar w:fldCharType="separate"/>
        </w:r>
        <w:r w:rsidR="00F8598F" w:rsidRPr="008D0EEB">
          <w:rPr>
            <w:noProof/>
            <w:webHidden/>
          </w:rPr>
          <w:t>179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38" w:history="1">
        <w:r w:rsidR="00F8598F" w:rsidRPr="008D0EEB">
          <w:rPr>
            <w:rStyle w:val="ac"/>
            <w:rFonts w:cs="Times New Roman"/>
            <w:noProof/>
            <w:lang w:val="kk-KZ"/>
          </w:rPr>
          <w:t>216-бап. Мемлекеттік экологиялық бақылауды жүзеге асыратын лауазымды тұлғалардың құқықтары мен міндеттері</w:t>
        </w:r>
        <w:r w:rsidR="00F8598F" w:rsidRPr="008D0EEB">
          <w:rPr>
            <w:noProof/>
            <w:webHidden/>
          </w:rPr>
          <w:tab/>
        </w:r>
        <w:r w:rsidRPr="008D0EEB">
          <w:rPr>
            <w:noProof/>
            <w:webHidden/>
          </w:rPr>
          <w:fldChar w:fldCharType="begin"/>
        </w:r>
        <w:r w:rsidR="00F8598F" w:rsidRPr="008D0EEB">
          <w:rPr>
            <w:noProof/>
            <w:webHidden/>
          </w:rPr>
          <w:instrText xml:space="preserve"> PAGEREF _Toc13707338 \h </w:instrText>
        </w:r>
        <w:r w:rsidRPr="008D0EEB">
          <w:rPr>
            <w:noProof/>
            <w:webHidden/>
          </w:rPr>
        </w:r>
        <w:r w:rsidRPr="008D0EEB">
          <w:rPr>
            <w:noProof/>
            <w:webHidden/>
          </w:rPr>
          <w:fldChar w:fldCharType="separate"/>
        </w:r>
        <w:r w:rsidR="00F8598F" w:rsidRPr="008D0EEB">
          <w:rPr>
            <w:noProof/>
            <w:webHidden/>
          </w:rPr>
          <w:t>181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39" w:history="1">
        <w:r w:rsidR="00F8598F" w:rsidRPr="008D0EEB">
          <w:rPr>
            <w:rStyle w:val="ac"/>
            <w:rFonts w:cs="Times New Roman"/>
            <w:noProof/>
            <w:lang w:val="kk-KZ"/>
          </w:rPr>
          <w:t xml:space="preserve">217-бап. </w:t>
        </w:r>
        <w:r w:rsidR="00F8598F" w:rsidRPr="008D0EEB">
          <w:rPr>
            <w:rStyle w:val="ac"/>
            <w:rFonts w:cs="Times New Roman"/>
            <w:noProof/>
          </w:rPr>
          <w:t>Мемлекеттік экологиялық бақылауды жүргізу кезінде ақпараттың құпиялылығын қамтамасыз ету</w:t>
        </w:r>
        <w:r w:rsidR="00F8598F" w:rsidRPr="008D0EEB">
          <w:rPr>
            <w:noProof/>
            <w:webHidden/>
          </w:rPr>
          <w:tab/>
        </w:r>
        <w:r w:rsidRPr="008D0EEB">
          <w:rPr>
            <w:noProof/>
            <w:webHidden/>
          </w:rPr>
          <w:fldChar w:fldCharType="begin"/>
        </w:r>
        <w:r w:rsidR="00F8598F" w:rsidRPr="008D0EEB">
          <w:rPr>
            <w:noProof/>
            <w:webHidden/>
          </w:rPr>
          <w:instrText xml:space="preserve"> PAGEREF _Toc13707339 \h </w:instrText>
        </w:r>
        <w:r w:rsidRPr="008D0EEB">
          <w:rPr>
            <w:noProof/>
            <w:webHidden/>
          </w:rPr>
        </w:r>
        <w:r w:rsidRPr="008D0EEB">
          <w:rPr>
            <w:noProof/>
            <w:webHidden/>
          </w:rPr>
          <w:fldChar w:fldCharType="separate"/>
        </w:r>
        <w:r w:rsidR="00F8598F" w:rsidRPr="008D0EEB">
          <w:rPr>
            <w:noProof/>
            <w:webHidden/>
          </w:rPr>
          <w:t>182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40" w:history="1">
        <w:r w:rsidR="00F8598F" w:rsidRPr="008D0EEB">
          <w:rPr>
            <w:rStyle w:val="ac"/>
            <w:rFonts w:cs="Times New Roman"/>
            <w:noProof/>
            <w:lang w:val="kk-KZ"/>
          </w:rPr>
          <w:t xml:space="preserve">218-бап. </w:t>
        </w:r>
        <w:r w:rsidR="00F8598F" w:rsidRPr="008D0EEB">
          <w:rPr>
            <w:rStyle w:val="ac"/>
            <w:rFonts w:cs="Times New Roman"/>
            <w:noProof/>
          </w:rPr>
          <w:t>Мемлекеттік экологиялық бақылауды жүзеге асыратын адамдардың іс-әрекетіне шағымдану тәртібі</w:t>
        </w:r>
        <w:r w:rsidR="00F8598F" w:rsidRPr="008D0EEB">
          <w:rPr>
            <w:noProof/>
            <w:webHidden/>
          </w:rPr>
          <w:tab/>
        </w:r>
        <w:r w:rsidRPr="008D0EEB">
          <w:rPr>
            <w:noProof/>
            <w:webHidden/>
          </w:rPr>
          <w:fldChar w:fldCharType="begin"/>
        </w:r>
        <w:r w:rsidR="00F8598F" w:rsidRPr="008D0EEB">
          <w:rPr>
            <w:noProof/>
            <w:webHidden/>
          </w:rPr>
          <w:instrText xml:space="preserve"> PAGEREF _Toc13707340 \h </w:instrText>
        </w:r>
        <w:r w:rsidRPr="008D0EEB">
          <w:rPr>
            <w:noProof/>
            <w:webHidden/>
          </w:rPr>
        </w:r>
        <w:r w:rsidRPr="008D0EEB">
          <w:rPr>
            <w:noProof/>
            <w:webHidden/>
          </w:rPr>
          <w:fldChar w:fldCharType="separate"/>
        </w:r>
        <w:r w:rsidR="00F8598F" w:rsidRPr="008D0EEB">
          <w:rPr>
            <w:noProof/>
            <w:webHidden/>
          </w:rPr>
          <w:t>182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41" w:history="1">
        <w:r w:rsidR="00F8598F" w:rsidRPr="008D0EEB">
          <w:rPr>
            <w:rStyle w:val="ac"/>
            <w:rFonts w:cs="Times New Roman"/>
            <w:noProof/>
            <w:lang w:val="kk-KZ"/>
          </w:rPr>
          <w:t xml:space="preserve">219-бап. </w:t>
        </w:r>
        <w:r w:rsidR="00F8598F" w:rsidRPr="008D0EEB">
          <w:rPr>
            <w:rStyle w:val="ac"/>
            <w:rFonts w:cs="Times New Roman"/>
            <w:noProof/>
          </w:rPr>
          <w:t>Апелляциялық комиссияның шағымды қарауы</w:t>
        </w:r>
        <w:r w:rsidR="00F8598F" w:rsidRPr="008D0EEB">
          <w:rPr>
            <w:noProof/>
            <w:webHidden/>
          </w:rPr>
          <w:tab/>
        </w:r>
        <w:r w:rsidRPr="008D0EEB">
          <w:rPr>
            <w:noProof/>
            <w:webHidden/>
          </w:rPr>
          <w:fldChar w:fldCharType="begin"/>
        </w:r>
        <w:r w:rsidR="00F8598F" w:rsidRPr="008D0EEB">
          <w:rPr>
            <w:noProof/>
            <w:webHidden/>
          </w:rPr>
          <w:instrText xml:space="preserve"> PAGEREF _Toc13707341 \h </w:instrText>
        </w:r>
        <w:r w:rsidRPr="008D0EEB">
          <w:rPr>
            <w:noProof/>
            <w:webHidden/>
          </w:rPr>
        </w:r>
        <w:r w:rsidRPr="008D0EEB">
          <w:rPr>
            <w:noProof/>
            <w:webHidden/>
          </w:rPr>
          <w:fldChar w:fldCharType="separate"/>
        </w:r>
        <w:r w:rsidR="00F8598F" w:rsidRPr="008D0EEB">
          <w:rPr>
            <w:noProof/>
            <w:webHidden/>
          </w:rPr>
          <w:t>182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42" w:history="1">
        <w:r w:rsidR="00F8598F" w:rsidRPr="008D0EEB">
          <w:rPr>
            <w:rStyle w:val="ac"/>
            <w:rFonts w:cs="Times New Roman"/>
            <w:noProof/>
            <w:lang w:val="kk-KZ"/>
          </w:rPr>
          <w:t xml:space="preserve">220-бап. </w:t>
        </w:r>
        <w:r w:rsidR="00F8598F" w:rsidRPr="008D0EEB">
          <w:rPr>
            <w:rStyle w:val="ac"/>
            <w:rFonts w:cs="Times New Roman"/>
            <w:noProof/>
          </w:rPr>
          <w:t>Апелляциялық комиссияның шағымды қарауы және мемлекеттік экологиялық бақылауды жүргізу кезінде ақпараттың құпиялылығын қамтамасыз ету</w:t>
        </w:r>
        <w:r w:rsidR="00F8598F" w:rsidRPr="008D0EEB">
          <w:rPr>
            <w:noProof/>
            <w:webHidden/>
          </w:rPr>
          <w:tab/>
        </w:r>
        <w:r w:rsidRPr="008D0EEB">
          <w:rPr>
            <w:noProof/>
            <w:webHidden/>
          </w:rPr>
          <w:fldChar w:fldCharType="begin"/>
        </w:r>
        <w:r w:rsidR="00F8598F" w:rsidRPr="008D0EEB">
          <w:rPr>
            <w:noProof/>
            <w:webHidden/>
          </w:rPr>
          <w:instrText xml:space="preserve"> PAGEREF _Toc13707342 \h </w:instrText>
        </w:r>
        <w:r w:rsidRPr="008D0EEB">
          <w:rPr>
            <w:noProof/>
            <w:webHidden/>
          </w:rPr>
        </w:r>
        <w:r w:rsidRPr="008D0EEB">
          <w:rPr>
            <w:noProof/>
            <w:webHidden/>
          </w:rPr>
          <w:fldChar w:fldCharType="separate"/>
        </w:r>
        <w:r w:rsidR="00F8598F" w:rsidRPr="008D0EEB">
          <w:rPr>
            <w:noProof/>
            <w:webHidden/>
          </w:rPr>
          <w:t>183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43" w:history="1">
        <w:r w:rsidR="00F8598F" w:rsidRPr="008D0EEB">
          <w:rPr>
            <w:rStyle w:val="ac"/>
            <w:rFonts w:cs="Times New Roman"/>
            <w:noProof/>
            <w:lang w:val="kk-KZ"/>
          </w:rPr>
          <w:t xml:space="preserve">221-бап. </w:t>
        </w:r>
        <w:r w:rsidR="00F8598F" w:rsidRPr="008D0EEB">
          <w:rPr>
            <w:rStyle w:val="ac"/>
            <w:rFonts w:cs="Times New Roman"/>
            <w:noProof/>
          </w:rPr>
          <w:t>Мемлекеттік экологиялық бақылаудың жариялылығы</w:t>
        </w:r>
        <w:r w:rsidR="00F8598F" w:rsidRPr="008D0EEB">
          <w:rPr>
            <w:noProof/>
            <w:webHidden/>
          </w:rPr>
          <w:tab/>
        </w:r>
        <w:r w:rsidRPr="008D0EEB">
          <w:rPr>
            <w:noProof/>
            <w:webHidden/>
          </w:rPr>
          <w:fldChar w:fldCharType="begin"/>
        </w:r>
        <w:r w:rsidR="00F8598F" w:rsidRPr="008D0EEB">
          <w:rPr>
            <w:noProof/>
            <w:webHidden/>
          </w:rPr>
          <w:instrText xml:space="preserve"> PAGEREF _Toc13707343 \h </w:instrText>
        </w:r>
        <w:r w:rsidRPr="008D0EEB">
          <w:rPr>
            <w:noProof/>
            <w:webHidden/>
          </w:rPr>
        </w:r>
        <w:r w:rsidRPr="008D0EEB">
          <w:rPr>
            <w:noProof/>
            <w:webHidden/>
          </w:rPr>
          <w:fldChar w:fldCharType="separate"/>
        </w:r>
        <w:r w:rsidR="00F8598F" w:rsidRPr="008D0EEB">
          <w:rPr>
            <w:noProof/>
            <w:webHidden/>
          </w:rPr>
          <w:t>183</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344" w:history="1">
        <w:r w:rsidR="00F8598F" w:rsidRPr="008D0EEB">
          <w:rPr>
            <w:rStyle w:val="ac"/>
            <w:rFonts w:cs="Times New Roman"/>
            <w:noProof/>
            <w:lang w:val="kk-KZ"/>
          </w:rPr>
          <w:t xml:space="preserve">Тарау 12. </w:t>
        </w:r>
        <w:r w:rsidR="00F8598F" w:rsidRPr="008D0EEB">
          <w:rPr>
            <w:rStyle w:val="ac"/>
            <w:rFonts w:cs="Times New Roman"/>
            <w:noProof/>
          </w:rPr>
          <w:t>Өндірістік экологиялық бақылау</w:t>
        </w:r>
        <w:r w:rsidR="00F8598F" w:rsidRPr="008D0EEB">
          <w:rPr>
            <w:noProof/>
            <w:webHidden/>
          </w:rPr>
          <w:tab/>
        </w:r>
        <w:r w:rsidRPr="008D0EEB">
          <w:rPr>
            <w:noProof/>
            <w:webHidden/>
          </w:rPr>
          <w:fldChar w:fldCharType="begin"/>
        </w:r>
        <w:r w:rsidR="00F8598F" w:rsidRPr="008D0EEB">
          <w:rPr>
            <w:noProof/>
            <w:webHidden/>
          </w:rPr>
          <w:instrText xml:space="preserve"> PAGEREF _Toc13707344 \h </w:instrText>
        </w:r>
        <w:r w:rsidRPr="008D0EEB">
          <w:rPr>
            <w:noProof/>
            <w:webHidden/>
          </w:rPr>
        </w:r>
        <w:r w:rsidRPr="008D0EEB">
          <w:rPr>
            <w:noProof/>
            <w:webHidden/>
          </w:rPr>
          <w:fldChar w:fldCharType="separate"/>
        </w:r>
        <w:r w:rsidR="00F8598F" w:rsidRPr="008D0EEB">
          <w:rPr>
            <w:noProof/>
            <w:webHidden/>
          </w:rPr>
          <w:t>184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45" w:history="1">
        <w:r w:rsidR="00F8598F" w:rsidRPr="008D0EEB">
          <w:rPr>
            <w:rStyle w:val="ac"/>
            <w:rFonts w:cs="Times New Roman"/>
            <w:noProof/>
            <w:lang w:val="kk-KZ"/>
          </w:rPr>
          <w:t>222-бап. Өндірістік экологиялық бақылаудың мақсаты мен мақсаттары</w:t>
        </w:r>
        <w:r w:rsidR="00F8598F" w:rsidRPr="008D0EEB">
          <w:rPr>
            <w:noProof/>
            <w:webHidden/>
          </w:rPr>
          <w:tab/>
        </w:r>
        <w:r w:rsidRPr="008D0EEB">
          <w:rPr>
            <w:noProof/>
            <w:webHidden/>
          </w:rPr>
          <w:fldChar w:fldCharType="begin"/>
        </w:r>
        <w:r w:rsidR="00F8598F" w:rsidRPr="008D0EEB">
          <w:rPr>
            <w:noProof/>
            <w:webHidden/>
          </w:rPr>
          <w:instrText xml:space="preserve"> PAGEREF _Toc13707345 \h </w:instrText>
        </w:r>
        <w:r w:rsidRPr="008D0EEB">
          <w:rPr>
            <w:noProof/>
            <w:webHidden/>
          </w:rPr>
        </w:r>
        <w:r w:rsidRPr="008D0EEB">
          <w:rPr>
            <w:noProof/>
            <w:webHidden/>
          </w:rPr>
          <w:fldChar w:fldCharType="separate"/>
        </w:r>
        <w:r w:rsidR="00F8598F" w:rsidRPr="008D0EEB">
          <w:rPr>
            <w:noProof/>
            <w:webHidden/>
          </w:rPr>
          <w:t>184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46" w:history="1">
        <w:r w:rsidR="00F8598F" w:rsidRPr="008D0EEB">
          <w:rPr>
            <w:rStyle w:val="ac"/>
            <w:rFonts w:cs="Times New Roman"/>
            <w:noProof/>
            <w:lang w:val="kk-KZ"/>
          </w:rPr>
          <w:t xml:space="preserve">223-бап. </w:t>
        </w:r>
        <w:r w:rsidR="00F8598F" w:rsidRPr="008D0EEB">
          <w:rPr>
            <w:rStyle w:val="ac"/>
            <w:rFonts w:cs="Times New Roman"/>
            <w:noProof/>
          </w:rPr>
          <w:t>Өндірістік экологиялық бақылауды жүргізу тәртібі</w:t>
        </w:r>
        <w:r w:rsidR="00F8598F" w:rsidRPr="008D0EEB">
          <w:rPr>
            <w:noProof/>
            <w:webHidden/>
          </w:rPr>
          <w:tab/>
        </w:r>
        <w:r w:rsidRPr="008D0EEB">
          <w:rPr>
            <w:noProof/>
            <w:webHidden/>
          </w:rPr>
          <w:fldChar w:fldCharType="begin"/>
        </w:r>
        <w:r w:rsidR="00F8598F" w:rsidRPr="008D0EEB">
          <w:rPr>
            <w:noProof/>
            <w:webHidden/>
          </w:rPr>
          <w:instrText xml:space="preserve"> PAGEREF _Toc13707346 \h </w:instrText>
        </w:r>
        <w:r w:rsidRPr="008D0EEB">
          <w:rPr>
            <w:noProof/>
            <w:webHidden/>
          </w:rPr>
        </w:r>
        <w:r w:rsidRPr="008D0EEB">
          <w:rPr>
            <w:noProof/>
            <w:webHidden/>
          </w:rPr>
          <w:fldChar w:fldCharType="separate"/>
        </w:r>
        <w:r w:rsidR="00F8598F" w:rsidRPr="008D0EEB">
          <w:rPr>
            <w:noProof/>
            <w:webHidden/>
          </w:rPr>
          <w:t>184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47" w:history="1">
        <w:r w:rsidR="00F8598F" w:rsidRPr="008D0EEB">
          <w:rPr>
            <w:rStyle w:val="ac"/>
            <w:rFonts w:cs="Times New Roman"/>
            <w:noProof/>
            <w:lang w:val="kk-KZ"/>
          </w:rPr>
          <w:t xml:space="preserve">224-бап. </w:t>
        </w:r>
        <w:r w:rsidR="00F8598F" w:rsidRPr="008D0EEB">
          <w:rPr>
            <w:rStyle w:val="ac"/>
            <w:rFonts w:cs="Times New Roman"/>
            <w:noProof/>
          </w:rPr>
          <w:t>Өндірістік экологиялық бақылауды жүргізу кезіндегі объект операторының құқықтары мен міндеттері</w:t>
        </w:r>
        <w:r w:rsidR="00F8598F" w:rsidRPr="008D0EEB">
          <w:rPr>
            <w:noProof/>
            <w:webHidden/>
          </w:rPr>
          <w:tab/>
        </w:r>
        <w:r w:rsidRPr="008D0EEB">
          <w:rPr>
            <w:noProof/>
            <w:webHidden/>
          </w:rPr>
          <w:fldChar w:fldCharType="begin"/>
        </w:r>
        <w:r w:rsidR="00F8598F" w:rsidRPr="008D0EEB">
          <w:rPr>
            <w:noProof/>
            <w:webHidden/>
          </w:rPr>
          <w:instrText xml:space="preserve"> PAGEREF _Toc13707347 \h </w:instrText>
        </w:r>
        <w:r w:rsidRPr="008D0EEB">
          <w:rPr>
            <w:noProof/>
            <w:webHidden/>
          </w:rPr>
        </w:r>
        <w:r w:rsidRPr="008D0EEB">
          <w:rPr>
            <w:noProof/>
            <w:webHidden/>
          </w:rPr>
          <w:fldChar w:fldCharType="separate"/>
        </w:r>
        <w:r w:rsidR="00F8598F" w:rsidRPr="008D0EEB">
          <w:rPr>
            <w:noProof/>
            <w:webHidden/>
          </w:rPr>
          <w:t>184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48" w:history="1">
        <w:r w:rsidR="00F8598F" w:rsidRPr="008D0EEB">
          <w:rPr>
            <w:rStyle w:val="ac"/>
            <w:rFonts w:cs="Times New Roman"/>
            <w:noProof/>
            <w:lang w:val="kk-KZ"/>
          </w:rPr>
          <w:t xml:space="preserve">225-бап. </w:t>
        </w:r>
        <w:r w:rsidR="00F8598F" w:rsidRPr="008D0EEB">
          <w:rPr>
            <w:rStyle w:val="ac"/>
            <w:rFonts w:cs="Times New Roman"/>
            <w:noProof/>
          </w:rPr>
          <w:t>Өндірістік экологиялық бақылау бағдарламасының мазмұнына қойылатын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_Toc13707348 \h </w:instrText>
        </w:r>
        <w:r w:rsidRPr="008D0EEB">
          <w:rPr>
            <w:noProof/>
            <w:webHidden/>
          </w:rPr>
        </w:r>
        <w:r w:rsidRPr="008D0EEB">
          <w:rPr>
            <w:noProof/>
            <w:webHidden/>
          </w:rPr>
          <w:fldChar w:fldCharType="separate"/>
        </w:r>
        <w:r w:rsidR="00F8598F" w:rsidRPr="008D0EEB">
          <w:rPr>
            <w:noProof/>
            <w:webHidden/>
          </w:rPr>
          <w:t>185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49" w:history="1">
        <w:r w:rsidR="00F8598F" w:rsidRPr="008D0EEB">
          <w:rPr>
            <w:rStyle w:val="ac"/>
            <w:rFonts w:cs="Times New Roman"/>
            <w:noProof/>
            <w:lang w:val="kk-KZ"/>
          </w:rPr>
          <w:t>226-бап. Өндірістік мониторингтің түрлері және жүргізілуін ұйымдастыру</w:t>
        </w:r>
        <w:r w:rsidR="00F8598F" w:rsidRPr="008D0EEB">
          <w:rPr>
            <w:noProof/>
            <w:webHidden/>
          </w:rPr>
          <w:tab/>
        </w:r>
        <w:r w:rsidRPr="008D0EEB">
          <w:rPr>
            <w:noProof/>
            <w:webHidden/>
          </w:rPr>
          <w:fldChar w:fldCharType="begin"/>
        </w:r>
        <w:r w:rsidR="00F8598F" w:rsidRPr="008D0EEB">
          <w:rPr>
            <w:noProof/>
            <w:webHidden/>
          </w:rPr>
          <w:instrText xml:space="preserve"> PAGEREF _Toc13707349 \h </w:instrText>
        </w:r>
        <w:r w:rsidRPr="008D0EEB">
          <w:rPr>
            <w:noProof/>
            <w:webHidden/>
          </w:rPr>
        </w:r>
        <w:r w:rsidRPr="008D0EEB">
          <w:rPr>
            <w:noProof/>
            <w:webHidden/>
          </w:rPr>
          <w:fldChar w:fldCharType="separate"/>
        </w:r>
        <w:r w:rsidR="00F8598F" w:rsidRPr="008D0EEB">
          <w:rPr>
            <w:noProof/>
            <w:webHidden/>
          </w:rPr>
          <w:t>186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50" w:history="1">
        <w:r w:rsidR="00F8598F" w:rsidRPr="008D0EEB">
          <w:rPr>
            <w:rStyle w:val="ac"/>
            <w:rFonts w:cs="Times New Roman"/>
            <w:noProof/>
            <w:lang w:val="kk-KZ"/>
          </w:rPr>
          <w:t>227-бап. Өндірістік экологиялық бақылау бойынша есеп және есептілік</w:t>
        </w:r>
        <w:r w:rsidR="00F8598F" w:rsidRPr="008D0EEB">
          <w:rPr>
            <w:noProof/>
            <w:webHidden/>
          </w:rPr>
          <w:tab/>
        </w:r>
        <w:r w:rsidRPr="008D0EEB">
          <w:rPr>
            <w:noProof/>
            <w:webHidden/>
          </w:rPr>
          <w:fldChar w:fldCharType="begin"/>
        </w:r>
        <w:r w:rsidR="00F8598F" w:rsidRPr="008D0EEB">
          <w:rPr>
            <w:noProof/>
            <w:webHidden/>
          </w:rPr>
          <w:instrText xml:space="preserve"> PAGEREF _Toc13707350 \h </w:instrText>
        </w:r>
        <w:r w:rsidRPr="008D0EEB">
          <w:rPr>
            <w:noProof/>
            <w:webHidden/>
          </w:rPr>
        </w:r>
        <w:r w:rsidRPr="008D0EEB">
          <w:rPr>
            <w:noProof/>
            <w:webHidden/>
          </w:rPr>
          <w:fldChar w:fldCharType="separate"/>
        </w:r>
        <w:r w:rsidR="00F8598F" w:rsidRPr="008D0EEB">
          <w:rPr>
            <w:noProof/>
            <w:webHidden/>
          </w:rPr>
          <w:t>187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51" w:history="1">
        <w:r w:rsidR="00F8598F" w:rsidRPr="008D0EEB">
          <w:rPr>
            <w:rStyle w:val="ac"/>
            <w:rFonts w:cs="Times New Roman"/>
            <w:noProof/>
            <w:lang w:val="kk-KZ"/>
          </w:rPr>
          <w:t>228-бап. Өндірістік экологиялық бақылау қызметі және өндірістік экологиялық бақылауға жауапты тұлғалар</w:t>
        </w:r>
        <w:r w:rsidR="00F8598F" w:rsidRPr="008D0EEB">
          <w:rPr>
            <w:noProof/>
            <w:webHidden/>
          </w:rPr>
          <w:tab/>
        </w:r>
        <w:r w:rsidRPr="008D0EEB">
          <w:rPr>
            <w:noProof/>
            <w:webHidden/>
          </w:rPr>
          <w:fldChar w:fldCharType="begin"/>
        </w:r>
        <w:r w:rsidR="00F8598F" w:rsidRPr="008D0EEB">
          <w:rPr>
            <w:noProof/>
            <w:webHidden/>
          </w:rPr>
          <w:instrText xml:space="preserve"> PAGEREF _Toc13707351 \h </w:instrText>
        </w:r>
        <w:r w:rsidRPr="008D0EEB">
          <w:rPr>
            <w:noProof/>
            <w:webHidden/>
          </w:rPr>
        </w:r>
        <w:r w:rsidRPr="008D0EEB">
          <w:rPr>
            <w:noProof/>
            <w:webHidden/>
          </w:rPr>
          <w:fldChar w:fldCharType="separate"/>
        </w:r>
        <w:r w:rsidR="00F8598F" w:rsidRPr="008D0EEB">
          <w:rPr>
            <w:noProof/>
            <w:webHidden/>
          </w:rPr>
          <w:t>187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52" w:history="1">
        <w:r w:rsidR="00F8598F" w:rsidRPr="008D0EEB">
          <w:rPr>
            <w:rStyle w:val="ac"/>
            <w:rFonts w:cs="Times New Roman"/>
            <w:noProof/>
            <w:lang w:val="kk-KZ"/>
          </w:rPr>
          <w:t>229-бап. Ішкі тексерулерді ұйымдастыру</w:t>
        </w:r>
        <w:r w:rsidR="00F8598F" w:rsidRPr="008D0EEB">
          <w:rPr>
            <w:noProof/>
            <w:webHidden/>
          </w:rPr>
          <w:tab/>
        </w:r>
        <w:r w:rsidRPr="008D0EEB">
          <w:rPr>
            <w:noProof/>
            <w:webHidden/>
          </w:rPr>
          <w:fldChar w:fldCharType="begin"/>
        </w:r>
        <w:r w:rsidR="00F8598F" w:rsidRPr="008D0EEB">
          <w:rPr>
            <w:noProof/>
            <w:webHidden/>
          </w:rPr>
          <w:instrText xml:space="preserve"> PAGEREF _Toc13707352 \h </w:instrText>
        </w:r>
        <w:r w:rsidRPr="008D0EEB">
          <w:rPr>
            <w:noProof/>
            <w:webHidden/>
          </w:rPr>
        </w:r>
        <w:r w:rsidRPr="008D0EEB">
          <w:rPr>
            <w:noProof/>
            <w:webHidden/>
          </w:rPr>
          <w:fldChar w:fldCharType="separate"/>
        </w:r>
        <w:r w:rsidR="00F8598F" w:rsidRPr="008D0EEB">
          <w:rPr>
            <w:noProof/>
            <w:webHidden/>
          </w:rPr>
          <w:t>187</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353" w:history="1">
        <w:r w:rsidR="00F8598F" w:rsidRPr="008D0EEB">
          <w:rPr>
            <w:rStyle w:val="ac"/>
            <w:rFonts w:cs="Times New Roman"/>
            <w:noProof/>
            <w:lang w:val="kk-KZ"/>
          </w:rPr>
          <w:t>Тарау 13. Қоғамдық экологиялық бақылау</w:t>
        </w:r>
        <w:r w:rsidR="00F8598F" w:rsidRPr="008D0EEB">
          <w:rPr>
            <w:noProof/>
            <w:webHidden/>
          </w:rPr>
          <w:tab/>
        </w:r>
        <w:r w:rsidRPr="008D0EEB">
          <w:rPr>
            <w:noProof/>
            <w:webHidden/>
          </w:rPr>
          <w:fldChar w:fldCharType="begin"/>
        </w:r>
        <w:r w:rsidR="00F8598F" w:rsidRPr="008D0EEB">
          <w:rPr>
            <w:noProof/>
            <w:webHidden/>
          </w:rPr>
          <w:instrText xml:space="preserve"> PAGEREF _Toc13707353 \h </w:instrText>
        </w:r>
        <w:r w:rsidRPr="008D0EEB">
          <w:rPr>
            <w:noProof/>
            <w:webHidden/>
          </w:rPr>
        </w:r>
        <w:r w:rsidRPr="008D0EEB">
          <w:rPr>
            <w:noProof/>
            <w:webHidden/>
          </w:rPr>
          <w:fldChar w:fldCharType="separate"/>
        </w:r>
        <w:r w:rsidR="00F8598F" w:rsidRPr="008D0EEB">
          <w:rPr>
            <w:noProof/>
            <w:webHidden/>
          </w:rPr>
          <w:t>188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54" w:history="1">
        <w:r w:rsidR="00F8598F" w:rsidRPr="008D0EEB">
          <w:rPr>
            <w:rStyle w:val="ac"/>
            <w:rFonts w:cs="Times New Roman"/>
            <w:noProof/>
            <w:lang w:val="kk-KZ"/>
          </w:rPr>
          <w:t>230-бап. Қоғамдық экологиялық бақылау.</w:t>
        </w:r>
        <w:r w:rsidR="00F8598F" w:rsidRPr="008D0EEB">
          <w:rPr>
            <w:noProof/>
            <w:webHidden/>
          </w:rPr>
          <w:tab/>
        </w:r>
        <w:r w:rsidRPr="008D0EEB">
          <w:rPr>
            <w:noProof/>
            <w:webHidden/>
          </w:rPr>
          <w:fldChar w:fldCharType="begin"/>
        </w:r>
        <w:r w:rsidR="00F8598F" w:rsidRPr="008D0EEB">
          <w:rPr>
            <w:noProof/>
            <w:webHidden/>
          </w:rPr>
          <w:instrText xml:space="preserve"> PAGEREF _Toc13707354 \h </w:instrText>
        </w:r>
        <w:r w:rsidRPr="008D0EEB">
          <w:rPr>
            <w:noProof/>
            <w:webHidden/>
          </w:rPr>
        </w:r>
        <w:r w:rsidRPr="008D0EEB">
          <w:rPr>
            <w:noProof/>
            <w:webHidden/>
          </w:rPr>
          <w:fldChar w:fldCharType="separate"/>
        </w:r>
        <w:r w:rsidR="00F8598F" w:rsidRPr="008D0EEB">
          <w:rPr>
            <w:noProof/>
            <w:webHidden/>
          </w:rPr>
          <w:t>188</w:t>
        </w:r>
        <w:r w:rsidRPr="008D0EEB">
          <w:rPr>
            <w:noProof/>
            <w:webHidden/>
          </w:rPr>
          <w:fldChar w:fldCharType="end"/>
        </w:r>
      </w:hyperlink>
    </w:p>
    <w:p w:rsidR="00F8598F" w:rsidRPr="008D0EEB" w:rsidRDefault="00A41C7B">
      <w:pPr>
        <w:pStyle w:val="13"/>
        <w:tabs>
          <w:tab w:val="right" w:leader="dot" w:pos="9347"/>
        </w:tabs>
        <w:rPr>
          <w:rFonts w:asciiTheme="minorHAnsi" w:hAnsiTheme="minorHAnsi"/>
          <w:noProof/>
          <w:sz w:val="22"/>
        </w:rPr>
      </w:pPr>
      <w:hyperlink w:anchor="_Toc13707355" w:history="1">
        <w:r w:rsidR="00F8598F" w:rsidRPr="008D0EEB">
          <w:rPr>
            <w:rStyle w:val="ac"/>
            <w:rFonts w:cs="Times New Roman"/>
            <w:noProof/>
            <w:lang w:val="kk-KZ"/>
          </w:rPr>
          <w:t>Бөлім 12. Экологиялық мәдениет, білім беру және ағарту</w:t>
        </w:r>
        <w:r w:rsidR="00F8598F" w:rsidRPr="008D0EEB">
          <w:rPr>
            <w:noProof/>
            <w:webHidden/>
          </w:rPr>
          <w:tab/>
        </w:r>
        <w:r w:rsidRPr="008D0EEB">
          <w:rPr>
            <w:noProof/>
            <w:webHidden/>
          </w:rPr>
          <w:fldChar w:fldCharType="begin"/>
        </w:r>
        <w:r w:rsidR="00F8598F" w:rsidRPr="008D0EEB">
          <w:rPr>
            <w:noProof/>
            <w:webHidden/>
          </w:rPr>
          <w:instrText xml:space="preserve"> PAGEREF _Toc13707355 \h </w:instrText>
        </w:r>
        <w:r w:rsidRPr="008D0EEB">
          <w:rPr>
            <w:noProof/>
            <w:webHidden/>
          </w:rPr>
        </w:r>
        <w:r w:rsidRPr="008D0EEB">
          <w:rPr>
            <w:noProof/>
            <w:webHidden/>
          </w:rPr>
          <w:fldChar w:fldCharType="separate"/>
        </w:r>
        <w:r w:rsidR="00F8598F" w:rsidRPr="008D0EEB">
          <w:rPr>
            <w:noProof/>
            <w:webHidden/>
          </w:rPr>
          <w:t>189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56" w:history="1">
        <w:r w:rsidR="00F8598F" w:rsidRPr="008D0EEB">
          <w:rPr>
            <w:rStyle w:val="ac"/>
            <w:rFonts w:cs="Times New Roman"/>
            <w:noProof/>
            <w:lang w:val="kk-KZ"/>
          </w:rPr>
          <w:t>231-бап. Экологиялық мәдениет</w:t>
        </w:r>
        <w:r w:rsidR="00F8598F" w:rsidRPr="008D0EEB">
          <w:rPr>
            <w:noProof/>
            <w:webHidden/>
          </w:rPr>
          <w:tab/>
        </w:r>
        <w:r w:rsidRPr="008D0EEB">
          <w:rPr>
            <w:noProof/>
            <w:webHidden/>
          </w:rPr>
          <w:fldChar w:fldCharType="begin"/>
        </w:r>
        <w:r w:rsidR="00F8598F" w:rsidRPr="008D0EEB">
          <w:rPr>
            <w:noProof/>
            <w:webHidden/>
          </w:rPr>
          <w:instrText xml:space="preserve"> PAGEREF _Toc13707356 \h </w:instrText>
        </w:r>
        <w:r w:rsidRPr="008D0EEB">
          <w:rPr>
            <w:noProof/>
            <w:webHidden/>
          </w:rPr>
        </w:r>
        <w:r w:rsidRPr="008D0EEB">
          <w:rPr>
            <w:noProof/>
            <w:webHidden/>
          </w:rPr>
          <w:fldChar w:fldCharType="separate"/>
        </w:r>
        <w:r w:rsidR="00F8598F" w:rsidRPr="008D0EEB">
          <w:rPr>
            <w:noProof/>
            <w:webHidden/>
          </w:rPr>
          <w:t>189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57" w:history="1">
        <w:r w:rsidR="00F8598F" w:rsidRPr="008D0EEB">
          <w:rPr>
            <w:rStyle w:val="ac"/>
            <w:rFonts w:cs="Times New Roman"/>
            <w:noProof/>
            <w:lang w:val="kk-KZ"/>
          </w:rPr>
          <w:t>232-бап. Экологиялық білім берудің мақсаты, негізгі бағыттары, субъектілері мен объектілері</w:t>
        </w:r>
        <w:r w:rsidR="00F8598F" w:rsidRPr="008D0EEB">
          <w:rPr>
            <w:noProof/>
            <w:webHidden/>
          </w:rPr>
          <w:tab/>
        </w:r>
        <w:r w:rsidRPr="008D0EEB">
          <w:rPr>
            <w:noProof/>
            <w:webHidden/>
          </w:rPr>
          <w:fldChar w:fldCharType="begin"/>
        </w:r>
        <w:r w:rsidR="00F8598F" w:rsidRPr="008D0EEB">
          <w:rPr>
            <w:noProof/>
            <w:webHidden/>
          </w:rPr>
          <w:instrText xml:space="preserve"> PAGEREF _Toc13707357 \h </w:instrText>
        </w:r>
        <w:r w:rsidRPr="008D0EEB">
          <w:rPr>
            <w:noProof/>
            <w:webHidden/>
          </w:rPr>
        </w:r>
        <w:r w:rsidRPr="008D0EEB">
          <w:rPr>
            <w:noProof/>
            <w:webHidden/>
          </w:rPr>
          <w:fldChar w:fldCharType="separate"/>
        </w:r>
        <w:r w:rsidR="00F8598F" w:rsidRPr="008D0EEB">
          <w:rPr>
            <w:noProof/>
            <w:webHidden/>
          </w:rPr>
          <w:t>189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58" w:history="1">
        <w:r w:rsidR="00F8598F" w:rsidRPr="008D0EEB">
          <w:rPr>
            <w:rStyle w:val="ac"/>
            <w:rFonts w:cs="Times New Roman"/>
            <w:noProof/>
            <w:lang w:val="kk-KZ"/>
          </w:rPr>
          <w:t>233-бап. Білім беру ұйымдарында экологиялық білім беру</w:t>
        </w:r>
        <w:r w:rsidR="00F8598F" w:rsidRPr="008D0EEB">
          <w:rPr>
            <w:noProof/>
            <w:webHidden/>
          </w:rPr>
          <w:tab/>
        </w:r>
        <w:r w:rsidRPr="008D0EEB">
          <w:rPr>
            <w:noProof/>
            <w:webHidden/>
          </w:rPr>
          <w:fldChar w:fldCharType="begin"/>
        </w:r>
        <w:r w:rsidR="00F8598F" w:rsidRPr="008D0EEB">
          <w:rPr>
            <w:noProof/>
            <w:webHidden/>
          </w:rPr>
          <w:instrText xml:space="preserve"> PAGEREF _Toc13707358 \h </w:instrText>
        </w:r>
        <w:r w:rsidRPr="008D0EEB">
          <w:rPr>
            <w:noProof/>
            <w:webHidden/>
          </w:rPr>
        </w:r>
        <w:r w:rsidRPr="008D0EEB">
          <w:rPr>
            <w:noProof/>
            <w:webHidden/>
          </w:rPr>
          <w:fldChar w:fldCharType="separate"/>
        </w:r>
        <w:r w:rsidR="00F8598F" w:rsidRPr="008D0EEB">
          <w:rPr>
            <w:noProof/>
            <w:webHidden/>
          </w:rPr>
          <w:t>190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59" w:history="1">
        <w:r w:rsidR="00F8598F" w:rsidRPr="008D0EEB">
          <w:rPr>
            <w:rStyle w:val="ac"/>
            <w:rFonts w:cs="Times New Roman"/>
            <w:noProof/>
            <w:lang w:val="kk-KZ"/>
          </w:rPr>
          <w:t>234-бап. Экологиялық білім беру мен ағартуды мемлекеттік қолдау</w:t>
        </w:r>
        <w:r w:rsidR="00F8598F" w:rsidRPr="008D0EEB">
          <w:rPr>
            <w:noProof/>
            <w:webHidden/>
          </w:rPr>
          <w:tab/>
        </w:r>
        <w:r w:rsidRPr="008D0EEB">
          <w:rPr>
            <w:noProof/>
            <w:webHidden/>
          </w:rPr>
          <w:fldChar w:fldCharType="begin"/>
        </w:r>
        <w:r w:rsidR="00F8598F" w:rsidRPr="008D0EEB">
          <w:rPr>
            <w:noProof/>
            <w:webHidden/>
          </w:rPr>
          <w:instrText xml:space="preserve"> PAGEREF _Toc13707359 \h </w:instrText>
        </w:r>
        <w:r w:rsidRPr="008D0EEB">
          <w:rPr>
            <w:noProof/>
            <w:webHidden/>
          </w:rPr>
        </w:r>
        <w:r w:rsidRPr="008D0EEB">
          <w:rPr>
            <w:noProof/>
            <w:webHidden/>
          </w:rPr>
          <w:fldChar w:fldCharType="separate"/>
        </w:r>
        <w:r w:rsidR="00F8598F" w:rsidRPr="008D0EEB">
          <w:rPr>
            <w:noProof/>
            <w:webHidden/>
          </w:rPr>
          <w:t>191</w:t>
        </w:r>
        <w:r w:rsidRPr="008D0EEB">
          <w:rPr>
            <w:noProof/>
            <w:webHidden/>
          </w:rPr>
          <w:fldChar w:fldCharType="end"/>
        </w:r>
      </w:hyperlink>
    </w:p>
    <w:p w:rsidR="00F8598F" w:rsidRPr="008D0EEB" w:rsidRDefault="00A41C7B">
      <w:pPr>
        <w:pStyle w:val="13"/>
        <w:tabs>
          <w:tab w:val="right" w:leader="dot" w:pos="9347"/>
        </w:tabs>
        <w:rPr>
          <w:rFonts w:asciiTheme="minorHAnsi" w:hAnsiTheme="minorHAnsi"/>
          <w:noProof/>
          <w:sz w:val="22"/>
        </w:rPr>
      </w:pPr>
      <w:hyperlink w:anchor="_Toc13707360" w:history="1">
        <w:r w:rsidR="00F8598F" w:rsidRPr="008D0EEB">
          <w:rPr>
            <w:rStyle w:val="ac"/>
            <w:rFonts w:cs="Times New Roman"/>
            <w:noProof/>
            <w:lang w:val="kk-KZ"/>
          </w:rPr>
          <w:t xml:space="preserve">Бөлім 13. </w:t>
        </w:r>
        <w:r w:rsidR="00F8598F" w:rsidRPr="008D0EEB">
          <w:rPr>
            <w:rStyle w:val="ac"/>
            <w:rFonts w:cs="Times New Roman"/>
            <w:noProof/>
          </w:rPr>
          <w:t>Экологиялық ғылыми зерттеулер</w:t>
        </w:r>
        <w:r w:rsidR="00F8598F" w:rsidRPr="008D0EEB">
          <w:rPr>
            <w:noProof/>
            <w:webHidden/>
          </w:rPr>
          <w:tab/>
        </w:r>
        <w:r w:rsidRPr="008D0EEB">
          <w:rPr>
            <w:noProof/>
            <w:webHidden/>
          </w:rPr>
          <w:fldChar w:fldCharType="begin"/>
        </w:r>
        <w:r w:rsidR="00F8598F" w:rsidRPr="008D0EEB">
          <w:rPr>
            <w:noProof/>
            <w:webHidden/>
          </w:rPr>
          <w:instrText xml:space="preserve"> PAGEREF _Toc13707360 \h </w:instrText>
        </w:r>
        <w:r w:rsidRPr="008D0EEB">
          <w:rPr>
            <w:noProof/>
            <w:webHidden/>
          </w:rPr>
        </w:r>
        <w:r w:rsidRPr="008D0EEB">
          <w:rPr>
            <w:noProof/>
            <w:webHidden/>
          </w:rPr>
          <w:fldChar w:fldCharType="separate"/>
        </w:r>
        <w:r w:rsidR="00F8598F" w:rsidRPr="008D0EEB">
          <w:rPr>
            <w:noProof/>
            <w:webHidden/>
          </w:rPr>
          <w:t>192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61" w:history="1">
        <w:r w:rsidR="00F8598F" w:rsidRPr="008D0EEB">
          <w:rPr>
            <w:rStyle w:val="ac"/>
            <w:rFonts w:cs="Times New Roman"/>
            <w:noProof/>
            <w:lang w:val="kk-KZ"/>
          </w:rPr>
          <w:t>235-бап. Экологиялық ғылыми зерттеулердің мақсаттары мен міндеттері</w:t>
        </w:r>
        <w:r w:rsidR="00F8598F" w:rsidRPr="008D0EEB">
          <w:rPr>
            <w:noProof/>
            <w:webHidden/>
          </w:rPr>
          <w:tab/>
        </w:r>
        <w:r w:rsidRPr="008D0EEB">
          <w:rPr>
            <w:noProof/>
            <w:webHidden/>
          </w:rPr>
          <w:fldChar w:fldCharType="begin"/>
        </w:r>
        <w:r w:rsidR="00F8598F" w:rsidRPr="008D0EEB">
          <w:rPr>
            <w:noProof/>
            <w:webHidden/>
          </w:rPr>
          <w:instrText xml:space="preserve"> PAGEREF _Toc13707361 \h </w:instrText>
        </w:r>
        <w:r w:rsidRPr="008D0EEB">
          <w:rPr>
            <w:noProof/>
            <w:webHidden/>
          </w:rPr>
        </w:r>
        <w:r w:rsidRPr="008D0EEB">
          <w:rPr>
            <w:noProof/>
            <w:webHidden/>
          </w:rPr>
          <w:fldChar w:fldCharType="separate"/>
        </w:r>
        <w:r w:rsidR="00F8598F" w:rsidRPr="008D0EEB">
          <w:rPr>
            <w:noProof/>
            <w:webHidden/>
          </w:rPr>
          <w:t>192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62" w:history="1">
        <w:r w:rsidR="00F8598F" w:rsidRPr="008D0EEB">
          <w:rPr>
            <w:rStyle w:val="ac"/>
            <w:rFonts w:cs="Times New Roman"/>
            <w:noProof/>
            <w:lang w:val="kk-KZ"/>
          </w:rPr>
          <w:t>236-бап. Экологиялық ғылыми зерттеулердің негізгі бағыттары</w:t>
        </w:r>
        <w:r w:rsidR="00F8598F" w:rsidRPr="008D0EEB">
          <w:rPr>
            <w:noProof/>
            <w:webHidden/>
          </w:rPr>
          <w:tab/>
        </w:r>
        <w:r w:rsidRPr="008D0EEB">
          <w:rPr>
            <w:noProof/>
            <w:webHidden/>
          </w:rPr>
          <w:fldChar w:fldCharType="begin"/>
        </w:r>
        <w:r w:rsidR="00F8598F" w:rsidRPr="008D0EEB">
          <w:rPr>
            <w:noProof/>
            <w:webHidden/>
          </w:rPr>
          <w:instrText xml:space="preserve"> PAGEREF _Toc13707362 \h </w:instrText>
        </w:r>
        <w:r w:rsidRPr="008D0EEB">
          <w:rPr>
            <w:noProof/>
            <w:webHidden/>
          </w:rPr>
        </w:r>
        <w:r w:rsidRPr="008D0EEB">
          <w:rPr>
            <w:noProof/>
            <w:webHidden/>
          </w:rPr>
          <w:fldChar w:fldCharType="separate"/>
        </w:r>
        <w:r w:rsidR="00F8598F" w:rsidRPr="008D0EEB">
          <w:rPr>
            <w:noProof/>
            <w:webHidden/>
          </w:rPr>
          <w:t>192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63" w:history="1">
        <w:r w:rsidR="00F8598F" w:rsidRPr="008D0EEB">
          <w:rPr>
            <w:rStyle w:val="ac"/>
            <w:rFonts w:cs="Times New Roman"/>
            <w:noProof/>
            <w:lang w:val="kk-KZ"/>
          </w:rPr>
          <w:t>237-бап. Экологиялық ғылыми зерттеулер жүргізуге қойылатын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_Toc13707363 \h </w:instrText>
        </w:r>
        <w:r w:rsidRPr="008D0EEB">
          <w:rPr>
            <w:noProof/>
            <w:webHidden/>
          </w:rPr>
        </w:r>
        <w:r w:rsidRPr="008D0EEB">
          <w:rPr>
            <w:noProof/>
            <w:webHidden/>
          </w:rPr>
          <w:fldChar w:fldCharType="separate"/>
        </w:r>
        <w:r w:rsidR="00F8598F" w:rsidRPr="008D0EEB">
          <w:rPr>
            <w:noProof/>
            <w:webHidden/>
          </w:rPr>
          <w:t>194</w:t>
        </w:r>
        <w:r w:rsidRPr="008D0EEB">
          <w:rPr>
            <w:noProof/>
            <w:webHidden/>
          </w:rPr>
          <w:fldChar w:fldCharType="end"/>
        </w:r>
      </w:hyperlink>
    </w:p>
    <w:p w:rsidR="00F8598F" w:rsidRPr="008D0EEB" w:rsidRDefault="00A41C7B">
      <w:pPr>
        <w:pStyle w:val="13"/>
        <w:tabs>
          <w:tab w:val="right" w:leader="dot" w:pos="9347"/>
        </w:tabs>
        <w:rPr>
          <w:rFonts w:asciiTheme="minorHAnsi" w:hAnsiTheme="minorHAnsi"/>
          <w:noProof/>
          <w:sz w:val="22"/>
        </w:rPr>
      </w:pPr>
      <w:hyperlink w:anchor="_Toc13707364" w:history="1">
        <w:r w:rsidR="00F8598F" w:rsidRPr="008D0EEB">
          <w:rPr>
            <w:rStyle w:val="ac"/>
            <w:rFonts w:cs="Times New Roman"/>
            <w:noProof/>
            <w:lang w:val="kk-KZ"/>
          </w:rPr>
          <w:t>АЙРЫҚША БӨЛІМ</w:t>
        </w:r>
        <w:r w:rsidR="00F8598F" w:rsidRPr="008D0EEB">
          <w:rPr>
            <w:noProof/>
            <w:webHidden/>
          </w:rPr>
          <w:tab/>
        </w:r>
        <w:r w:rsidRPr="008D0EEB">
          <w:rPr>
            <w:noProof/>
            <w:webHidden/>
          </w:rPr>
          <w:fldChar w:fldCharType="begin"/>
        </w:r>
        <w:r w:rsidR="00F8598F" w:rsidRPr="008D0EEB">
          <w:rPr>
            <w:noProof/>
            <w:webHidden/>
          </w:rPr>
          <w:instrText xml:space="preserve"> PAGEREF _Toc13707364 \h </w:instrText>
        </w:r>
        <w:r w:rsidRPr="008D0EEB">
          <w:rPr>
            <w:noProof/>
            <w:webHidden/>
          </w:rPr>
        </w:r>
        <w:r w:rsidRPr="008D0EEB">
          <w:rPr>
            <w:noProof/>
            <w:webHidden/>
          </w:rPr>
          <w:fldChar w:fldCharType="separate"/>
        </w:r>
        <w:r w:rsidR="00F8598F" w:rsidRPr="008D0EEB">
          <w:rPr>
            <w:noProof/>
            <w:webHidden/>
          </w:rPr>
          <w:t>195</w:t>
        </w:r>
        <w:r w:rsidRPr="008D0EEB">
          <w:rPr>
            <w:noProof/>
            <w:webHidden/>
          </w:rPr>
          <w:fldChar w:fldCharType="end"/>
        </w:r>
      </w:hyperlink>
    </w:p>
    <w:p w:rsidR="00F8598F" w:rsidRPr="008D0EEB" w:rsidRDefault="00A41C7B">
      <w:pPr>
        <w:pStyle w:val="13"/>
        <w:tabs>
          <w:tab w:val="right" w:leader="dot" w:pos="9347"/>
        </w:tabs>
        <w:rPr>
          <w:rFonts w:asciiTheme="minorHAnsi" w:hAnsiTheme="minorHAnsi"/>
          <w:noProof/>
          <w:sz w:val="22"/>
        </w:rPr>
      </w:pPr>
      <w:hyperlink w:anchor="_Toc13707365" w:history="1">
        <w:r w:rsidR="00F8598F" w:rsidRPr="008D0EEB">
          <w:rPr>
            <w:rStyle w:val="ac"/>
            <w:rFonts w:cs="Times New Roman"/>
            <w:noProof/>
            <w:lang w:val="kk-KZ"/>
          </w:rPr>
          <w:t>Бөлім 14. Атмосфералық ауаны қорғау</w:t>
        </w:r>
        <w:r w:rsidR="00F8598F" w:rsidRPr="008D0EEB">
          <w:rPr>
            <w:noProof/>
            <w:webHidden/>
          </w:rPr>
          <w:tab/>
        </w:r>
        <w:r w:rsidRPr="008D0EEB">
          <w:rPr>
            <w:noProof/>
            <w:webHidden/>
          </w:rPr>
          <w:fldChar w:fldCharType="begin"/>
        </w:r>
        <w:r w:rsidR="00F8598F" w:rsidRPr="008D0EEB">
          <w:rPr>
            <w:noProof/>
            <w:webHidden/>
          </w:rPr>
          <w:instrText xml:space="preserve"> PAGEREF _Toc13707365 \h </w:instrText>
        </w:r>
        <w:r w:rsidRPr="008D0EEB">
          <w:rPr>
            <w:noProof/>
            <w:webHidden/>
          </w:rPr>
        </w:r>
        <w:r w:rsidRPr="008D0EEB">
          <w:rPr>
            <w:noProof/>
            <w:webHidden/>
          </w:rPr>
          <w:fldChar w:fldCharType="separate"/>
        </w:r>
        <w:r w:rsidR="00F8598F" w:rsidRPr="008D0EEB">
          <w:rPr>
            <w:noProof/>
            <w:webHidden/>
          </w:rPr>
          <w:t>195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66" w:history="1">
        <w:r w:rsidR="00F8598F" w:rsidRPr="008D0EEB">
          <w:rPr>
            <w:rStyle w:val="ac"/>
            <w:rFonts w:cs="Times New Roman"/>
            <w:noProof/>
            <w:lang w:val="kk-KZ"/>
          </w:rPr>
          <w:t>238-бап. Атмосфералық ауа және оны қорғау</w:t>
        </w:r>
        <w:r w:rsidR="00F8598F" w:rsidRPr="008D0EEB">
          <w:rPr>
            <w:noProof/>
            <w:webHidden/>
          </w:rPr>
          <w:tab/>
        </w:r>
        <w:r w:rsidRPr="008D0EEB">
          <w:rPr>
            <w:noProof/>
            <w:webHidden/>
          </w:rPr>
          <w:fldChar w:fldCharType="begin"/>
        </w:r>
        <w:r w:rsidR="00F8598F" w:rsidRPr="008D0EEB">
          <w:rPr>
            <w:noProof/>
            <w:webHidden/>
          </w:rPr>
          <w:instrText xml:space="preserve"> PAGEREF _Toc13707366 \h </w:instrText>
        </w:r>
        <w:r w:rsidRPr="008D0EEB">
          <w:rPr>
            <w:noProof/>
            <w:webHidden/>
          </w:rPr>
        </w:r>
        <w:r w:rsidRPr="008D0EEB">
          <w:rPr>
            <w:noProof/>
            <w:webHidden/>
          </w:rPr>
          <w:fldChar w:fldCharType="separate"/>
        </w:r>
        <w:r w:rsidR="00F8598F" w:rsidRPr="008D0EEB">
          <w:rPr>
            <w:noProof/>
            <w:webHidden/>
          </w:rPr>
          <w:t>195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67" w:history="1">
        <w:r w:rsidR="00F8598F" w:rsidRPr="008D0EEB">
          <w:rPr>
            <w:rStyle w:val="ac"/>
            <w:rFonts w:cs="Times New Roman"/>
            <w:noProof/>
            <w:lang w:val="kk-KZ"/>
          </w:rPr>
          <w:t>239-бап. Атмосфералық ауаға ластаушы заттардың шығарындысы</w:t>
        </w:r>
        <w:r w:rsidR="00F8598F" w:rsidRPr="008D0EEB">
          <w:rPr>
            <w:noProof/>
            <w:webHidden/>
          </w:rPr>
          <w:tab/>
        </w:r>
        <w:r w:rsidRPr="008D0EEB">
          <w:rPr>
            <w:noProof/>
            <w:webHidden/>
          </w:rPr>
          <w:fldChar w:fldCharType="begin"/>
        </w:r>
        <w:r w:rsidR="00F8598F" w:rsidRPr="008D0EEB">
          <w:rPr>
            <w:noProof/>
            <w:webHidden/>
          </w:rPr>
          <w:instrText xml:space="preserve"> PAGEREF _Toc13707367 \h </w:instrText>
        </w:r>
        <w:r w:rsidRPr="008D0EEB">
          <w:rPr>
            <w:noProof/>
            <w:webHidden/>
          </w:rPr>
        </w:r>
        <w:r w:rsidRPr="008D0EEB">
          <w:rPr>
            <w:noProof/>
            <w:webHidden/>
          </w:rPr>
          <w:fldChar w:fldCharType="separate"/>
        </w:r>
        <w:r w:rsidR="00F8598F" w:rsidRPr="008D0EEB">
          <w:rPr>
            <w:noProof/>
            <w:webHidden/>
          </w:rPr>
          <w:t>195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68" w:history="1">
        <w:r w:rsidR="00F8598F" w:rsidRPr="008D0EEB">
          <w:rPr>
            <w:rStyle w:val="ac"/>
            <w:rFonts w:eastAsiaTheme="majorEastAsia" w:cs="Times New Roman"/>
            <w:b/>
            <w:bCs/>
            <w:i/>
            <w:iCs/>
            <w:noProof/>
            <w:lang w:val="kk-KZ"/>
          </w:rPr>
          <w:t>240-бап. Атмосфералық ауаға физикалық әсер ету</w:t>
        </w:r>
        <w:r w:rsidR="00F8598F" w:rsidRPr="008D0EEB">
          <w:rPr>
            <w:noProof/>
            <w:webHidden/>
          </w:rPr>
          <w:tab/>
        </w:r>
        <w:r w:rsidRPr="008D0EEB">
          <w:rPr>
            <w:noProof/>
            <w:webHidden/>
          </w:rPr>
          <w:fldChar w:fldCharType="begin"/>
        </w:r>
        <w:r w:rsidR="00F8598F" w:rsidRPr="008D0EEB">
          <w:rPr>
            <w:noProof/>
            <w:webHidden/>
          </w:rPr>
          <w:instrText xml:space="preserve"> PAGEREF _Toc13707368 \h </w:instrText>
        </w:r>
        <w:r w:rsidRPr="008D0EEB">
          <w:rPr>
            <w:noProof/>
            <w:webHidden/>
          </w:rPr>
        </w:r>
        <w:r w:rsidRPr="008D0EEB">
          <w:rPr>
            <w:noProof/>
            <w:webHidden/>
          </w:rPr>
          <w:fldChar w:fldCharType="separate"/>
        </w:r>
        <w:r w:rsidR="00F8598F" w:rsidRPr="008D0EEB">
          <w:rPr>
            <w:noProof/>
            <w:webHidden/>
          </w:rPr>
          <w:t>196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69" w:history="1">
        <w:r w:rsidR="00F8598F" w:rsidRPr="008D0EEB">
          <w:rPr>
            <w:rStyle w:val="ac"/>
            <w:rFonts w:eastAsiaTheme="majorEastAsia" w:cs="Times New Roman"/>
            <w:b/>
            <w:bCs/>
            <w:i/>
            <w:iCs/>
            <w:noProof/>
            <w:lang w:val="kk-KZ"/>
          </w:rPr>
          <w:t>241-бап. Атмосфералық ауа сапасының экологиялық нормативтері</w:t>
        </w:r>
        <w:r w:rsidR="00F8598F" w:rsidRPr="008D0EEB">
          <w:rPr>
            <w:noProof/>
            <w:webHidden/>
          </w:rPr>
          <w:tab/>
        </w:r>
        <w:r w:rsidRPr="008D0EEB">
          <w:rPr>
            <w:noProof/>
            <w:webHidden/>
          </w:rPr>
          <w:fldChar w:fldCharType="begin"/>
        </w:r>
        <w:r w:rsidR="00F8598F" w:rsidRPr="008D0EEB">
          <w:rPr>
            <w:noProof/>
            <w:webHidden/>
          </w:rPr>
          <w:instrText xml:space="preserve"> PAGEREF _Toc13707369 \h </w:instrText>
        </w:r>
        <w:r w:rsidRPr="008D0EEB">
          <w:rPr>
            <w:noProof/>
            <w:webHidden/>
          </w:rPr>
        </w:r>
        <w:r w:rsidRPr="008D0EEB">
          <w:rPr>
            <w:noProof/>
            <w:webHidden/>
          </w:rPr>
          <w:fldChar w:fldCharType="separate"/>
        </w:r>
        <w:r w:rsidR="00F8598F" w:rsidRPr="008D0EEB">
          <w:rPr>
            <w:noProof/>
            <w:webHidden/>
          </w:rPr>
          <w:t>196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70" w:history="1">
        <w:r w:rsidR="00F8598F" w:rsidRPr="008D0EEB">
          <w:rPr>
            <w:rStyle w:val="ac"/>
            <w:rFonts w:eastAsiaTheme="majorEastAsia" w:cs="Times New Roman"/>
            <w:b/>
            <w:bCs/>
            <w:i/>
            <w:iCs/>
            <w:noProof/>
            <w:lang w:val="kk-KZ"/>
          </w:rPr>
          <w:t>242-бап. Атмосфералық ауаға рұқсат етілген антропогендік әсер ету нормативтері</w:t>
        </w:r>
        <w:r w:rsidR="00F8598F" w:rsidRPr="008D0EEB">
          <w:rPr>
            <w:noProof/>
            <w:webHidden/>
          </w:rPr>
          <w:tab/>
        </w:r>
        <w:r w:rsidRPr="008D0EEB">
          <w:rPr>
            <w:noProof/>
            <w:webHidden/>
          </w:rPr>
          <w:fldChar w:fldCharType="begin"/>
        </w:r>
        <w:r w:rsidR="00F8598F" w:rsidRPr="008D0EEB">
          <w:rPr>
            <w:noProof/>
            <w:webHidden/>
          </w:rPr>
          <w:instrText xml:space="preserve"> PAGEREF _Toc13707370 \h </w:instrText>
        </w:r>
        <w:r w:rsidRPr="008D0EEB">
          <w:rPr>
            <w:noProof/>
            <w:webHidden/>
          </w:rPr>
        </w:r>
        <w:r w:rsidRPr="008D0EEB">
          <w:rPr>
            <w:noProof/>
            <w:webHidden/>
          </w:rPr>
          <w:fldChar w:fldCharType="separate"/>
        </w:r>
        <w:r w:rsidR="00F8598F" w:rsidRPr="008D0EEB">
          <w:rPr>
            <w:noProof/>
            <w:webHidden/>
          </w:rPr>
          <w:t>197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71" w:history="1">
        <w:r w:rsidR="00F8598F" w:rsidRPr="008D0EEB">
          <w:rPr>
            <w:rStyle w:val="ac"/>
            <w:rFonts w:eastAsiaTheme="majorEastAsia" w:cs="Times New Roman"/>
            <w:b/>
            <w:bCs/>
            <w:i/>
            <w:iCs/>
            <w:noProof/>
            <w:lang w:val="kk-KZ"/>
          </w:rPr>
          <w:t>243-бап. Рұқсат етілген шығарындылар нормативтері және шығарындылардың технологиялық үлестік нормативтері</w:t>
        </w:r>
        <w:r w:rsidR="00F8598F" w:rsidRPr="008D0EEB">
          <w:rPr>
            <w:noProof/>
            <w:webHidden/>
          </w:rPr>
          <w:tab/>
        </w:r>
        <w:r w:rsidRPr="008D0EEB">
          <w:rPr>
            <w:noProof/>
            <w:webHidden/>
          </w:rPr>
          <w:fldChar w:fldCharType="begin"/>
        </w:r>
        <w:r w:rsidR="00F8598F" w:rsidRPr="008D0EEB">
          <w:rPr>
            <w:noProof/>
            <w:webHidden/>
          </w:rPr>
          <w:instrText xml:space="preserve"> PAGEREF _Toc13707371 \h </w:instrText>
        </w:r>
        <w:r w:rsidRPr="008D0EEB">
          <w:rPr>
            <w:noProof/>
            <w:webHidden/>
          </w:rPr>
        </w:r>
        <w:r w:rsidRPr="008D0EEB">
          <w:rPr>
            <w:noProof/>
            <w:webHidden/>
          </w:rPr>
          <w:fldChar w:fldCharType="separate"/>
        </w:r>
        <w:r w:rsidR="00F8598F" w:rsidRPr="008D0EEB">
          <w:rPr>
            <w:noProof/>
            <w:webHidden/>
          </w:rPr>
          <w:t>197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72" w:history="1">
        <w:r w:rsidR="00F8598F" w:rsidRPr="008D0EEB">
          <w:rPr>
            <w:rStyle w:val="ac"/>
            <w:rFonts w:eastAsiaTheme="majorEastAsia" w:cs="Times New Roman"/>
            <w:b/>
            <w:bCs/>
            <w:i/>
            <w:iCs/>
            <w:noProof/>
            <w:lang w:val="kk-KZ"/>
          </w:rPr>
          <w:t>244-бап. Рұқсат етілген шығарындылар нормативтерін сақтау мониторингі</w:t>
        </w:r>
        <w:r w:rsidR="00F8598F" w:rsidRPr="008D0EEB">
          <w:rPr>
            <w:noProof/>
            <w:webHidden/>
          </w:rPr>
          <w:tab/>
        </w:r>
        <w:r w:rsidRPr="008D0EEB">
          <w:rPr>
            <w:noProof/>
            <w:webHidden/>
          </w:rPr>
          <w:fldChar w:fldCharType="begin"/>
        </w:r>
        <w:r w:rsidR="00F8598F" w:rsidRPr="008D0EEB">
          <w:rPr>
            <w:noProof/>
            <w:webHidden/>
          </w:rPr>
          <w:instrText xml:space="preserve"> PAGEREF _Toc13707372 \h </w:instrText>
        </w:r>
        <w:r w:rsidRPr="008D0EEB">
          <w:rPr>
            <w:noProof/>
            <w:webHidden/>
          </w:rPr>
        </w:r>
        <w:r w:rsidRPr="008D0EEB">
          <w:rPr>
            <w:noProof/>
            <w:webHidden/>
          </w:rPr>
          <w:fldChar w:fldCharType="separate"/>
        </w:r>
        <w:r w:rsidR="00F8598F" w:rsidRPr="008D0EEB">
          <w:rPr>
            <w:noProof/>
            <w:webHidden/>
          </w:rPr>
          <w:t>201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73" w:history="1">
        <w:r w:rsidR="00F8598F" w:rsidRPr="008D0EEB">
          <w:rPr>
            <w:rStyle w:val="ac"/>
            <w:rFonts w:eastAsiaTheme="majorEastAsia" w:cs="Times New Roman"/>
            <w:b/>
            <w:bCs/>
            <w:i/>
            <w:iCs/>
            <w:noProof/>
            <w:lang w:val="kk-KZ"/>
          </w:rPr>
          <w:t>245-бап. Шығарындылардың тұрақты көздерін түгендеу</w:t>
        </w:r>
        <w:r w:rsidR="00F8598F" w:rsidRPr="008D0EEB">
          <w:rPr>
            <w:noProof/>
            <w:webHidden/>
          </w:rPr>
          <w:tab/>
        </w:r>
        <w:r w:rsidRPr="008D0EEB">
          <w:rPr>
            <w:noProof/>
            <w:webHidden/>
          </w:rPr>
          <w:fldChar w:fldCharType="begin"/>
        </w:r>
        <w:r w:rsidR="00F8598F" w:rsidRPr="008D0EEB">
          <w:rPr>
            <w:noProof/>
            <w:webHidden/>
          </w:rPr>
          <w:instrText xml:space="preserve"> PAGEREF _Toc13707373 \h </w:instrText>
        </w:r>
        <w:r w:rsidRPr="008D0EEB">
          <w:rPr>
            <w:noProof/>
            <w:webHidden/>
          </w:rPr>
        </w:r>
        <w:r w:rsidRPr="008D0EEB">
          <w:rPr>
            <w:noProof/>
            <w:webHidden/>
          </w:rPr>
          <w:fldChar w:fldCharType="separate"/>
        </w:r>
        <w:r w:rsidR="00F8598F" w:rsidRPr="008D0EEB">
          <w:rPr>
            <w:noProof/>
            <w:webHidden/>
          </w:rPr>
          <w:t>202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74" w:history="1">
        <w:r w:rsidR="00F8598F" w:rsidRPr="008D0EEB">
          <w:rPr>
            <w:rStyle w:val="ac"/>
            <w:rFonts w:eastAsiaTheme="majorEastAsia" w:cs="Times New Roman"/>
            <w:b/>
            <w:bCs/>
            <w:i/>
            <w:iCs/>
            <w:noProof/>
            <w:lang w:val="kk-KZ"/>
          </w:rPr>
          <w:t>246-бап. А</w:t>
        </w:r>
        <w:r w:rsidR="00F8598F" w:rsidRPr="008D0EEB">
          <w:rPr>
            <w:rStyle w:val="ac"/>
            <w:rFonts w:eastAsiaTheme="majorEastAsia" w:cs="Times New Roman"/>
            <w:b/>
            <w:bCs/>
            <w:i/>
            <w:iCs/>
            <w:noProof/>
          </w:rPr>
          <w:t>тмосфералық ауаның ластануының жиынтық есебі және елді мекендердің шекті жол берілетін шығарындыларының жиынтық томы</w:t>
        </w:r>
        <w:r w:rsidR="00F8598F" w:rsidRPr="008D0EEB">
          <w:rPr>
            <w:noProof/>
            <w:webHidden/>
          </w:rPr>
          <w:tab/>
        </w:r>
        <w:r w:rsidRPr="008D0EEB">
          <w:rPr>
            <w:noProof/>
            <w:webHidden/>
          </w:rPr>
          <w:fldChar w:fldCharType="begin"/>
        </w:r>
        <w:r w:rsidR="00F8598F" w:rsidRPr="008D0EEB">
          <w:rPr>
            <w:noProof/>
            <w:webHidden/>
          </w:rPr>
          <w:instrText xml:space="preserve"> PAGEREF _Toc13707374 \h </w:instrText>
        </w:r>
        <w:r w:rsidRPr="008D0EEB">
          <w:rPr>
            <w:noProof/>
            <w:webHidden/>
          </w:rPr>
        </w:r>
        <w:r w:rsidRPr="008D0EEB">
          <w:rPr>
            <w:noProof/>
            <w:webHidden/>
          </w:rPr>
          <w:fldChar w:fldCharType="separate"/>
        </w:r>
        <w:r w:rsidR="00F8598F" w:rsidRPr="008D0EEB">
          <w:rPr>
            <w:noProof/>
            <w:webHidden/>
          </w:rPr>
          <w:t>202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75" w:history="1">
        <w:r w:rsidR="00F8598F" w:rsidRPr="008D0EEB">
          <w:rPr>
            <w:rStyle w:val="ac"/>
            <w:rFonts w:eastAsiaTheme="majorEastAsia" w:cs="Times New Roman"/>
            <w:b/>
            <w:bCs/>
            <w:i/>
            <w:iCs/>
            <w:noProof/>
            <w:lang w:val="kk-KZ"/>
          </w:rPr>
          <w:t xml:space="preserve">247-бап. </w:t>
        </w:r>
        <w:r w:rsidR="00F8598F" w:rsidRPr="008D0EEB">
          <w:rPr>
            <w:rStyle w:val="ac"/>
            <w:rFonts w:eastAsiaTheme="majorEastAsia" w:cs="Times New Roman"/>
            <w:b/>
            <w:bCs/>
            <w:i/>
            <w:iCs/>
            <w:noProof/>
          </w:rPr>
          <w:t>Атмосфералық ауаны қорғау жөніндегі экологиялық талаптар туралы жалпы ережелер</w:t>
        </w:r>
        <w:r w:rsidR="00F8598F" w:rsidRPr="008D0EEB">
          <w:rPr>
            <w:noProof/>
            <w:webHidden/>
          </w:rPr>
          <w:tab/>
        </w:r>
        <w:r w:rsidRPr="008D0EEB">
          <w:rPr>
            <w:noProof/>
            <w:webHidden/>
          </w:rPr>
          <w:fldChar w:fldCharType="begin"/>
        </w:r>
        <w:r w:rsidR="00F8598F" w:rsidRPr="008D0EEB">
          <w:rPr>
            <w:noProof/>
            <w:webHidden/>
          </w:rPr>
          <w:instrText xml:space="preserve"> PAGEREF _Toc13707375 \h </w:instrText>
        </w:r>
        <w:r w:rsidRPr="008D0EEB">
          <w:rPr>
            <w:noProof/>
            <w:webHidden/>
          </w:rPr>
        </w:r>
        <w:r w:rsidRPr="008D0EEB">
          <w:rPr>
            <w:noProof/>
            <w:webHidden/>
          </w:rPr>
          <w:fldChar w:fldCharType="separate"/>
        </w:r>
        <w:r w:rsidR="00F8598F" w:rsidRPr="008D0EEB">
          <w:rPr>
            <w:noProof/>
            <w:webHidden/>
          </w:rPr>
          <w:t>204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76" w:history="1">
        <w:r w:rsidR="00F8598F" w:rsidRPr="008D0EEB">
          <w:rPr>
            <w:rStyle w:val="ac"/>
            <w:rFonts w:eastAsiaTheme="majorEastAsia" w:cs="Times New Roman"/>
            <w:b/>
            <w:bCs/>
            <w:i/>
            <w:iCs/>
            <w:noProof/>
            <w:lang w:val="kk-KZ"/>
          </w:rPr>
          <w:t xml:space="preserve">248-бап. </w:t>
        </w:r>
        <w:r w:rsidR="00F8598F" w:rsidRPr="008D0EEB">
          <w:rPr>
            <w:rStyle w:val="ac"/>
            <w:rFonts w:eastAsiaTheme="majorEastAsia" w:cs="Times New Roman"/>
            <w:b/>
            <w:bCs/>
            <w:i/>
            <w:iCs/>
            <w:noProof/>
          </w:rPr>
          <w:t>Газды тазарту қондырғыларын пайдалану кезінде атмосфералық ауаны қорғау жөніндегі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_Toc13707376 \h </w:instrText>
        </w:r>
        <w:r w:rsidRPr="008D0EEB">
          <w:rPr>
            <w:noProof/>
            <w:webHidden/>
          </w:rPr>
        </w:r>
        <w:r w:rsidRPr="008D0EEB">
          <w:rPr>
            <w:noProof/>
            <w:webHidden/>
          </w:rPr>
          <w:fldChar w:fldCharType="separate"/>
        </w:r>
        <w:r w:rsidR="00F8598F" w:rsidRPr="008D0EEB">
          <w:rPr>
            <w:noProof/>
            <w:webHidden/>
          </w:rPr>
          <w:t>204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77" w:history="1">
        <w:r w:rsidR="00F8598F" w:rsidRPr="008D0EEB">
          <w:rPr>
            <w:rStyle w:val="ac"/>
            <w:rFonts w:eastAsiaTheme="majorEastAsia" w:cs="Times New Roman"/>
            <w:b/>
            <w:bCs/>
            <w:i/>
            <w:iCs/>
            <w:noProof/>
            <w:lang w:val="kk-KZ"/>
          </w:rPr>
          <w:t xml:space="preserve">249-бап. </w:t>
        </w:r>
        <w:r w:rsidR="00F8598F" w:rsidRPr="008D0EEB">
          <w:rPr>
            <w:rStyle w:val="ac"/>
            <w:rFonts w:eastAsiaTheme="majorEastAsia" w:cs="Times New Roman"/>
            <w:b/>
            <w:bCs/>
            <w:i/>
            <w:iCs/>
            <w:noProof/>
          </w:rPr>
          <w:t>Көлік және өзге де жылжымалы құралдарды өндіру және пайдалану кезінде атмосфералық ауаны қорғау жөніндегі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_Toc13707377 \h </w:instrText>
        </w:r>
        <w:r w:rsidRPr="008D0EEB">
          <w:rPr>
            <w:noProof/>
            <w:webHidden/>
          </w:rPr>
        </w:r>
        <w:r w:rsidRPr="008D0EEB">
          <w:rPr>
            <w:noProof/>
            <w:webHidden/>
          </w:rPr>
          <w:fldChar w:fldCharType="separate"/>
        </w:r>
        <w:r w:rsidR="00F8598F" w:rsidRPr="008D0EEB">
          <w:rPr>
            <w:noProof/>
            <w:webHidden/>
          </w:rPr>
          <w:t>205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78" w:history="1">
        <w:r w:rsidR="00F8598F" w:rsidRPr="008D0EEB">
          <w:rPr>
            <w:rStyle w:val="ac"/>
            <w:rFonts w:eastAsiaTheme="majorEastAsia" w:cs="Times New Roman"/>
            <w:b/>
            <w:bCs/>
            <w:i/>
            <w:iCs/>
            <w:noProof/>
            <w:lang w:val="kk-KZ"/>
          </w:rPr>
          <w:t xml:space="preserve">250-бап. </w:t>
        </w:r>
        <w:r w:rsidR="00F8598F" w:rsidRPr="008D0EEB">
          <w:rPr>
            <w:rStyle w:val="ac"/>
            <w:rFonts w:eastAsiaTheme="majorEastAsia" w:cs="Times New Roman"/>
            <w:b/>
            <w:bCs/>
            <w:i/>
            <w:iCs/>
            <w:noProof/>
          </w:rPr>
          <w:t>Қалдықтарды сақтау, залалсыздандыру, көму және жағу кезінде атмосфералық ауаны қорғау жөніндегі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_Toc13707378 \h </w:instrText>
        </w:r>
        <w:r w:rsidRPr="008D0EEB">
          <w:rPr>
            <w:noProof/>
            <w:webHidden/>
          </w:rPr>
        </w:r>
        <w:r w:rsidRPr="008D0EEB">
          <w:rPr>
            <w:noProof/>
            <w:webHidden/>
          </w:rPr>
          <w:fldChar w:fldCharType="separate"/>
        </w:r>
        <w:r w:rsidR="00F8598F" w:rsidRPr="008D0EEB">
          <w:rPr>
            <w:noProof/>
            <w:webHidden/>
          </w:rPr>
          <w:t>205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79" w:history="1">
        <w:r w:rsidR="00F8598F" w:rsidRPr="008D0EEB">
          <w:rPr>
            <w:rStyle w:val="ac"/>
            <w:rFonts w:eastAsiaTheme="majorEastAsia" w:cs="Times New Roman"/>
            <w:b/>
            <w:bCs/>
            <w:i/>
            <w:iCs/>
            <w:noProof/>
            <w:lang w:val="kk-KZ"/>
          </w:rPr>
          <w:t xml:space="preserve">251-бап. </w:t>
        </w:r>
        <w:r w:rsidR="00F8598F" w:rsidRPr="008D0EEB">
          <w:rPr>
            <w:rStyle w:val="ac"/>
            <w:rFonts w:eastAsiaTheme="majorEastAsia" w:cs="Times New Roman"/>
            <w:b/>
            <w:bCs/>
            <w:i/>
            <w:iCs/>
            <w:noProof/>
          </w:rPr>
          <w:t>Отынның қазба түрлерін пайдалану кезінде атмосфералық ауаны қорғау жөніндегі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_Toc13707379 \h </w:instrText>
        </w:r>
        <w:r w:rsidRPr="008D0EEB">
          <w:rPr>
            <w:noProof/>
            <w:webHidden/>
          </w:rPr>
        </w:r>
        <w:r w:rsidRPr="008D0EEB">
          <w:rPr>
            <w:noProof/>
            <w:webHidden/>
          </w:rPr>
          <w:fldChar w:fldCharType="separate"/>
        </w:r>
        <w:r w:rsidR="00F8598F" w:rsidRPr="008D0EEB">
          <w:rPr>
            <w:noProof/>
            <w:webHidden/>
          </w:rPr>
          <w:t>205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80" w:history="1">
        <w:r w:rsidR="00F8598F" w:rsidRPr="008D0EEB">
          <w:rPr>
            <w:rStyle w:val="ac"/>
            <w:rFonts w:eastAsiaTheme="majorEastAsia" w:cs="Times New Roman"/>
            <w:b/>
            <w:bCs/>
            <w:i/>
            <w:iCs/>
            <w:noProof/>
            <w:lang w:val="kk-KZ"/>
          </w:rPr>
          <w:t xml:space="preserve">252-бап. </w:t>
        </w:r>
        <w:r w:rsidR="00F8598F" w:rsidRPr="008D0EEB">
          <w:rPr>
            <w:rStyle w:val="ac"/>
            <w:rFonts w:eastAsiaTheme="majorEastAsia" w:cs="Times New Roman"/>
            <w:b/>
            <w:bCs/>
            <w:i/>
            <w:iCs/>
            <w:noProof/>
          </w:rPr>
          <w:t>Қолайсыз метеорологиялық жағдайлар туындаған кезде атмосфералық ауаны қорғау жөніндегі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_Toc13707380 \h </w:instrText>
        </w:r>
        <w:r w:rsidRPr="008D0EEB">
          <w:rPr>
            <w:noProof/>
            <w:webHidden/>
          </w:rPr>
        </w:r>
        <w:r w:rsidRPr="008D0EEB">
          <w:rPr>
            <w:noProof/>
            <w:webHidden/>
          </w:rPr>
          <w:fldChar w:fldCharType="separate"/>
        </w:r>
        <w:r w:rsidR="00F8598F" w:rsidRPr="008D0EEB">
          <w:rPr>
            <w:noProof/>
            <w:webHidden/>
          </w:rPr>
          <w:t>206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81" w:history="1">
        <w:r w:rsidR="00F8598F" w:rsidRPr="008D0EEB">
          <w:rPr>
            <w:rStyle w:val="ac"/>
            <w:rFonts w:eastAsiaTheme="majorEastAsia" w:cs="Times New Roman"/>
            <w:b/>
            <w:bCs/>
            <w:i/>
            <w:iCs/>
            <w:noProof/>
            <w:lang w:val="kk-KZ"/>
          </w:rPr>
          <w:t xml:space="preserve">253-бап. </w:t>
        </w:r>
        <w:r w:rsidR="00F8598F" w:rsidRPr="008D0EEB">
          <w:rPr>
            <w:rStyle w:val="ac"/>
            <w:rFonts w:eastAsiaTheme="majorEastAsia" w:cs="Times New Roman"/>
            <w:b/>
            <w:bCs/>
            <w:i/>
            <w:iCs/>
            <w:noProof/>
          </w:rPr>
          <w:t>Авариялар кезінде атмосфералық ауаны қорғау жөніндегі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_Toc13707381 \h </w:instrText>
        </w:r>
        <w:r w:rsidRPr="008D0EEB">
          <w:rPr>
            <w:noProof/>
            <w:webHidden/>
          </w:rPr>
        </w:r>
        <w:r w:rsidRPr="008D0EEB">
          <w:rPr>
            <w:noProof/>
            <w:webHidden/>
          </w:rPr>
          <w:fldChar w:fldCharType="separate"/>
        </w:r>
        <w:r w:rsidR="00F8598F" w:rsidRPr="008D0EEB">
          <w:rPr>
            <w:noProof/>
            <w:webHidden/>
          </w:rPr>
          <w:t>206</w:t>
        </w:r>
        <w:r w:rsidRPr="008D0EEB">
          <w:rPr>
            <w:noProof/>
            <w:webHidden/>
          </w:rPr>
          <w:fldChar w:fldCharType="end"/>
        </w:r>
      </w:hyperlink>
    </w:p>
    <w:p w:rsidR="00F8598F" w:rsidRPr="008D0EEB" w:rsidRDefault="00A41C7B">
      <w:pPr>
        <w:pStyle w:val="13"/>
        <w:tabs>
          <w:tab w:val="right" w:leader="dot" w:pos="9347"/>
        </w:tabs>
        <w:rPr>
          <w:rFonts w:asciiTheme="minorHAnsi" w:hAnsiTheme="minorHAnsi"/>
          <w:noProof/>
          <w:sz w:val="22"/>
        </w:rPr>
      </w:pPr>
      <w:hyperlink w:anchor="_Toc13707382" w:history="1">
        <w:r w:rsidR="00F8598F" w:rsidRPr="008D0EEB">
          <w:rPr>
            <w:rStyle w:val="ac"/>
            <w:rFonts w:eastAsiaTheme="majorEastAsia" w:cs="Times New Roman"/>
            <w:b/>
            <w:bCs/>
            <w:noProof/>
            <w:lang w:val="kk-KZ"/>
          </w:rPr>
          <w:t xml:space="preserve">Бөлім 15. </w:t>
        </w:r>
        <w:r w:rsidR="00F8598F" w:rsidRPr="008D0EEB">
          <w:rPr>
            <w:rStyle w:val="ac"/>
            <w:rFonts w:eastAsiaTheme="majorEastAsia" w:cs="Times New Roman"/>
            <w:b/>
            <w:bCs/>
            <w:noProof/>
          </w:rPr>
          <w:t>Су объектілерін қорғау</w:t>
        </w:r>
        <w:r w:rsidR="00F8598F" w:rsidRPr="008D0EEB">
          <w:rPr>
            <w:noProof/>
            <w:webHidden/>
          </w:rPr>
          <w:tab/>
        </w:r>
        <w:r w:rsidRPr="008D0EEB">
          <w:rPr>
            <w:noProof/>
            <w:webHidden/>
          </w:rPr>
          <w:fldChar w:fldCharType="begin"/>
        </w:r>
        <w:r w:rsidR="00F8598F" w:rsidRPr="008D0EEB">
          <w:rPr>
            <w:noProof/>
            <w:webHidden/>
          </w:rPr>
          <w:instrText xml:space="preserve"> PAGEREF _Toc13707382 \h </w:instrText>
        </w:r>
        <w:r w:rsidRPr="008D0EEB">
          <w:rPr>
            <w:noProof/>
            <w:webHidden/>
          </w:rPr>
        </w:r>
        <w:r w:rsidRPr="008D0EEB">
          <w:rPr>
            <w:noProof/>
            <w:webHidden/>
          </w:rPr>
          <w:fldChar w:fldCharType="separate"/>
        </w:r>
        <w:r w:rsidR="00F8598F" w:rsidRPr="008D0EEB">
          <w:rPr>
            <w:noProof/>
            <w:webHidden/>
          </w:rPr>
          <w:t>207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83" w:history="1">
        <w:r w:rsidR="00F8598F" w:rsidRPr="008D0EEB">
          <w:rPr>
            <w:rStyle w:val="ac"/>
            <w:rFonts w:eastAsiaTheme="majorEastAsia" w:cs="Times New Roman"/>
            <w:b/>
            <w:bCs/>
            <w:i/>
            <w:iCs/>
            <w:noProof/>
            <w:lang w:val="kk-KZ"/>
          </w:rPr>
          <w:t>254-бап. Су объектілері және оларды қорғау</w:t>
        </w:r>
        <w:r w:rsidR="00F8598F" w:rsidRPr="008D0EEB">
          <w:rPr>
            <w:noProof/>
            <w:webHidden/>
          </w:rPr>
          <w:tab/>
        </w:r>
        <w:r w:rsidRPr="008D0EEB">
          <w:rPr>
            <w:noProof/>
            <w:webHidden/>
          </w:rPr>
          <w:fldChar w:fldCharType="begin"/>
        </w:r>
        <w:r w:rsidR="00F8598F" w:rsidRPr="008D0EEB">
          <w:rPr>
            <w:noProof/>
            <w:webHidden/>
          </w:rPr>
          <w:instrText xml:space="preserve"> PAGEREF _Toc13707383 \h </w:instrText>
        </w:r>
        <w:r w:rsidRPr="008D0EEB">
          <w:rPr>
            <w:noProof/>
            <w:webHidden/>
          </w:rPr>
        </w:r>
        <w:r w:rsidRPr="008D0EEB">
          <w:rPr>
            <w:noProof/>
            <w:webHidden/>
          </w:rPr>
          <w:fldChar w:fldCharType="separate"/>
        </w:r>
        <w:r w:rsidR="00F8598F" w:rsidRPr="008D0EEB">
          <w:rPr>
            <w:noProof/>
            <w:webHidden/>
          </w:rPr>
          <w:t>207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84" w:history="1">
        <w:r w:rsidR="00F8598F" w:rsidRPr="008D0EEB">
          <w:rPr>
            <w:rStyle w:val="ac"/>
            <w:rFonts w:eastAsiaTheme="majorEastAsia" w:cs="Times New Roman"/>
            <w:b/>
            <w:bCs/>
            <w:i/>
            <w:iCs/>
            <w:noProof/>
            <w:lang w:val="kk-KZ"/>
          </w:rPr>
          <w:t xml:space="preserve">255-бап. </w:t>
        </w:r>
        <w:r w:rsidR="00F8598F" w:rsidRPr="008D0EEB">
          <w:rPr>
            <w:rStyle w:val="ac"/>
            <w:rFonts w:eastAsiaTheme="majorEastAsia" w:cs="Times New Roman"/>
            <w:b/>
            <w:bCs/>
            <w:i/>
            <w:iCs/>
            <w:noProof/>
          </w:rPr>
          <w:t>Ласта</w:t>
        </w:r>
        <w:r w:rsidR="00F8598F" w:rsidRPr="008D0EEB">
          <w:rPr>
            <w:rStyle w:val="ac"/>
            <w:rFonts w:eastAsiaTheme="majorEastAsia" w:cs="Times New Roman"/>
            <w:b/>
            <w:bCs/>
            <w:i/>
            <w:iCs/>
            <w:noProof/>
            <w:lang w:val="kk-KZ"/>
          </w:rPr>
          <w:t>ушы заттардың төгінділері</w:t>
        </w:r>
        <w:r w:rsidR="00F8598F" w:rsidRPr="008D0EEB">
          <w:rPr>
            <w:noProof/>
            <w:webHidden/>
          </w:rPr>
          <w:tab/>
        </w:r>
        <w:r w:rsidRPr="008D0EEB">
          <w:rPr>
            <w:noProof/>
            <w:webHidden/>
          </w:rPr>
          <w:fldChar w:fldCharType="begin"/>
        </w:r>
        <w:r w:rsidR="00F8598F" w:rsidRPr="008D0EEB">
          <w:rPr>
            <w:noProof/>
            <w:webHidden/>
          </w:rPr>
          <w:instrText xml:space="preserve"> PAGEREF _Toc13707384 \h </w:instrText>
        </w:r>
        <w:r w:rsidRPr="008D0EEB">
          <w:rPr>
            <w:noProof/>
            <w:webHidden/>
          </w:rPr>
        </w:r>
        <w:r w:rsidRPr="008D0EEB">
          <w:rPr>
            <w:noProof/>
            <w:webHidden/>
          </w:rPr>
          <w:fldChar w:fldCharType="separate"/>
        </w:r>
        <w:r w:rsidR="00F8598F" w:rsidRPr="008D0EEB">
          <w:rPr>
            <w:noProof/>
            <w:webHidden/>
          </w:rPr>
          <w:t>208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85" w:history="1">
        <w:r w:rsidR="00F8598F" w:rsidRPr="008D0EEB">
          <w:rPr>
            <w:rStyle w:val="ac"/>
            <w:rFonts w:eastAsiaTheme="majorEastAsia" w:cs="Times New Roman"/>
            <w:b/>
            <w:bCs/>
            <w:i/>
            <w:iCs/>
            <w:noProof/>
            <w:lang w:val="kk-KZ"/>
          </w:rPr>
          <w:t xml:space="preserve">256-бап. </w:t>
        </w:r>
        <w:r w:rsidR="00F8598F" w:rsidRPr="008D0EEB">
          <w:rPr>
            <w:rStyle w:val="ac"/>
            <w:rFonts w:eastAsiaTheme="majorEastAsia" w:cs="Times New Roman"/>
            <w:b/>
            <w:bCs/>
            <w:i/>
            <w:iCs/>
            <w:noProof/>
          </w:rPr>
          <w:t>Су сапасының экологиялық нормативтері</w:t>
        </w:r>
        <w:r w:rsidR="00F8598F" w:rsidRPr="008D0EEB">
          <w:rPr>
            <w:noProof/>
            <w:webHidden/>
          </w:rPr>
          <w:tab/>
        </w:r>
        <w:r w:rsidRPr="008D0EEB">
          <w:rPr>
            <w:noProof/>
            <w:webHidden/>
          </w:rPr>
          <w:fldChar w:fldCharType="begin"/>
        </w:r>
        <w:r w:rsidR="00F8598F" w:rsidRPr="008D0EEB">
          <w:rPr>
            <w:noProof/>
            <w:webHidden/>
          </w:rPr>
          <w:instrText xml:space="preserve"> PAGEREF _Toc13707385 \h </w:instrText>
        </w:r>
        <w:r w:rsidRPr="008D0EEB">
          <w:rPr>
            <w:noProof/>
            <w:webHidden/>
          </w:rPr>
        </w:r>
        <w:r w:rsidRPr="008D0EEB">
          <w:rPr>
            <w:noProof/>
            <w:webHidden/>
          </w:rPr>
          <w:fldChar w:fldCharType="separate"/>
        </w:r>
        <w:r w:rsidR="00F8598F" w:rsidRPr="008D0EEB">
          <w:rPr>
            <w:noProof/>
            <w:webHidden/>
          </w:rPr>
          <w:t>208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86" w:history="1">
        <w:r w:rsidR="00F8598F" w:rsidRPr="008D0EEB">
          <w:rPr>
            <w:rStyle w:val="ac"/>
            <w:rFonts w:eastAsiaTheme="majorEastAsia" w:cs="Times New Roman"/>
            <w:b/>
            <w:bCs/>
            <w:i/>
            <w:iCs/>
            <w:noProof/>
            <w:lang w:val="kk-KZ"/>
          </w:rPr>
          <w:t xml:space="preserve">257-бап. </w:t>
        </w:r>
        <w:r w:rsidR="00F8598F" w:rsidRPr="008D0EEB">
          <w:rPr>
            <w:rStyle w:val="ac"/>
            <w:rFonts w:eastAsiaTheme="majorEastAsia" w:cs="Times New Roman"/>
            <w:b/>
            <w:bCs/>
            <w:i/>
            <w:iCs/>
            <w:noProof/>
          </w:rPr>
          <w:t>Суға</w:t>
        </w:r>
        <w:r w:rsidR="00F8598F" w:rsidRPr="008D0EEB">
          <w:rPr>
            <w:rStyle w:val="ac"/>
            <w:rFonts w:eastAsiaTheme="majorEastAsia" w:cs="Times New Roman"/>
            <w:b/>
            <w:bCs/>
            <w:i/>
            <w:iCs/>
            <w:noProof/>
            <w:lang w:val="kk-KZ"/>
          </w:rPr>
          <w:t xml:space="preserve"> рұқсат етілген</w:t>
        </w:r>
        <w:r w:rsidR="00F8598F" w:rsidRPr="008D0EEB">
          <w:rPr>
            <w:rStyle w:val="ac"/>
            <w:rFonts w:eastAsiaTheme="majorEastAsia" w:cs="Times New Roman"/>
            <w:b/>
            <w:bCs/>
            <w:i/>
            <w:iCs/>
            <w:noProof/>
          </w:rPr>
          <w:t xml:space="preserve"> антропогендік әсер ету нормативтері</w:t>
        </w:r>
        <w:r w:rsidR="00F8598F" w:rsidRPr="008D0EEB">
          <w:rPr>
            <w:noProof/>
            <w:webHidden/>
          </w:rPr>
          <w:tab/>
        </w:r>
        <w:r w:rsidRPr="008D0EEB">
          <w:rPr>
            <w:noProof/>
            <w:webHidden/>
          </w:rPr>
          <w:fldChar w:fldCharType="begin"/>
        </w:r>
        <w:r w:rsidR="00F8598F" w:rsidRPr="008D0EEB">
          <w:rPr>
            <w:noProof/>
            <w:webHidden/>
          </w:rPr>
          <w:instrText xml:space="preserve"> PAGEREF _Toc13707386 \h </w:instrText>
        </w:r>
        <w:r w:rsidRPr="008D0EEB">
          <w:rPr>
            <w:noProof/>
            <w:webHidden/>
          </w:rPr>
        </w:r>
        <w:r w:rsidRPr="008D0EEB">
          <w:rPr>
            <w:noProof/>
            <w:webHidden/>
          </w:rPr>
          <w:fldChar w:fldCharType="separate"/>
        </w:r>
        <w:r w:rsidR="00F8598F" w:rsidRPr="008D0EEB">
          <w:rPr>
            <w:noProof/>
            <w:webHidden/>
          </w:rPr>
          <w:t>210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87" w:history="1">
        <w:r w:rsidR="00F8598F" w:rsidRPr="008D0EEB">
          <w:rPr>
            <w:rStyle w:val="ac"/>
            <w:rFonts w:eastAsiaTheme="majorEastAsia" w:cs="Times New Roman"/>
            <w:b/>
            <w:bCs/>
            <w:i/>
            <w:iCs/>
            <w:noProof/>
            <w:lang w:val="kk-KZ"/>
          </w:rPr>
          <w:t xml:space="preserve">258-бап. Рұқсат етілетін </w:t>
        </w:r>
        <w:r w:rsidR="00F8598F" w:rsidRPr="008D0EEB">
          <w:rPr>
            <w:rStyle w:val="ac"/>
            <w:rFonts w:eastAsiaTheme="majorEastAsia" w:cs="Times New Roman"/>
            <w:b/>
            <w:bCs/>
            <w:i/>
            <w:iCs/>
            <w:noProof/>
          </w:rPr>
          <w:t xml:space="preserve"> төгінділердің нормативтері</w:t>
        </w:r>
        <w:r w:rsidR="00F8598F" w:rsidRPr="008D0EEB">
          <w:rPr>
            <w:noProof/>
            <w:webHidden/>
          </w:rPr>
          <w:tab/>
        </w:r>
        <w:r w:rsidRPr="008D0EEB">
          <w:rPr>
            <w:noProof/>
            <w:webHidden/>
          </w:rPr>
          <w:fldChar w:fldCharType="begin"/>
        </w:r>
        <w:r w:rsidR="00F8598F" w:rsidRPr="008D0EEB">
          <w:rPr>
            <w:noProof/>
            <w:webHidden/>
          </w:rPr>
          <w:instrText xml:space="preserve"> PAGEREF _Toc13707387 \h </w:instrText>
        </w:r>
        <w:r w:rsidRPr="008D0EEB">
          <w:rPr>
            <w:noProof/>
            <w:webHidden/>
          </w:rPr>
        </w:r>
        <w:r w:rsidRPr="008D0EEB">
          <w:rPr>
            <w:noProof/>
            <w:webHidden/>
          </w:rPr>
          <w:fldChar w:fldCharType="separate"/>
        </w:r>
        <w:r w:rsidR="00F8598F" w:rsidRPr="008D0EEB">
          <w:rPr>
            <w:noProof/>
            <w:webHidden/>
          </w:rPr>
          <w:t>210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88" w:history="1">
        <w:r w:rsidR="00F8598F" w:rsidRPr="008D0EEB">
          <w:rPr>
            <w:rStyle w:val="ac"/>
            <w:rFonts w:eastAsiaTheme="majorEastAsia" w:cs="Times New Roman"/>
            <w:b/>
            <w:bCs/>
            <w:i/>
            <w:iCs/>
            <w:noProof/>
            <w:lang w:val="kk-KZ"/>
          </w:rPr>
          <w:t xml:space="preserve">259-бап. </w:t>
        </w:r>
        <w:r w:rsidR="00F8598F" w:rsidRPr="008D0EEB">
          <w:rPr>
            <w:rStyle w:val="ac"/>
            <w:rFonts w:eastAsiaTheme="majorEastAsia" w:cs="Times New Roman"/>
            <w:b/>
            <w:bCs/>
            <w:i/>
            <w:iCs/>
            <w:noProof/>
          </w:rPr>
          <w:t>Төгінділердің технологиялық үлестік нормативтері</w:t>
        </w:r>
        <w:r w:rsidR="00F8598F" w:rsidRPr="008D0EEB">
          <w:rPr>
            <w:noProof/>
            <w:webHidden/>
          </w:rPr>
          <w:tab/>
        </w:r>
        <w:r w:rsidRPr="008D0EEB">
          <w:rPr>
            <w:noProof/>
            <w:webHidden/>
          </w:rPr>
          <w:fldChar w:fldCharType="begin"/>
        </w:r>
        <w:r w:rsidR="00F8598F" w:rsidRPr="008D0EEB">
          <w:rPr>
            <w:noProof/>
            <w:webHidden/>
          </w:rPr>
          <w:instrText xml:space="preserve"> PAGEREF _Toc13707388 \h </w:instrText>
        </w:r>
        <w:r w:rsidRPr="008D0EEB">
          <w:rPr>
            <w:noProof/>
            <w:webHidden/>
          </w:rPr>
        </w:r>
        <w:r w:rsidRPr="008D0EEB">
          <w:rPr>
            <w:noProof/>
            <w:webHidden/>
          </w:rPr>
          <w:fldChar w:fldCharType="separate"/>
        </w:r>
        <w:r w:rsidR="00F8598F" w:rsidRPr="008D0EEB">
          <w:rPr>
            <w:noProof/>
            <w:webHidden/>
          </w:rPr>
          <w:t>211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89" w:history="1">
        <w:r w:rsidR="00F8598F" w:rsidRPr="008D0EEB">
          <w:rPr>
            <w:rStyle w:val="ac"/>
            <w:rFonts w:eastAsiaTheme="majorEastAsia" w:cs="Times New Roman"/>
            <w:b/>
            <w:bCs/>
            <w:i/>
            <w:iCs/>
            <w:noProof/>
            <w:lang w:val="kk-KZ"/>
          </w:rPr>
          <w:t xml:space="preserve">260-бап. </w:t>
        </w:r>
        <w:r w:rsidR="00F8598F" w:rsidRPr="008D0EEB">
          <w:rPr>
            <w:rStyle w:val="ac"/>
            <w:rFonts w:eastAsiaTheme="majorEastAsia" w:cs="Times New Roman"/>
            <w:b/>
            <w:bCs/>
            <w:i/>
            <w:iCs/>
            <w:noProof/>
          </w:rPr>
          <w:t>Жол берілетін төгінділер нормативтерін сақтау мониторингі</w:t>
        </w:r>
        <w:r w:rsidR="00F8598F" w:rsidRPr="008D0EEB">
          <w:rPr>
            <w:noProof/>
            <w:webHidden/>
          </w:rPr>
          <w:tab/>
        </w:r>
        <w:r w:rsidRPr="008D0EEB">
          <w:rPr>
            <w:noProof/>
            <w:webHidden/>
          </w:rPr>
          <w:fldChar w:fldCharType="begin"/>
        </w:r>
        <w:r w:rsidR="00F8598F" w:rsidRPr="008D0EEB">
          <w:rPr>
            <w:noProof/>
            <w:webHidden/>
          </w:rPr>
          <w:instrText xml:space="preserve"> PAGEREF _Toc13707389 \h </w:instrText>
        </w:r>
        <w:r w:rsidRPr="008D0EEB">
          <w:rPr>
            <w:noProof/>
            <w:webHidden/>
          </w:rPr>
        </w:r>
        <w:r w:rsidRPr="008D0EEB">
          <w:rPr>
            <w:noProof/>
            <w:webHidden/>
          </w:rPr>
          <w:fldChar w:fldCharType="separate"/>
        </w:r>
        <w:r w:rsidR="00F8598F" w:rsidRPr="008D0EEB">
          <w:rPr>
            <w:noProof/>
            <w:webHidden/>
          </w:rPr>
          <w:t>211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90" w:history="1">
        <w:r w:rsidR="00F8598F" w:rsidRPr="008D0EEB">
          <w:rPr>
            <w:rStyle w:val="ac"/>
            <w:rFonts w:eastAsiaTheme="majorEastAsia" w:cs="Times New Roman"/>
            <w:b/>
            <w:bCs/>
            <w:i/>
            <w:iCs/>
            <w:noProof/>
            <w:lang w:val="kk-KZ"/>
          </w:rPr>
          <w:t xml:space="preserve">261-бап. </w:t>
        </w:r>
        <w:r w:rsidR="00F8598F" w:rsidRPr="008D0EEB">
          <w:rPr>
            <w:rStyle w:val="ac"/>
            <w:rFonts w:eastAsiaTheme="majorEastAsia" w:cs="Times New Roman"/>
            <w:b/>
            <w:bCs/>
            <w:i/>
            <w:iCs/>
            <w:noProof/>
          </w:rPr>
          <w:t>Су объектілерін қорғау жөніндегі экологиялық талаптар туралы жалпы ережелер</w:t>
        </w:r>
        <w:r w:rsidR="00F8598F" w:rsidRPr="008D0EEB">
          <w:rPr>
            <w:noProof/>
            <w:webHidden/>
          </w:rPr>
          <w:tab/>
        </w:r>
        <w:r w:rsidRPr="008D0EEB">
          <w:rPr>
            <w:noProof/>
            <w:webHidden/>
          </w:rPr>
          <w:fldChar w:fldCharType="begin"/>
        </w:r>
        <w:r w:rsidR="00F8598F" w:rsidRPr="008D0EEB">
          <w:rPr>
            <w:noProof/>
            <w:webHidden/>
          </w:rPr>
          <w:instrText xml:space="preserve"> PAGEREF _Toc13707390 \h </w:instrText>
        </w:r>
        <w:r w:rsidRPr="008D0EEB">
          <w:rPr>
            <w:noProof/>
            <w:webHidden/>
          </w:rPr>
        </w:r>
        <w:r w:rsidRPr="008D0EEB">
          <w:rPr>
            <w:noProof/>
            <w:webHidden/>
          </w:rPr>
          <w:fldChar w:fldCharType="separate"/>
        </w:r>
        <w:r w:rsidR="00F8598F" w:rsidRPr="008D0EEB">
          <w:rPr>
            <w:noProof/>
            <w:webHidden/>
          </w:rPr>
          <w:t>212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91" w:history="1">
        <w:r w:rsidR="00F8598F" w:rsidRPr="008D0EEB">
          <w:rPr>
            <w:rStyle w:val="ac"/>
            <w:rFonts w:eastAsiaTheme="majorEastAsia" w:cs="Times New Roman"/>
            <w:b/>
            <w:bCs/>
            <w:i/>
            <w:iCs/>
            <w:noProof/>
            <w:lang w:val="kk-KZ"/>
          </w:rPr>
          <w:t xml:space="preserve">262-бап. </w:t>
        </w:r>
        <w:r w:rsidR="00F8598F" w:rsidRPr="008D0EEB">
          <w:rPr>
            <w:rStyle w:val="ac"/>
            <w:rFonts w:eastAsiaTheme="majorEastAsia" w:cs="Times New Roman"/>
            <w:b/>
            <w:bCs/>
            <w:i/>
            <w:iCs/>
            <w:noProof/>
          </w:rPr>
          <w:t>Су пайдалануға қойылатын жалпы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_Toc13707391 \h </w:instrText>
        </w:r>
        <w:r w:rsidRPr="008D0EEB">
          <w:rPr>
            <w:noProof/>
            <w:webHidden/>
          </w:rPr>
        </w:r>
        <w:r w:rsidRPr="008D0EEB">
          <w:rPr>
            <w:noProof/>
            <w:webHidden/>
          </w:rPr>
          <w:fldChar w:fldCharType="separate"/>
        </w:r>
        <w:r w:rsidR="00F8598F" w:rsidRPr="008D0EEB">
          <w:rPr>
            <w:noProof/>
            <w:webHidden/>
          </w:rPr>
          <w:t>212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92" w:history="1">
        <w:r w:rsidR="00F8598F" w:rsidRPr="008D0EEB">
          <w:rPr>
            <w:rStyle w:val="ac"/>
            <w:rFonts w:eastAsiaTheme="majorEastAsia" w:cs="Times New Roman"/>
            <w:b/>
            <w:bCs/>
            <w:i/>
            <w:iCs/>
            <w:noProof/>
            <w:lang w:val="kk-KZ"/>
          </w:rPr>
          <w:t xml:space="preserve">263-бап. </w:t>
        </w:r>
        <w:r w:rsidR="00F8598F" w:rsidRPr="008D0EEB">
          <w:rPr>
            <w:rStyle w:val="ac"/>
            <w:rFonts w:eastAsiaTheme="majorEastAsia" w:cs="Times New Roman"/>
            <w:b/>
            <w:bCs/>
            <w:i/>
            <w:iCs/>
            <w:noProof/>
          </w:rPr>
          <w:t>Суды алу және (немесе) пайдалану жөніндегі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_Toc13707392 \h </w:instrText>
        </w:r>
        <w:r w:rsidRPr="008D0EEB">
          <w:rPr>
            <w:noProof/>
            <w:webHidden/>
          </w:rPr>
        </w:r>
        <w:r w:rsidRPr="008D0EEB">
          <w:rPr>
            <w:noProof/>
            <w:webHidden/>
          </w:rPr>
          <w:fldChar w:fldCharType="separate"/>
        </w:r>
        <w:r w:rsidR="00F8598F" w:rsidRPr="008D0EEB">
          <w:rPr>
            <w:noProof/>
            <w:webHidden/>
          </w:rPr>
          <w:t>213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93" w:history="1">
        <w:r w:rsidR="00F8598F" w:rsidRPr="008D0EEB">
          <w:rPr>
            <w:rStyle w:val="ac"/>
            <w:rFonts w:eastAsiaTheme="majorEastAsia" w:cs="Times New Roman"/>
            <w:b/>
            <w:bCs/>
            <w:i/>
            <w:iCs/>
            <w:noProof/>
            <w:lang w:val="kk-KZ"/>
          </w:rPr>
          <w:t xml:space="preserve">264-бап. Экологиялық талап ету кезінде </w:t>
        </w:r>
        <w:r w:rsidR="00F8598F" w:rsidRPr="008D0EEB">
          <w:rPr>
            <w:rStyle w:val="ac"/>
            <w:rFonts w:eastAsiaTheme="majorEastAsia" w:cs="Times New Roman"/>
            <w:b/>
            <w:bCs/>
            <w:i/>
            <w:iCs/>
            <w:noProof/>
          </w:rPr>
          <w:t>сарқынды суды ағызып жіберу</w:t>
        </w:r>
        <w:r w:rsidR="00F8598F" w:rsidRPr="008D0EEB">
          <w:rPr>
            <w:noProof/>
            <w:webHidden/>
          </w:rPr>
          <w:tab/>
        </w:r>
        <w:r w:rsidRPr="008D0EEB">
          <w:rPr>
            <w:noProof/>
            <w:webHidden/>
          </w:rPr>
          <w:fldChar w:fldCharType="begin"/>
        </w:r>
        <w:r w:rsidR="00F8598F" w:rsidRPr="008D0EEB">
          <w:rPr>
            <w:noProof/>
            <w:webHidden/>
          </w:rPr>
          <w:instrText xml:space="preserve"> PAGEREF _Toc13707393 \h </w:instrText>
        </w:r>
        <w:r w:rsidRPr="008D0EEB">
          <w:rPr>
            <w:noProof/>
            <w:webHidden/>
          </w:rPr>
        </w:r>
        <w:r w:rsidRPr="008D0EEB">
          <w:rPr>
            <w:noProof/>
            <w:webHidden/>
          </w:rPr>
          <w:fldChar w:fldCharType="separate"/>
        </w:r>
        <w:r w:rsidR="00F8598F" w:rsidRPr="008D0EEB">
          <w:rPr>
            <w:noProof/>
            <w:webHidden/>
          </w:rPr>
          <w:t>213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94" w:history="1">
        <w:r w:rsidR="00F8598F" w:rsidRPr="008D0EEB">
          <w:rPr>
            <w:rStyle w:val="ac"/>
            <w:rFonts w:eastAsiaTheme="majorEastAsia" w:cs="Times New Roman"/>
            <w:b/>
            <w:bCs/>
            <w:i/>
            <w:iCs/>
            <w:noProof/>
            <w:lang w:val="kk-KZ"/>
          </w:rPr>
          <w:t xml:space="preserve">265-бап. </w:t>
        </w:r>
        <w:r w:rsidR="00F8598F" w:rsidRPr="008D0EEB">
          <w:rPr>
            <w:rStyle w:val="ac"/>
            <w:rFonts w:eastAsiaTheme="majorEastAsia" w:cs="Times New Roman"/>
            <w:b/>
            <w:bCs/>
            <w:i/>
            <w:iCs/>
            <w:noProof/>
          </w:rPr>
          <w:t>Су қорғау аймақтарында қызметті жүзеге асыру жөніндегі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_Toc13707394 \h </w:instrText>
        </w:r>
        <w:r w:rsidRPr="008D0EEB">
          <w:rPr>
            <w:noProof/>
            <w:webHidden/>
          </w:rPr>
        </w:r>
        <w:r w:rsidRPr="008D0EEB">
          <w:rPr>
            <w:noProof/>
            <w:webHidden/>
          </w:rPr>
          <w:fldChar w:fldCharType="separate"/>
        </w:r>
        <w:r w:rsidR="00F8598F" w:rsidRPr="008D0EEB">
          <w:rPr>
            <w:noProof/>
            <w:webHidden/>
          </w:rPr>
          <w:t>215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95" w:history="1">
        <w:r w:rsidR="00F8598F" w:rsidRPr="008D0EEB">
          <w:rPr>
            <w:rStyle w:val="ac"/>
            <w:rFonts w:eastAsiaTheme="majorEastAsia" w:cs="Times New Roman"/>
            <w:b/>
            <w:bCs/>
            <w:i/>
            <w:iCs/>
            <w:noProof/>
            <w:lang w:val="kk-KZ"/>
          </w:rPr>
          <w:t xml:space="preserve">266-бап. </w:t>
        </w:r>
        <w:r w:rsidR="00F8598F" w:rsidRPr="008D0EEB">
          <w:rPr>
            <w:rStyle w:val="ac"/>
            <w:rFonts w:eastAsiaTheme="majorEastAsia" w:cs="Times New Roman"/>
            <w:b/>
            <w:bCs/>
            <w:i/>
            <w:iCs/>
            <w:noProof/>
          </w:rPr>
          <w:t>Жер асты суларын қорғау жөніндегі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_Toc13707395 \h </w:instrText>
        </w:r>
        <w:r w:rsidRPr="008D0EEB">
          <w:rPr>
            <w:noProof/>
            <w:webHidden/>
          </w:rPr>
        </w:r>
        <w:r w:rsidRPr="008D0EEB">
          <w:rPr>
            <w:noProof/>
            <w:webHidden/>
          </w:rPr>
          <w:fldChar w:fldCharType="separate"/>
        </w:r>
        <w:r w:rsidR="00F8598F" w:rsidRPr="008D0EEB">
          <w:rPr>
            <w:noProof/>
            <w:webHidden/>
          </w:rPr>
          <w:t>215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96" w:history="1">
        <w:r w:rsidR="00F8598F" w:rsidRPr="008D0EEB">
          <w:rPr>
            <w:rStyle w:val="ac"/>
            <w:rFonts w:eastAsiaTheme="majorEastAsia" w:cs="Times New Roman"/>
            <w:b/>
            <w:bCs/>
            <w:i/>
            <w:iCs/>
            <w:noProof/>
            <w:lang w:val="kk-KZ"/>
          </w:rPr>
          <w:t xml:space="preserve">267-бап. </w:t>
        </w:r>
        <w:r w:rsidR="00F8598F" w:rsidRPr="008D0EEB">
          <w:rPr>
            <w:rStyle w:val="ac"/>
            <w:rFonts w:eastAsiaTheme="majorEastAsia" w:cs="Times New Roman"/>
            <w:b/>
            <w:bCs/>
            <w:i/>
            <w:iCs/>
            <w:noProof/>
          </w:rPr>
          <w:t>Жер қойнауын пайдалану жөніндегі операцияларды жүргізу кезінде жер асты су объектілерін қорғау жөніндегі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_Toc13707396 \h </w:instrText>
        </w:r>
        <w:r w:rsidRPr="008D0EEB">
          <w:rPr>
            <w:noProof/>
            <w:webHidden/>
          </w:rPr>
        </w:r>
        <w:r w:rsidRPr="008D0EEB">
          <w:rPr>
            <w:noProof/>
            <w:webHidden/>
          </w:rPr>
          <w:fldChar w:fldCharType="separate"/>
        </w:r>
        <w:r w:rsidR="00F8598F" w:rsidRPr="008D0EEB">
          <w:rPr>
            <w:noProof/>
            <w:webHidden/>
          </w:rPr>
          <w:t>217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97" w:history="1">
        <w:r w:rsidR="00F8598F" w:rsidRPr="008D0EEB">
          <w:rPr>
            <w:rStyle w:val="ac"/>
            <w:rFonts w:eastAsiaTheme="majorEastAsia" w:cs="Times New Roman"/>
            <w:b/>
            <w:bCs/>
            <w:i/>
            <w:iCs/>
            <w:noProof/>
            <w:lang w:val="kk-KZ"/>
          </w:rPr>
          <w:t xml:space="preserve">268-бап. </w:t>
        </w:r>
        <w:r w:rsidR="00F8598F" w:rsidRPr="008D0EEB">
          <w:rPr>
            <w:rStyle w:val="ac"/>
            <w:rFonts w:eastAsiaTheme="majorEastAsia" w:cs="Times New Roman"/>
            <w:b/>
            <w:bCs/>
            <w:i/>
            <w:iCs/>
            <w:noProof/>
          </w:rPr>
          <w:t>Сақтандыру аймағында шаруашылық және өзге де қызметті жүзеге асыру кезіндегі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_Toc13707397 \h </w:instrText>
        </w:r>
        <w:r w:rsidRPr="008D0EEB">
          <w:rPr>
            <w:noProof/>
            <w:webHidden/>
          </w:rPr>
        </w:r>
        <w:r w:rsidRPr="008D0EEB">
          <w:rPr>
            <w:noProof/>
            <w:webHidden/>
          </w:rPr>
          <w:fldChar w:fldCharType="separate"/>
        </w:r>
        <w:r w:rsidR="00F8598F" w:rsidRPr="008D0EEB">
          <w:rPr>
            <w:noProof/>
            <w:webHidden/>
          </w:rPr>
          <w:t>217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398" w:history="1">
        <w:r w:rsidR="00F8598F" w:rsidRPr="008D0EEB">
          <w:rPr>
            <w:rStyle w:val="ac"/>
            <w:rFonts w:eastAsiaTheme="majorEastAsia" w:cs="Times New Roman"/>
            <w:b/>
            <w:bCs/>
            <w:i/>
            <w:iCs/>
            <w:noProof/>
            <w:lang w:val="kk-KZ"/>
          </w:rPr>
          <w:t xml:space="preserve">269-бап. </w:t>
        </w:r>
        <w:r w:rsidR="00F8598F" w:rsidRPr="008D0EEB">
          <w:rPr>
            <w:rStyle w:val="ac"/>
            <w:rFonts w:eastAsiaTheme="majorEastAsia" w:cs="Times New Roman"/>
            <w:b/>
            <w:bCs/>
            <w:i/>
            <w:iCs/>
            <w:noProof/>
          </w:rPr>
          <w:t>Авариялар кезінде су объектілерін қорғау жөніндегі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_Toc13707398 \h </w:instrText>
        </w:r>
        <w:r w:rsidRPr="008D0EEB">
          <w:rPr>
            <w:noProof/>
            <w:webHidden/>
          </w:rPr>
        </w:r>
        <w:r w:rsidRPr="008D0EEB">
          <w:rPr>
            <w:noProof/>
            <w:webHidden/>
          </w:rPr>
          <w:fldChar w:fldCharType="separate"/>
        </w:r>
        <w:r w:rsidR="00F8598F" w:rsidRPr="008D0EEB">
          <w:rPr>
            <w:noProof/>
            <w:webHidden/>
          </w:rPr>
          <w:t>217</w:t>
        </w:r>
        <w:r w:rsidRPr="008D0EEB">
          <w:rPr>
            <w:noProof/>
            <w:webHidden/>
          </w:rPr>
          <w:fldChar w:fldCharType="end"/>
        </w:r>
      </w:hyperlink>
    </w:p>
    <w:p w:rsidR="00F8598F" w:rsidRPr="008D0EEB" w:rsidRDefault="00A41C7B">
      <w:pPr>
        <w:pStyle w:val="13"/>
        <w:tabs>
          <w:tab w:val="right" w:leader="dot" w:pos="9347"/>
        </w:tabs>
        <w:rPr>
          <w:rFonts w:asciiTheme="minorHAnsi" w:hAnsiTheme="minorHAnsi"/>
          <w:noProof/>
          <w:sz w:val="22"/>
        </w:rPr>
      </w:pPr>
      <w:hyperlink w:anchor="_Toc13707399" w:history="1">
        <w:r w:rsidR="00F8598F" w:rsidRPr="008D0EEB">
          <w:rPr>
            <w:rStyle w:val="ac"/>
            <w:rFonts w:eastAsiaTheme="majorEastAsia" w:cs="Times New Roman"/>
            <w:b/>
            <w:bCs/>
            <w:noProof/>
          </w:rPr>
          <w:t>16-бөлім. Жер ресурстарын қорғау</w:t>
        </w:r>
        <w:r w:rsidR="00F8598F" w:rsidRPr="008D0EEB">
          <w:rPr>
            <w:noProof/>
            <w:webHidden/>
          </w:rPr>
          <w:tab/>
        </w:r>
        <w:r w:rsidRPr="008D0EEB">
          <w:rPr>
            <w:noProof/>
            <w:webHidden/>
          </w:rPr>
          <w:fldChar w:fldCharType="begin"/>
        </w:r>
        <w:r w:rsidR="00F8598F" w:rsidRPr="008D0EEB">
          <w:rPr>
            <w:noProof/>
            <w:webHidden/>
          </w:rPr>
          <w:instrText xml:space="preserve"> PAGEREF _Toc13707399 \h </w:instrText>
        </w:r>
        <w:r w:rsidRPr="008D0EEB">
          <w:rPr>
            <w:noProof/>
            <w:webHidden/>
          </w:rPr>
        </w:r>
        <w:r w:rsidRPr="008D0EEB">
          <w:rPr>
            <w:noProof/>
            <w:webHidden/>
          </w:rPr>
          <w:fldChar w:fldCharType="separate"/>
        </w:r>
        <w:r w:rsidR="00F8598F" w:rsidRPr="008D0EEB">
          <w:rPr>
            <w:noProof/>
            <w:webHidden/>
          </w:rPr>
          <w:t>218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00" w:history="1">
        <w:r w:rsidR="00F8598F" w:rsidRPr="008D0EEB">
          <w:rPr>
            <w:rStyle w:val="ac"/>
            <w:rFonts w:cs="Times New Roman"/>
            <w:noProof/>
            <w:lang w:val="kk-KZ"/>
          </w:rPr>
          <w:t>270-бап. Жер ресурстары және оларды қорғау</w:t>
        </w:r>
        <w:r w:rsidR="00F8598F" w:rsidRPr="008D0EEB">
          <w:rPr>
            <w:noProof/>
            <w:webHidden/>
          </w:rPr>
          <w:tab/>
        </w:r>
        <w:r w:rsidRPr="008D0EEB">
          <w:rPr>
            <w:noProof/>
            <w:webHidden/>
          </w:rPr>
          <w:fldChar w:fldCharType="begin"/>
        </w:r>
        <w:r w:rsidR="00F8598F" w:rsidRPr="008D0EEB">
          <w:rPr>
            <w:noProof/>
            <w:webHidden/>
          </w:rPr>
          <w:instrText xml:space="preserve"> PAGEREF _Toc13707400 \h </w:instrText>
        </w:r>
        <w:r w:rsidRPr="008D0EEB">
          <w:rPr>
            <w:noProof/>
            <w:webHidden/>
          </w:rPr>
        </w:r>
        <w:r w:rsidRPr="008D0EEB">
          <w:rPr>
            <w:noProof/>
            <w:webHidden/>
          </w:rPr>
          <w:fldChar w:fldCharType="separate"/>
        </w:r>
        <w:r w:rsidR="00F8598F" w:rsidRPr="008D0EEB">
          <w:rPr>
            <w:noProof/>
            <w:webHidden/>
          </w:rPr>
          <w:t>218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01" w:history="1">
        <w:r w:rsidR="00F8598F" w:rsidRPr="008D0EEB">
          <w:rPr>
            <w:rStyle w:val="ac"/>
            <w:rFonts w:cs="Times New Roman"/>
            <w:noProof/>
            <w:lang w:val="kk-KZ"/>
          </w:rPr>
          <w:t>271-бап. Топырақ сапасының экологиялық нормативтері</w:t>
        </w:r>
        <w:r w:rsidR="00F8598F" w:rsidRPr="008D0EEB">
          <w:rPr>
            <w:noProof/>
            <w:webHidden/>
          </w:rPr>
          <w:tab/>
        </w:r>
        <w:r w:rsidRPr="008D0EEB">
          <w:rPr>
            <w:noProof/>
            <w:webHidden/>
          </w:rPr>
          <w:fldChar w:fldCharType="begin"/>
        </w:r>
        <w:r w:rsidR="00F8598F" w:rsidRPr="008D0EEB">
          <w:rPr>
            <w:noProof/>
            <w:webHidden/>
          </w:rPr>
          <w:instrText xml:space="preserve"> PAGEREF _Toc13707401 \h </w:instrText>
        </w:r>
        <w:r w:rsidRPr="008D0EEB">
          <w:rPr>
            <w:noProof/>
            <w:webHidden/>
          </w:rPr>
        </w:r>
        <w:r w:rsidRPr="008D0EEB">
          <w:rPr>
            <w:noProof/>
            <w:webHidden/>
          </w:rPr>
          <w:fldChar w:fldCharType="separate"/>
        </w:r>
        <w:r w:rsidR="00F8598F" w:rsidRPr="008D0EEB">
          <w:rPr>
            <w:noProof/>
            <w:webHidden/>
          </w:rPr>
          <w:t>219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02" w:history="1">
        <w:r w:rsidR="00F8598F" w:rsidRPr="008D0EEB">
          <w:rPr>
            <w:rStyle w:val="ac"/>
            <w:rFonts w:cs="Times New Roman"/>
            <w:noProof/>
            <w:lang w:val="kk-KZ"/>
          </w:rPr>
          <w:t>272-бап. Ауыл шаруашылығы мақсатындағы жерді аймақтарға бөлу және пайдалану кезіндегі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_Toc13707402 \h </w:instrText>
        </w:r>
        <w:r w:rsidRPr="008D0EEB">
          <w:rPr>
            <w:noProof/>
            <w:webHidden/>
          </w:rPr>
        </w:r>
        <w:r w:rsidRPr="008D0EEB">
          <w:rPr>
            <w:noProof/>
            <w:webHidden/>
          </w:rPr>
          <w:fldChar w:fldCharType="separate"/>
        </w:r>
        <w:r w:rsidR="00F8598F" w:rsidRPr="008D0EEB">
          <w:rPr>
            <w:noProof/>
            <w:webHidden/>
          </w:rPr>
          <w:t>220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03" w:history="1">
        <w:r w:rsidR="00F8598F" w:rsidRPr="008D0EEB">
          <w:rPr>
            <w:rStyle w:val="ac"/>
            <w:rFonts w:cs="Times New Roman"/>
            <w:noProof/>
            <w:lang w:val="kk-KZ"/>
          </w:rPr>
          <w:t>273-бап. Елді мекендердің жерлерін аймақтарға бөлу және пайдалану кезіндегі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_Toc13707403 \h </w:instrText>
        </w:r>
        <w:r w:rsidRPr="008D0EEB">
          <w:rPr>
            <w:noProof/>
            <w:webHidden/>
          </w:rPr>
        </w:r>
        <w:r w:rsidRPr="008D0EEB">
          <w:rPr>
            <w:noProof/>
            <w:webHidden/>
          </w:rPr>
          <w:fldChar w:fldCharType="separate"/>
        </w:r>
        <w:r w:rsidR="00F8598F" w:rsidRPr="008D0EEB">
          <w:rPr>
            <w:noProof/>
            <w:webHidden/>
          </w:rPr>
          <w:t>220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04" w:history="1">
        <w:r w:rsidR="00F8598F" w:rsidRPr="008D0EEB">
          <w:rPr>
            <w:rStyle w:val="ac"/>
            <w:rFonts w:cs="Times New Roman"/>
            <w:noProof/>
            <w:lang w:val="kk-KZ"/>
          </w:rPr>
          <w:t>274-бап. Өнеркәсіп, көлік, байланыс, қорғаныс және ауыл шаруашылығына арналмаған өзге де жерді аймақтарға бөлу және пайдалану кезіндегі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_Toc13707404 \h </w:instrText>
        </w:r>
        <w:r w:rsidRPr="008D0EEB">
          <w:rPr>
            <w:noProof/>
            <w:webHidden/>
          </w:rPr>
        </w:r>
        <w:r w:rsidRPr="008D0EEB">
          <w:rPr>
            <w:noProof/>
            <w:webHidden/>
          </w:rPr>
          <w:fldChar w:fldCharType="separate"/>
        </w:r>
        <w:r w:rsidR="00F8598F" w:rsidRPr="008D0EEB">
          <w:rPr>
            <w:noProof/>
            <w:webHidden/>
          </w:rPr>
          <w:t>220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05" w:history="1">
        <w:r w:rsidR="00F8598F" w:rsidRPr="008D0EEB">
          <w:rPr>
            <w:rStyle w:val="ac"/>
            <w:rFonts w:cs="Times New Roman"/>
            <w:noProof/>
            <w:lang w:val="kk-KZ"/>
          </w:rPr>
          <w:t>275-бап. Ерекше қорғалатын табиғи аумақтардың жерiн және сауықтыру мақсатындағы жердi пайдалану кезiндегi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_Toc13707405 \h </w:instrText>
        </w:r>
        <w:r w:rsidRPr="008D0EEB">
          <w:rPr>
            <w:noProof/>
            <w:webHidden/>
          </w:rPr>
        </w:r>
        <w:r w:rsidRPr="008D0EEB">
          <w:rPr>
            <w:noProof/>
            <w:webHidden/>
          </w:rPr>
          <w:fldChar w:fldCharType="separate"/>
        </w:r>
        <w:r w:rsidR="00F8598F" w:rsidRPr="008D0EEB">
          <w:rPr>
            <w:noProof/>
            <w:webHidden/>
          </w:rPr>
          <w:t>221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06" w:history="1">
        <w:r w:rsidR="00F8598F" w:rsidRPr="008D0EEB">
          <w:rPr>
            <w:rStyle w:val="ac"/>
            <w:rFonts w:cs="Times New Roman"/>
            <w:noProof/>
            <w:lang w:val="kk-KZ"/>
          </w:rPr>
          <w:t>276-бап. Орман қорының жерiн пайдалану кезiндегiэкологиялық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_Toc13707406 \h </w:instrText>
        </w:r>
        <w:r w:rsidRPr="008D0EEB">
          <w:rPr>
            <w:noProof/>
            <w:webHidden/>
          </w:rPr>
        </w:r>
        <w:r w:rsidRPr="008D0EEB">
          <w:rPr>
            <w:noProof/>
            <w:webHidden/>
          </w:rPr>
          <w:fldChar w:fldCharType="separate"/>
        </w:r>
        <w:r w:rsidR="00F8598F" w:rsidRPr="008D0EEB">
          <w:rPr>
            <w:noProof/>
            <w:webHidden/>
          </w:rPr>
          <w:t>221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07" w:history="1">
        <w:r w:rsidR="00F8598F" w:rsidRPr="008D0EEB">
          <w:rPr>
            <w:rStyle w:val="ac"/>
            <w:rFonts w:cs="Times New Roman"/>
            <w:noProof/>
            <w:lang w:val="kk-KZ"/>
          </w:rPr>
          <w:t>277-бап. Су қорының жерiн аймақтарға бөлу және пайдалану кезiндегi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_Toc13707407 \h </w:instrText>
        </w:r>
        <w:r w:rsidRPr="008D0EEB">
          <w:rPr>
            <w:noProof/>
            <w:webHidden/>
          </w:rPr>
        </w:r>
        <w:r w:rsidRPr="008D0EEB">
          <w:rPr>
            <w:noProof/>
            <w:webHidden/>
          </w:rPr>
          <w:fldChar w:fldCharType="separate"/>
        </w:r>
        <w:r w:rsidR="00F8598F" w:rsidRPr="008D0EEB">
          <w:rPr>
            <w:noProof/>
            <w:webHidden/>
          </w:rPr>
          <w:t>221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08" w:history="1">
        <w:r w:rsidR="00F8598F" w:rsidRPr="008D0EEB">
          <w:rPr>
            <w:rStyle w:val="ac"/>
            <w:rFonts w:cs="Times New Roman"/>
            <w:noProof/>
            <w:lang w:val="kk-KZ"/>
          </w:rPr>
          <w:t>278-бап. Босалқы жердi аймақтарға бөлу және пайдалану кезiндегi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_Toc13707408 \h </w:instrText>
        </w:r>
        <w:r w:rsidRPr="008D0EEB">
          <w:rPr>
            <w:noProof/>
            <w:webHidden/>
          </w:rPr>
        </w:r>
        <w:r w:rsidRPr="008D0EEB">
          <w:rPr>
            <w:noProof/>
            <w:webHidden/>
          </w:rPr>
          <w:fldChar w:fldCharType="separate"/>
        </w:r>
        <w:r w:rsidR="00F8598F" w:rsidRPr="008D0EEB">
          <w:rPr>
            <w:noProof/>
            <w:webHidden/>
          </w:rPr>
          <w:t>222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09" w:history="1">
        <w:r w:rsidR="00F8598F" w:rsidRPr="008D0EEB">
          <w:rPr>
            <w:rStyle w:val="ac"/>
            <w:rFonts w:cs="Times New Roman"/>
            <w:noProof/>
            <w:lang w:val="kk-KZ"/>
          </w:rPr>
          <w:t>279-бап.Оңтайлы жер пайдалану жөнiндегi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_Toc13707409 \h </w:instrText>
        </w:r>
        <w:r w:rsidRPr="008D0EEB">
          <w:rPr>
            <w:noProof/>
            <w:webHidden/>
          </w:rPr>
        </w:r>
        <w:r w:rsidRPr="008D0EEB">
          <w:rPr>
            <w:noProof/>
            <w:webHidden/>
          </w:rPr>
          <w:fldChar w:fldCharType="separate"/>
        </w:r>
        <w:r w:rsidR="00F8598F" w:rsidRPr="008D0EEB">
          <w:rPr>
            <w:noProof/>
            <w:webHidden/>
          </w:rPr>
          <w:t>222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10" w:history="1">
        <w:r w:rsidR="00F8598F" w:rsidRPr="008D0EEB">
          <w:rPr>
            <w:rStyle w:val="ac"/>
            <w:rFonts w:cs="Times New Roman"/>
            <w:noProof/>
            <w:lang w:val="kk-KZ"/>
          </w:rPr>
          <w:t>280-бап. Жердi пайдалану кезiндегi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_Toc13707410 \h </w:instrText>
        </w:r>
        <w:r w:rsidRPr="008D0EEB">
          <w:rPr>
            <w:noProof/>
            <w:webHidden/>
          </w:rPr>
        </w:r>
        <w:r w:rsidRPr="008D0EEB">
          <w:rPr>
            <w:noProof/>
            <w:webHidden/>
          </w:rPr>
          <w:fldChar w:fldCharType="separate"/>
        </w:r>
        <w:r w:rsidR="00F8598F" w:rsidRPr="008D0EEB">
          <w:rPr>
            <w:noProof/>
            <w:webHidden/>
          </w:rPr>
          <w:t>223</w:t>
        </w:r>
        <w:r w:rsidRPr="008D0EEB">
          <w:rPr>
            <w:noProof/>
            <w:webHidden/>
          </w:rPr>
          <w:fldChar w:fldCharType="end"/>
        </w:r>
      </w:hyperlink>
    </w:p>
    <w:p w:rsidR="00F8598F" w:rsidRPr="008D0EEB" w:rsidRDefault="00A41C7B">
      <w:pPr>
        <w:pStyle w:val="13"/>
        <w:tabs>
          <w:tab w:val="right" w:leader="dot" w:pos="9347"/>
        </w:tabs>
        <w:rPr>
          <w:rFonts w:asciiTheme="minorHAnsi" w:hAnsiTheme="minorHAnsi"/>
          <w:noProof/>
          <w:sz w:val="22"/>
        </w:rPr>
      </w:pPr>
      <w:hyperlink w:anchor="_Toc13707411" w:history="1">
        <w:r w:rsidR="00F8598F" w:rsidRPr="008D0EEB">
          <w:rPr>
            <w:rStyle w:val="ac"/>
            <w:rFonts w:eastAsiaTheme="majorEastAsia" w:cs="Times New Roman"/>
            <w:b/>
            <w:bCs/>
            <w:noProof/>
          </w:rPr>
          <w:t>17-бөлім.Табиғатты қорғау</w:t>
        </w:r>
        <w:r w:rsidR="00F8598F" w:rsidRPr="008D0EEB">
          <w:rPr>
            <w:noProof/>
            <w:webHidden/>
          </w:rPr>
          <w:tab/>
        </w:r>
        <w:r w:rsidRPr="008D0EEB">
          <w:rPr>
            <w:noProof/>
            <w:webHidden/>
          </w:rPr>
          <w:fldChar w:fldCharType="begin"/>
        </w:r>
        <w:r w:rsidR="00F8598F" w:rsidRPr="008D0EEB">
          <w:rPr>
            <w:noProof/>
            <w:webHidden/>
          </w:rPr>
          <w:instrText xml:space="preserve"> PAGEREF _Toc13707411 \h </w:instrText>
        </w:r>
        <w:r w:rsidRPr="008D0EEB">
          <w:rPr>
            <w:noProof/>
            <w:webHidden/>
          </w:rPr>
        </w:r>
        <w:r w:rsidRPr="008D0EEB">
          <w:rPr>
            <w:noProof/>
            <w:webHidden/>
          </w:rPr>
          <w:fldChar w:fldCharType="separate"/>
        </w:r>
        <w:r w:rsidR="00F8598F" w:rsidRPr="008D0EEB">
          <w:rPr>
            <w:noProof/>
            <w:webHidden/>
          </w:rPr>
          <w:t>225</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412" w:history="1">
        <w:r w:rsidR="00F8598F" w:rsidRPr="008D0EEB">
          <w:rPr>
            <w:rStyle w:val="ac"/>
            <w:rFonts w:cs="Times New Roman"/>
            <w:noProof/>
            <w:lang w:val="kk-KZ"/>
          </w:rPr>
          <w:t>1</w:t>
        </w:r>
        <w:r w:rsidR="00F8598F" w:rsidRPr="008D0EEB">
          <w:rPr>
            <w:rStyle w:val="ac"/>
            <w:rFonts w:cs="Times New Roman"/>
            <w:noProof/>
          </w:rPr>
          <w:t>4</w:t>
        </w:r>
        <w:r w:rsidR="00F8598F" w:rsidRPr="008D0EEB">
          <w:rPr>
            <w:rStyle w:val="ac"/>
            <w:rFonts w:cs="Times New Roman"/>
            <w:noProof/>
            <w:lang w:val="kk-KZ"/>
          </w:rPr>
          <w:t>-тарау. Жалпы ережелер</w:t>
        </w:r>
        <w:r w:rsidR="00F8598F" w:rsidRPr="008D0EEB">
          <w:rPr>
            <w:noProof/>
            <w:webHidden/>
          </w:rPr>
          <w:tab/>
        </w:r>
        <w:r w:rsidRPr="008D0EEB">
          <w:rPr>
            <w:noProof/>
            <w:webHidden/>
          </w:rPr>
          <w:fldChar w:fldCharType="begin"/>
        </w:r>
        <w:r w:rsidR="00F8598F" w:rsidRPr="008D0EEB">
          <w:rPr>
            <w:noProof/>
            <w:webHidden/>
          </w:rPr>
          <w:instrText xml:space="preserve"> PAGEREF _Toc13707412 \h </w:instrText>
        </w:r>
        <w:r w:rsidRPr="008D0EEB">
          <w:rPr>
            <w:noProof/>
            <w:webHidden/>
          </w:rPr>
        </w:r>
        <w:r w:rsidRPr="008D0EEB">
          <w:rPr>
            <w:noProof/>
            <w:webHidden/>
          </w:rPr>
          <w:fldChar w:fldCharType="separate"/>
        </w:r>
        <w:r w:rsidR="00F8598F" w:rsidRPr="008D0EEB">
          <w:rPr>
            <w:noProof/>
            <w:webHidden/>
          </w:rPr>
          <w:t>225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13" w:history="1">
        <w:r w:rsidR="00F8598F" w:rsidRPr="008D0EEB">
          <w:rPr>
            <w:rStyle w:val="ac"/>
            <w:rFonts w:cs="Times New Roman"/>
            <w:noProof/>
            <w:lang w:val="kk-KZ"/>
          </w:rPr>
          <w:t>281-бап. Жалпы ережелер</w:t>
        </w:r>
        <w:r w:rsidR="00F8598F" w:rsidRPr="008D0EEB">
          <w:rPr>
            <w:noProof/>
            <w:webHidden/>
          </w:rPr>
          <w:tab/>
        </w:r>
        <w:r w:rsidRPr="008D0EEB">
          <w:rPr>
            <w:noProof/>
            <w:webHidden/>
          </w:rPr>
          <w:fldChar w:fldCharType="begin"/>
        </w:r>
        <w:r w:rsidR="00F8598F" w:rsidRPr="008D0EEB">
          <w:rPr>
            <w:noProof/>
            <w:webHidden/>
          </w:rPr>
          <w:instrText xml:space="preserve"> PAGEREF _Toc13707413 \h </w:instrText>
        </w:r>
        <w:r w:rsidRPr="008D0EEB">
          <w:rPr>
            <w:noProof/>
            <w:webHidden/>
          </w:rPr>
        </w:r>
        <w:r w:rsidRPr="008D0EEB">
          <w:rPr>
            <w:noProof/>
            <w:webHidden/>
          </w:rPr>
          <w:fldChar w:fldCharType="separate"/>
        </w:r>
        <w:r w:rsidR="00F8598F" w:rsidRPr="008D0EEB">
          <w:rPr>
            <w:noProof/>
            <w:webHidden/>
          </w:rPr>
          <w:t>225</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414" w:history="1">
        <w:r w:rsidR="00F8598F" w:rsidRPr="008D0EEB">
          <w:rPr>
            <w:rStyle w:val="ac"/>
            <w:rFonts w:cs="Times New Roman"/>
            <w:noProof/>
            <w:lang w:val="kk-KZ"/>
          </w:rPr>
          <w:t>15-тарау. Жануарлар әлемін пайдалану кезіндегі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_Toc13707414 \h </w:instrText>
        </w:r>
        <w:r w:rsidRPr="008D0EEB">
          <w:rPr>
            <w:noProof/>
            <w:webHidden/>
          </w:rPr>
        </w:r>
        <w:r w:rsidRPr="008D0EEB">
          <w:rPr>
            <w:noProof/>
            <w:webHidden/>
          </w:rPr>
          <w:fldChar w:fldCharType="separate"/>
        </w:r>
        <w:r w:rsidR="00F8598F" w:rsidRPr="008D0EEB">
          <w:rPr>
            <w:noProof/>
            <w:webHidden/>
          </w:rPr>
          <w:t>226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15" w:history="1">
        <w:r w:rsidR="00F8598F" w:rsidRPr="008D0EEB">
          <w:rPr>
            <w:rStyle w:val="ac"/>
            <w:rFonts w:cs="Times New Roman"/>
            <w:noProof/>
            <w:lang w:val="kk-KZ"/>
          </w:rPr>
          <w:t>282-бап. Жануарлар әлемін жалпы пайдалану кезіндегі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_Toc13707415 \h </w:instrText>
        </w:r>
        <w:r w:rsidRPr="008D0EEB">
          <w:rPr>
            <w:noProof/>
            <w:webHidden/>
          </w:rPr>
        </w:r>
        <w:r w:rsidRPr="008D0EEB">
          <w:rPr>
            <w:noProof/>
            <w:webHidden/>
          </w:rPr>
          <w:fldChar w:fldCharType="separate"/>
        </w:r>
        <w:r w:rsidR="00F8598F" w:rsidRPr="008D0EEB">
          <w:rPr>
            <w:noProof/>
            <w:webHidden/>
          </w:rPr>
          <w:t>226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16" w:history="1">
        <w:r w:rsidR="00F8598F" w:rsidRPr="008D0EEB">
          <w:rPr>
            <w:rStyle w:val="ac"/>
            <w:rFonts w:cs="Times New Roman"/>
            <w:noProof/>
            <w:lang w:val="kk-KZ"/>
          </w:rPr>
          <w:t>283-бап. Қала құрылысы және құрылыс қызметін жүзеге асыру кезіндегі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_Toc13707416 \h </w:instrText>
        </w:r>
        <w:r w:rsidRPr="008D0EEB">
          <w:rPr>
            <w:noProof/>
            <w:webHidden/>
          </w:rPr>
        </w:r>
        <w:r w:rsidRPr="008D0EEB">
          <w:rPr>
            <w:noProof/>
            <w:webHidden/>
          </w:rPr>
          <w:fldChar w:fldCharType="separate"/>
        </w:r>
        <w:r w:rsidR="00F8598F" w:rsidRPr="008D0EEB">
          <w:rPr>
            <w:noProof/>
            <w:webHidden/>
          </w:rPr>
          <w:t>226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17" w:history="1">
        <w:r w:rsidR="00F8598F" w:rsidRPr="008D0EEB">
          <w:rPr>
            <w:rStyle w:val="ac"/>
            <w:rFonts w:cs="Times New Roman"/>
            <w:noProof/>
            <w:lang w:val="kk-KZ"/>
          </w:rPr>
          <w:t>284-бап. Қамыстарды шабу мен құрғақ өсiмдiктердi өртеу кезiндегi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_Toc13707417 \h </w:instrText>
        </w:r>
        <w:r w:rsidRPr="008D0EEB">
          <w:rPr>
            <w:noProof/>
            <w:webHidden/>
          </w:rPr>
        </w:r>
        <w:r w:rsidRPr="008D0EEB">
          <w:rPr>
            <w:noProof/>
            <w:webHidden/>
          </w:rPr>
          <w:fldChar w:fldCharType="separate"/>
        </w:r>
        <w:r w:rsidR="00F8598F" w:rsidRPr="008D0EEB">
          <w:rPr>
            <w:noProof/>
            <w:webHidden/>
          </w:rPr>
          <w:t>227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18" w:history="1">
        <w:r w:rsidR="00F8598F" w:rsidRPr="008D0EEB">
          <w:rPr>
            <w:rStyle w:val="ac"/>
            <w:rFonts w:cs="Times New Roman"/>
            <w:noProof/>
            <w:lang w:val="kk-KZ"/>
          </w:rPr>
          <w:t>285-бап .Өсiмдiктердi қорғау құралдарын, минералдық тыңайтқыштар мен шаруашылық және өзге де қызметте пайдаланылатын басқа да препараттарды тасымалдау, сақтау мен қолдану, жаңа препараттар жасау кезiнде қойылатын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_Toc13707418 \h </w:instrText>
        </w:r>
        <w:r w:rsidRPr="008D0EEB">
          <w:rPr>
            <w:noProof/>
            <w:webHidden/>
          </w:rPr>
        </w:r>
        <w:r w:rsidRPr="008D0EEB">
          <w:rPr>
            <w:noProof/>
            <w:webHidden/>
          </w:rPr>
          <w:fldChar w:fldCharType="separate"/>
        </w:r>
        <w:r w:rsidR="00F8598F" w:rsidRPr="008D0EEB">
          <w:rPr>
            <w:noProof/>
            <w:webHidden/>
          </w:rPr>
          <w:t>227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19" w:history="1">
        <w:r w:rsidR="00F8598F" w:rsidRPr="008D0EEB">
          <w:rPr>
            <w:rStyle w:val="ac"/>
            <w:rFonts w:cs="Times New Roman"/>
            <w:noProof/>
            <w:lang w:val="kk-KZ"/>
          </w:rPr>
          <w:t>286-бап. Жануарлар түрлерін интродукциялау, реинтродукциялау және будандастыру кезіндегі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_Toc13707419 \h </w:instrText>
        </w:r>
        <w:r w:rsidRPr="008D0EEB">
          <w:rPr>
            <w:noProof/>
            <w:webHidden/>
          </w:rPr>
        </w:r>
        <w:r w:rsidRPr="008D0EEB">
          <w:rPr>
            <w:noProof/>
            <w:webHidden/>
          </w:rPr>
          <w:fldChar w:fldCharType="separate"/>
        </w:r>
        <w:r w:rsidR="00F8598F" w:rsidRPr="008D0EEB">
          <w:rPr>
            <w:noProof/>
            <w:webHidden/>
          </w:rPr>
          <w:t>228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20" w:history="1">
        <w:r w:rsidR="00F8598F" w:rsidRPr="008D0EEB">
          <w:rPr>
            <w:rStyle w:val="ac"/>
            <w:rFonts w:cs="Times New Roman"/>
            <w:noProof/>
            <w:lang w:val="kk-KZ"/>
          </w:rPr>
          <w:t>287-бап. Жануарларды Қазақстан Республикасына әкелу және Қазақстан Республикасынан әкету</w:t>
        </w:r>
        <w:r w:rsidR="00F8598F" w:rsidRPr="008D0EEB">
          <w:rPr>
            <w:noProof/>
            <w:webHidden/>
          </w:rPr>
          <w:tab/>
        </w:r>
        <w:r w:rsidRPr="008D0EEB">
          <w:rPr>
            <w:noProof/>
            <w:webHidden/>
          </w:rPr>
          <w:fldChar w:fldCharType="begin"/>
        </w:r>
        <w:r w:rsidR="00F8598F" w:rsidRPr="008D0EEB">
          <w:rPr>
            <w:noProof/>
            <w:webHidden/>
          </w:rPr>
          <w:instrText xml:space="preserve"> PAGEREF _Toc13707420 \h </w:instrText>
        </w:r>
        <w:r w:rsidRPr="008D0EEB">
          <w:rPr>
            <w:noProof/>
            <w:webHidden/>
          </w:rPr>
        </w:r>
        <w:r w:rsidRPr="008D0EEB">
          <w:rPr>
            <w:noProof/>
            <w:webHidden/>
          </w:rPr>
          <w:fldChar w:fldCharType="separate"/>
        </w:r>
        <w:r w:rsidR="00F8598F" w:rsidRPr="008D0EEB">
          <w:rPr>
            <w:noProof/>
            <w:webHidden/>
          </w:rPr>
          <w:t>229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21" w:history="1">
        <w:r w:rsidR="00F8598F" w:rsidRPr="008D0EEB">
          <w:rPr>
            <w:rStyle w:val="ac"/>
            <w:rFonts w:cs="Times New Roman"/>
            <w:noProof/>
            <w:lang w:val="kk-KZ"/>
          </w:rPr>
          <w:t>288-бап.Аң аулау, аңшылық алқаптарын бекітіп беру, аңшылықты ұйымдастыру кезіндегі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_Toc13707421 \h </w:instrText>
        </w:r>
        <w:r w:rsidRPr="008D0EEB">
          <w:rPr>
            <w:noProof/>
            <w:webHidden/>
          </w:rPr>
        </w:r>
        <w:r w:rsidRPr="008D0EEB">
          <w:rPr>
            <w:noProof/>
            <w:webHidden/>
          </w:rPr>
          <w:fldChar w:fldCharType="separate"/>
        </w:r>
        <w:r w:rsidR="00F8598F" w:rsidRPr="008D0EEB">
          <w:rPr>
            <w:noProof/>
            <w:webHidden/>
          </w:rPr>
          <w:t>229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22" w:history="1">
        <w:r w:rsidR="00F8598F" w:rsidRPr="008D0EEB">
          <w:rPr>
            <w:rStyle w:val="ac"/>
            <w:rFonts w:cs="Times New Roman"/>
            <w:noProof/>
            <w:lang w:val="kk-KZ"/>
          </w:rPr>
          <w:t>289-бап.Балық аулау кезіндегі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_Toc13707422 \h </w:instrText>
        </w:r>
        <w:r w:rsidRPr="008D0EEB">
          <w:rPr>
            <w:noProof/>
            <w:webHidden/>
          </w:rPr>
        </w:r>
        <w:r w:rsidRPr="008D0EEB">
          <w:rPr>
            <w:noProof/>
            <w:webHidden/>
          </w:rPr>
          <w:fldChar w:fldCharType="separate"/>
        </w:r>
        <w:r w:rsidR="00F8598F" w:rsidRPr="008D0EEB">
          <w:rPr>
            <w:noProof/>
            <w:webHidden/>
          </w:rPr>
          <w:t>229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23" w:history="1">
        <w:r w:rsidR="00F8598F" w:rsidRPr="008D0EEB">
          <w:rPr>
            <w:rStyle w:val="ac"/>
            <w:rFonts w:cs="Times New Roman"/>
            <w:noProof/>
            <w:lang w:val="kk-KZ"/>
          </w:rPr>
          <w:t>290-бап. Жануарлардың тіршілік ету өнімдерін және пайдалы қасиеттерін пайдалану кезіндегі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_Toc13707423 \h </w:instrText>
        </w:r>
        <w:r w:rsidRPr="008D0EEB">
          <w:rPr>
            <w:noProof/>
            <w:webHidden/>
          </w:rPr>
        </w:r>
        <w:r w:rsidRPr="008D0EEB">
          <w:rPr>
            <w:noProof/>
            <w:webHidden/>
          </w:rPr>
          <w:fldChar w:fldCharType="separate"/>
        </w:r>
        <w:r w:rsidR="00F8598F" w:rsidRPr="008D0EEB">
          <w:rPr>
            <w:noProof/>
            <w:webHidden/>
          </w:rPr>
          <w:t>230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24" w:history="1">
        <w:r w:rsidR="00F8598F" w:rsidRPr="008D0EEB">
          <w:rPr>
            <w:rStyle w:val="ac"/>
            <w:rFonts w:cs="Times New Roman"/>
            <w:noProof/>
            <w:lang w:val="kk-KZ"/>
          </w:rPr>
          <w:t>291-бап. Зоологиялық коллекцияларға қойылатын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_Toc13707424 \h </w:instrText>
        </w:r>
        <w:r w:rsidRPr="008D0EEB">
          <w:rPr>
            <w:noProof/>
            <w:webHidden/>
          </w:rPr>
        </w:r>
        <w:r w:rsidRPr="008D0EEB">
          <w:rPr>
            <w:noProof/>
            <w:webHidden/>
          </w:rPr>
          <w:fldChar w:fldCharType="separate"/>
        </w:r>
        <w:r w:rsidR="00F8598F" w:rsidRPr="008D0EEB">
          <w:rPr>
            <w:noProof/>
            <w:webHidden/>
          </w:rPr>
          <w:t>230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25" w:history="1">
        <w:r w:rsidR="00F8598F" w:rsidRPr="008D0EEB">
          <w:rPr>
            <w:rStyle w:val="ac"/>
            <w:rFonts w:cs="Times New Roman"/>
            <w:noProof/>
            <w:lang w:val="kk-KZ"/>
          </w:rPr>
          <w:t>292-бап. Жануарлардың санын реттеу кезіндегі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_Toc13707425 \h </w:instrText>
        </w:r>
        <w:r w:rsidRPr="008D0EEB">
          <w:rPr>
            <w:noProof/>
            <w:webHidden/>
          </w:rPr>
        </w:r>
        <w:r w:rsidRPr="008D0EEB">
          <w:rPr>
            <w:noProof/>
            <w:webHidden/>
          </w:rPr>
          <w:fldChar w:fldCharType="separate"/>
        </w:r>
        <w:r w:rsidR="00F8598F" w:rsidRPr="008D0EEB">
          <w:rPr>
            <w:noProof/>
            <w:webHidden/>
          </w:rPr>
          <w:t>230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26" w:history="1">
        <w:r w:rsidR="00F8598F" w:rsidRPr="008D0EEB">
          <w:rPr>
            <w:rStyle w:val="ac"/>
            <w:rFonts w:cs="Times New Roman"/>
            <w:noProof/>
            <w:lang w:val="kk-KZ"/>
          </w:rPr>
          <w:t>293-бап. Аңшылық және балық шаруашылығын жүргізу кезіндегі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_Toc13707426 \h </w:instrText>
        </w:r>
        <w:r w:rsidRPr="008D0EEB">
          <w:rPr>
            <w:noProof/>
            <w:webHidden/>
          </w:rPr>
        </w:r>
        <w:r w:rsidRPr="008D0EEB">
          <w:rPr>
            <w:noProof/>
            <w:webHidden/>
          </w:rPr>
          <w:fldChar w:fldCharType="separate"/>
        </w:r>
        <w:r w:rsidR="00F8598F" w:rsidRPr="008D0EEB">
          <w:rPr>
            <w:noProof/>
            <w:webHidden/>
          </w:rPr>
          <w:t>231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27" w:history="1">
        <w:r w:rsidR="00F8598F" w:rsidRPr="008D0EEB">
          <w:rPr>
            <w:rStyle w:val="ac"/>
            <w:rFonts w:cs="Times New Roman"/>
            <w:noProof/>
            <w:lang w:val="kk-KZ"/>
          </w:rPr>
          <w:t>294-бап. Жануарлардың сирек кездесетін және құрып кету қаупі төнген түрлерінің тізбесі</w:t>
        </w:r>
        <w:r w:rsidR="00F8598F" w:rsidRPr="008D0EEB">
          <w:rPr>
            <w:noProof/>
            <w:webHidden/>
          </w:rPr>
          <w:tab/>
        </w:r>
        <w:r w:rsidRPr="008D0EEB">
          <w:rPr>
            <w:noProof/>
            <w:webHidden/>
          </w:rPr>
          <w:fldChar w:fldCharType="begin"/>
        </w:r>
        <w:r w:rsidR="00F8598F" w:rsidRPr="008D0EEB">
          <w:rPr>
            <w:noProof/>
            <w:webHidden/>
          </w:rPr>
          <w:instrText xml:space="preserve"> PAGEREF _Toc13707427 \h </w:instrText>
        </w:r>
        <w:r w:rsidRPr="008D0EEB">
          <w:rPr>
            <w:noProof/>
            <w:webHidden/>
          </w:rPr>
        </w:r>
        <w:r w:rsidRPr="008D0EEB">
          <w:rPr>
            <w:noProof/>
            <w:webHidden/>
          </w:rPr>
          <w:fldChar w:fldCharType="separate"/>
        </w:r>
        <w:r w:rsidR="00F8598F" w:rsidRPr="008D0EEB">
          <w:rPr>
            <w:noProof/>
            <w:webHidden/>
          </w:rPr>
          <w:t>231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28" w:history="1">
        <w:r w:rsidR="00F8598F" w:rsidRPr="008D0EEB">
          <w:rPr>
            <w:rStyle w:val="ac"/>
            <w:rFonts w:cs="Times New Roman"/>
            <w:noProof/>
            <w:lang w:val="kk-KZ"/>
          </w:rPr>
          <w:t>295-бап. Табиғи еркін жағдайда тіршілік ететін жануарлардың сирек кездесетін және құрып кету қаупі төнген түрлерін қорғау және өсімін молайту</w:t>
        </w:r>
        <w:r w:rsidR="00F8598F" w:rsidRPr="008D0EEB">
          <w:rPr>
            <w:noProof/>
            <w:webHidden/>
          </w:rPr>
          <w:tab/>
        </w:r>
        <w:r w:rsidRPr="008D0EEB">
          <w:rPr>
            <w:noProof/>
            <w:webHidden/>
          </w:rPr>
          <w:fldChar w:fldCharType="begin"/>
        </w:r>
        <w:r w:rsidR="00F8598F" w:rsidRPr="008D0EEB">
          <w:rPr>
            <w:noProof/>
            <w:webHidden/>
          </w:rPr>
          <w:instrText xml:space="preserve"> PAGEREF _Toc13707428 \h </w:instrText>
        </w:r>
        <w:r w:rsidRPr="008D0EEB">
          <w:rPr>
            <w:noProof/>
            <w:webHidden/>
          </w:rPr>
        </w:r>
        <w:r w:rsidRPr="008D0EEB">
          <w:rPr>
            <w:noProof/>
            <w:webHidden/>
          </w:rPr>
          <w:fldChar w:fldCharType="separate"/>
        </w:r>
        <w:r w:rsidR="00F8598F" w:rsidRPr="008D0EEB">
          <w:rPr>
            <w:noProof/>
            <w:webHidden/>
          </w:rPr>
          <w:t>232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29" w:history="1">
        <w:r w:rsidR="00F8598F" w:rsidRPr="008D0EEB">
          <w:rPr>
            <w:rStyle w:val="ac"/>
            <w:rFonts w:cs="Times New Roman"/>
            <w:noProof/>
            <w:lang w:val="kk-KZ"/>
          </w:rPr>
          <w:t>296-бап. Табиғи еркін жағдайда тіршілік ететін жануарлардың сирек кездесетін және құрып кету қаупі төнген түрлерін пайдалану</w:t>
        </w:r>
        <w:r w:rsidR="00F8598F" w:rsidRPr="008D0EEB">
          <w:rPr>
            <w:noProof/>
            <w:webHidden/>
          </w:rPr>
          <w:tab/>
        </w:r>
        <w:r w:rsidRPr="008D0EEB">
          <w:rPr>
            <w:noProof/>
            <w:webHidden/>
          </w:rPr>
          <w:fldChar w:fldCharType="begin"/>
        </w:r>
        <w:r w:rsidR="00F8598F" w:rsidRPr="008D0EEB">
          <w:rPr>
            <w:noProof/>
            <w:webHidden/>
          </w:rPr>
          <w:instrText xml:space="preserve"> PAGEREF _Toc13707429 \h </w:instrText>
        </w:r>
        <w:r w:rsidRPr="008D0EEB">
          <w:rPr>
            <w:noProof/>
            <w:webHidden/>
          </w:rPr>
        </w:r>
        <w:r w:rsidRPr="008D0EEB">
          <w:rPr>
            <w:noProof/>
            <w:webHidden/>
          </w:rPr>
          <w:fldChar w:fldCharType="separate"/>
        </w:r>
        <w:r w:rsidR="00F8598F" w:rsidRPr="008D0EEB">
          <w:rPr>
            <w:noProof/>
            <w:webHidden/>
          </w:rPr>
          <w:t>233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30" w:history="1">
        <w:r w:rsidR="00F8598F" w:rsidRPr="008D0EEB">
          <w:rPr>
            <w:rStyle w:val="ac"/>
            <w:rFonts w:cs="Times New Roman"/>
            <w:noProof/>
            <w:lang w:val="kk-KZ"/>
          </w:rPr>
          <w:t>297-бап. Жануарлардың сирек кездесетін және жойылып кету қаупі төнген түрлерін еріксіз және (немесе) жартылай ерікті жағдайларда ұстау және өсіру</w:t>
        </w:r>
        <w:r w:rsidR="00F8598F" w:rsidRPr="008D0EEB">
          <w:rPr>
            <w:noProof/>
            <w:webHidden/>
          </w:rPr>
          <w:tab/>
        </w:r>
        <w:r w:rsidRPr="008D0EEB">
          <w:rPr>
            <w:noProof/>
            <w:webHidden/>
          </w:rPr>
          <w:fldChar w:fldCharType="begin"/>
        </w:r>
        <w:r w:rsidR="00F8598F" w:rsidRPr="008D0EEB">
          <w:rPr>
            <w:noProof/>
            <w:webHidden/>
          </w:rPr>
          <w:instrText xml:space="preserve"> PAGEREF _Toc13707430 \h </w:instrText>
        </w:r>
        <w:r w:rsidRPr="008D0EEB">
          <w:rPr>
            <w:noProof/>
            <w:webHidden/>
          </w:rPr>
        </w:r>
        <w:r w:rsidRPr="008D0EEB">
          <w:rPr>
            <w:noProof/>
            <w:webHidden/>
          </w:rPr>
          <w:fldChar w:fldCharType="separate"/>
        </w:r>
        <w:r w:rsidR="00F8598F" w:rsidRPr="008D0EEB">
          <w:rPr>
            <w:noProof/>
            <w:webHidden/>
          </w:rPr>
          <w:t>233</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431" w:history="1">
        <w:r w:rsidR="00F8598F" w:rsidRPr="008D0EEB">
          <w:rPr>
            <w:rStyle w:val="ac"/>
            <w:rFonts w:cs="Times New Roman"/>
            <w:noProof/>
            <w:lang w:val="kk-KZ"/>
          </w:rPr>
          <w:t>16-тарау. Ормандарды қорғау</w:t>
        </w:r>
        <w:r w:rsidR="00F8598F" w:rsidRPr="008D0EEB">
          <w:rPr>
            <w:noProof/>
            <w:webHidden/>
          </w:rPr>
          <w:tab/>
        </w:r>
        <w:r w:rsidRPr="008D0EEB">
          <w:rPr>
            <w:noProof/>
            <w:webHidden/>
          </w:rPr>
          <w:fldChar w:fldCharType="begin"/>
        </w:r>
        <w:r w:rsidR="00F8598F" w:rsidRPr="008D0EEB">
          <w:rPr>
            <w:noProof/>
            <w:webHidden/>
          </w:rPr>
          <w:instrText xml:space="preserve"> PAGEREF _Toc13707431 \h </w:instrText>
        </w:r>
        <w:r w:rsidRPr="008D0EEB">
          <w:rPr>
            <w:noProof/>
            <w:webHidden/>
          </w:rPr>
        </w:r>
        <w:r w:rsidRPr="008D0EEB">
          <w:rPr>
            <w:noProof/>
            <w:webHidden/>
          </w:rPr>
          <w:fldChar w:fldCharType="separate"/>
        </w:r>
        <w:r w:rsidR="00F8598F" w:rsidRPr="008D0EEB">
          <w:rPr>
            <w:noProof/>
            <w:webHidden/>
          </w:rPr>
          <w:t>234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32" w:history="1">
        <w:r w:rsidR="00F8598F" w:rsidRPr="008D0EEB">
          <w:rPr>
            <w:rStyle w:val="ac"/>
            <w:rFonts w:cs="Times New Roman"/>
            <w:noProof/>
            <w:lang w:val="kk-KZ"/>
          </w:rPr>
          <w:t>298-бап. Аралық мақсатта пайдалану үшін ағаш кесуді жүзеге асыру кезіндегі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_Toc13707432 \h </w:instrText>
        </w:r>
        <w:r w:rsidRPr="008D0EEB">
          <w:rPr>
            <w:noProof/>
            <w:webHidden/>
          </w:rPr>
        </w:r>
        <w:r w:rsidRPr="008D0EEB">
          <w:rPr>
            <w:noProof/>
            <w:webHidden/>
          </w:rPr>
          <w:fldChar w:fldCharType="separate"/>
        </w:r>
        <w:r w:rsidR="00F8598F" w:rsidRPr="008D0EEB">
          <w:rPr>
            <w:noProof/>
            <w:webHidden/>
          </w:rPr>
          <w:t>234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33" w:history="1">
        <w:r w:rsidR="00F8598F" w:rsidRPr="008D0EEB">
          <w:rPr>
            <w:rStyle w:val="ac"/>
            <w:rFonts w:cs="Times New Roman"/>
            <w:noProof/>
            <w:lang w:val="kk-KZ"/>
          </w:rPr>
          <w:t>299-бап. Мемлекеттік орман қоры учаскелерінде орман пайдалануды жүзеге асыру кезіндегі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_Toc13707433 \h </w:instrText>
        </w:r>
        <w:r w:rsidRPr="008D0EEB">
          <w:rPr>
            <w:noProof/>
            <w:webHidden/>
          </w:rPr>
        </w:r>
        <w:r w:rsidRPr="008D0EEB">
          <w:rPr>
            <w:noProof/>
            <w:webHidden/>
          </w:rPr>
          <w:fldChar w:fldCharType="separate"/>
        </w:r>
        <w:r w:rsidR="00F8598F" w:rsidRPr="008D0EEB">
          <w:rPr>
            <w:noProof/>
            <w:webHidden/>
          </w:rPr>
          <w:t>234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34" w:history="1">
        <w:r w:rsidR="00F8598F" w:rsidRPr="008D0EEB">
          <w:rPr>
            <w:rStyle w:val="ac"/>
            <w:rFonts w:cs="Times New Roman"/>
            <w:noProof/>
            <w:lang w:val="kk-KZ"/>
          </w:rPr>
          <w:t>300-бап.Мемлекеттiк орман қоры учаскелерiнде орман шаруашылығын ұйымдастыру кезiндегi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_Toc13707434 \h </w:instrText>
        </w:r>
        <w:r w:rsidRPr="008D0EEB">
          <w:rPr>
            <w:noProof/>
            <w:webHidden/>
          </w:rPr>
        </w:r>
        <w:r w:rsidRPr="008D0EEB">
          <w:rPr>
            <w:noProof/>
            <w:webHidden/>
          </w:rPr>
          <w:fldChar w:fldCharType="separate"/>
        </w:r>
        <w:r w:rsidR="00F8598F" w:rsidRPr="008D0EEB">
          <w:rPr>
            <w:noProof/>
            <w:webHidden/>
          </w:rPr>
          <w:t>235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35" w:history="1">
        <w:r w:rsidR="00F8598F" w:rsidRPr="008D0EEB">
          <w:rPr>
            <w:rStyle w:val="ac"/>
            <w:rFonts w:cs="Times New Roman"/>
            <w:noProof/>
            <w:lang w:val="kk-KZ"/>
          </w:rPr>
          <w:t>301-бап. Ормандарды молықтыру мен орман өсiру кезiндегiэкологиялық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_Toc13707435 \h </w:instrText>
        </w:r>
        <w:r w:rsidRPr="008D0EEB">
          <w:rPr>
            <w:noProof/>
            <w:webHidden/>
          </w:rPr>
        </w:r>
        <w:r w:rsidRPr="008D0EEB">
          <w:rPr>
            <w:noProof/>
            <w:webHidden/>
          </w:rPr>
          <w:fldChar w:fldCharType="separate"/>
        </w:r>
        <w:r w:rsidR="00F8598F" w:rsidRPr="008D0EEB">
          <w:rPr>
            <w:noProof/>
            <w:webHidden/>
          </w:rPr>
          <w:t>236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36" w:history="1">
        <w:r w:rsidR="00F8598F" w:rsidRPr="008D0EEB">
          <w:rPr>
            <w:rStyle w:val="ac"/>
            <w:rFonts w:cs="Times New Roman"/>
            <w:noProof/>
            <w:lang w:val="kk-KZ"/>
          </w:rPr>
          <w:t>302-бап. Ормандарды молықтыру мен орман өсiру үшiн орман тұқымдары мен екпе материалдарды дайындау, өңдеу, сақтау, орнын ауыстыру, сату және пайдалану кезiндегi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_Toc13707436 \h </w:instrText>
        </w:r>
        <w:r w:rsidRPr="008D0EEB">
          <w:rPr>
            <w:noProof/>
            <w:webHidden/>
          </w:rPr>
        </w:r>
        <w:r w:rsidRPr="008D0EEB">
          <w:rPr>
            <w:noProof/>
            <w:webHidden/>
          </w:rPr>
          <w:fldChar w:fldCharType="separate"/>
        </w:r>
        <w:r w:rsidR="00F8598F" w:rsidRPr="008D0EEB">
          <w:rPr>
            <w:noProof/>
            <w:webHidden/>
          </w:rPr>
          <w:t>236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37" w:history="1">
        <w:r w:rsidR="00F8598F" w:rsidRPr="008D0EEB">
          <w:rPr>
            <w:rStyle w:val="ac"/>
            <w:rFonts w:cs="Times New Roman"/>
            <w:noProof/>
            <w:lang w:val="kk-KZ"/>
          </w:rPr>
          <w:t>303-бап. Ерекше қорғалатын табиғи аумақтарда ормандарды молықтырған және орман өсiрген кезде мемлекеттiк орман қорының учаскелерiн пайдалану кезiндегi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_Toc13707437 \h </w:instrText>
        </w:r>
        <w:r w:rsidRPr="008D0EEB">
          <w:rPr>
            <w:noProof/>
            <w:webHidden/>
          </w:rPr>
        </w:r>
        <w:r w:rsidRPr="008D0EEB">
          <w:rPr>
            <w:noProof/>
            <w:webHidden/>
          </w:rPr>
          <w:fldChar w:fldCharType="separate"/>
        </w:r>
        <w:r w:rsidR="00F8598F" w:rsidRPr="008D0EEB">
          <w:rPr>
            <w:noProof/>
            <w:webHidden/>
          </w:rPr>
          <w:t>236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38" w:history="1">
        <w:r w:rsidR="00F8598F" w:rsidRPr="008D0EEB">
          <w:rPr>
            <w:rStyle w:val="ac"/>
            <w:rFonts w:cs="Times New Roman"/>
            <w:noProof/>
            <w:lang w:val="kk-KZ"/>
          </w:rPr>
          <w:t>304-бап. Қалалық ормандар мен орман парктерінде орман пайдалану кезіндегі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_Toc13707438 \h </w:instrText>
        </w:r>
        <w:r w:rsidRPr="008D0EEB">
          <w:rPr>
            <w:noProof/>
            <w:webHidden/>
          </w:rPr>
        </w:r>
        <w:r w:rsidRPr="008D0EEB">
          <w:rPr>
            <w:noProof/>
            <w:webHidden/>
          </w:rPr>
          <w:fldChar w:fldCharType="separate"/>
        </w:r>
        <w:r w:rsidR="00F8598F" w:rsidRPr="008D0EEB">
          <w:rPr>
            <w:noProof/>
            <w:webHidden/>
          </w:rPr>
          <w:t>236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39" w:history="1">
        <w:r w:rsidR="00F8598F" w:rsidRPr="008D0EEB">
          <w:rPr>
            <w:rStyle w:val="ac"/>
            <w:rFonts w:cs="Times New Roman"/>
            <w:noProof/>
            <w:lang w:val="kk-KZ"/>
          </w:rPr>
          <w:t>305-бап. Жер учаскелерiнiң меншiк иелерiне немесе жер пайдаланушыларға пайдалануға берiлген мемлекеттiк орман қоры учаскелерiнде ағаш және бұта өсiмдiктерiн күзету, қорғау, молықтыру және пайдалану кезiндегi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_Toc13707439 \h </w:instrText>
        </w:r>
        <w:r w:rsidRPr="008D0EEB">
          <w:rPr>
            <w:noProof/>
            <w:webHidden/>
          </w:rPr>
        </w:r>
        <w:r w:rsidRPr="008D0EEB">
          <w:rPr>
            <w:noProof/>
            <w:webHidden/>
          </w:rPr>
          <w:fldChar w:fldCharType="separate"/>
        </w:r>
        <w:r w:rsidR="00F8598F" w:rsidRPr="008D0EEB">
          <w:rPr>
            <w:noProof/>
            <w:webHidden/>
          </w:rPr>
          <w:t>237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40" w:history="1">
        <w:r w:rsidR="00F8598F" w:rsidRPr="008D0EEB">
          <w:rPr>
            <w:rStyle w:val="ac"/>
            <w:rFonts w:cs="Times New Roman"/>
            <w:noProof/>
            <w:lang w:val="kk-KZ"/>
          </w:rPr>
          <w:t>306-бап. Басқа меншiк иелерiнiң немесе жер пайдаланушылардың жер учаскелерi арасында орналасқан мемлекеттiк орман қоры учаскелерiн күзету, қорғау, пайдалану, мемлекеттiк орман қоры учаскелерiнде ормандарды молықтыру кезiндегi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_Toc13707440 \h </w:instrText>
        </w:r>
        <w:r w:rsidRPr="008D0EEB">
          <w:rPr>
            <w:noProof/>
            <w:webHidden/>
          </w:rPr>
        </w:r>
        <w:r w:rsidRPr="008D0EEB">
          <w:rPr>
            <w:noProof/>
            <w:webHidden/>
          </w:rPr>
          <w:fldChar w:fldCharType="separate"/>
        </w:r>
        <w:r w:rsidR="00F8598F" w:rsidRPr="008D0EEB">
          <w:rPr>
            <w:noProof/>
            <w:webHidden/>
          </w:rPr>
          <w:t>237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41" w:history="1">
        <w:r w:rsidR="00F8598F" w:rsidRPr="008D0EEB">
          <w:rPr>
            <w:rStyle w:val="ac"/>
            <w:rFonts w:cs="Times New Roman"/>
            <w:noProof/>
            <w:lang w:val="kk-KZ"/>
          </w:rPr>
          <w:t>307-бап.Темiр жолдарға, автомобиль жолдарына, каналдарға, магистральдық құбырларға және басқа да желiлiк құрылыстарға бөлiп берiлген белдеулердегi қорғаныштық екпелердi күзету, қорғау және пайдалану кезiндегi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_Toc13707441 \h </w:instrText>
        </w:r>
        <w:r w:rsidRPr="008D0EEB">
          <w:rPr>
            <w:noProof/>
            <w:webHidden/>
          </w:rPr>
        </w:r>
        <w:r w:rsidRPr="008D0EEB">
          <w:rPr>
            <w:noProof/>
            <w:webHidden/>
          </w:rPr>
          <w:fldChar w:fldCharType="separate"/>
        </w:r>
        <w:r w:rsidR="00F8598F" w:rsidRPr="008D0EEB">
          <w:rPr>
            <w:noProof/>
            <w:webHidden/>
          </w:rPr>
          <w:t>237</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442" w:history="1">
        <w:r w:rsidR="00F8598F" w:rsidRPr="008D0EEB">
          <w:rPr>
            <w:rStyle w:val="ac"/>
            <w:rFonts w:cs="Times New Roman"/>
            <w:noProof/>
            <w:lang w:val="kk-KZ"/>
          </w:rPr>
          <w:t>17-тарау.Ерекше қорғалатын табиғи аумақтар</w:t>
        </w:r>
        <w:r w:rsidR="00F8598F" w:rsidRPr="008D0EEB">
          <w:rPr>
            <w:noProof/>
            <w:webHidden/>
          </w:rPr>
          <w:tab/>
        </w:r>
        <w:r w:rsidRPr="008D0EEB">
          <w:rPr>
            <w:noProof/>
            <w:webHidden/>
          </w:rPr>
          <w:fldChar w:fldCharType="begin"/>
        </w:r>
        <w:r w:rsidR="00F8598F" w:rsidRPr="008D0EEB">
          <w:rPr>
            <w:noProof/>
            <w:webHidden/>
          </w:rPr>
          <w:instrText xml:space="preserve"> PAGEREF _Toc13707442 \h </w:instrText>
        </w:r>
        <w:r w:rsidRPr="008D0EEB">
          <w:rPr>
            <w:noProof/>
            <w:webHidden/>
          </w:rPr>
        </w:r>
        <w:r w:rsidRPr="008D0EEB">
          <w:rPr>
            <w:noProof/>
            <w:webHidden/>
          </w:rPr>
          <w:fldChar w:fldCharType="separate"/>
        </w:r>
        <w:r w:rsidR="00F8598F" w:rsidRPr="008D0EEB">
          <w:rPr>
            <w:noProof/>
            <w:webHidden/>
          </w:rPr>
          <w:t>238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43" w:history="1">
        <w:r w:rsidR="00F8598F" w:rsidRPr="008D0EEB">
          <w:rPr>
            <w:rStyle w:val="ac"/>
            <w:rFonts w:cs="Times New Roman"/>
            <w:noProof/>
            <w:lang w:val="kk-KZ"/>
          </w:rPr>
          <w:t>308-бап.Ерекше қорғалатын табиғи аумақ</w:t>
        </w:r>
        <w:r w:rsidR="00F8598F" w:rsidRPr="008D0EEB">
          <w:rPr>
            <w:noProof/>
            <w:webHidden/>
          </w:rPr>
          <w:tab/>
        </w:r>
        <w:r w:rsidRPr="008D0EEB">
          <w:rPr>
            <w:noProof/>
            <w:webHidden/>
          </w:rPr>
          <w:fldChar w:fldCharType="begin"/>
        </w:r>
        <w:r w:rsidR="00F8598F" w:rsidRPr="008D0EEB">
          <w:rPr>
            <w:noProof/>
            <w:webHidden/>
          </w:rPr>
          <w:instrText xml:space="preserve"> PAGEREF _Toc13707443 \h </w:instrText>
        </w:r>
        <w:r w:rsidRPr="008D0EEB">
          <w:rPr>
            <w:noProof/>
            <w:webHidden/>
          </w:rPr>
        </w:r>
        <w:r w:rsidRPr="008D0EEB">
          <w:rPr>
            <w:noProof/>
            <w:webHidden/>
          </w:rPr>
          <w:fldChar w:fldCharType="separate"/>
        </w:r>
        <w:r w:rsidR="00F8598F" w:rsidRPr="008D0EEB">
          <w:rPr>
            <w:noProof/>
            <w:webHidden/>
          </w:rPr>
          <w:t>238</w:t>
        </w:r>
        <w:r w:rsidRPr="008D0EEB">
          <w:rPr>
            <w:noProof/>
            <w:webHidden/>
          </w:rPr>
          <w:fldChar w:fldCharType="end"/>
        </w:r>
      </w:hyperlink>
    </w:p>
    <w:p w:rsidR="00F8598F" w:rsidRPr="008D0EEB" w:rsidRDefault="00A41C7B">
      <w:pPr>
        <w:pStyle w:val="13"/>
        <w:tabs>
          <w:tab w:val="right" w:leader="dot" w:pos="9347"/>
        </w:tabs>
        <w:rPr>
          <w:rFonts w:asciiTheme="minorHAnsi" w:hAnsiTheme="minorHAnsi"/>
          <w:noProof/>
          <w:sz w:val="22"/>
        </w:rPr>
      </w:pPr>
      <w:hyperlink w:anchor="_Toc13707444" w:history="1">
        <w:r w:rsidR="00F8598F" w:rsidRPr="008D0EEB">
          <w:rPr>
            <w:rStyle w:val="ac"/>
            <w:rFonts w:eastAsiaTheme="majorEastAsia" w:cs="Times New Roman"/>
            <w:b/>
            <w:bCs/>
            <w:noProof/>
          </w:rPr>
          <w:t>18-бөлім. Ерекше қорғалатын табиғи аумақтар</w:t>
        </w:r>
        <w:r w:rsidR="00F8598F" w:rsidRPr="008D0EEB">
          <w:rPr>
            <w:noProof/>
            <w:webHidden/>
          </w:rPr>
          <w:tab/>
        </w:r>
        <w:r w:rsidRPr="008D0EEB">
          <w:rPr>
            <w:noProof/>
            <w:webHidden/>
          </w:rPr>
          <w:fldChar w:fldCharType="begin"/>
        </w:r>
        <w:r w:rsidR="00F8598F" w:rsidRPr="008D0EEB">
          <w:rPr>
            <w:noProof/>
            <w:webHidden/>
          </w:rPr>
          <w:instrText xml:space="preserve"> PAGEREF _Toc13707444 \h </w:instrText>
        </w:r>
        <w:r w:rsidRPr="008D0EEB">
          <w:rPr>
            <w:noProof/>
            <w:webHidden/>
          </w:rPr>
        </w:r>
        <w:r w:rsidRPr="008D0EEB">
          <w:rPr>
            <w:noProof/>
            <w:webHidden/>
          </w:rPr>
          <w:fldChar w:fldCharType="separate"/>
        </w:r>
        <w:r w:rsidR="00F8598F" w:rsidRPr="008D0EEB">
          <w:rPr>
            <w:noProof/>
            <w:webHidden/>
          </w:rPr>
          <w:t>238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45" w:history="1">
        <w:r w:rsidR="00F8598F" w:rsidRPr="008D0EEB">
          <w:rPr>
            <w:rStyle w:val="ac"/>
            <w:rFonts w:cs="Times New Roman"/>
            <w:noProof/>
            <w:lang w:val="kk-KZ"/>
          </w:rPr>
          <w:t>309-бап. Ерекше қорғалатын табиғи территориялар туралы жалпы ережелер</w:t>
        </w:r>
        <w:r w:rsidR="00F8598F" w:rsidRPr="008D0EEB">
          <w:rPr>
            <w:noProof/>
            <w:webHidden/>
          </w:rPr>
          <w:tab/>
        </w:r>
        <w:r w:rsidRPr="008D0EEB">
          <w:rPr>
            <w:noProof/>
            <w:webHidden/>
          </w:rPr>
          <w:fldChar w:fldCharType="begin"/>
        </w:r>
        <w:r w:rsidR="00F8598F" w:rsidRPr="008D0EEB">
          <w:rPr>
            <w:noProof/>
            <w:webHidden/>
          </w:rPr>
          <w:instrText xml:space="preserve"> PAGEREF _Toc13707445 \h </w:instrText>
        </w:r>
        <w:r w:rsidRPr="008D0EEB">
          <w:rPr>
            <w:noProof/>
            <w:webHidden/>
          </w:rPr>
        </w:r>
        <w:r w:rsidRPr="008D0EEB">
          <w:rPr>
            <w:noProof/>
            <w:webHidden/>
          </w:rPr>
          <w:fldChar w:fldCharType="separate"/>
        </w:r>
        <w:r w:rsidR="00F8598F" w:rsidRPr="008D0EEB">
          <w:rPr>
            <w:noProof/>
            <w:webHidden/>
          </w:rPr>
          <w:t>238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46" w:history="1">
        <w:r w:rsidR="00F8598F" w:rsidRPr="008D0EEB">
          <w:rPr>
            <w:rStyle w:val="ac"/>
            <w:rFonts w:cs="Times New Roman"/>
            <w:noProof/>
            <w:lang w:val="kk-KZ"/>
          </w:rPr>
          <w:t>310-бап.Ерекше қорғалатын табиғи аумақтар саласындағы негізгі қағидаттар</w:t>
        </w:r>
        <w:r w:rsidR="00F8598F" w:rsidRPr="008D0EEB">
          <w:rPr>
            <w:noProof/>
            <w:webHidden/>
          </w:rPr>
          <w:tab/>
        </w:r>
        <w:r w:rsidRPr="008D0EEB">
          <w:rPr>
            <w:noProof/>
            <w:webHidden/>
          </w:rPr>
          <w:fldChar w:fldCharType="begin"/>
        </w:r>
        <w:r w:rsidR="00F8598F" w:rsidRPr="008D0EEB">
          <w:rPr>
            <w:noProof/>
            <w:webHidden/>
          </w:rPr>
          <w:instrText xml:space="preserve"> PAGEREF _Toc13707446 \h </w:instrText>
        </w:r>
        <w:r w:rsidRPr="008D0EEB">
          <w:rPr>
            <w:noProof/>
            <w:webHidden/>
          </w:rPr>
        </w:r>
        <w:r w:rsidRPr="008D0EEB">
          <w:rPr>
            <w:noProof/>
            <w:webHidden/>
          </w:rPr>
          <w:fldChar w:fldCharType="separate"/>
        </w:r>
        <w:r w:rsidR="00F8598F" w:rsidRPr="008D0EEB">
          <w:rPr>
            <w:noProof/>
            <w:webHidden/>
          </w:rPr>
          <w:t>239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47" w:history="1">
        <w:r w:rsidR="00F8598F" w:rsidRPr="008D0EEB">
          <w:rPr>
            <w:rStyle w:val="ac"/>
            <w:rFonts w:cs="Times New Roman"/>
            <w:noProof/>
            <w:lang w:val="kk-KZ"/>
          </w:rPr>
          <w:t>311-бап.Жеке тұлғалардың ерекше қорғалатын табиғи аумақтар саласындағы құқықтары мен міндеттері</w:t>
        </w:r>
        <w:r w:rsidR="00F8598F" w:rsidRPr="008D0EEB">
          <w:rPr>
            <w:noProof/>
            <w:webHidden/>
          </w:rPr>
          <w:tab/>
        </w:r>
        <w:r w:rsidRPr="008D0EEB">
          <w:rPr>
            <w:noProof/>
            <w:webHidden/>
          </w:rPr>
          <w:fldChar w:fldCharType="begin"/>
        </w:r>
        <w:r w:rsidR="00F8598F" w:rsidRPr="008D0EEB">
          <w:rPr>
            <w:noProof/>
            <w:webHidden/>
          </w:rPr>
          <w:instrText xml:space="preserve"> PAGEREF _Toc13707447 \h </w:instrText>
        </w:r>
        <w:r w:rsidRPr="008D0EEB">
          <w:rPr>
            <w:noProof/>
            <w:webHidden/>
          </w:rPr>
        </w:r>
        <w:r w:rsidRPr="008D0EEB">
          <w:rPr>
            <w:noProof/>
            <w:webHidden/>
          </w:rPr>
          <w:fldChar w:fldCharType="separate"/>
        </w:r>
        <w:r w:rsidR="00F8598F" w:rsidRPr="008D0EEB">
          <w:rPr>
            <w:noProof/>
            <w:webHidden/>
          </w:rPr>
          <w:t>239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48" w:history="1">
        <w:r w:rsidR="00F8598F" w:rsidRPr="008D0EEB">
          <w:rPr>
            <w:rStyle w:val="ac"/>
            <w:rFonts w:cs="Times New Roman"/>
            <w:noProof/>
            <w:lang w:val="kk-KZ"/>
          </w:rPr>
          <w:t>312-бап.Заңды тұлғалардың құқықтары мен міндттері</w:t>
        </w:r>
        <w:r w:rsidR="00F8598F" w:rsidRPr="008D0EEB">
          <w:rPr>
            <w:noProof/>
            <w:webHidden/>
          </w:rPr>
          <w:tab/>
        </w:r>
        <w:r w:rsidRPr="008D0EEB">
          <w:rPr>
            <w:noProof/>
            <w:webHidden/>
          </w:rPr>
          <w:fldChar w:fldCharType="begin"/>
        </w:r>
        <w:r w:rsidR="00F8598F" w:rsidRPr="008D0EEB">
          <w:rPr>
            <w:noProof/>
            <w:webHidden/>
          </w:rPr>
          <w:instrText xml:space="preserve"> PAGEREF _Toc13707448 \h </w:instrText>
        </w:r>
        <w:r w:rsidRPr="008D0EEB">
          <w:rPr>
            <w:noProof/>
            <w:webHidden/>
          </w:rPr>
        </w:r>
        <w:r w:rsidRPr="008D0EEB">
          <w:rPr>
            <w:noProof/>
            <w:webHidden/>
          </w:rPr>
          <w:fldChar w:fldCharType="separate"/>
        </w:r>
        <w:r w:rsidR="00F8598F" w:rsidRPr="008D0EEB">
          <w:rPr>
            <w:noProof/>
            <w:webHidden/>
          </w:rPr>
          <w:t>240</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449" w:history="1">
        <w:r w:rsidR="00F8598F" w:rsidRPr="008D0EEB">
          <w:rPr>
            <w:rStyle w:val="ac"/>
            <w:rFonts w:cs="Times New Roman"/>
            <w:noProof/>
            <w:lang w:val="kk-KZ"/>
          </w:rPr>
          <w:t>18-тарау.Ерекше қорғалатын табиғи аумақтар саласындағы мемлекеттік басқару және бақылау</w:t>
        </w:r>
        <w:r w:rsidR="00F8598F" w:rsidRPr="008D0EEB">
          <w:rPr>
            <w:noProof/>
            <w:webHidden/>
          </w:rPr>
          <w:tab/>
        </w:r>
        <w:r w:rsidRPr="008D0EEB">
          <w:rPr>
            <w:noProof/>
            <w:webHidden/>
          </w:rPr>
          <w:fldChar w:fldCharType="begin"/>
        </w:r>
        <w:r w:rsidR="00F8598F" w:rsidRPr="008D0EEB">
          <w:rPr>
            <w:noProof/>
            <w:webHidden/>
          </w:rPr>
          <w:instrText xml:space="preserve"> PAGEREF _Toc13707449 \h </w:instrText>
        </w:r>
        <w:r w:rsidRPr="008D0EEB">
          <w:rPr>
            <w:noProof/>
            <w:webHidden/>
          </w:rPr>
        </w:r>
        <w:r w:rsidRPr="008D0EEB">
          <w:rPr>
            <w:noProof/>
            <w:webHidden/>
          </w:rPr>
          <w:fldChar w:fldCharType="separate"/>
        </w:r>
        <w:r w:rsidR="00F8598F" w:rsidRPr="008D0EEB">
          <w:rPr>
            <w:noProof/>
            <w:webHidden/>
          </w:rPr>
          <w:t>240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50" w:history="1">
        <w:r w:rsidR="00F8598F" w:rsidRPr="008D0EEB">
          <w:rPr>
            <w:rStyle w:val="ac"/>
            <w:rFonts w:cs="Times New Roman"/>
            <w:noProof/>
            <w:lang w:val="kk-KZ"/>
          </w:rPr>
          <w:t>313-бап.Ерекше қорғалатын табиғи аумақтарды қорғауды қамтамасыз ету жүйесі</w:t>
        </w:r>
        <w:r w:rsidR="00F8598F" w:rsidRPr="008D0EEB">
          <w:rPr>
            <w:noProof/>
            <w:webHidden/>
          </w:rPr>
          <w:tab/>
        </w:r>
        <w:r w:rsidRPr="008D0EEB">
          <w:rPr>
            <w:noProof/>
            <w:webHidden/>
          </w:rPr>
          <w:fldChar w:fldCharType="begin"/>
        </w:r>
        <w:r w:rsidR="00F8598F" w:rsidRPr="008D0EEB">
          <w:rPr>
            <w:noProof/>
            <w:webHidden/>
          </w:rPr>
          <w:instrText xml:space="preserve"> PAGEREF _Toc13707450 \h </w:instrText>
        </w:r>
        <w:r w:rsidRPr="008D0EEB">
          <w:rPr>
            <w:noProof/>
            <w:webHidden/>
          </w:rPr>
        </w:r>
        <w:r w:rsidRPr="008D0EEB">
          <w:rPr>
            <w:noProof/>
            <w:webHidden/>
          </w:rPr>
          <w:fldChar w:fldCharType="separate"/>
        </w:r>
        <w:r w:rsidR="00F8598F" w:rsidRPr="008D0EEB">
          <w:rPr>
            <w:noProof/>
            <w:webHidden/>
          </w:rPr>
          <w:t>240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51" w:history="1">
        <w:r w:rsidR="00F8598F" w:rsidRPr="008D0EEB">
          <w:rPr>
            <w:rStyle w:val="ac"/>
            <w:rFonts w:cs="Times New Roman"/>
            <w:noProof/>
            <w:lang w:val="kk-KZ"/>
          </w:rPr>
          <w:t>314-бап. Ерекше қорғалатын табиғи аумақтар саласындағы мемлекеттік басқару</w:t>
        </w:r>
        <w:r w:rsidR="00F8598F" w:rsidRPr="008D0EEB">
          <w:rPr>
            <w:noProof/>
            <w:webHidden/>
          </w:rPr>
          <w:tab/>
        </w:r>
        <w:r w:rsidRPr="008D0EEB">
          <w:rPr>
            <w:noProof/>
            <w:webHidden/>
          </w:rPr>
          <w:fldChar w:fldCharType="begin"/>
        </w:r>
        <w:r w:rsidR="00F8598F" w:rsidRPr="008D0EEB">
          <w:rPr>
            <w:noProof/>
            <w:webHidden/>
          </w:rPr>
          <w:instrText xml:space="preserve"> PAGEREF _Toc13707451 \h </w:instrText>
        </w:r>
        <w:r w:rsidRPr="008D0EEB">
          <w:rPr>
            <w:noProof/>
            <w:webHidden/>
          </w:rPr>
        </w:r>
        <w:r w:rsidRPr="008D0EEB">
          <w:rPr>
            <w:noProof/>
            <w:webHidden/>
          </w:rPr>
          <w:fldChar w:fldCharType="separate"/>
        </w:r>
        <w:r w:rsidR="00F8598F" w:rsidRPr="008D0EEB">
          <w:rPr>
            <w:noProof/>
            <w:webHidden/>
          </w:rPr>
          <w:t>241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52" w:history="1">
        <w:r w:rsidR="00F8598F" w:rsidRPr="008D0EEB">
          <w:rPr>
            <w:rStyle w:val="ac"/>
            <w:rFonts w:cs="Times New Roman"/>
            <w:noProof/>
            <w:lang w:val="kk-KZ"/>
          </w:rPr>
          <w:t>315-бап.Ерекше қорғалатын табиғи аумақтар саласындағы уәкілетті органның және оның аумақтық бөлімшелерінің құзыреті</w:t>
        </w:r>
        <w:r w:rsidR="00F8598F" w:rsidRPr="008D0EEB">
          <w:rPr>
            <w:noProof/>
            <w:webHidden/>
          </w:rPr>
          <w:tab/>
        </w:r>
        <w:r w:rsidRPr="008D0EEB">
          <w:rPr>
            <w:noProof/>
            <w:webHidden/>
          </w:rPr>
          <w:fldChar w:fldCharType="begin"/>
        </w:r>
        <w:r w:rsidR="00F8598F" w:rsidRPr="008D0EEB">
          <w:rPr>
            <w:noProof/>
            <w:webHidden/>
          </w:rPr>
          <w:instrText xml:space="preserve"> PAGEREF _Toc13707452 \h </w:instrText>
        </w:r>
        <w:r w:rsidRPr="008D0EEB">
          <w:rPr>
            <w:noProof/>
            <w:webHidden/>
          </w:rPr>
        </w:r>
        <w:r w:rsidRPr="008D0EEB">
          <w:rPr>
            <w:noProof/>
            <w:webHidden/>
          </w:rPr>
          <w:fldChar w:fldCharType="separate"/>
        </w:r>
        <w:r w:rsidR="00F8598F" w:rsidRPr="008D0EEB">
          <w:rPr>
            <w:noProof/>
            <w:webHidden/>
          </w:rPr>
          <w:t>241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53" w:history="1">
        <w:r w:rsidR="00F8598F" w:rsidRPr="008D0EEB">
          <w:rPr>
            <w:rStyle w:val="ac"/>
            <w:rFonts w:cs="Times New Roman"/>
            <w:noProof/>
            <w:lang w:val="kk-KZ"/>
          </w:rPr>
          <w:t>316-бап.Облыстардың, республикалық маңызы бар қалалардың, астананың жергілікті өкілді және атқарушы органдарының құзыреті</w:t>
        </w:r>
        <w:r w:rsidR="00F8598F" w:rsidRPr="008D0EEB">
          <w:rPr>
            <w:noProof/>
            <w:webHidden/>
          </w:rPr>
          <w:tab/>
        </w:r>
        <w:r w:rsidRPr="008D0EEB">
          <w:rPr>
            <w:noProof/>
            <w:webHidden/>
          </w:rPr>
          <w:fldChar w:fldCharType="begin"/>
        </w:r>
        <w:r w:rsidR="00F8598F" w:rsidRPr="008D0EEB">
          <w:rPr>
            <w:noProof/>
            <w:webHidden/>
          </w:rPr>
          <w:instrText xml:space="preserve"> PAGEREF _Toc13707453 \h </w:instrText>
        </w:r>
        <w:r w:rsidRPr="008D0EEB">
          <w:rPr>
            <w:noProof/>
            <w:webHidden/>
          </w:rPr>
        </w:r>
        <w:r w:rsidRPr="008D0EEB">
          <w:rPr>
            <w:noProof/>
            <w:webHidden/>
          </w:rPr>
          <w:fldChar w:fldCharType="separate"/>
        </w:r>
        <w:r w:rsidR="00F8598F" w:rsidRPr="008D0EEB">
          <w:rPr>
            <w:noProof/>
            <w:webHidden/>
          </w:rPr>
          <w:t>242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54" w:history="1">
        <w:r w:rsidR="00F8598F" w:rsidRPr="008D0EEB">
          <w:rPr>
            <w:rStyle w:val="ac"/>
            <w:rFonts w:cs="Times New Roman"/>
            <w:noProof/>
            <w:lang w:val="kk-KZ"/>
          </w:rPr>
          <w:t>317-бап.Ерекше қорғалатын табиғи аумақтар саласындағы мемлекеттік бақылау</w:t>
        </w:r>
        <w:r w:rsidR="00F8598F" w:rsidRPr="008D0EEB">
          <w:rPr>
            <w:noProof/>
            <w:webHidden/>
          </w:rPr>
          <w:tab/>
        </w:r>
        <w:r w:rsidRPr="008D0EEB">
          <w:rPr>
            <w:noProof/>
            <w:webHidden/>
          </w:rPr>
          <w:fldChar w:fldCharType="begin"/>
        </w:r>
        <w:r w:rsidR="00F8598F" w:rsidRPr="008D0EEB">
          <w:rPr>
            <w:noProof/>
            <w:webHidden/>
          </w:rPr>
          <w:instrText xml:space="preserve"> PAGEREF _Toc13707454 \h </w:instrText>
        </w:r>
        <w:r w:rsidRPr="008D0EEB">
          <w:rPr>
            <w:noProof/>
            <w:webHidden/>
          </w:rPr>
        </w:r>
        <w:r w:rsidRPr="008D0EEB">
          <w:rPr>
            <w:noProof/>
            <w:webHidden/>
          </w:rPr>
          <w:fldChar w:fldCharType="separate"/>
        </w:r>
        <w:r w:rsidR="00F8598F" w:rsidRPr="008D0EEB">
          <w:rPr>
            <w:noProof/>
            <w:webHidden/>
          </w:rPr>
          <w:t>242</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455" w:history="1">
        <w:r w:rsidR="00F8598F" w:rsidRPr="008D0EEB">
          <w:rPr>
            <w:rStyle w:val="ac"/>
            <w:rFonts w:cs="Times New Roman"/>
            <w:noProof/>
            <w:lang w:val="kk-KZ"/>
          </w:rPr>
          <w:t>19-тарау.Ерекше қорғалатын табиғи аумақтарды құру</w:t>
        </w:r>
        <w:r w:rsidR="00F8598F" w:rsidRPr="008D0EEB">
          <w:rPr>
            <w:noProof/>
            <w:webHidden/>
          </w:rPr>
          <w:tab/>
        </w:r>
        <w:r w:rsidRPr="008D0EEB">
          <w:rPr>
            <w:noProof/>
            <w:webHidden/>
          </w:rPr>
          <w:fldChar w:fldCharType="begin"/>
        </w:r>
        <w:r w:rsidR="00F8598F" w:rsidRPr="008D0EEB">
          <w:rPr>
            <w:noProof/>
            <w:webHidden/>
          </w:rPr>
          <w:instrText xml:space="preserve"> PAGEREF _Toc13707455 \h </w:instrText>
        </w:r>
        <w:r w:rsidRPr="008D0EEB">
          <w:rPr>
            <w:noProof/>
            <w:webHidden/>
          </w:rPr>
        </w:r>
        <w:r w:rsidRPr="008D0EEB">
          <w:rPr>
            <w:noProof/>
            <w:webHidden/>
          </w:rPr>
          <w:fldChar w:fldCharType="separate"/>
        </w:r>
        <w:r w:rsidR="00F8598F" w:rsidRPr="008D0EEB">
          <w:rPr>
            <w:noProof/>
            <w:webHidden/>
          </w:rPr>
          <w:t>242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56" w:history="1">
        <w:r w:rsidR="00F8598F" w:rsidRPr="008D0EEB">
          <w:rPr>
            <w:rStyle w:val="ac"/>
            <w:rFonts w:cs="Times New Roman"/>
            <w:noProof/>
            <w:lang w:val="kk-KZ"/>
          </w:rPr>
          <w:t>318-бап.Ерекше қорғалатын табиғи аумақтардың санаттары мен түрлері</w:t>
        </w:r>
        <w:r w:rsidR="00F8598F" w:rsidRPr="008D0EEB">
          <w:rPr>
            <w:noProof/>
            <w:webHidden/>
          </w:rPr>
          <w:tab/>
        </w:r>
        <w:r w:rsidRPr="008D0EEB">
          <w:rPr>
            <w:noProof/>
            <w:webHidden/>
          </w:rPr>
          <w:fldChar w:fldCharType="begin"/>
        </w:r>
        <w:r w:rsidR="00F8598F" w:rsidRPr="008D0EEB">
          <w:rPr>
            <w:noProof/>
            <w:webHidden/>
          </w:rPr>
          <w:instrText xml:space="preserve"> PAGEREF _Toc13707456 \h </w:instrText>
        </w:r>
        <w:r w:rsidRPr="008D0EEB">
          <w:rPr>
            <w:noProof/>
            <w:webHidden/>
          </w:rPr>
        </w:r>
        <w:r w:rsidRPr="008D0EEB">
          <w:rPr>
            <w:noProof/>
            <w:webHidden/>
          </w:rPr>
          <w:fldChar w:fldCharType="separate"/>
        </w:r>
        <w:r w:rsidR="00F8598F" w:rsidRPr="008D0EEB">
          <w:rPr>
            <w:noProof/>
            <w:webHidden/>
          </w:rPr>
          <w:t>242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57" w:history="1">
        <w:r w:rsidR="00F8598F" w:rsidRPr="008D0EEB">
          <w:rPr>
            <w:rStyle w:val="ac"/>
            <w:rFonts w:cs="Times New Roman"/>
            <w:noProof/>
            <w:lang w:val="kk-KZ"/>
          </w:rPr>
          <w:t>319-бап. Табиғат қорғау мекемелерінің құқықтық жағдайы</w:t>
        </w:r>
        <w:r w:rsidR="00F8598F" w:rsidRPr="008D0EEB">
          <w:rPr>
            <w:noProof/>
            <w:webHidden/>
          </w:rPr>
          <w:tab/>
        </w:r>
        <w:r w:rsidRPr="008D0EEB">
          <w:rPr>
            <w:noProof/>
            <w:webHidden/>
          </w:rPr>
          <w:fldChar w:fldCharType="begin"/>
        </w:r>
        <w:r w:rsidR="00F8598F" w:rsidRPr="008D0EEB">
          <w:rPr>
            <w:noProof/>
            <w:webHidden/>
          </w:rPr>
          <w:instrText xml:space="preserve"> PAGEREF _Toc13707457 \h </w:instrText>
        </w:r>
        <w:r w:rsidRPr="008D0EEB">
          <w:rPr>
            <w:noProof/>
            <w:webHidden/>
          </w:rPr>
        </w:r>
        <w:r w:rsidRPr="008D0EEB">
          <w:rPr>
            <w:noProof/>
            <w:webHidden/>
          </w:rPr>
          <w:fldChar w:fldCharType="separate"/>
        </w:r>
        <w:r w:rsidR="00F8598F" w:rsidRPr="008D0EEB">
          <w:rPr>
            <w:noProof/>
            <w:webHidden/>
          </w:rPr>
          <w:t>244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58" w:history="1">
        <w:r w:rsidR="00F8598F" w:rsidRPr="008D0EEB">
          <w:rPr>
            <w:rStyle w:val="ac"/>
            <w:rFonts w:cs="Times New Roman"/>
            <w:noProof/>
            <w:lang w:val="kk-KZ"/>
          </w:rPr>
          <w:t>320-бап. Мемлекеттік кәсіпорын нысанында құрылған табиғат қорғау ұйымдарының құқықтық жағдайы</w:t>
        </w:r>
        <w:r w:rsidR="00F8598F" w:rsidRPr="008D0EEB">
          <w:rPr>
            <w:noProof/>
            <w:webHidden/>
          </w:rPr>
          <w:tab/>
        </w:r>
        <w:r w:rsidRPr="008D0EEB">
          <w:rPr>
            <w:noProof/>
            <w:webHidden/>
          </w:rPr>
          <w:fldChar w:fldCharType="begin"/>
        </w:r>
        <w:r w:rsidR="00F8598F" w:rsidRPr="008D0EEB">
          <w:rPr>
            <w:noProof/>
            <w:webHidden/>
          </w:rPr>
          <w:instrText xml:space="preserve"> PAGEREF _Toc13707458 \h </w:instrText>
        </w:r>
        <w:r w:rsidRPr="008D0EEB">
          <w:rPr>
            <w:noProof/>
            <w:webHidden/>
          </w:rPr>
        </w:r>
        <w:r w:rsidRPr="008D0EEB">
          <w:rPr>
            <w:noProof/>
            <w:webHidden/>
          </w:rPr>
          <w:fldChar w:fldCharType="separate"/>
        </w:r>
        <w:r w:rsidR="00F8598F" w:rsidRPr="008D0EEB">
          <w:rPr>
            <w:noProof/>
            <w:webHidden/>
          </w:rPr>
          <w:t>244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59" w:history="1">
        <w:r w:rsidR="00F8598F" w:rsidRPr="008D0EEB">
          <w:rPr>
            <w:rStyle w:val="ac"/>
            <w:rFonts w:cs="Times New Roman"/>
            <w:noProof/>
            <w:lang w:val="kk-KZ"/>
          </w:rPr>
          <w:t>321-бап. Заңды тұлға мәртебесі жоқ ерекше қорғалатын табиғи аумақтардың құқықтық жағдайы</w:t>
        </w:r>
        <w:r w:rsidR="00F8598F" w:rsidRPr="008D0EEB">
          <w:rPr>
            <w:noProof/>
            <w:webHidden/>
          </w:rPr>
          <w:tab/>
        </w:r>
        <w:r w:rsidRPr="008D0EEB">
          <w:rPr>
            <w:noProof/>
            <w:webHidden/>
          </w:rPr>
          <w:fldChar w:fldCharType="begin"/>
        </w:r>
        <w:r w:rsidR="00F8598F" w:rsidRPr="008D0EEB">
          <w:rPr>
            <w:noProof/>
            <w:webHidden/>
          </w:rPr>
          <w:instrText xml:space="preserve"> PAGEREF _Toc13707459 \h </w:instrText>
        </w:r>
        <w:r w:rsidRPr="008D0EEB">
          <w:rPr>
            <w:noProof/>
            <w:webHidden/>
          </w:rPr>
        </w:r>
        <w:r w:rsidRPr="008D0EEB">
          <w:rPr>
            <w:noProof/>
            <w:webHidden/>
          </w:rPr>
          <w:fldChar w:fldCharType="separate"/>
        </w:r>
        <w:r w:rsidR="00F8598F" w:rsidRPr="008D0EEB">
          <w:rPr>
            <w:noProof/>
            <w:webHidden/>
          </w:rPr>
          <w:t>245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60" w:history="1">
        <w:r w:rsidR="00F8598F" w:rsidRPr="008D0EEB">
          <w:rPr>
            <w:rStyle w:val="ac"/>
            <w:rFonts w:cs="Times New Roman"/>
            <w:noProof/>
            <w:lang w:val="kk-KZ"/>
          </w:rPr>
          <w:t>322-бап. Мемлекеттік табиғи қорықтардың, мемлекеттік ұлттық табиғи парктердің, мемлекеттік табиғи резерваттардың және мемлекеттік өңірлік табиғи парктердің күзет аймақтары</w:t>
        </w:r>
        <w:r w:rsidR="00F8598F" w:rsidRPr="008D0EEB">
          <w:rPr>
            <w:noProof/>
            <w:webHidden/>
          </w:rPr>
          <w:tab/>
        </w:r>
        <w:r w:rsidRPr="008D0EEB">
          <w:rPr>
            <w:noProof/>
            <w:webHidden/>
          </w:rPr>
          <w:fldChar w:fldCharType="begin"/>
        </w:r>
        <w:r w:rsidR="00F8598F" w:rsidRPr="008D0EEB">
          <w:rPr>
            <w:noProof/>
            <w:webHidden/>
          </w:rPr>
          <w:instrText xml:space="preserve"> PAGEREF _Toc13707460 \h </w:instrText>
        </w:r>
        <w:r w:rsidRPr="008D0EEB">
          <w:rPr>
            <w:noProof/>
            <w:webHidden/>
          </w:rPr>
        </w:r>
        <w:r w:rsidRPr="008D0EEB">
          <w:rPr>
            <w:noProof/>
            <w:webHidden/>
          </w:rPr>
          <w:fldChar w:fldCharType="separate"/>
        </w:r>
        <w:r w:rsidR="00F8598F" w:rsidRPr="008D0EEB">
          <w:rPr>
            <w:noProof/>
            <w:webHidden/>
          </w:rPr>
          <w:t>246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61" w:history="1">
        <w:r w:rsidR="00F8598F" w:rsidRPr="008D0EEB">
          <w:rPr>
            <w:rStyle w:val="ac"/>
            <w:rFonts w:cs="Times New Roman"/>
            <w:noProof/>
            <w:lang w:val="kk-KZ"/>
          </w:rPr>
          <w:t>323-бап. Табиғат қорғау ұйымдарының символикасы (эмблемасы және туы)</w:t>
        </w:r>
        <w:r w:rsidR="00F8598F" w:rsidRPr="008D0EEB">
          <w:rPr>
            <w:noProof/>
            <w:webHidden/>
          </w:rPr>
          <w:tab/>
        </w:r>
        <w:r w:rsidRPr="008D0EEB">
          <w:rPr>
            <w:noProof/>
            <w:webHidden/>
          </w:rPr>
          <w:fldChar w:fldCharType="begin"/>
        </w:r>
        <w:r w:rsidR="00F8598F" w:rsidRPr="008D0EEB">
          <w:rPr>
            <w:noProof/>
            <w:webHidden/>
          </w:rPr>
          <w:instrText xml:space="preserve"> PAGEREF _Toc13707461 \h </w:instrText>
        </w:r>
        <w:r w:rsidRPr="008D0EEB">
          <w:rPr>
            <w:noProof/>
            <w:webHidden/>
          </w:rPr>
        </w:r>
        <w:r w:rsidRPr="008D0EEB">
          <w:rPr>
            <w:noProof/>
            <w:webHidden/>
          </w:rPr>
          <w:fldChar w:fldCharType="separate"/>
        </w:r>
        <w:r w:rsidR="00F8598F" w:rsidRPr="008D0EEB">
          <w:rPr>
            <w:noProof/>
            <w:webHidden/>
          </w:rPr>
          <w:t>246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62" w:history="1">
        <w:r w:rsidR="00F8598F" w:rsidRPr="008D0EEB">
          <w:rPr>
            <w:rStyle w:val="ac"/>
            <w:rFonts w:cs="Times New Roman"/>
            <w:noProof/>
            <w:lang w:val="kk-KZ"/>
          </w:rPr>
          <w:t>324-бап. Ерекше қорғалатын табиғи аумақтарды құру немесе кеңейту</w:t>
        </w:r>
        <w:r w:rsidR="00F8598F" w:rsidRPr="008D0EEB">
          <w:rPr>
            <w:noProof/>
            <w:webHidden/>
          </w:rPr>
          <w:tab/>
        </w:r>
        <w:r w:rsidRPr="008D0EEB">
          <w:rPr>
            <w:noProof/>
            <w:webHidden/>
          </w:rPr>
          <w:fldChar w:fldCharType="begin"/>
        </w:r>
        <w:r w:rsidR="00F8598F" w:rsidRPr="008D0EEB">
          <w:rPr>
            <w:noProof/>
            <w:webHidden/>
          </w:rPr>
          <w:instrText xml:space="preserve"> PAGEREF _Toc13707462 \h </w:instrText>
        </w:r>
        <w:r w:rsidRPr="008D0EEB">
          <w:rPr>
            <w:noProof/>
            <w:webHidden/>
          </w:rPr>
        </w:r>
        <w:r w:rsidRPr="008D0EEB">
          <w:rPr>
            <w:noProof/>
            <w:webHidden/>
          </w:rPr>
          <w:fldChar w:fldCharType="separate"/>
        </w:r>
        <w:r w:rsidR="00F8598F" w:rsidRPr="008D0EEB">
          <w:rPr>
            <w:noProof/>
            <w:webHidden/>
          </w:rPr>
          <w:t>246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63" w:history="1">
        <w:r w:rsidR="00F8598F" w:rsidRPr="008D0EEB">
          <w:rPr>
            <w:rStyle w:val="ac"/>
            <w:rFonts w:cs="Times New Roman"/>
            <w:noProof/>
            <w:lang w:val="kk-KZ"/>
          </w:rPr>
          <w:t>325-бап. Ерекше қорғалатын табиғи аумақтардың жерлері</w:t>
        </w:r>
        <w:r w:rsidR="00F8598F" w:rsidRPr="008D0EEB">
          <w:rPr>
            <w:noProof/>
            <w:webHidden/>
          </w:rPr>
          <w:tab/>
        </w:r>
        <w:r w:rsidRPr="008D0EEB">
          <w:rPr>
            <w:noProof/>
            <w:webHidden/>
          </w:rPr>
          <w:fldChar w:fldCharType="begin"/>
        </w:r>
        <w:r w:rsidR="00F8598F" w:rsidRPr="008D0EEB">
          <w:rPr>
            <w:noProof/>
            <w:webHidden/>
          </w:rPr>
          <w:instrText xml:space="preserve"> PAGEREF _Toc13707463 \h </w:instrText>
        </w:r>
        <w:r w:rsidRPr="008D0EEB">
          <w:rPr>
            <w:noProof/>
            <w:webHidden/>
          </w:rPr>
        </w:r>
        <w:r w:rsidRPr="008D0EEB">
          <w:rPr>
            <w:noProof/>
            <w:webHidden/>
          </w:rPr>
          <w:fldChar w:fldCharType="separate"/>
        </w:r>
        <w:r w:rsidR="00F8598F" w:rsidRPr="008D0EEB">
          <w:rPr>
            <w:noProof/>
            <w:webHidden/>
          </w:rPr>
          <w:t>249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64" w:history="1">
        <w:r w:rsidR="00F8598F" w:rsidRPr="008D0EEB">
          <w:rPr>
            <w:rStyle w:val="ac"/>
            <w:rFonts w:cs="Times New Roman"/>
            <w:noProof/>
            <w:lang w:val="kk-KZ"/>
          </w:rPr>
          <w:t>326-бап. Ерекше қорғалатын табиғи аумақтар жерлерінің құқықтық режимі</w:t>
        </w:r>
        <w:r w:rsidR="00F8598F" w:rsidRPr="008D0EEB">
          <w:rPr>
            <w:noProof/>
            <w:webHidden/>
          </w:rPr>
          <w:tab/>
        </w:r>
        <w:r w:rsidRPr="008D0EEB">
          <w:rPr>
            <w:noProof/>
            <w:webHidden/>
          </w:rPr>
          <w:fldChar w:fldCharType="begin"/>
        </w:r>
        <w:r w:rsidR="00F8598F" w:rsidRPr="008D0EEB">
          <w:rPr>
            <w:noProof/>
            <w:webHidden/>
          </w:rPr>
          <w:instrText xml:space="preserve"> PAGEREF _Toc13707464 \h </w:instrText>
        </w:r>
        <w:r w:rsidRPr="008D0EEB">
          <w:rPr>
            <w:noProof/>
            <w:webHidden/>
          </w:rPr>
        </w:r>
        <w:r w:rsidRPr="008D0EEB">
          <w:rPr>
            <w:noProof/>
            <w:webHidden/>
          </w:rPr>
          <w:fldChar w:fldCharType="separate"/>
        </w:r>
        <w:r w:rsidR="00F8598F" w:rsidRPr="008D0EEB">
          <w:rPr>
            <w:noProof/>
            <w:webHidden/>
          </w:rPr>
          <w:t>250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65" w:history="1">
        <w:r w:rsidR="00F8598F" w:rsidRPr="008D0EEB">
          <w:rPr>
            <w:rStyle w:val="ac"/>
            <w:rFonts w:cs="Times New Roman"/>
            <w:noProof/>
            <w:lang w:val="kk-KZ"/>
          </w:rPr>
          <w:t>327-бап. Ерекше қорғалатын табиғи аумақтарды құру және кеңейту үшін жерді резервте қалдыру</w:t>
        </w:r>
        <w:r w:rsidR="00F8598F" w:rsidRPr="008D0EEB">
          <w:rPr>
            <w:noProof/>
            <w:webHidden/>
          </w:rPr>
          <w:tab/>
        </w:r>
        <w:r w:rsidRPr="008D0EEB">
          <w:rPr>
            <w:noProof/>
            <w:webHidden/>
          </w:rPr>
          <w:fldChar w:fldCharType="begin"/>
        </w:r>
        <w:r w:rsidR="00F8598F" w:rsidRPr="008D0EEB">
          <w:rPr>
            <w:noProof/>
            <w:webHidden/>
          </w:rPr>
          <w:instrText xml:space="preserve"> PAGEREF _Toc13707465 \h </w:instrText>
        </w:r>
        <w:r w:rsidRPr="008D0EEB">
          <w:rPr>
            <w:noProof/>
            <w:webHidden/>
          </w:rPr>
        </w:r>
        <w:r w:rsidRPr="008D0EEB">
          <w:rPr>
            <w:noProof/>
            <w:webHidden/>
          </w:rPr>
          <w:fldChar w:fldCharType="separate"/>
        </w:r>
        <w:r w:rsidR="00F8598F" w:rsidRPr="008D0EEB">
          <w:rPr>
            <w:noProof/>
            <w:webHidden/>
          </w:rPr>
          <w:t>250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66" w:history="1">
        <w:r w:rsidR="00F8598F" w:rsidRPr="008D0EEB">
          <w:rPr>
            <w:rStyle w:val="ac"/>
            <w:rFonts w:cs="Times New Roman"/>
            <w:noProof/>
            <w:lang w:val="kk-KZ"/>
          </w:rPr>
          <w:t>328-бап. Ерекше қорғалатын табиғи аумақтың паспорты</w:t>
        </w:r>
        <w:r w:rsidR="00F8598F" w:rsidRPr="008D0EEB">
          <w:rPr>
            <w:noProof/>
            <w:webHidden/>
          </w:rPr>
          <w:tab/>
        </w:r>
        <w:r w:rsidRPr="008D0EEB">
          <w:rPr>
            <w:noProof/>
            <w:webHidden/>
          </w:rPr>
          <w:fldChar w:fldCharType="begin"/>
        </w:r>
        <w:r w:rsidR="00F8598F" w:rsidRPr="008D0EEB">
          <w:rPr>
            <w:noProof/>
            <w:webHidden/>
          </w:rPr>
          <w:instrText xml:space="preserve"> PAGEREF _Toc13707466 \h </w:instrText>
        </w:r>
        <w:r w:rsidRPr="008D0EEB">
          <w:rPr>
            <w:noProof/>
            <w:webHidden/>
          </w:rPr>
        </w:r>
        <w:r w:rsidRPr="008D0EEB">
          <w:rPr>
            <w:noProof/>
            <w:webHidden/>
          </w:rPr>
          <w:fldChar w:fldCharType="separate"/>
        </w:r>
        <w:r w:rsidR="00F8598F" w:rsidRPr="008D0EEB">
          <w:rPr>
            <w:noProof/>
            <w:webHidden/>
          </w:rPr>
          <w:t>251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67" w:history="1">
        <w:r w:rsidR="00F8598F" w:rsidRPr="008D0EEB">
          <w:rPr>
            <w:rStyle w:val="ac"/>
            <w:rFonts w:cs="Times New Roman"/>
            <w:noProof/>
            <w:lang w:val="kk-KZ"/>
          </w:rPr>
          <w:t>329-бап. Табиғат қорғау ұйымын басқару</w:t>
        </w:r>
        <w:r w:rsidR="00F8598F" w:rsidRPr="008D0EEB">
          <w:rPr>
            <w:noProof/>
            <w:webHidden/>
          </w:rPr>
          <w:tab/>
        </w:r>
        <w:r w:rsidRPr="008D0EEB">
          <w:rPr>
            <w:noProof/>
            <w:webHidden/>
          </w:rPr>
          <w:fldChar w:fldCharType="begin"/>
        </w:r>
        <w:r w:rsidR="00F8598F" w:rsidRPr="008D0EEB">
          <w:rPr>
            <w:noProof/>
            <w:webHidden/>
          </w:rPr>
          <w:instrText xml:space="preserve"> PAGEREF _Toc13707467 \h </w:instrText>
        </w:r>
        <w:r w:rsidRPr="008D0EEB">
          <w:rPr>
            <w:noProof/>
            <w:webHidden/>
          </w:rPr>
        </w:r>
        <w:r w:rsidRPr="008D0EEB">
          <w:rPr>
            <w:noProof/>
            <w:webHidden/>
          </w:rPr>
          <w:fldChar w:fldCharType="separate"/>
        </w:r>
        <w:r w:rsidR="00F8598F" w:rsidRPr="008D0EEB">
          <w:rPr>
            <w:noProof/>
            <w:webHidden/>
          </w:rPr>
          <w:t>252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68" w:history="1">
        <w:r w:rsidR="00F8598F" w:rsidRPr="008D0EEB">
          <w:rPr>
            <w:rStyle w:val="ac"/>
            <w:rFonts w:cs="Times New Roman"/>
            <w:noProof/>
            <w:lang w:val="kk-KZ"/>
          </w:rPr>
          <w:t>330-бап. Ерекше қорғалатын табиғи аумақтардың мемлекеттік кадастры</w:t>
        </w:r>
        <w:r w:rsidR="00F8598F" w:rsidRPr="008D0EEB">
          <w:rPr>
            <w:noProof/>
            <w:webHidden/>
          </w:rPr>
          <w:tab/>
        </w:r>
        <w:r w:rsidRPr="008D0EEB">
          <w:rPr>
            <w:noProof/>
            <w:webHidden/>
          </w:rPr>
          <w:fldChar w:fldCharType="begin"/>
        </w:r>
        <w:r w:rsidR="00F8598F" w:rsidRPr="008D0EEB">
          <w:rPr>
            <w:noProof/>
            <w:webHidden/>
          </w:rPr>
          <w:instrText xml:space="preserve"> PAGEREF _Toc13707468 \h </w:instrText>
        </w:r>
        <w:r w:rsidRPr="008D0EEB">
          <w:rPr>
            <w:noProof/>
            <w:webHidden/>
          </w:rPr>
        </w:r>
        <w:r w:rsidRPr="008D0EEB">
          <w:rPr>
            <w:noProof/>
            <w:webHidden/>
          </w:rPr>
          <w:fldChar w:fldCharType="separate"/>
        </w:r>
        <w:r w:rsidR="00F8598F" w:rsidRPr="008D0EEB">
          <w:rPr>
            <w:noProof/>
            <w:webHidden/>
          </w:rPr>
          <w:t>253</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469" w:history="1">
        <w:r w:rsidR="00F8598F" w:rsidRPr="008D0EEB">
          <w:rPr>
            <w:rStyle w:val="ac"/>
            <w:rFonts w:cs="Times New Roman"/>
            <w:i/>
            <w:noProof/>
            <w:lang w:val="kk-KZ"/>
          </w:rPr>
          <w:t>20-тарау. Ерекше қорғалатын табиғи аумақтарды қорғау және қорғау, ерекше қорғалатын табиғи аумақтарды қорғау қызметі мемлекеттік инспекторларының құқықтық мәртебесі</w:t>
        </w:r>
        <w:r w:rsidR="00F8598F" w:rsidRPr="008D0EEB">
          <w:rPr>
            <w:noProof/>
            <w:webHidden/>
          </w:rPr>
          <w:tab/>
        </w:r>
        <w:r w:rsidRPr="008D0EEB">
          <w:rPr>
            <w:noProof/>
            <w:webHidden/>
          </w:rPr>
          <w:fldChar w:fldCharType="begin"/>
        </w:r>
        <w:r w:rsidR="00F8598F" w:rsidRPr="008D0EEB">
          <w:rPr>
            <w:noProof/>
            <w:webHidden/>
          </w:rPr>
          <w:instrText xml:space="preserve"> PAGEREF _Toc13707469 \h </w:instrText>
        </w:r>
        <w:r w:rsidRPr="008D0EEB">
          <w:rPr>
            <w:noProof/>
            <w:webHidden/>
          </w:rPr>
        </w:r>
        <w:r w:rsidRPr="008D0EEB">
          <w:rPr>
            <w:noProof/>
            <w:webHidden/>
          </w:rPr>
          <w:fldChar w:fldCharType="separate"/>
        </w:r>
        <w:r w:rsidR="00F8598F" w:rsidRPr="008D0EEB">
          <w:rPr>
            <w:noProof/>
            <w:webHidden/>
          </w:rPr>
          <w:t>253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70" w:history="1">
        <w:r w:rsidR="00F8598F" w:rsidRPr="008D0EEB">
          <w:rPr>
            <w:rStyle w:val="ac"/>
            <w:rFonts w:cs="Times New Roman"/>
            <w:noProof/>
            <w:lang w:val="kk-KZ"/>
          </w:rPr>
          <w:t>331-бап. Ерекше қорғалатын табиғи аумақтарды қорғау режимінің түрлері</w:t>
        </w:r>
        <w:r w:rsidR="00F8598F" w:rsidRPr="008D0EEB">
          <w:rPr>
            <w:noProof/>
            <w:webHidden/>
          </w:rPr>
          <w:tab/>
        </w:r>
        <w:r w:rsidRPr="008D0EEB">
          <w:rPr>
            <w:noProof/>
            <w:webHidden/>
          </w:rPr>
          <w:fldChar w:fldCharType="begin"/>
        </w:r>
        <w:r w:rsidR="00F8598F" w:rsidRPr="008D0EEB">
          <w:rPr>
            <w:noProof/>
            <w:webHidden/>
          </w:rPr>
          <w:instrText xml:space="preserve"> PAGEREF _Toc13707470 \h </w:instrText>
        </w:r>
        <w:r w:rsidRPr="008D0EEB">
          <w:rPr>
            <w:noProof/>
            <w:webHidden/>
          </w:rPr>
        </w:r>
        <w:r w:rsidRPr="008D0EEB">
          <w:rPr>
            <w:noProof/>
            <w:webHidden/>
          </w:rPr>
          <w:fldChar w:fldCharType="separate"/>
        </w:r>
        <w:r w:rsidR="00F8598F" w:rsidRPr="008D0EEB">
          <w:rPr>
            <w:noProof/>
            <w:webHidden/>
          </w:rPr>
          <w:t>253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71" w:history="1">
        <w:r w:rsidR="00F8598F" w:rsidRPr="008D0EEB">
          <w:rPr>
            <w:rStyle w:val="ac"/>
            <w:rFonts w:cs="Times New Roman"/>
            <w:noProof/>
            <w:lang w:val="kk-KZ"/>
          </w:rPr>
          <w:t>332-бап. Ерекше қорғалатын табиғи аумақтарды қорғау және қорғау</w:t>
        </w:r>
        <w:r w:rsidR="00F8598F" w:rsidRPr="008D0EEB">
          <w:rPr>
            <w:noProof/>
            <w:webHidden/>
          </w:rPr>
          <w:tab/>
        </w:r>
        <w:r w:rsidRPr="008D0EEB">
          <w:rPr>
            <w:noProof/>
            <w:webHidden/>
          </w:rPr>
          <w:fldChar w:fldCharType="begin"/>
        </w:r>
        <w:r w:rsidR="00F8598F" w:rsidRPr="008D0EEB">
          <w:rPr>
            <w:noProof/>
            <w:webHidden/>
          </w:rPr>
          <w:instrText xml:space="preserve"> PAGEREF _Toc13707471 \h </w:instrText>
        </w:r>
        <w:r w:rsidRPr="008D0EEB">
          <w:rPr>
            <w:noProof/>
            <w:webHidden/>
          </w:rPr>
        </w:r>
        <w:r w:rsidRPr="008D0EEB">
          <w:rPr>
            <w:noProof/>
            <w:webHidden/>
          </w:rPr>
          <w:fldChar w:fldCharType="separate"/>
        </w:r>
        <w:r w:rsidR="00F8598F" w:rsidRPr="008D0EEB">
          <w:rPr>
            <w:noProof/>
            <w:webHidden/>
          </w:rPr>
          <w:t>254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72" w:history="1">
        <w:r w:rsidR="00F8598F" w:rsidRPr="008D0EEB">
          <w:rPr>
            <w:rStyle w:val="ac"/>
            <w:rFonts w:cs="Times New Roman"/>
            <w:noProof/>
            <w:lang w:val="kk-KZ"/>
          </w:rPr>
          <w:t>333-бап. Ерекше қорғалатын табиғи аумақтардағы мемлекеттік табиғи-қорық қорын қалпына келтіру</w:t>
        </w:r>
        <w:r w:rsidR="00F8598F" w:rsidRPr="008D0EEB">
          <w:rPr>
            <w:noProof/>
            <w:webHidden/>
          </w:rPr>
          <w:tab/>
        </w:r>
        <w:r w:rsidRPr="008D0EEB">
          <w:rPr>
            <w:noProof/>
            <w:webHidden/>
          </w:rPr>
          <w:fldChar w:fldCharType="begin"/>
        </w:r>
        <w:r w:rsidR="00F8598F" w:rsidRPr="008D0EEB">
          <w:rPr>
            <w:noProof/>
            <w:webHidden/>
          </w:rPr>
          <w:instrText xml:space="preserve"> PAGEREF _Toc13707472 \h </w:instrText>
        </w:r>
        <w:r w:rsidRPr="008D0EEB">
          <w:rPr>
            <w:noProof/>
            <w:webHidden/>
          </w:rPr>
        </w:r>
        <w:r w:rsidRPr="008D0EEB">
          <w:rPr>
            <w:noProof/>
            <w:webHidden/>
          </w:rPr>
          <w:fldChar w:fldCharType="separate"/>
        </w:r>
        <w:r w:rsidR="00F8598F" w:rsidRPr="008D0EEB">
          <w:rPr>
            <w:noProof/>
            <w:webHidden/>
          </w:rPr>
          <w:t>254</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473" w:history="1">
        <w:r w:rsidR="00F8598F" w:rsidRPr="008D0EEB">
          <w:rPr>
            <w:rStyle w:val="ac"/>
            <w:rFonts w:cs="Times New Roman"/>
            <w:i/>
            <w:noProof/>
            <w:lang w:val="kk-KZ"/>
          </w:rPr>
          <w:t>334-бап. Табиғат қорғау мекемелерінің мемлекеттік табиғи-қорық қорының табиғи кешендері мен объектілерін қорғау</w:t>
        </w:r>
        <w:r w:rsidR="00F8598F" w:rsidRPr="008D0EEB">
          <w:rPr>
            <w:noProof/>
            <w:webHidden/>
          </w:rPr>
          <w:tab/>
        </w:r>
        <w:r w:rsidRPr="008D0EEB">
          <w:rPr>
            <w:noProof/>
            <w:webHidden/>
          </w:rPr>
          <w:fldChar w:fldCharType="begin"/>
        </w:r>
        <w:r w:rsidR="00F8598F" w:rsidRPr="008D0EEB">
          <w:rPr>
            <w:noProof/>
            <w:webHidden/>
          </w:rPr>
          <w:instrText xml:space="preserve"> PAGEREF _Toc13707473 \h </w:instrText>
        </w:r>
        <w:r w:rsidRPr="008D0EEB">
          <w:rPr>
            <w:noProof/>
            <w:webHidden/>
          </w:rPr>
        </w:r>
        <w:r w:rsidRPr="008D0EEB">
          <w:rPr>
            <w:noProof/>
            <w:webHidden/>
          </w:rPr>
          <w:fldChar w:fldCharType="separate"/>
        </w:r>
        <w:r w:rsidR="00F8598F" w:rsidRPr="008D0EEB">
          <w:rPr>
            <w:noProof/>
            <w:webHidden/>
          </w:rPr>
          <w:t>255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74" w:history="1">
        <w:r w:rsidR="00F8598F" w:rsidRPr="008D0EEB">
          <w:rPr>
            <w:rStyle w:val="ac"/>
            <w:rFonts w:cs="Times New Roman"/>
            <w:noProof/>
            <w:lang w:val="kk-KZ"/>
          </w:rPr>
          <w:t>335-бап. Мемлекеттік табиғи-қорық қорының табиғи кешендері мен объектілерін,  мемлекеттік табиғат ескерткіштерін, мемлекеттік табиғи қаумалдар мен мемлекеттік қорық аймақтарын қорғау</w:t>
        </w:r>
        <w:r w:rsidR="00F8598F" w:rsidRPr="008D0EEB">
          <w:rPr>
            <w:noProof/>
            <w:webHidden/>
          </w:rPr>
          <w:tab/>
        </w:r>
        <w:r w:rsidRPr="008D0EEB">
          <w:rPr>
            <w:noProof/>
            <w:webHidden/>
          </w:rPr>
          <w:fldChar w:fldCharType="begin"/>
        </w:r>
        <w:r w:rsidR="00F8598F" w:rsidRPr="008D0EEB">
          <w:rPr>
            <w:noProof/>
            <w:webHidden/>
          </w:rPr>
          <w:instrText xml:space="preserve"> PAGEREF _Toc13707474 \h </w:instrText>
        </w:r>
        <w:r w:rsidRPr="008D0EEB">
          <w:rPr>
            <w:noProof/>
            <w:webHidden/>
          </w:rPr>
        </w:r>
        <w:r w:rsidRPr="008D0EEB">
          <w:rPr>
            <w:noProof/>
            <w:webHidden/>
          </w:rPr>
          <w:fldChar w:fldCharType="separate"/>
        </w:r>
        <w:r w:rsidR="00F8598F" w:rsidRPr="008D0EEB">
          <w:rPr>
            <w:noProof/>
            <w:webHidden/>
          </w:rPr>
          <w:t>255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75" w:history="1">
        <w:r w:rsidR="00F8598F" w:rsidRPr="008D0EEB">
          <w:rPr>
            <w:rStyle w:val="ac"/>
            <w:rFonts w:cs="Times New Roman"/>
            <w:noProof/>
            <w:lang w:val="kk-KZ"/>
          </w:rPr>
          <w:t>336-бап. Қазақстан Республикасының Қызыл кітабы</w:t>
        </w:r>
        <w:r w:rsidR="00F8598F" w:rsidRPr="008D0EEB">
          <w:rPr>
            <w:noProof/>
            <w:webHidden/>
          </w:rPr>
          <w:tab/>
        </w:r>
        <w:r w:rsidRPr="008D0EEB">
          <w:rPr>
            <w:noProof/>
            <w:webHidden/>
          </w:rPr>
          <w:fldChar w:fldCharType="begin"/>
        </w:r>
        <w:r w:rsidR="00F8598F" w:rsidRPr="008D0EEB">
          <w:rPr>
            <w:noProof/>
            <w:webHidden/>
          </w:rPr>
          <w:instrText xml:space="preserve"> PAGEREF _Toc13707475 \h </w:instrText>
        </w:r>
        <w:r w:rsidRPr="008D0EEB">
          <w:rPr>
            <w:noProof/>
            <w:webHidden/>
          </w:rPr>
        </w:r>
        <w:r w:rsidRPr="008D0EEB">
          <w:rPr>
            <w:noProof/>
            <w:webHidden/>
          </w:rPr>
          <w:fldChar w:fldCharType="separate"/>
        </w:r>
        <w:r w:rsidR="00F8598F" w:rsidRPr="008D0EEB">
          <w:rPr>
            <w:noProof/>
            <w:webHidden/>
          </w:rPr>
          <w:t>256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76" w:history="1">
        <w:r w:rsidR="00F8598F" w:rsidRPr="008D0EEB">
          <w:rPr>
            <w:rStyle w:val="ac"/>
            <w:rFonts w:cs="Times New Roman"/>
            <w:noProof/>
            <w:lang w:val="kk-KZ"/>
          </w:rPr>
          <w:t>337-бап. Табиғат қорғау мекемелерінің мемлекеттік инспекторлары</w:t>
        </w:r>
        <w:r w:rsidR="00F8598F" w:rsidRPr="008D0EEB">
          <w:rPr>
            <w:noProof/>
            <w:webHidden/>
          </w:rPr>
          <w:tab/>
        </w:r>
        <w:r w:rsidRPr="008D0EEB">
          <w:rPr>
            <w:noProof/>
            <w:webHidden/>
          </w:rPr>
          <w:fldChar w:fldCharType="begin"/>
        </w:r>
        <w:r w:rsidR="00F8598F" w:rsidRPr="008D0EEB">
          <w:rPr>
            <w:noProof/>
            <w:webHidden/>
          </w:rPr>
          <w:instrText xml:space="preserve"> PAGEREF _Toc13707476 \h </w:instrText>
        </w:r>
        <w:r w:rsidRPr="008D0EEB">
          <w:rPr>
            <w:noProof/>
            <w:webHidden/>
          </w:rPr>
        </w:r>
        <w:r w:rsidRPr="008D0EEB">
          <w:rPr>
            <w:noProof/>
            <w:webHidden/>
          </w:rPr>
          <w:fldChar w:fldCharType="separate"/>
        </w:r>
        <w:r w:rsidR="00F8598F" w:rsidRPr="008D0EEB">
          <w:rPr>
            <w:noProof/>
            <w:webHidden/>
          </w:rPr>
          <w:t>257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77" w:history="1">
        <w:r w:rsidR="00F8598F" w:rsidRPr="008D0EEB">
          <w:rPr>
            <w:rStyle w:val="ac"/>
            <w:rFonts w:cs="Times New Roman"/>
            <w:noProof/>
            <w:lang w:val="kk-KZ"/>
          </w:rPr>
          <w:t>338-бап. Ерекше қорғалатын табиғи аумақтарда ерекше қорғалатын табиғи аумақтардың мақсаттары мен жұмыс істеуіне байланысты емес объектілер мен құрылыстарды орналастыру кезіндегі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_Toc13707477 \h </w:instrText>
        </w:r>
        <w:r w:rsidRPr="008D0EEB">
          <w:rPr>
            <w:noProof/>
            <w:webHidden/>
          </w:rPr>
        </w:r>
        <w:r w:rsidRPr="008D0EEB">
          <w:rPr>
            <w:noProof/>
            <w:webHidden/>
          </w:rPr>
          <w:fldChar w:fldCharType="separate"/>
        </w:r>
        <w:r w:rsidR="00F8598F" w:rsidRPr="008D0EEB">
          <w:rPr>
            <w:noProof/>
            <w:webHidden/>
          </w:rPr>
          <w:t>258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78" w:history="1">
        <w:r w:rsidR="00F8598F" w:rsidRPr="008D0EEB">
          <w:rPr>
            <w:rStyle w:val="ac"/>
            <w:rFonts w:cs="Times New Roman"/>
            <w:noProof/>
            <w:lang w:val="kk-KZ"/>
          </w:rPr>
          <w:t>339-бап. Мемлекеттік қорық аймақтарының аумағында жер қойнауын пайдалану жөніндегі операцияларды жүргізуге қойылатын арнайы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_Toc13707478 \h </w:instrText>
        </w:r>
        <w:r w:rsidRPr="008D0EEB">
          <w:rPr>
            <w:noProof/>
            <w:webHidden/>
          </w:rPr>
        </w:r>
        <w:r w:rsidRPr="008D0EEB">
          <w:rPr>
            <w:noProof/>
            <w:webHidden/>
          </w:rPr>
          <w:fldChar w:fldCharType="separate"/>
        </w:r>
        <w:r w:rsidR="00F8598F" w:rsidRPr="008D0EEB">
          <w:rPr>
            <w:noProof/>
            <w:webHidden/>
          </w:rPr>
          <w:t>259</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479" w:history="1">
        <w:r w:rsidR="00F8598F" w:rsidRPr="008D0EEB">
          <w:rPr>
            <w:rStyle w:val="ac"/>
            <w:rFonts w:cs="Times New Roman"/>
            <w:noProof/>
            <w:lang w:val="kk-KZ"/>
          </w:rPr>
          <w:t>21-тарау. Ерекше қорғалатын табиғи аумақтарды қаржыландыру жүйесі</w:t>
        </w:r>
        <w:r w:rsidR="00F8598F" w:rsidRPr="008D0EEB">
          <w:rPr>
            <w:noProof/>
            <w:webHidden/>
          </w:rPr>
          <w:tab/>
        </w:r>
        <w:r w:rsidRPr="008D0EEB">
          <w:rPr>
            <w:noProof/>
            <w:webHidden/>
          </w:rPr>
          <w:fldChar w:fldCharType="begin"/>
        </w:r>
        <w:r w:rsidR="00F8598F" w:rsidRPr="008D0EEB">
          <w:rPr>
            <w:noProof/>
            <w:webHidden/>
          </w:rPr>
          <w:instrText xml:space="preserve"> PAGEREF _Toc13707479 \h </w:instrText>
        </w:r>
        <w:r w:rsidRPr="008D0EEB">
          <w:rPr>
            <w:noProof/>
            <w:webHidden/>
          </w:rPr>
        </w:r>
        <w:r w:rsidRPr="008D0EEB">
          <w:rPr>
            <w:noProof/>
            <w:webHidden/>
          </w:rPr>
          <w:fldChar w:fldCharType="separate"/>
        </w:r>
        <w:r w:rsidR="00F8598F" w:rsidRPr="008D0EEB">
          <w:rPr>
            <w:noProof/>
            <w:webHidden/>
          </w:rPr>
          <w:t>260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80" w:history="1">
        <w:r w:rsidR="00F8598F" w:rsidRPr="008D0EEB">
          <w:rPr>
            <w:rStyle w:val="ac"/>
            <w:rFonts w:cs="Times New Roman"/>
            <w:noProof/>
            <w:lang w:val="kk-KZ"/>
          </w:rPr>
          <w:t>340-бап. Ерекше қорғалатын табиғи аумақтарды қаржыландыру көздері</w:t>
        </w:r>
        <w:r w:rsidR="00F8598F" w:rsidRPr="008D0EEB">
          <w:rPr>
            <w:noProof/>
            <w:webHidden/>
          </w:rPr>
          <w:tab/>
        </w:r>
        <w:r w:rsidRPr="008D0EEB">
          <w:rPr>
            <w:noProof/>
            <w:webHidden/>
          </w:rPr>
          <w:fldChar w:fldCharType="begin"/>
        </w:r>
        <w:r w:rsidR="00F8598F" w:rsidRPr="008D0EEB">
          <w:rPr>
            <w:noProof/>
            <w:webHidden/>
          </w:rPr>
          <w:instrText xml:space="preserve"> PAGEREF _Toc13707480 \h </w:instrText>
        </w:r>
        <w:r w:rsidRPr="008D0EEB">
          <w:rPr>
            <w:noProof/>
            <w:webHidden/>
          </w:rPr>
        </w:r>
        <w:r w:rsidRPr="008D0EEB">
          <w:rPr>
            <w:noProof/>
            <w:webHidden/>
          </w:rPr>
          <w:fldChar w:fldCharType="separate"/>
        </w:r>
        <w:r w:rsidR="00F8598F" w:rsidRPr="008D0EEB">
          <w:rPr>
            <w:noProof/>
            <w:webHidden/>
          </w:rPr>
          <w:t>260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81" w:history="1">
        <w:r w:rsidR="00F8598F" w:rsidRPr="008D0EEB">
          <w:rPr>
            <w:rStyle w:val="ac"/>
            <w:rFonts w:cs="Times New Roman"/>
            <w:noProof/>
            <w:lang w:val="kk-KZ"/>
          </w:rPr>
          <w:t>341-бап. Табиғат қорғау мекемелерін дамыту және ұстау жөніндегі іс-шараларды қаржыландыру</w:t>
        </w:r>
        <w:r w:rsidR="00F8598F" w:rsidRPr="008D0EEB">
          <w:rPr>
            <w:noProof/>
            <w:webHidden/>
          </w:rPr>
          <w:tab/>
        </w:r>
        <w:r w:rsidRPr="008D0EEB">
          <w:rPr>
            <w:noProof/>
            <w:webHidden/>
          </w:rPr>
          <w:fldChar w:fldCharType="begin"/>
        </w:r>
        <w:r w:rsidR="00F8598F" w:rsidRPr="008D0EEB">
          <w:rPr>
            <w:noProof/>
            <w:webHidden/>
          </w:rPr>
          <w:instrText xml:space="preserve"> PAGEREF _Toc13707481 \h </w:instrText>
        </w:r>
        <w:r w:rsidRPr="008D0EEB">
          <w:rPr>
            <w:noProof/>
            <w:webHidden/>
          </w:rPr>
        </w:r>
        <w:r w:rsidRPr="008D0EEB">
          <w:rPr>
            <w:noProof/>
            <w:webHidden/>
          </w:rPr>
          <w:fldChar w:fldCharType="separate"/>
        </w:r>
        <w:r w:rsidR="00F8598F" w:rsidRPr="008D0EEB">
          <w:rPr>
            <w:noProof/>
            <w:webHidden/>
          </w:rPr>
          <w:t>260</w:t>
        </w:r>
        <w:r w:rsidRPr="008D0EEB">
          <w:rPr>
            <w:noProof/>
            <w:webHidden/>
          </w:rPr>
          <w:fldChar w:fldCharType="end"/>
        </w:r>
      </w:hyperlink>
    </w:p>
    <w:p w:rsidR="00F8598F" w:rsidRPr="008D0EEB" w:rsidRDefault="00A41C7B">
      <w:pPr>
        <w:pStyle w:val="42"/>
        <w:tabs>
          <w:tab w:val="left" w:pos="1540"/>
          <w:tab w:val="right" w:leader="dot" w:pos="9347"/>
        </w:tabs>
        <w:rPr>
          <w:rFonts w:asciiTheme="minorHAnsi" w:hAnsiTheme="minorHAnsi"/>
          <w:noProof/>
          <w:sz w:val="22"/>
        </w:rPr>
      </w:pPr>
      <w:hyperlink w:anchor="_Toc13707482" w:history="1">
        <w:r w:rsidR="00F8598F" w:rsidRPr="008D0EEB">
          <w:rPr>
            <w:rStyle w:val="ac"/>
            <w:rFonts w:cs="Times New Roman"/>
            <w:noProof/>
            <w:lang w:val="kk-KZ"/>
          </w:rPr>
          <w:t>342-бап.</w:t>
        </w:r>
        <w:r w:rsidR="00F8598F" w:rsidRPr="008D0EEB">
          <w:rPr>
            <w:rFonts w:asciiTheme="minorHAnsi" w:hAnsiTheme="minorHAnsi"/>
            <w:noProof/>
            <w:sz w:val="22"/>
          </w:rPr>
          <w:tab/>
        </w:r>
        <w:r w:rsidR="00F8598F" w:rsidRPr="008D0EEB">
          <w:rPr>
            <w:rStyle w:val="ac"/>
            <w:rFonts w:cs="Times New Roman"/>
            <w:noProof/>
            <w:lang w:val="kk-KZ"/>
          </w:rPr>
          <w:t>Мемлекеттік кәсіпорын нысанында құрылған табиғат қорғау ұйымдарын дамыту және ұстау жөніндегі іс-шараларды қаржыландыру</w:t>
        </w:r>
        <w:r w:rsidR="00F8598F" w:rsidRPr="008D0EEB">
          <w:rPr>
            <w:noProof/>
            <w:webHidden/>
          </w:rPr>
          <w:tab/>
        </w:r>
        <w:r w:rsidRPr="008D0EEB">
          <w:rPr>
            <w:noProof/>
            <w:webHidden/>
          </w:rPr>
          <w:fldChar w:fldCharType="begin"/>
        </w:r>
        <w:r w:rsidR="00F8598F" w:rsidRPr="008D0EEB">
          <w:rPr>
            <w:noProof/>
            <w:webHidden/>
          </w:rPr>
          <w:instrText xml:space="preserve"> PAGEREF _Toc13707482 \h </w:instrText>
        </w:r>
        <w:r w:rsidRPr="008D0EEB">
          <w:rPr>
            <w:noProof/>
            <w:webHidden/>
          </w:rPr>
        </w:r>
        <w:r w:rsidRPr="008D0EEB">
          <w:rPr>
            <w:noProof/>
            <w:webHidden/>
          </w:rPr>
          <w:fldChar w:fldCharType="separate"/>
        </w:r>
        <w:r w:rsidR="00F8598F" w:rsidRPr="008D0EEB">
          <w:rPr>
            <w:noProof/>
            <w:webHidden/>
          </w:rPr>
          <w:t>261</w:t>
        </w:r>
        <w:r w:rsidRPr="008D0EEB">
          <w:rPr>
            <w:noProof/>
            <w:webHidden/>
          </w:rPr>
          <w:fldChar w:fldCharType="end"/>
        </w:r>
      </w:hyperlink>
    </w:p>
    <w:p w:rsidR="00F8598F" w:rsidRPr="008D0EEB" w:rsidRDefault="00A41C7B">
      <w:pPr>
        <w:pStyle w:val="42"/>
        <w:tabs>
          <w:tab w:val="left" w:pos="1540"/>
          <w:tab w:val="right" w:leader="dot" w:pos="9347"/>
        </w:tabs>
        <w:rPr>
          <w:rFonts w:asciiTheme="minorHAnsi" w:hAnsiTheme="minorHAnsi"/>
          <w:noProof/>
          <w:sz w:val="22"/>
        </w:rPr>
      </w:pPr>
      <w:hyperlink w:anchor="_Toc13707483" w:history="1">
        <w:r w:rsidR="00F8598F" w:rsidRPr="008D0EEB">
          <w:rPr>
            <w:rStyle w:val="ac"/>
            <w:rFonts w:cs="Times New Roman"/>
            <w:noProof/>
            <w:lang w:val="kk-KZ"/>
          </w:rPr>
          <w:t>343-бап.</w:t>
        </w:r>
        <w:r w:rsidR="00F8598F" w:rsidRPr="008D0EEB">
          <w:rPr>
            <w:rFonts w:asciiTheme="minorHAnsi" w:hAnsiTheme="minorHAnsi"/>
            <w:noProof/>
            <w:sz w:val="22"/>
          </w:rPr>
          <w:tab/>
        </w:r>
        <w:r w:rsidR="00F8598F" w:rsidRPr="008D0EEB">
          <w:rPr>
            <w:rStyle w:val="ac"/>
            <w:rFonts w:cs="Times New Roman"/>
            <w:noProof/>
            <w:lang w:val="kk-KZ"/>
          </w:rPr>
          <w:t>Заңды тұлға мәртебесі жоқ ерекше қорғалатын табиғи аумақтардың мемлекеттік табиғи-қорық қорының объектілерін күзету, қорғау және қалпына келтіру жөніндегі іс-шараларды қаржыландыру</w:t>
        </w:r>
        <w:r w:rsidR="00F8598F" w:rsidRPr="008D0EEB">
          <w:rPr>
            <w:noProof/>
            <w:webHidden/>
          </w:rPr>
          <w:tab/>
        </w:r>
        <w:r w:rsidRPr="008D0EEB">
          <w:rPr>
            <w:noProof/>
            <w:webHidden/>
          </w:rPr>
          <w:fldChar w:fldCharType="begin"/>
        </w:r>
        <w:r w:rsidR="00F8598F" w:rsidRPr="008D0EEB">
          <w:rPr>
            <w:noProof/>
            <w:webHidden/>
          </w:rPr>
          <w:instrText xml:space="preserve"> PAGEREF _Toc13707483 \h </w:instrText>
        </w:r>
        <w:r w:rsidRPr="008D0EEB">
          <w:rPr>
            <w:noProof/>
            <w:webHidden/>
          </w:rPr>
        </w:r>
        <w:r w:rsidRPr="008D0EEB">
          <w:rPr>
            <w:noProof/>
            <w:webHidden/>
          </w:rPr>
          <w:fldChar w:fldCharType="separate"/>
        </w:r>
        <w:r w:rsidR="00F8598F" w:rsidRPr="008D0EEB">
          <w:rPr>
            <w:noProof/>
            <w:webHidden/>
          </w:rPr>
          <w:t>261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84" w:history="1">
        <w:r w:rsidR="00F8598F" w:rsidRPr="008D0EEB">
          <w:rPr>
            <w:rStyle w:val="ac"/>
            <w:rFonts w:cs="Times New Roman"/>
            <w:noProof/>
            <w:lang w:val="kk-KZ"/>
          </w:rPr>
          <w:t>344-бап. Табиғат қорғау мекемелерінің қаражаты</w:t>
        </w:r>
        <w:r w:rsidR="00F8598F" w:rsidRPr="008D0EEB">
          <w:rPr>
            <w:noProof/>
            <w:webHidden/>
          </w:rPr>
          <w:tab/>
        </w:r>
        <w:r w:rsidRPr="008D0EEB">
          <w:rPr>
            <w:noProof/>
            <w:webHidden/>
          </w:rPr>
          <w:fldChar w:fldCharType="begin"/>
        </w:r>
        <w:r w:rsidR="00F8598F" w:rsidRPr="008D0EEB">
          <w:rPr>
            <w:noProof/>
            <w:webHidden/>
          </w:rPr>
          <w:instrText xml:space="preserve"> PAGEREF _Toc13707484 \h </w:instrText>
        </w:r>
        <w:r w:rsidRPr="008D0EEB">
          <w:rPr>
            <w:noProof/>
            <w:webHidden/>
          </w:rPr>
        </w:r>
        <w:r w:rsidRPr="008D0EEB">
          <w:rPr>
            <w:noProof/>
            <w:webHidden/>
          </w:rPr>
          <w:fldChar w:fldCharType="separate"/>
        </w:r>
        <w:r w:rsidR="00F8598F" w:rsidRPr="008D0EEB">
          <w:rPr>
            <w:noProof/>
            <w:webHidden/>
          </w:rPr>
          <w:t>261</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485" w:history="1">
        <w:r w:rsidR="00F8598F" w:rsidRPr="008D0EEB">
          <w:rPr>
            <w:rStyle w:val="ac"/>
            <w:rFonts w:cs="Times New Roman"/>
            <w:noProof/>
            <w:lang w:val="kk-KZ"/>
          </w:rPr>
          <w:t>22-тарау. Мемлекеттік табиғи қорықтар</w:t>
        </w:r>
        <w:r w:rsidR="00F8598F" w:rsidRPr="008D0EEB">
          <w:rPr>
            <w:noProof/>
            <w:webHidden/>
          </w:rPr>
          <w:tab/>
        </w:r>
        <w:r w:rsidRPr="008D0EEB">
          <w:rPr>
            <w:noProof/>
            <w:webHidden/>
          </w:rPr>
          <w:fldChar w:fldCharType="begin"/>
        </w:r>
        <w:r w:rsidR="00F8598F" w:rsidRPr="008D0EEB">
          <w:rPr>
            <w:noProof/>
            <w:webHidden/>
          </w:rPr>
          <w:instrText xml:space="preserve"> PAGEREF _Toc13707485 \h </w:instrText>
        </w:r>
        <w:r w:rsidRPr="008D0EEB">
          <w:rPr>
            <w:noProof/>
            <w:webHidden/>
          </w:rPr>
        </w:r>
        <w:r w:rsidRPr="008D0EEB">
          <w:rPr>
            <w:noProof/>
            <w:webHidden/>
          </w:rPr>
          <w:fldChar w:fldCharType="separate"/>
        </w:r>
        <w:r w:rsidR="00F8598F" w:rsidRPr="008D0EEB">
          <w:rPr>
            <w:noProof/>
            <w:webHidden/>
          </w:rPr>
          <w:t>263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86" w:history="1">
        <w:r w:rsidR="00F8598F" w:rsidRPr="008D0EEB">
          <w:rPr>
            <w:rStyle w:val="ac"/>
            <w:rFonts w:cs="Times New Roman"/>
            <w:noProof/>
            <w:lang w:val="kk-KZ"/>
          </w:rPr>
          <w:t>345-бап. Мемлекеттік табиғи қорықтар ұғымы және оның негізгі қызметі</w:t>
        </w:r>
        <w:r w:rsidR="00F8598F" w:rsidRPr="008D0EEB">
          <w:rPr>
            <w:noProof/>
            <w:webHidden/>
          </w:rPr>
          <w:tab/>
        </w:r>
        <w:r w:rsidRPr="008D0EEB">
          <w:rPr>
            <w:noProof/>
            <w:webHidden/>
          </w:rPr>
          <w:fldChar w:fldCharType="begin"/>
        </w:r>
        <w:r w:rsidR="00F8598F" w:rsidRPr="008D0EEB">
          <w:rPr>
            <w:noProof/>
            <w:webHidden/>
          </w:rPr>
          <w:instrText xml:space="preserve"> PAGEREF _Toc13707486 \h </w:instrText>
        </w:r>
        <w:r w:rsidRPr="008D0EEB">
          <w:rPr>
            <w:noProof/>
            <w:webHidden/>
          </w:rPr>
        </w:r>
        <w:r w:rsidRPr="008D0EEB">
          <w:rPr>
            <w:noProof/>
            <w:webHidden/>
          </w:rPr>
          <w:fldChar w:fldCharType="separate"/>
        </w:r>
        <w:r w:rsidR="00F8598F" w:rsidRPr="008D0EEB">
          <w:rPr>
            <w:noProof/>
            <w:webHidden/>
          </w:rPr>
          <w:t>263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87" w:history="1">
        <w:r w:rsidR="00F8598F" w:rsidRPr="008D0EEB">
          <w:rPr>
            <w:rStyle w:val="ac"/>
            <w:rFonts w:cs="Times New Roman"/>
            <w:noProof/>
            <w:lang w:val="kk-KZ"/>
          </w:rPr>
          <w:t>346-бап. Мемлекеттік табиғи қорықтарды қорғау режимі</w:t>
        </w:r>
        <w:r w:rsidR="00F8598F" w:rsidRPr="008D0EEB">
          <w:rPr>
            <w:noProof/>
            <w:webHidden/>
          </w:rPr>
          <w:tab/>
        </w:r>
        <w:r w:rsidRPr="008D0EEB">
          <w:rPr>
            <w:noProof/>
            <w:webHidden/>
          </w:rPr>
          <w:fldChar w:fldCharType="begin"/>
        </w:r>
        <w:r w:rsidR="00F8598F" w:rsidRPr="008D0EEB">
          <w:rPr>
            <w:noProof/>
            <w:webHidden/>
          </w:rPr>
          <w:instrText xml:space="preserve"> PAGEREF _Toc13707487 \h </w:instrText>
        </w:r>
        <w:r w:rsidRPr="008D0EEB">
          <w:rPr>
            <w:noProof/>
            <w:webHidden/>
          </w:rPr>
        </w:r>
        <w:r w:rsidRPr="008D0EEB">
          <w:rPr>
            <w:noProof/>
            <w:webHidden/>
          </w:rPr>
          <w:fldChar w:fldCharType="separate"/>
        </w:r>
        <w:r w:rsidR="00F8598F" w:rsidRPr="008D0EEB">
          <w:rPr>
            <w:noProof/>
            <w:webHidden/>
          </w:rPr>
          <w:t>263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88" w:history="1">
        <w:r w:rsidR="00F8598F" w:rsidRPr="008D0EEB">
          <w:rPr>
            <w:rStyle w:val="ac"/>
            <w:rFonts w:cs="Times New Roman"/>
            <w:noProof/>
            <w:lang w:val="kk-KZ"/>
          </w:rPr>
          <w:t>347-бап. Мемлекеттік табиғи қорықтарда ғылыми қызметті ұйымдастыру және жүргізу тәртібі</w:t>
        </w:r>
        <w:r w:rsidR="00F8598F" w:rsidRPr="008D0EEB">
          <w:rPr>
            <w:noProof/>
            <w:webHidden/>
          </w:rPr>
          <w:tab/>
        </w:r>
        <w:r w:rsidRPr="008D0EEB">
          <w:rPr>
            <w:noProof/>
            <w:webHidden/>
          </w:rPr>
          <w:fldChar w:fldCharType="begin"/>
        </w:r>
        <w:r w:rsidR="00F8598F" w:rsidRPr="008D0EEB">
          <w:rPr>
            <w:noProof/>
            <w:webHidden/>
          </w:rPr>
          <w:instrText xml:space="preserve"> PAGEREF _Toc13707488 \h </w:instrText>
        </w:r>
        <w:r w:rsidRPr="008D0EEB">
          <w:rPr>
            <w:noProof/>
            <w:webHidden/>
          </w:rPr>
        </w:r>
        <w:r w:rsidRPr="008D0EEB">
          <w:rPr>
            <w:noProof/>
            <w:webHidden/>
          </w:rPr>
          <w:fldChar w:fldCharType="separate"/>
        </w:r>
        <w:r w:rsidR="00F8598F" w:rsidRPr="008D0EEB">
          <w:rPr>
            <w:noProof/>
            <w:webHidden/>
          </w:rPr>
          <w:t>265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89" w:history="1">
        <w:r w:rsidR="00F8598F" w:rsidRPr="008D0EEB">
          <w:rPr>
            <w:rStyle w:val="ac"/>
            <w:rFonts w:cs="Times New Roman"/>
            <w:noProof/>
            <w:lang w:val="kk-KZ"/>
          </w:rPr>
          <w:t>348-бап. Мемлекеттік табиғи қорықтардың экологиялық-ағартушылық қызметі</w:t>
        </w:r>
        <w:r w:rsidR="00F8598F" w:rsidRPr="008D0EEB">
          <w:rPr>
            <w:noProof/>
            <w:webHidden/>
          </w:rPr>
          <w:tab/>
        </w:r>
        <w:r w:rsidRPr="008D0EEB">
          <w:rPr>
            <w:noProof/>
            <w:webHidden/>
          </w:rPr>
          <w:fldChar w:fldCharType="begin"/>
        </w:r>
        <w:r w:rsidR="00F8598F" w:rsidRPr="008D0EEB">
          <w:rPr>
            <w:noProof/>
            <w:webHidden/>
          </w:rPr>
          <w:instrText xml:space="preserve"> PAGEREF _Toc13707489 \h </w:instrText>
        </w:r>
        <w:r w:rsidRPr="008D0EEB">
          <w:rPr>
            <w:noProof/>
            <w:webHidden/>
          </w:rPr>
        </w:r>
        <w:r w:rsidRPr="008D0EEB">
          <w:rPr>
            <w:noProof/>
            <w:webHidden/>
          </w:rPr>
          <w:fldChar w:fldCharType="separate"/>
        </w:r>
        <w:r w:rsidR="00F8598F" w:rsidRPr="008D0EEB">
          <w:rPr>
            <w:noProof/>
            <w:webHidden/>
          </w:rPr>
          <w:t>265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90" w:history="1">
        <w:r w:rsidR="00F8598F" w:rsidRPr="008D0EEB">
          <w:rPr>
            <w:rStyle w:val="ac"/>
            <w:rFonts w:cs="Times New Roman"/>
            <w:noProof/>
            <w:lang w:val="kk-KZ"/>
          </w:rPr>
          <w:t>349-бап. Мемлекеттік табиғи қорықтардың күзет аймақтарының режимі</w:t>
        </w:r>
        <w:r w:rsidR="00F8598F" w:rsidRPr="008D0EEB">
          <w:rPr>
            <w:noProof/>
            <w:webHidden/>
          </w:rPr>
          <w:tab/>
        </w:r>
        <w:r w:rsidRPr="008D0EEB">
          <w:rPr>
            <w:noProof/>
            <w:webHidden/>
          </w:rPr>
          <w:fldChar w:fldCharType="begin"/>
        </w:r>
        <w:r w:rsidR="00F8598F" w:rsidRPr="008D0EEB">
          <w:rPr>
            <w:noProof/>
            <w:webHidden/>
          </w:rPr>
          <w:instrText xml:space="preserve"> PAGEREF _Toc13707490 \h </w:instrText>
        </w:r>
        <w:r w:rsidRPr="008D0EEB">
          <w:rPr>
            <w:noProof/>
            <w:webHidden/>
          </w:rPr>
        </w:r>
        <w:r w:rsidRPr="008D0EEB">
          <w:rPr>
            <w:noProof/>
            <w:webHidden/>
          </w:rPr>
          <w:fldChar w:fldCharType="separate"/>
        </w:r>
        <w:r w:rsidR="00F8598F" w:rsidRPr="008D0EEB">
          <w:rPr>
            <w:noProof/>
            <w:webHidden/>
          </w:rPr>
          <w:t>266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91" w:history="1">
        <w:r w:rsidR="00F8598F" w:rsidRPr="008D0EEB">
          <w:rPr>
            <w:rStyle w:val="ac"/>
            <w:rFonts w:cs="Times New Roman"/>
            <w:noProof/>
            <w:lang w:val="kk-KZ"/>
          </w:rPr>
          <w:t>350-бап. Жекелеген мемлекеттік табиғи қорықтарды қорғау режимінің ерекшеліктері</w:t>
        </w:r>
        <w:r w:rsidR="00F8598F" w:rsidRPr="008D0EEB">
          <w:rPr>
            <w:noProof/>
            <w:webHidden/>
          </w:rPr>
          <w:tab/>
        </w:r>
        <w:r w:rsidRPr="008D0EEB">
          <w:rPr>
            <w:noProof/>
            <w:webHidden/>
          </w:rPr>
          <w:fldChar w:fldCharType="begin"/>
        </w:r>
        <w:r w:rsidR="00F8598F" w:rsidRPr="008D0EEB">
          <w:rPr>
            <w:noProof/>
            <w:webHidden/>
          </w:rPr>
          <w:instrText xml:space="preserve"> PAGEREF _Toc13707491 \h </w:instrText>
        </w:r>
        <w:r w:rsidRPr="008D0EEB">
          <w:rPr>
            <w:noProof/>
            <w:webHidden/>
          </w:rPr>
        </w:r>
        <w:r w:rsidRPr="008D0EEB">
          <w:rPr>
            <w:noProof/>
            <w:webHidden/>
          </w:rPr>
          <w:fldChar w:fldCharType="separate"/>
        </w:r>
        <w:r w:rsidR="00F8598F" w:rsidRPr="008D0EEB">
          <w:rPr>
            <w:noProof/>
            <w:webHidden/>
          </w:rPr>
          <w:t>267</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492" w:history="1">
        <w:r w:rsidR="00F8598F" w:rsidRPr="008D0EEB">
          <w:rPr>
            <w:rStyle w:val="ac"/>
            <w:rFonts w:cs="Times New Roman"/>
            <w:noProof/>
            <w:lang w:val="kk-KZ"/>
          </w:rPr>
          <w:t>23-тарау. Мемлекеттік ұлттық табиғи парктер және мемлекеттік өңірлік табиғи парктер</w:t>
        </w:r>
        <w:r w:rsidR="00F8598F" w:rsidRPr="008D0EEB">
          <w:rPr>
            <w:noProof/>
            <w:webHidden/>
          </w:rPr>
          <w:tab/>
        </w:r>
        <w:r w:rsidRPr="008D0EEB">
          <w:rPr>
            <w:noProof/>
            <w:webHidden/>
          </w:rPr>
          <w:fldChar w:fldCharType="begin"/>
        </w:r>
        <w:r w:rsidR="00F8598F" w:rsidRPr="008D0EEB">
          <w:rPr>
            <w:noProof/>
            <w:webHidden/>
          </w:rPr>
          <w:instrText xml:space="preserve"> PAGEREF _Toc13707492 \h </w:instrText>
        </w:r>
        <w:r w:rsidRPr="008D0EEB">
          <w:rPr>
            <w:noProof/>
            <w:webHidden/>
          </w:rPr>
        </w:r>
        <w:r w:rsidRPr="008D0EEB">
          <w:rPr>
            <w:noProof/>
            <w:webHidden/>
          </w:rPr>
          <w:fldChar w:fldCharType="separate"/>
        </w:r>
        <w:r w:rsidR="00F8598F" w:rsidRPr="008D0EEB">
          <w:rPr>
            <w:noProof/>
            <w:webHidden/>
          </w:rPr>
          <w:t>267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93" w:history="1">
        <w:r w:rsidR="00F8598F" w:rsidRPr="008D0EEB">
          <w:rPr>
            <w:rStyle w:val="ac"/>
            <w:rFonts w:cs="Times New Roman"/>
            <w:noProof/>
            <w:lang w:val="kk-KZ"/>
          </w:rPr>
          <w:t>351-бап. Мемлекеттік ұлттық табиғи парктер ұғымы және оның негізгі қызметі</w:t>
        </w:r>
        <w:r w:rsidR="00F8598F" w:rsidRPr="008D0EEB">
          <w:rPr>
            <w:noProof/>
            <w:webHidden/>
          </w:rPr>
          <w:tab/>
        </w:r>
        <w:r w:rsidRPr="008D0EEB">
          <w:rPr>
            <w:noProof/>
            <w:webHidden/>
          </w:rPr>
          <w:fldChar w:fldCharType="begin"/>
        </w:r>
        <w:r w:rsidR="00F8598F" w:rsidRPr="008D0EEB">
          <w:rPr>
            <w:noProof/>
            <w:webHidden/>
          </w:rPr>
          <w:instrText xml:space="preserve"> PAGEREF _Toc13707493 \h </w:instrText>
        </w:r>
        <w:r w:rsidRPr="008D0EEB">
          <w:rPr>
            <w:noProof/>
            <w:webHidden/>
          </w:rPr>
        </w:r>
        <w:r w:rsidRPr="008D0EEB">
          <w:rPr>
            <w:noProof/>
            <w:webHidden/>
          </w:rPr>
          <w:fldChar w:fldCharType="separate"/>
        </w:r>
        <w:r w:rsidR="00F8598F" w:rsidRPr="008D0EEB">
          <w:rPr>
            <w:noProof/>
            <w:webHidden/>
          </w:rPr>
          <w:t>267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94" w:history="1">
        <w:r w:rsidR="00F8598F" w:rsidRPr="008D0EEB">
          <w:rPr>
            <w:rStyle w:val="ac"/>
            <w:rFonts w:cs="Times New Roman"/>
            <w:noProof/>
            <w:lang w:val="kk-KZ"/>
          </w:rPr>
          <w:t>352-бап. Мемлекеттік ұлттық табиғи парктердің аумағын аймақтарға бөлу, қорғау және пайдалану режимі</w:t>
        </w:r>
        <w:r w:rsidR="00F8598F" w:rsidRPr="008D0EEB">
          <w:rPr>
            <w:noProof/>
            <w:webHidden/>
          </w:rPr>
          <w:tab/>
        </w:r>
        <w:r w:rsidRPr="008D0EEB">
          <w:rPr>
            <w:noProof/>
            <w:webHidden/>
          </w:rPr>
          <w:fldChar w:fldCharType="begin"/>
        </w:r>
        <w:r w:rsidR="00F8598F" w:rsidRPr="008D0EEB">
          <w:rPr>
            <w:noProof/>
            <w:webHidden/>
          </w:rPr>
          <w:instrText xml:space="preserve"> PAGEREF _Toc13707494 \h </w:instrText>
        </w:r>
        <w:r w:rsidRPr="008D0EEB">
          <w:rPr>
            <w:noProof/>
            <w:webHidden/>
          </w:rPr>
        </w:r>
        <w:r w:rsidRPr="008D0EEB">
          <w:rPr>
            <w:noProof/>
            <w:webHidden/>
          </w:rPr>
          <w:fldChar w:fldCharType="separate"/>
        </w:r>
        <w:r w:rsidR="00F8598F" w:rsidRPr="008D0EEB">
          <w:rPr>
            <w:noProof/>
            <w:webHidden/>
          </w:rPr>
          <w:t>268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95" w:history="1">
        <w:r w:rsidR="00F8598F" w:rsidRPr="008D0EEB">
          <w:rPr>
            <w:rStyle w:val="ac"/>
            <w:rFonts w:cs="Times New Roman"/>
            <w:noProof/>
            <w:lang w:val="kk-KZ"/>
          </w:rPr>
          <w:t>353-бап. Мемлекеттік ұлттық табиғи парктерде туристік және рекреациялық қызметті жүзеге асыру</w:t>
        </w:r>
        <w:r w:rsidR="00F8598F" w:rsidRPr="008D0EEB">
          <w:rPr>
            <w:noProof/>
            <w:webHidden/>
          </w:rPr>
          <w:tab/>
        </w:r>
        <w:r w:rsidRPr="008D0EEB">
          <w:rPr>
            <w:noProof/>
            <w:webHidden/>
          </w:rPr>
          <w:fldChar w:fldCharType="begin"/>
        </w:r>
        <w:r w:rsidR="00F8598F" w:rsidRPr="008D0EEB">
          <w:rPr>
            <w:noProof/>
            <w:webHidden/>
          </w:rPr>
          <w:instrText xml:space="preserve"> PAGEREF _Toc13707495 \h </w:instrText>
        </w:r>
        <w:r w:rsidRPr="008D0EEB">
          <w:rPr>
            <w:noProof/>
            <w:webHidden/>
          </w:rPr>
        </w:r>
        <w:r w:rsidRPr="008D0EEB">
          <w:rPr>
            <w:noProof/>
            <w:webHidden/>
          </w:rPr>
          <w:fldChar w:fldCharType="separate"/>
        </w:r>
        <w:r w:rsidR="00F8598F" w:rsidRPr="008D0EEB">
          <w:rPr>
            <w:noProof/>
            <w:webHidden/>
          </w:rPr>
          <w:t>269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96" w:history="1">
        <w:r w:rsidR="00F8598F" w:rsidRPr="008D0EEB">
          <w:rPr>
            <w:rStyle w:val="ac"/>
            <w:rFonts w:cs="Times New Roman"/>
            <w:noProof/>
            <w:lang w:val="kk-KZ"/>
          </w:rPr>
          <w:t>354-бап. Туристік және рекреациялық қызметті жүзеге асыру үшін пайдалануға берілген мемлекеттік ұлттық табиғи парктер учаскелерінде объектілер салу</w:t>
        </w:r>
        <w:r w:rsidR="00F8598F" w:rsidRPr="008D0EEB">
          <w:rPr>
            <w:noProof/>
            <w:webHidden/>
          </w:rPr>
          <w:tab/>
        </w:r>
        <w:r w:rsidRPr="008D0EEB">
          <w:rPr>
            <w:noProof/>
            <w:webHidden/>
          </w:rPr>
          <w:fldChar w:fldCharType="begin"/>
        </w:r>
        <w:r w:rsidR="00F8598F" w:rsidRPr="008D0EEB">
          <w:rPr>
            <w:noProof/>
            <w:webHidden/>
          </w:rPr>
          <w:instrText xml:space="preserve"> PAGEREF _Toc13707496 \h </w:instrText>
        </w:r>
        <w:r w:rsidRPr="008D0EEB">
          <w:rPr>
            <w:noProof/>
            <w:webHidden/>
          </w:rPr>
        </w:r>
        <w:r w:rsidRPr="008D0EEB">
          <w:rPr>
            <w:noProof/>
            <w:webHidden/>
          </w:rPr>
          <w:fldChar w:fldCharType="separate"/>
        </w:r>
        <w:r w:rsidR="00F8598F" w:rsidRPr="008D0EEB">
          <w:rPr>
            <w:noProof/>
            <w:webHidden/>
          </w:rPr>
          <w:t>270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97" w:history="1">
        <w:r w:rsidR="00F8598F" w:rsidRPr="008D0EEB">
          <w:rPr>
            <w:rStyle w:val="ac"/>
            <w:rFonts w:cs="Times New Roman"/>
            <w:noProof/>
            <w:lang w:val="kk-KZ"/>
          </w:rPr>
          <w:t>355-бап. Мемлекеттік ұлттық табиғи парктердің шектеулі шаруашылық қызметінің ерекшеліктері</w:t>
        </w:r>
        <w:r w:rsidR="00F8598F" w:rsidRPr="008D0EEB">
          <w:rPr>
            <w:noProof/>
            <w:webHidden/>
          </w:rPr>
          <w:tab/>
        </w:r>
        <w:r w:rsidRPr="008D0EEB">
          <w:rPr>
            <w:noProof/>
            <w:webHidden/>
          </w:rPr>
          <w:fldChar w:fldCharType="begin"/>
        </w:r>
        <w:r w:rsidR="00F8598F" w:rsidRPr="008D0EEB">
          <w:rPr>
            <w:noProof/>
            <w:webHidden/>
          </w:rPr>
          <w:instrText xml:space="preserve"> PAGEREF _Toc13707497 \h </w:instrText>
        </w:r>
        <w:r w:rsidRPr="008D0EEB">
          <w:rPr>
            <w:noProof/>
            <w:webHidden/>
          </w:rPr>
        </w:r>
        <w:r w:rsidRPr="008D0EEB">
          <w:rPr>
            <w:noProof/>
            <w:webHidden/>
          </w:rPr>
          <w:fldChar w:fldCharType="separate"/>
        </w:r>
        <w:r w:rsidR="00F8598F" w:rsidRPr="008D0EEB">
          <w:rPr>
            <w:noProof/>
            <w:webHidden/>
          </w:rPr>
          <w:t>270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98" w:history="1">
        <w:r w:rsidR="00F8598F" w:rsidRPr="008D0EEB">
          <w:rPr>
            <w:rStyle w:val="ac"/>
            <w:rFonts w:cs="Times New Roman"/>
            <w:noProof/>
            <w:lang w:val="kk-KZ"/>
          </w:rPr>
          <w:t>356-бап. Мемлекеттік ұлттық табиғи парктердің күзет аймақтарының режимі</w:t>
        </w:r>
        <w:r w:rsidR="00F8598F" w:rsidRPr="008D0EEB">
          <w:rPr>
            <w:noProof/>
            <w:webHidden/>
          </w:rPr>
          <w:tab/>
        </w:r>
        <w:r w:rsidRPr="008D0EEB">
          <w:rPr>
            <w:noProof/>
            <w:webHidden/>
          </w:rPr>
          <w:fldChar w:fldCharType="begin"/>
        </w:r>
        <w:r w:rsidR="00F8598F" w:rsidRPr="008D0EEB">
          <w:rPr>
            <w:noProof/>
            <w:webHidden/>
          </w:rPr>
          <w:instrText xml:space="preserve"> PAGEREF _Toc13707498 \h </w:instrText>
        </w:r>
        <w:r w:rsidRPr="008D0EEB">
          <w:rPr>
            <w:noProof/>
            <w:webHidden/>
          </w:rPr>
        </w:r>
        <w:r w:rsidRPr="008D0EEB">
          <w:rPr>
            <w:noProof/>
            <w:webHidden/>
          </w:rPr>
          <w:fldChar w:fldCharType="separate"/>
        </w:r>
        <w:r w:rsidR="00F8598F" w:rsidRPr="008D0EEB">
          <w:rPr>
            <w:noProof/>
            <w:webHidden/>
          </w:rPr>
          <w:t>271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499" w:history="1">
        <w:r w:rsidR="00F8598F" w:rsidRPr="008D0EEB">
          <w:rPr>
            <w:rStyle w:val="ac"/>
            <w:rFonts w:cs="Times New Roman"/>
            <w:noProof/>
            <w:lang w:val="kk-KZ"/>
          </w:rPr>
          <w:t>357-бап. Мемлекеттік өңірлік табиғи парктер</w:t>
        </w:r>
        <w:r w:rsidR="00F8598F" w:rsidRPr="008D0EEB">
          <w:rPr>
            <w:noProof/>
            <w:webHidden/>
          </w:rPr>
          <w:tab/>
        </w:r>
        <w:r w:rsidRPr="008D0EEB">
          <w:rPr>
            <w:noProof/>
            <w:webHidden/>
          </w:rPr>
          <w:fldChar w:fldCharType="begin"/>
        </w:r>
        <w:r w:rsidR="00F8598F" w:rsidRPr="008D0EEB">
          <w:rPr>
            <w:noProof/>
            <w:webHidden/>
          </w:rPr>
          <w:instrText xml:space="preserve"> PAGEREF _Toc13707499 \h </w:instrText>
        </w:r>
        <w:r w:rsidRPr="008D0EEB">
          <w:rPr>
            <w:noProof/>
            <w:webHidden/>
          </w:rPr>
        </w:r>
        <w:r w:rsidRPr="008D0EEB">
          <w:rPr>
            <w:noProof/>
            <w:webHidden/>
          </w:rPr>
          <w:fldChar w:fldCharType="separate"/>
        </w:r>
        <w:r w:rsidR="00F8598F" w:rsidRPr="008D0EEB">
          <w:rPr>
            <w:noProof/>
            <w:webHidden/>
          </w:rPr>
          <w:t>272</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500" w:history="1">
        <w:r w:rsidR="00F8598F" w:rsidRPr="008D0EEB">
          <w:rPr>
            <w:rStyle w:val="ac"/>
            <w:rFonts w:cs="Times New Roman"/>
            <w:noProof/>
          </w:rPr>
          <w:t>24-тарау. Мемлекеттік табиғи резерваттар</w:t>
        </w:r>
        <w:r w:rsidR="00F8598F" w:rsidRPr="008D0EEB">
          <w:rPr>
            <w:noProof/>
            <w:webHidden/>
          </w:rPr>
          <w:tab/>
        </w:r>
        <w:r w:rsidRPr="008D0EEB">
          <w:rPr>
            <w:noProof/>
            <w:webHidden/>
          </w:rPr>
          <w:fldChar w:fldCharType="begin"/>
        </w:r>
        <w:r w:rsidR="00F8598F" w:rsidRPr="008D0EEB">
          <w:rPr>
            <w:noProof/>
            <w:webHidden/>
          </w:rPr>
          <w:instrText xml:space="preserve"> PAGEREF _Toc13707500 \h </w:instrText>
        </w:r>
        <w:r w:rsidRPr="008D0EEB">
          <w:rPr>
            <w:noProof/>
            <w:webHidden/>
          </w:rPr>
        </w:r>
        <w:r w:rsidRPr="008D0EEB">
          <w:rPr>
            <w:noProof/>
            <w:webHidden/>
          </w:rPr>
          <w:fldChar w:fldCharType="separate"/>
        </w:r>
        <w:r w:rsidR="00F8598F" w:rsidRPr="008D0EEB">
          <w:rPr>
            <w:noProof/>
            <w:webHidden/>
          </w:rPr>
          <w:t>272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01" w:history="1">
        <w:r w:rsidR="00F8598F" w:rsidRPr="008D0EEB">
          <w:rPr>
            <w:rStyle w:val="ac"/>
            <w:rFonts w:cs="Times New Roman"/>
            <w:noProof/>
            <w:lang w:val="kk-KZ"/>
          </w:rPr>
          <w:t>358-бап. Мемлекеттік табиғи резерваттар ұғымы, негізгі қызметі және аймақтарға бөлінуі</w:t>
        </w:r>
        <w:r w:rsidR="00F8598F" w:rsidRPr="008D0EEB">
          <w:rPr>
            <w:noProof/>
            <w:webHidden/>
          </w:rPr>
          <w:tab/>
        </w:r>
        <w:r w:rsidRPr="008D0EEB">
          <w:rPr>
            <w:noProof/>
            <w:webHidden/>
          </w:rPr>
          <w:fldChar w:fldCharType="begin"/>
        </w:r>
        <w:r w:rsidR="00F8598F" w:rsidRPr="008D0EEB">
          <w:rPr>
            <w:noProof/>
            <w:webHidden/>
          </w:rPr>
          <w:instrText xml:space="preserve"> PAGEREF _Toc13707501 \h </w:instrText>
        </w:r>
        <w:r w:rsidRPr="008D0EEB">
          <w:rPr>
            <w:noProof/>
            <w:webHidden/>
          </w:rPr>
        </w:r>
        <w:r w:rsidRPr="008D0EEB">
          <w:rPr>
            <w:noProof/>
            <w:webHidden/>
          </w:rPr>
          <w:fldChar w:fldCharType="separate"/>
        </w:r>
        <w:r w:rsidR="00F8598F" w:rsidRPr="008D0EEB">
          <w:rPr>
            <w:noProof/>
            <w:webHidden/>
          </w:rPr>
          <w:t>272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02" w:history="1">
        <w:r w:rsidR="00F8598F" w:rsidRPr="008D0EEB">
          <w:rPr>
            <w:rStyle w:val="ac"/>
            <w:rFonts w:cs="Times New Roman"/>
            <w:noProof/>
            <w:lang w:val="kk-KZ"/>
          </w:rPr>
          <w:t>359-бап. Мемлекеттік табиғи резерваттың қорық режимі аймағының режимі</w:t>
        </w:r>
        <w:r w:rsidR="00F8598F" w:rsidRPr="008D0EEB">
          <w:rPr>
            <w:noProof/>
            <w:webHidden/>
          </w:rPr>
          <w:tab/>
        </w:r>
        <w:r w:rsidRPr="008D0EEB">
          <w:rPr>
            <w:noProof/>
            <w:webHidden/>
          </w:rPr>
          <w:fldChar w:fldCharType="begin"/>
        </w:r>
        <w:r w:rsidR="00F8598F" w:rsidRPr="008D0EEB">
          <w:rPr>
            <w:noProof/>
            <w:webHidden/>
          </w:rPr>
          <w:instrText xml:space="preserve"> PAGEREF _Toc13707502 \h </w:instrText>
        </w:r>
        <w:r w:rsidRPr="008D0EEB">
          <w:rPr>
            <w:noProof/>
            <w:webHidden/>
          </w:rPr>
        </w:r>
        <w:r w:rsidRPr="008D0EEB">
          <w:rPr>
            <w:noProof/>
            <w:webHidden/>
          </w:rPr>
          <w:fldChar w:fldCharType="separate"/>
        </w:r>
        <w:r w:rsidR="00F8598F" w:rsidRPr="008D0EEB">
          <w:rPr>
            <w:noProof/>
            <w:webHidden/>
          </w:rPr>
          <w:t>273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03" w:history="1">
        <w:r w:rsidR="00F8598F" w:rsidRPr="008D0EEB">
          <w:rPr>
            <w:rStyle w:val="ac"/>
            <w:rFonts w:cs="Times New Roman"/>
            <w:noProof/>
            <w:lang w:val="kk-KZ"/>
          </w:rPr>
          <w:t>360-бап. Мемлекеттік табиғи резерваттың буферлік аймағының режимі</w:t>
        </w:r>
        <w:r w:rsidR="00F8598F" w:rsidRPr="008D0EEB">
          <w:rPr>
            <w:noProof/>
            <w:webHidden/>
          </w:rPr>
          <w:tab/>
        </w:r>
        <w:r w:rsidRPr="008D0EEB">
          <w:rPr>
            <w:noProof/>
            <w:webHidden/>
          </w:rPr>
          <w:fldChar w:fldCharType="begin"/>
        </w:r>
        <w:r w:rsidR="00F8598F" w:rsidRPr="008D0EEB">
          <w:rPr>
            <w:noProof/>
            <w:webHidden/>
          </w:rPr>
          <w:instrText xml:space="preserve"> PAGEREF _Toc13707503 \h </w:instrText>
        </w:r>
        <w:r w:rsidRPr="008D0EEB">
          <w:rPr>
            <w:noProof/>
            <w:webHidden/>
          </w:rPr>
        </w:r>
        <w:r w:rsidRPr="008D0EEB">
          <w:rPr>
            <w:noProof/>
            <w:webHidden/>
          </w:rPr>
          <w:fldChar w:fldCharType="separate"/>
        </w:r>
        <w:r w:rsidR="00F8598F" w:rsidRPr="008D0EEB">
          <w:rPr>
            <w:noProof/>
            <w:webHidden/>
          </w:rPr>
          <w:t>273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04" w:history="1">
        <w:r w:rsidR="00F8598F" w:rsidRPr="008D0EEB">
          <w:rPr>
            <w:rStyle w:val="ac"/>
            <w:rFonts w:cs="Times New Roman"/>
            <w:noProof/>
            <w:lang w:val="kk-KZ"/>
          </w:rPr>
          <w:t>361-бап. Мемлекеттік табиғи резерваттардың күзет аймақтарының режимі</w:t>
        </w:r>
        <w:r w:rsidR="00F8598F" w:rsidRPr="008D0EEB">
          <w:rPr>
            <w:noProof/>
            <w:webHidden/>
          </w:rPr>
          <w:tab/>
        </w:r>
        <w:r w:rsidRPr="008D0EEB">
          <w:rPr>
            <w:noProof/>
            <w:webHidden/>
          </w:rPr>
          <w:fldChar w:fldCharType="begin"/>
        </w:r>
        <w:r w:rsidR="00F8598F" w:rsidRPr="008D0EEB">
          <w:rPr>
            <w:noProof/>
            <w:webHidden/>
          </w:rPr>
          <w:instrText xml:space="preserve"> PAGEREF _Toc13707504 \h </w:instrText>
        </w:r>
        <w:r w:rsidRPr="008D0EEB">
          <w:rPr>
            <w:noProof/>
            <w:webHidden/>
          </w:rPr>
        </w:r>
        <w:r w:rsidRPr="008D0EEB">
          <w:rPr>
            <w:noProof/>
            <w:webHidden/>
          </w:rPr>
          <w:fldChar w:fldCharType="separate"/>
        </w:r>
        <w:r w:rsidR="00F8598F" w:rsidRPr="008D0EEB">
          <w:rPr>
            <w:noProof/>
            <w:webHidden/>
          </w:rPr>
          <w:t>274</w:t>
        </w:r>
        <w:r w:rsidRPr="008D0EEB">
          <w:rPr>
            <w:noProof/>
            <w:webHidden/>
          </w:rPr>
          <w:fldChar w:fldCharType="end"/>
        </w:r>
      </w:hyperlink>
    </w:p>
    <w:p w:rsidR="00F8598F" w:rsidRPr="008D0EEB" w:rsidRDefault="00A41C7B">
      <w:pPr>
        <w:pStyle w:val="22"/>
        <w:tabs>
          <w:tab w:val="left" w:pos="1320"/>
          <w:tab w:val="right" w:leader="dot" w:pos="9347"/>
        </w:tabs>
        <w:rPr>
          <w:rFonts w:asciiTheme="minorHAnsi" w:hAnsiTheme="minorHAnsi"/>
          <w:noProof/>
          <w:sz w:val="22"/>
        </w:rPr>
      </w:pPr>
      <w:hyperlink w:anchor="_Toc13707505" w:history="1">
        <w:r w:rsidR="00F8598F" w:rsidRPr="008D0EEB">
          <w:rPr>
            <w:rStyle w:val="ac"/>
            <w:rFonts w:cs="Times New Roman"/>
            <w:noProof/>
            <w:lang w:val="kk-KZ"/>
          </w:rPr>
          <w:t>25-тарау.</w:t>
        </w:r>
        <w:r w:rsidR="00F8598F" w:rsidRPr="008D0EEB">
          <w:rPr>
            <w:rFonts w:asciiTheme="minorHAnsi" w:hAnsiTheme="minorHAnsi"/>
            <w:noProof/>
            <w:sz w:val="22"/>
          </w:rPr>
          <w:tab/>
        </w:r>
        <w:r w:rsidR="00F8598F" w:rsidRPr="008D0EEB">
          <w:rPr>
            <w:rStyle w:val="ac"/>
            <w:rFonts w:cs="Times New Roman"/>
            <w:noProof/>
            <w:lang w:val="kk-KZ"/>
          </w:rPr>
          <w:t>Биосфералық резерваттар</w:t>
        </w:r>
        <w:r w:rsidR="00F8598F" w:rsidRPr="008D0EEB">
          <w:rPr>
            <w:noProof/>
            <w:webHidden/>
          </w:rPr>
          <w:tab/>
        </w:r>
        <w:r w:rsidRPr="008D0EEB">
          <w:rPr>
            <w:noProof/>
            <w:webHidden/>
          </w:rPr>
          <w:fldChar w:fldCharType="begin"/>
        </w:r>
        <w:r w:rsidR="00F8598F" w:rsidRPr="008D0EEB">
          <w:rPr>
            <w:noProof/>
            <w:webHidden/>
          </w:rPr>
          <w:instrText xml:space="preserve"> PAGEREF _Toc13707505 \h </w:instrText>
        </w:r>
        <w:r w:rsidRPr="008D0EEB">
          <w:rPr>
            <w:noProof/>
            <w:webHidden/>
          </w:rPr>
        </w:r>
        <w:r w:rsidRPr="008D0EEB">
          <w:rPr>
            <w:noProof/>
            <w:webHidden/>
          </w:rPr>
          <w:fldChar w:fldCharType="separate"/>
        </w:r>
        <w:r w:rsidR="00F8598F" w:rsidRPr="008D0EEB">
          <w:rPr>
            <w:noProof/>
            <w:webHidden/>
          </w:rPr>
          <w:t>275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06" w:history="1">
        <w:r w:rsidR="00F8598F" w:rsidRPr="008D0EEB">
          <w:rPr>
            <w:rStyle w:val="ac"/>
            <w:rFonts w:cs="Times New Roman"/>
            <w:noProof/>
            <w:lang w:val="kk-KZ"/>
          </w:rPr>
          <w:t>362-бап. Биосфералық резерваттар ұғымы және міндеттері</w:t>
        </w:r>
        <w:r w:rsidR="00F8598F" w:rsidRPr="008D0EEB">
          <w:rPr>
            <w:noProof/>
            <w:webHidden/>
          </w:rPr>
          <w:tab/>
        </w:r>
        <w:r w:rsidRPr="008D0EEB">
          <w:rPr>
            <w:noProof/>
            <w:webHidden/>
          </w:rPr>
          <w:fldChar w:fldCharType="begin"/>
        </w:r>
        <w:r w:rsidR="00F8598F" w:rsidRPr="008D0EEB">
          <w:rPr>
            <w:noProof/>
            <w:webHidden/>
          </w:rPr>
          <w:instrText xml:space="preserve"> PAGEREF _Toc13707506 \h </w:instrText>
        </w:r>
        <w:r w:rsidRPr="008D0EEB">
          <w:rPr>
            <w:noProof/>
            <w:webHidden/>
          </w:rPr>
        </w:r>
        <w:r w:rsidRPr="008D0EEB">
          <w:rPr>
            <w:noProof/>
            <w:webHidden/>
          </w:rPr>
          <w:fldChar w:fldCharType="separate"/>
        </w:r>
        <w:r w:rsidR="00F8598F" w:rsidRPr="008D0EEB">
          <w:rPr>
            <w:noProof/>
            <w:webHidden/>
          </w:rPr>
          <w:t>275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07" w:history="1">
        <w:r w:rsidR="00F8598F" w:rsidRPr="008D0EEB">
          <w:rPr>
            <w:rStyle w:val="ac"/>
            <w:rFonts w:cs="Times New Roman"/>
            <w:noProof/>
            <w:lang w:val="kk-KZ"/>
          </w:rPr>
          <w:t>363-бап. Биосфералық резерваттар аумағын функционалдық аймақтандыру және қорғау режимі</w:t>
        </w:r>
        <w:r w:rsidR="00F8598F" w:rsidRPr="008D0EEB">
          <w:rPr>
            <w:noProof/>
            <w:webHidden/>
          </w:rPr>
          <w:tab/>
        </w:r>
        <w:r w:rsidRPr="008D0EEB">
          <w:rPr>
            <w:noProof/>
            <w:webHidden/>
          </w:rPr>
          <w:fldChar w:fldCharType="begin"/>
        </w:r>
        <w:r w:rsidR="00F8598F" w:rsidRPr="008D0EEB">
          <w:rPr>
            <w:noProof/>
            <w:webHidden/>
          </w:rPr>
          <w:instrText xml:space="preserve"> PAGEREF _Toc13707507 \h </w:instrText>
        </w:r>
        <w:r w:rsidRPr="008D0EEB">
          <w:rPr>
            <w:noProof/>
            <w:webHidden/>
          </w:rPr>
        </w:r>
        <w:r w:rsidRPr="008D0EEB">
          <w:rPr>
            <w:noProof/>
            <w:webHidden/>
          </w:rPr>
          <w:fldChar w:fldCharType="separate"/>
        </w:r>
        <w:r w:rsidR="00F8598F" w:rsidRPr="008D0EEB">
          <w:rPr>
            <w:noProof/>
            <w:webHidden/>
          </w:rPr>
          <w:t>275</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508" w:history="1">
        <w:r w:rsidR="00F8598F" w:rsidRPr="008D0EEB">
          <w:rPr>
            <w:rStyle w:val="ac"/>
            <w:rFonts w:cs="Times New Roman"/>
            <w:noProof/>
          </w:rPr>
          <w:t>26-тарау. Мемлекеттік зоологиялық парктер</w:t>
        </w:r>
        <w:r w:rsidR="00F8598F" w:rsidRPr="008D0EEB">
          <w:rPr>
            <w:noProof/>
            <w:webHidden/>
          </w:rPr>
          <w:tab/>
        </w:r>
        <w:r w:rsidRPr="008D0EEB">
          <w:rPr>
            <w:noProof/>
            <w:webHidden/>
          </w:rPr>
          <w:fldChar w:fldCharType="begin"/>
        </w:r>
        <w:r w:rsidR="00F8598F" w:rsidRPr="008D0EEB">
          <w:rPr>
            <w:noProof/>
            <w:webHidden/>
          </w:rPr>
          <w:instrText xml:space="preserve"> PAGEREF _Toc13707508 \h </w:instrText>
        </w:r>
        <w:r w:rsidRPr="008D0EEB">
          <w:rPr>
            <w:noProof/>
            <w:webHidden/>
          </w:rPr>
        </w:r>
        <w:r w:rsidRPr="008D0EEB">
          <w:rPr>
            <w:noProof/>
            <w:webHidden/>
          </w:rPr>
          <w:fldChar w:fldCharType="separate"/>
        </w:r>
        <w:r w:rsidR="00F8598F" w:rsidRPr="008D0EEB">
          <w:rPr>
            <w:noProof/>
            <w:webHidden/>
          </w:rPr>
          <w:t>275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09" w:history="1">
        <w:r w:rsidR="00F8598F" w:rsidRPr="008D0EEB">
          <w:rPr>
            <w:rStyle w:val="ac"/>
            <w:rFonts w:cs="Times New Roman"/>
            <w:noProof/>
            <w:lang w:val="kk-KZ"/>
          </w:rPr>
          <w:t>364-бап. Мемлекеттік зоологиялық парк ұғымы және негізгі қызметі</w:t>
        </w:r>
        <w:r w:rsidR="00F8598F" w:rsidRPr="008D0EEB">
          <w:rPr>
            <w:noProof/>
            <w:webHidden/>
          </w:rPr>
          <w:tab/>
        </w:r>
        <w:r w:rsidRPr="008D0EEB">
          <w:rPr>
            <w:noProof/>
            <w:webHidden/>
          </w:rPr>
          <w:fldChar w:fldCharType="begin"/>
        </w:r>
        <w:r w:rsidR="00F8598F" w:rsidRPr="008D0EEB">
          <w:rPr>
            <w:noProof/>
            <w:webHidden/>
          </w:rPr>
          <w:instrText xml:space="preserve"> PAGEREF _Toc13707509 \h </w:instrText>
        </w:r>
        <w:r w:rsidRPr="008D0EEB">
          <w:rPr>
            <w:noProof/>
            <w:webHidden/>
          </w:rPr>
        </w:r>
        <w:r w:rsidRPr="008D0EEB">
          <w:rPr>
            <w:noProof/>
            <w:webHidden/>
          </w:rPr>
          <w:fldChar w:fldCharType="separate"/>
        </w:r>
        <w:r w:rsidR="00F8598F" w:rsidRPr="008D0EEB">
          <w:rPr>
            <w:noProof/>
            <w:webHidden/>
          </w:rPr>
          <w:t>275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10" w:history="1">
        <w:r w:rsidR="00F8598F" w:rsidRPr="008D0EEB">
          <w:rPr>
            <w:rStyle w:val="ac"/>
            <w:rFonts w:cs="Times New Roman"/>
            <w:noProof/>
            <w:lang w:val="kk-KZ"/>
          </w:rPr>
          <w:t>365-бап. Мемлекеттік зоологиялық парктерді аймақтарға бөлу және қорғау ерекшеліктері</w:t>
        </w:r>
        <w:r w:rsidR="00F8598F" w:rsidRPr="008D0EEB">
          <w:rPr>
            <w:noProof/>
            <w:webHidden/>
          </w:rPr>
          <w:tab/>
        </w:r>
        <w:r w:rsidRPr="008D0EEB">
          <w:rPr>
            <w:noProof/>
            <w:webHidden/>
          </w:rPr>
          <w:fldChar w:fldCharType="begin"/>
        </w:r>
        <w:r w:rsidR="00F8598F" w:rsidRPr="008D0EEB">
          <w:rPr>
            <w:noProof/>
            <w:webHidden/>
          </w:rPr>
          <w:instrText xml:space="preserve"> PAGEREF _Toc13707510 \h </w:instrText>
        </w:r>
        <w:r w:rsidRPr="008D0EEB">
          <w:rPr>
            <w:noProof/>
            <w:webHidden/>
          </w:rPr>
        </w:r>
        <w:r w:rsidRPr="008D0EEB">
          <w:rPr>
            <w:noProof/>
            <w:webHidden/>
          </w:rPr>
          <w:fldChar w:fldCharType="separate"/>
        </w:r>
        <w:r w:rsidR="00F8598F" w:rsidRPr="008D0EEB">
          <w:rPr>
            <w:noProof/>
            <w:webHidden/>
          </w:rPr>
          <w:t>276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11" w:history="1">
        <w:r w:rsidR="00F8598F" w:rsidRPr="008D0EEB">
          <w:rPr>
            <w:rStyle w:val="ac"/>
            <w:rFonts w:cs="Times New Roman"/>
            <w:noProof/>
            <w:lang w:val="kk-KZ"/>
          </w:rPr>
          <w:t>366-бап. Мемлекеттік зоологиялық парктерде жануарларды өсіру</w:t>
        </w:r>
        <w:r w:rsidR="00F8598F" w:rsidRPr="008D0EEB">
          <w:rPr>
            <w:noProof/>
            <w:webHidden/>
          </w:rPr>
          <w:tab/>
        </w:r>
        <w:r w:rsidRPr="008D0EEB">
          <w:rPr>
            <w:noProof/>
            <w:webHidden/>
          </w:rPr>
          <w:fldChar w:fldCharType="begin"/>
        </w:r>
        <w:r w:rsidR="00F8598F" w:rsidRPr="008D0EEB">
          <w:rPr>
            <w:noProof/>
            <w:webHidden/>
          </w:rPr>
          <w:instrText xml:space="preserve"> PAGEREF _Toc13707511 \h </w:instrText>
        </w:r>
        <w:r w:rsidRPr="008D0EEB">
          <w:rPr>
            <w:noProof/>
            <w:webHidden/>
          </w:rPr>
        </w:r>
        <w:r w:rsidRPr="008D0EEB">
          <w:rPr>
            <w:noProof/>
            <w:webHidden/>
          </w:rPr>
          <w:fldChar w:fldCharType="separate"/>
        </w:r>
        <w:r w:rsidR="00F8598F" w:rsidRPr="008D0EEB">
          <w:rPr>
            <w:noProof/>
            <w:webHidden/>
          </w:rPr>
          <w:t>276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12" w:history="1">
        <w:r w:rsidR="00F8598F" w:rsidRPr="008D0EEB">
          <w:rPr>
            <w:rStyle w:val="ac"/>
            <w:rFonts w:cs="Times New Roman"/>
            <w:noProof/>
            <w:lang w:val="kk-KZ"/>
          </w:rPr>
          <w:t>367-бап. Мемлекеттік зоологиялық парктерді пайдалану ерекшеліктері</w:t>
        </w:r>
        <w:r w:rsidR="00F8598F" w:rsidRPr="008D0EEB">
          <w:rPr>
            <w:noProof/>
            <w:webHidden/>
          </w:rPr>
          <w:tab/>
        </w:r>
        <w:r w:rsidRPr="008D0EEB">
          <w:rPr>
            <w:noProof/>
            <w:webHidden/>
          </w:rPr>
          <w:fldChar w:fldCharType="begin"/>
        </w:r>
        <w:r w:rsidR="00F8598F" w:rsidRPr="008D0EEB">
          <w:rPr>
            <w:noProof/>
            <w:webHidden/>
          </w:rPr>
          <w:instrText xml:space="preserve"> PAGEREF _Toc13707512 \h </w:instrText>
        </w:r>
        <w:r w:rsidRPr="008D0EEB">
          <w:rPr>
            <w:noProof/>
            <w:webHidden/>
          </w:rPr>
        </w:r>
        <w:r w:rsidRPr="008D0EEB">
          <w:rPr>
            <w:noProof/>
            <w:webHidden/>
          </w:rPr>
          <w:fldChar w:fldCharType="separate"/>
        </w:r>
        <w:r w:rsidR="00F8598F" w:rsidRPr="008D0EEB">
          <w:rPr>
            <w:noProof/>
            <w:webHidden/>
          </w:rPr>
          <w:t>276</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513" w:history="1">
        <w:r w:rsidR="00F8598F" w:rsidRPr="008D0EEB">
          <w:rPr>
            <w:rStyle w:val="ac"/>
            <w:rFonts w:cs="Times New Roman"/>
            <w:noProof/>
          </w:rPr>
          <w:t>27-тарау. Мемлекеттік ботаникалық бақтар</w:t>
        </w:r>
        <w:r w:rsidR="00F8598F" w:rsidRPr="008D0EEB">
          <w:rPr>
            <w:noProof/>
            <w:webHidden/>
          </w:rPr>
          <w:tab/>
        </w:r>
        <w:r w:rsidRPr="008D0EEB">
          <w:rPr>
            <w:noProof/>
            <w:webHidden/>
          </w:rPr>
          <w:fldChar w:fldCharType="begin"/>
        </w:r>
        <w:r w:rsidR="00F8598F" w:rsidRPr="008D0EEB">
          <w:rPr>
            <w:noProof/>
            <w:webHidden/>
          </w:rPr>
          <w:instrText xml:space="preserve"> PAGEREF _Toc13707513 \h </w:instrText>
        </w:r>
        <w:r w:rsidRPr="008D0EEB">
          <w:rPr>
            <w:noProof/>
            <w:webHidden/>
          </w:rPr>
        </w:r>
        <w:r w:rsidRPr="008D0EEB">
          <w:rPr>
            <w:noProof/>
            <w:webHidden/>
          </w:rPr>
          <w:fldChar w:fldCharType="separate"/>
        </w:r>
        <w:r w:rsidR="00F8598F" w:rsidRPr="008D0EEB">
          <w:rPr>
            <w:noProof/>
            <w:webHidden/>
          </w:rPr>
          <w:t>277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14" w:history="1">
        <w:r w:rsidR="00F8598F" w:rsidRPr="008D0EEB">
          <w:rPr>
            <w:rStyle w:val="ac"/>
            <w:rFonts w:cs="Times New Roman"/>
            <w:noProof/>
            <w:lang w:val="kk-KZ"/>
          </w:rPr>
          <w:t>368-бап. Мемлекеттік ботаникалық бақ ұғымы және негізгі қызметі</w:t>
        </w:r>
        <w:r w:rsidR="00F8598F" w:rsidRPr="008D0EEB">
          <w:rPr>
            <w:noProof/>
            <w:webHidden/>
          </w:rPr>
          <w:tab/>
        </w:r>
        <w:r w:rsidRPr="008D0EEB">
          <w:rPr>
            <w:noProof/>
            <w:webHidden/>
          </w:rPr>
          <w:fldChar w:fldCharType="begin"/>
        </w:r>
        <w:r w:rsidR="00F8598F" w:rsidRPr="008D0EEB">
          <w:rPr>
            <w:noProof/>
            <w:webHidden/>
          </w:rPr>
          <w:instrText xml:space="preserve"> PAGEREF _Toc13707514 \h </w:instrText>
        </w:r>
        <w:r w:rsidRPr="008D0EEB">
          <w:rPr>
            <w:noProof/>
            <w:webHidden/>
          </w:rPr>
        </w:r>
        <w:r w:rsidRPr="008D0EEB">
          <w:rPr>
            <w:noProof/>
            <w:webHidden/>
          </w:rPr>
          <w:fldChar w:fldCharType="separate"/>
        </w:r>
        <w:r w:rsidR="00F8598F" w:rsidRPr="008D0EEB">
          <w:rPr>
            <w:noProof/>
            <w:webHidden/>
          </w:rPr>
          <w:t>277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15" w:history="1">
        <w:r w:rsidR="00F8598F" w:rsidRPr="008D0EEB">
          <w:rPr>
            <w:rStyle w:val="ac"/>
            <w:rFonts w:cs="Times New Roman"/>
            <w:noProof/>
            <w:lang w:val="kk-KZ"/>
          </w:rPr>
          <w:t>369-бап. Мемлекеттік ботаникалық бақтарды аймақтарға бөлу және қорғау ерекшеліктері</w:t>
        </w:r>
        <w:r w:rsidR="00F8598F" w:rsidRPr="008D0EEB">
          <w:rPr>
            <w:noProof/>
            <w:webHidden/>
          </w:rPr>
          <w:tab/>
        </w:r>
        <w:r w:rsidRPr="008D0EEB">
          <w:rPr>
            <w:noProof/>
            <w:webHidden/>
          </w:rPr>
          <w:fldChar w:fldCharType="begin"/>
        </w:r>
        <w:r w:rsidR="00F8598F" w:rsidRPr="008D0EEB">
          <w:rPr>
            <w:noProof/>
            <w:webHidden/>
          </w:rPr>
          <w:instrText xml:space="preserve"> PAGEREF _Toc13707515 \h </w:instrText>
        </w:r>
        <w:r w:rsidRPr="008D0EEB">
          <w:rPr>
            <w:noProof/>
            <w:webHidden/>
          </w:rPr>
        </w:r>
        <w:r w:rsidRPr="008D0EEB">
          <w:rPr>
            <w:noProof/>
            <w:webHidden/>
          </w:rPr>
          <w:fldChar w:fldCharType="separate"/>
        </w:r>
        <w:r w:rsidR="00F8598F" w:rsidRPr="008D0EEB">
          <w:rPr>
            <w:noProof/>
            <w:webHidden/>
          </w:rPr>
          <w:t>277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16" w:history="1">
        <w:r w:rsidR="00F8598F" w:rsidRPr="008D0EEB">
          <w:rPr>
            <w:rStyle w:val="ac"/>
            <w:rFonts w:cs="Times New Roman"/>
            <w:noProof/>
            <w:lang w:val="kk-KZ"/>
          </w:rPr>
          <w:t>370-бап. Мемлекеттік ботаникалық бақтарда өсімдіктерді өсіру</w:t>
        </w:r>
        <w:r w:rsidR="00F8598F" w:rsidRPr="008D0EEB">
          <w:rPr>
            <w:noProof/>
            <w:webHidden/>
          </w:rPr>
          <w:tab/>
        </w:r>
        <w:r w:rsidRPr="008D0EEB">
          <w:rPr>
            <w:noProof/>
            <w:webHidden/>
          </w:rPr>
          <w:fldChar w:fldCharType="begin"/>
        </w:r>
        <w:r w:rsidR="00F8598F" w:rsidRPr="008D0EEB">
          <w:rPr>
            <w:noProof/>
            <w:webHidden/>
          </w:rPr>
          <w:instrText xml:space="preserve"> PAGEREF _Toc13707516 \h </w:instrText>
        </w:r>
        <w:r w:rsidRPr="008D0EEB">
          <w:rPr>
            <w:noProof/>
            <w:webHidden/>
          </w:rPr>
        </w:r>
        <w:r w:rsidRPr="008D0EEB">
          <w:rPr>
            <w:noProof/>
            <w:webHidden/>
          </w:rPr>
          <w:fldChar w:fldCharType="separate"/>
        </w:r>
        <w:r w:rsidR="00F8598F" w:rsidRPr="008D0EEB">
          <w:rPr>
            <w:noProof/>
            <w:webHidden/>
          </w:rPr>
          <w:t>277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17" w:history="1">
        <w:r w:rsidR="00F8598F" w:rsidRPr="008D0EEB">
          <w:rPr>
            <w:rStyle w:val="ac"/>
            <w:rFonts w:cs="Times New Roman"/>
            <w:noProof/>
            <w:lang w:val="kk-KZ"/>
          </w:rPr>
          <w:t>371-бап. Мемлекеттік ботаникалық бақтарды пайдалану ерекшеліктері</w:t>
        </w:r>
        <w:r w:rsidR="00F8598F" w:rsidRPr="008D0EEB">
          <w:rPr>
            <w:noProof/>
            <w:webHidden/>
          </w:rPr>
          <w:tab/>
        </w:r>
        <w:r w:rsidRPr="008D0EEB">
          <w:rPr>
            <w:noProof/>
            <w:webHidden/>
          </w:rPr>
          <w:fldChar w:fldCharType="begin"/>
        </w:r>
        <w:r w:rsidR="00F8598F" w:rsidRPr="008D0EEB">
          <w:rPr>
            <w:noProof/>
            <w:webHidden/>
          </w:rPr>
          <w:instrText xml:space="preserve"> PAGEREF _Toc13707517 \h </w:instrText>
        </w:r>
        <w:r w:rsidRPr="008D0EEB">
          <w:rPr>
            <w:noProof/>
            <w:webHidden/>
          </w:rPr>
        </w:r>
        <w:r w:rsidRPr="008D0EEB">
          <w:rPr>
            <w:noProof/>
            <w:webHidden/>
          </w:rPr>
          <w:fldChar w:fldCharType="separate"/>
        </w:r>
        <w:r w:rsidR="00F8598F" w:rsidRPr="008D0EEB">
          <w:rPr>
            <w:noProof/>
            <w:webHidden/>
          </w:rPr>
          <w:t>277</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518" w:history="1">
        <w:r w:rsidR="00F8598F" w:rsidRPr="008D0EEB">
          <w:rPr>
            <w:rStyle w:val="ac"/>
            <w:rFonts w:cs="Times New Roman"/>
            <w:noProof/>
          </w:rPr>
          <w:t>28-тарау. Мемлекеттік дендрологиялық парктер</w:t>
        </w:r>
        <w:r w:rsidR="00F8598F" w:rsidRPr="008D0EEB">
          <w:rPr>
            <w:noProof/>
            <w:webHidden/>
          </w:rPr>
          <w:tab/>
        </w:r>
        <w:r w:rsidRPr="008D0EEB">
          <w:rPr>
            <w:noProof/>
            <w:webHidden/>
          </w:rPr>
          <w:fldChar w:fldCharType="begin"/>
        </w:r>
        <w:r w:rsidR="00F8598F" w:rsidRPr="008D0EEB">
          <w:rPr>
            <w:noProof/>
            <w:webHidden/>
          </w:rPr>
          <w:instrText xml:space="preserve"> PAGEREF _Toc13707518 \h </w:instrText>
        </w:r>
        <w:r w:rsidRPr="008D0EEB">
          <w:rPr>
            <w:noProof/>
            <w:webHidden/>
          </w:rPr>
        </w:r>
        <w:r w:rsidRPr="008D0EEB">
          <w:rPr>
            <w:noProof/>
            <w:webHidden/>
          </w:rPr>
          <w:fldChar w:fldCharType="separate"/>
        </w:r>
        <w:r w:rsidR="00F8598F" w:rsidRPr="008D0EEB">
          <w:rPr>
            <w:noProof/>
            <w:webHidden/>
          </w:rPr>
          <w:t>278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19" w:history="1">
        <w:r w:rsidR="00F8598F" w:rsidRPr="008D0EEB">
          <w:rPr>
            <w:rStyle w:val="ac"/>
            <w:rFonts w:cs="Times New Roman"/>
            <w:noProof/>
            <w:lang w:val="kk-KZ"/>
          </w:rPr>
          <w:t>372-бап. Мемлекеттік дендрологиялық парк ұғымы және негізгі қызметі</w:t>
        </w:r>
        <w:r w:rsidR="00F8598F" w:rsidRPr="008D0EEB">
          <w:rPr>
            <w:noProof/>
            <w:webHidden/>
          </w:rPr>
          <w:tab/>
        </w:r>
        <w:r w:rsidRPr="008D0EEB">
          <w:rPr>
            <w:noProof/>
            <w:webHidden/>
          </w:rPr>
          <w:fldChar w:fldCharType="begin"/>
        </w:r>
        <w:r w:rsidR="00F8598F" w:rsidRPr="008D0EEB">
          <w:rPr>
            <w:noProof/>
            <w:webHidden/>
          </w:rPr>
          <w:instrText xml:space="preserve"> PAGEREF _Toc13707519 \h </w:instrText>
        </w:r>
        <w:r w:rsidRPr="008D0EEB">
          <w:rPr>
            <w:noProof/>
            <w:webHidden/>
          </w:rPr>
        </w:r>
        <w:r w:rsidRPr="008D0EEB">
          <w:rPr>
            <w:noProof/>
            <w:webHidden/>
          </w:rPr>
          <w:fldChar w:fldCharType="separate"/>
        </w:r>
        <w:r w:rsidR="00F8598F" w:rsidRPr="008D0EEB">
          <w:rPr>
            <w:noProof/>
            <w:webHidden/>
          </w:rPr>
          <w:t>278</w:t>
        </w:r>
        <w:r w:rsidRPr="008D0EEB">
          <w:rPr>
            <w:noProof/>
            <w:webHidden/>
          </w:rPr>
          <w:fldChar w:fldCharType="end"/>
        </w:r>
      </w:hyperlink>
    </w:p>
    <w:p w:rsidR="00F8598F" w:rsidRPr="008D0EEB" w:rsidRDefault="00A41C7B">
      <w:pPr>
        <w:pStyle w:val="42"/>
        <w:tabs>
          <w:tab w:val="left" w:pos="1540"/>
          <w:tab w:val="right" w:leader="dot" w:pos="9347"/>
        </w:tabs>
        <w:rPr>
          <w:rFonts w:asciiTheme="minorHAnsi" w:hAnsiTheme="minorHAnsi"/>
          <w:noProof/>
          <w:sz w:val="22"/>
        </w:rPr>
      </w:pPr>
      <w:hyperlink w:anchor="_Toc13707520" w:history="1">
        <w:r w:rsidR="00F8598F" w:rsidRPr="008D0EEB">
          <w:rPr>
            <w:rStyle w:val="ac"/>
            <w:rFonts w:cs="Times New Roman"/>
            <w:noProof/>
            <w:lang w:val="kk-KZ"/>
          </w:rPr>
          <w:t>373-бап.</w:t>
        </w:r>
        <w:r w:rsidR="00F8598F" w:rsidRPr="008D0EEB">
          <w:rPr>
            <w:rFonts w:asciiTheme="minorHAnsi" w:hAnsiTheme="minorHAnsi"/>
            <w:noProof/>
            <w:sz w:val="22"/>
          </w:rPr>
          <w:tab/>
        </w:r>
        <w:r w:rsidR="00F8598F" w:rsidRPr="008D0EEB">
          <w:rPr>
            <w:rStyle w:val="ac"/>
            <w:rFonts w:cs="Times New Roman"/>
            <w:noProof/>
            <w:lang w:val="kk-KZ"/>
          </w:rPr>
          <w:t>Мемлекеттік дендрологиялық парктерді аймақтарға бөлу, қорғау және пайдалану ерекшеліктері</w:t>
        </w:r>
        <w:r w:rsidR="00F8598F" w:rsidRPr="008D0EEB">
          <w:rPr>
            <w:noProof/>
            <w:webHidden/>
          </w:rPr>
          <w:tab/>
        </w:r>
        <w:r w:rsidRPr="008D0EEB">
          <w:rPr>
            <w:noProof/>
            <w:webHidden/>
          </w:rPr>
          <w:fldChar w:fldCharType="begin"/>
        </w:r>
        <w:r w:rsidR="00F8598F" w:rsidRPr="008D0EEB">
          <w:rPr>
            <w:noProof/>
            <w:webHidden/>
          </w:rPr>
          <w:instrText xml:space="preserve"> PAGEREF _Toc13707520 \h </w:instrText>
        </w:r>
        <w:r w:rsidRPr="008D0EEB">
          <w:rPr>
            <w:noProof/>
            <w:webHidden/>
          </w:rPr>
        </w:r>
        <w:r w:rsidRPr="008D0EEB">
          <w:rPr>
            <w:noProof/>
            <w:webHidden/>
          </w:rPr>
          <w:fldChar w:fldCharType="separate"/>
        </w:r>
        <w:r w:rsidR="00F8598F" w:rsidRPr="008D0EEB">
          <w:rPr>
            <w:noProof/>
            <w:webHidden/>
          </w:rPr>
          <w:t>278</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521" w:history="1">
        <w:r w:rsidR="00F8598F" w:rsidRPr="008D0EEB">
          <w:rPr>
            <w:rStyle w:val="ac"/>
            <w:rFonts w:cs="Times New Roman"/>
            <w:noProof/>
            <w:lang w:val="kk-KZ"/>
          </w:rPr>
          <w:t>29-тарау.  Мемлекеттік табиғат ескерткіштері</w:t>
        </w:r>
        <w:r w:rsidR="00F8598F" w:rsidRPr="008D0EEB">
          <w:rPr>
            <w:noProof/>
            <w:webHidden/>
          </w:rPr>
          <w:tab/>
        </w:r>
        <w:r w:rsidRPr="008D0EEB">
          <w:rPr>
            <w:noProof/>
            <w:webHidden/>
          </w:rPr>
          <w:fldChar w:fldCharType="begin"/>
        </w:r>
        <w:r w:rsidR="00F8598F" w:rsidRPr="008D0EEB">
          <w:rPr>
            <w:noProof/>
            <w:webHidden/>
          </w:rPr>
          <w:instrText xml:space="preserve"> PAGEREF _Toc13707521 \h </w:instrText>
        </w:r>
        <w:r w:rsidRPr="008D0EEB">
          <w:rPr>
            <w:noProof/>
            <w:webHidden/>
          </w:rPr>
        </w:r>
        <w:r w:rsidRPr="008D0EEB">
          <w:rPr>
            <w:noProof/>
            <w:webHidden/>
          </w:rPr>
          <w:fldChar w:fldCharType="separate"/>
        </w:r>
        <w:r w:rsidR="00F8598F" w:rsidRPr="008D0EEB">
          <w:rPr>
            <w:noProof/>
            <w:webHidden/>
          </w:rPr>
          <w:t>278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22" w:history="1">
        <w:r w:rsidR="00F8598F" w:rsidRPr="008D0EEB">
          <w:rPr>
            <w:rStyle w:val="ac"/>
            <w:rFonts w:cs="Times New Roman"/>
            <w:noProof/>
            <w:lang w:val="kk-KZ"/>
          </w:rPr>
          <w:t>374-бап.  Мемлекеттік табиғат ескерткіштері ұғымы</w:t>
        </w:r>
        <w:r w:rsidR="00F8598F" w:rsidRPr="008D0EEB">
          <w:rPr>
            <w:noProof/>
            <w:webHidden/>
          </w:rPr>
          <w:tab/>
        </w:r>
        <w:r w:rsidRPr="008D0EEB">
          <w:rPr>
            <w:noProof/>
            <w:webHidden/>
          </w:rPr>
          <w:fldChar w:fldCharType="begin"/>
        </w:r>
        <w:r w:rsidR="00F8598F" w:rsidRPr="008D0EEB">
          <w:rPr>
            <w:noProof/>
            <w:webHidden/>
          </w:rPr>
          <w:instrText xml:space="preserve"> PAGEREF _Toc13707522 \h </w:instrText>
        </w:r>
        <w:r w:rsidRPr="008D0EEB">
          <w:rPr>
            <w:noProof/>
            <w:webHidden/>
          </w:rPr>
        </w:r>
        <w:r w:rsidRPr="008D0EEB">
          <w:rPr>
            <w:noProof/>
            <w:webHidden/>
          </w:rPr>
          <w:fldChar w:fldCharType="separate"/>
        </w:r>
        <w:r w:rsidR="00F8598F" w:rsidRPr="008D0EEB">
          <w:rPr>
            <w:noProof/>
            <w:webHidden/>
          </w:rPr>
          <w:t>278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23" w:history="1">
        <w:r w:rsidR="00F8598F" w:rsidRPr="008D0EEB">
          <w:rPr>
            <w:rStyle w:val="ac"/>
            <w:rFonts w:cs="Times New Roman"/>
            <w:noProof/>
            <w:lang w:val="kk-KZ"/>
          </w:rPr>
          <w:t>375-бап. Мемлекеттік табиғат ескерткіштерін құру тәртібі</w:t>
        </w:r>
        <w:r w:rsidR="00F8598F" w:rsidRPr="008D0EEB">
          <w:rPr>
            <w:noProof/>
            <w:webHidden/>
          </w:rPr>
          <w:tab/>
        </w:r>
        <w:r w:rsidRPr="008D0EEB">
          <w:rPr>
            <w:noProof/>
            <w:webHidden/>
          </w:rPr>
          <w:fldChar w:fldCharType="begin"/>
        </w:r>
        <w:r w:rsidR="00F8598F" w:rsidRPr="008D0EEB">
          <w:rPr>
            <w:noProof/>
            <w:webHidden/>
          </w:rPr>
          <w:instrText xml:space="preserve"> PAGEREF _Toc13707523 \h </w:instrText>
        </w:r>
        <w:r w:rsidRPr="008D0EEB">
          <w:rPr>
            <w:noProof/>
            <w:webHidden/>
          </w:rPr>
        </w:r>
        <w:r w:rsidRPr="008D0EEB">
          <w:rPr>
            <w:noProof/>
            <w:webHidden/>
          </w:rPr>
          <w:fldChar w:fldCharType="separate"/>
        </w:r>
        <w:r w:rsidR="00F8598F" w:rsidRPr="008D0EEB">
          <w:rPr>
            <w:noProof/>
            <w:webHidden/>
          </w:rPr>
          <w:t>279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24" w:history="1">
        <w:r w:rsidR="00F8598F" w:rsidRPr="008D0EEB">
          <w:rPr>
            <w:rStyle w:val="ac"/>
            <w:rFonts w:cs="Times New Roman"/>
            <w:noProof/>
            <w:lang w:val="kk-KZ"/>
          </w:rPr>
          <w:t>376-бап.  Мемлекеттік табиғат ескерткіштері аумақтарын қорғау режимі</w:t>
        </w:r>
        <w:r w:rsidR="00F8598F" w:rsidRPr="008D0EEB">
          <w:rPr>
            <w:noProof/>
            <w:webHidden/>
          </w:rPr>
          <w:tab/>
        </w:r>
        <w:r w:rsidRPr="008D0EEB">
          <w:rPr>
            <w:noProof/>
            <w:webHidden/>
          </w:rPr>
          <w:fldChar w:fldCharType="begin"/>
        </w:r>
        <w:r w:rsidR="00F8598F" w:rsidRPr="008D0EEB">
          <w:rPr>
            <w:noProof/>
            <w:webHidden/>
          </w:rPr>
          <w:instrText xml:space="preserve"> PAGEREF _Toc13707524 \h </w:instrText>
        </w:r>
        <w:r w:rsidRPr="008D0EEB">
          <w:rPr>
            <w:noProof/>
            <w:webHidden/>
          </w:rPr>
        </w:r>
        <w:r w:rsidRPr="008D0EEB">
          <w:rPr>
            <w:noProof/>
            <w:webHidden/>
          </w:rPr>
          <w:fldChar w:fldCharType="separate"/>
        </w:r>
        <w:r w:rsidR="00F8598F" w:rsidRPr="008D0EEB">
          <w:rPr>
            <w:noProof/>
            <w:webHidden/>
          </w:rPr>
          <w:t>279</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525" w:history="1">
        <w:r w:rsidR="00F8598F" w:rsidRPr="008D0EEB">
          <w:rPr>
            <w:rStyle w:val="ac"/>
            <w:rFonts w:cs="Times New Roman"/>
            <w:noProof/>
            <w:lang w:val="kk-KZ"/>
          </w:rPr>
          <w:t>30-тарау. Мемлекеттік табиғи қаумалдар</w:t>
        </w:r>
        <w:r w:rsidR="00F8598F" w:rsidRPr="008D0EEB">
          <w:rPr>
            <w:noProof/>
            <w:webHidden/>
          </w:rPr>
          <w:tab/>
        </w:r>
        <w:r w:rsidRPr="008D0EEB">
          <w:rPr>
            <w:noProof/>
            <w:webHidden/>
          </w:rPr>
          <w:fldChar w:fldCharType="begin"/>
        </w:r>
        <w:r w:rsidR="00F8598F" w:rsidRPr="008D0EEB">
          <w:rPr>
            <w:noProof/>
            <w:webHidden/>
          </w:rPr>
          <w:instrText xml:space="preserve"> PAGEREF _Toc13707525 \h </w:instrText>
        </w:r>
        <w:r w:rsidRPr="008D0EEB">
          <w:rPr>
            <w:noProof/>
            <w:webHidden/>
          </w:rPr>
        </w:r>
        <w:r w:rsidRPr="008D0EEB">
          <w:rPr>
            <w:noProof/>
            <w:webHidden/>
          </w:rPr>
          <w:fldChar w:fldCharType="separate"/>
        </w:r>
        <w:r w:rsidR="00F8598F" w:rsidRPr="008D0EEB">
          <w:rPr>
            <w:noProof/>
            <w:webHidden/>
          </w:rPr>
          <w:t>279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26" w:history="1">
        <w:r w:rsidR="00F8598F" w:rsidRPr="008D0EEB">
          <w:rPr>
            <w:rStyle w:val="ac"/>
            <w:rFonts w:cs="Times New Roman"/>
            <w:noProof/>
            <w:lang w:val="kk-KZ"/>
          </w:rPr>
          <w:t>377-бап. Мемлекеттік табиғи қаумалдар ұғымы мен түрлері</w:t>
        </w:r>
        <w:r w:rsidR="00F8598F" w:rsidRPr="008D0EEB">
          <w:rPr>
            <w:noProof/>
            <w:webHidden/>
          </w:rPr>
          <w:tab/>
        </w:r>
        <w:r w:rsidRPr="008D0EEB">
          <w:rPr>
            <w:noProof/>
            <w:webHidden/>
          </w:rPr>
          <w:fldChar w:fldCharType="begin"/>
        </w:r>
        <w:r w:rsidR="00F8598F" w:rsidRPr="008D0EEB">
          <w:rPr>
            <w:noProof/>
            <w:webHidden/>
          </w:rPr>
          <w:instrText xml:space="preserve"> PAGEREF _Toc13707526 \h </w:instrText>
        </w:r>
        <w:r w:rsidRPr="008D0EEB">
          <w:rPr>
            <w:noProof/>
            <w:webHidden/>
          </w:rPr>
        </w:r>
        <w:r w:rsidRPr="008D0EEB">
          <w:rPr>
            <w:noProof/>
            <w:webHidden/>
          </w:rPr>
          <w:fldChar w:fldCharType="separate"/>
        </w:r>
        <w:r w:rsidR="00F8598F" w:rsidRPr="008D0EEB">
          <w:rPr>
            <w:noProof/>
            <w:webHidden/>
          </w:rPr>
          <w:t>279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27" w:history="1">
        <w:r w:rsidR="00F8598F" w:rsidRPr="008D0EEB">
          <w:rPr>
            <w:rStyle w:val="ac"/>
            <w:rFonts w:cs="Times New Roman"/>
            <w:noProof/>
            <w:lang w:val="kk-KZ"/>
          </w:rPr>
          <w:t>378-бап. Мемлекеттік табиғи қаумалдар құрудың ерекшеліктері</w:t>
        </w:r>
        <w:r w:rsidR="00F8598F" w:rsidRPr="008D0EEB">
          <w:rPr>
            <w:noProof/>
            <w:webHidden/>
          </w:rPr>
          <w:tab/>
        </w:r>
        <w:r w:rsidRPr="008D0EEB">
          <w:rPr>
            <w:noProof/>
            <w:webHidden/>
          </w:rPr>
          <w:fldChar w:fldCharType="begin"/>
        </w:r>
        <w:r w:rsidR="00F8598F" w:rsidRPr="008D0EEB">
          <w:rPr>
            <w:noProof/>
            <w:webHidden/>
          </w:rPr>
          <w:instrText xml:space="preserve"> PAGEREF _Toc13707527 \h </w:instrText>
        </w:r>
        <w:r w:rsidRPr="008D0EEB">
          <w:rPr>
            <w:noProof/>
            <w:webHidden/>
          </w:rPr>
        </w:r>
        <w:r w:rsidRPr="008D0EEB">
          <w:rPr>
            <w:noProof/>
            <w:webHidden/>
          </w:rPr>
          <w:fldChar w:fldCharType="separate"/>
        </w:r>
        <w:r w:rsidR="00F8598F" w:rsidRPr="008D0EEB">
          <w:rPr>
            <w:noProof/>
            <w:webHidden/>
          </w:rPr>
          <w:t>280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28" w:history="1">
        <w:r w:rsidR="00F8598F" w:rsidRPr="008D0EEB">
          <w:rPr>
            <w:rStyle w:val="ac"/>
            <w:rFonts w:cs="Times New Roman"/>
            <w:noProof/>
            <w:lang w:val="kk-KZ"/>
          </w:rPr>
          <w:t>379-бап. Мемлекеттік табиғи қаумалдарды қорғау және пайдалану режимінің ерекшеліктері</w:t>
        </w:r>
        <w:r w:rsidR="00F8598F" w:rsidRPr="008D0EEB">
          <w:rPr>
            <w:noProof/>
            <w:webHidden/>
          </w:rPr>
          <w:tab/>
        </w:r>
        <w:r w:rsidRPr="008D0EEB">
          <w:rPr>
            <w:noProof/>
            <w:webHidden/>
          </w:rPr>
          <w:fldChar w:fldCharType="begin"/>
        </w:r>
        <w:r w:rsidR="00F8598F" w:rsidRPr="008D0EEB">
          <w:rPr>
            <w:noProof/>
            <w:webHidden/>
          </w:rPr>
          <w:instrText xml:space="preserve"> PAGEREF _Toc13707528 \h </w:instrText>
        </w:r>
        <w:r w:rsidRPr="008D0EEB">
          <w:rPr>
            <w:noProof/>
            <w:webHidden/>
          </w:rPr>
        </w:r>
        <w:r w:rsidRPr="008D0EEB">
          <w:rPr>
            <w:noProof/>
            <w:webHidden/>
          </w:rPr>
          <w:fldChar w:fldCharType="separate"/>
        </w:r>
        <w:r w:rsidR="00F8598F" w:rsidRPr="008D0EEB">
          <w:rPr>
            <w:noProof/>
            <w:webHidden/>
          </w:rPr>
          <w:t>280</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529" w:history="1">
        <w:r w:rsidR="00F8598F" w:rsidRPr="008D0EEB">
          <w:rPr>
            <w:rStyle w:val="ac"/>
            <w:rFonts w:cs="Times New Roman"/>
            <w:noProof/>
            <w:lang w:val="kk-KZ"/>
          </w:rPr>
          <w:t>31-тарау. Мемлекеттік қорық аймақтары</w:t>
        </w:r>
        <w:r w:rsidR="00F8598F" w:rsidRPr="008D0EEB">
          <w:rPr>
            <w:noProof/>
            <w:webHidden/>
          </w:rPr>
          <w:tab/>
        </w:r>
        <w:r w:rsidRPr="008D0EEB">
          <w:rPr>
            <w:noProof/>
            <w:webHidden/>
          </w:rPr>
          <w:fldChar w:fldCharType="begin"/>
        </w:r>
        <w:r w:rsidR="00F8598F" w:rsidRPr="008D0EEB">
          <w:rPr>
            <w:noProof/>
            <w:webHidden/>
          </w:rPr>
          <w:instrText xml:space="preserve"> PAGEREF _Toc13707529 \h </w:instrText>
        </w:r>
        <w:r w:rsidRPr="008D0EEB">
          <w:rPr>
            <w:noProof/>
            <w:webHidden/>
          </w:rPr>
        </w:r>
        <w:r w:rsidRPr="008D0EEB">
          <w:rPr>
            <w:noProof/>
            <w:webHidden/>
          </w:rPr>
          <w:fldChar w:fldCharType="separate"/>
        </w:r>
        <w:r w:rsidR="00F8598F" w:rsidRPr="008D0EEB">
          <w:rPr>
            <w:noProof/>
            <w:webHidden/>
          </w:rPr>
          <w:t>281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30" w:history="1">
        <w:r w:rsidR="00F8598F" w:rsidRPr="008D0EEB">
          <w:rPr>
            <w:rStyle w:val="ac"/>
            <w:rFonts w:eastAsia="Times New Roman" w:cs="Times New Roman"/>
            <w:noProof/>
            <w:lang w:val="kk-KZ"/>
          </w:rPr>
          <w:t>380-бап. Мемлекеттік қорық аймағының ұғымы, мақсаттары мен міндеттері</w:t>
        </w:r>
        <w:r w:rsidR="00F8598F" w:rsidRPr="008D0EEB">
          <w:rPr>
            <w:noProof/>
            <w:webHidden/>
          </w:rPr>
          <w:tab/>
        </w:r>
        <w:r w:rsidRPr="008D0EEB">
          <w:rPr>
            <w:noProof/>
            <w:webHidden/>
          </w:rPr>
          <w:fldChar w:fldCharType="begin"/>
        </w:r>
        <w:r w:rsidR="00F8598F" w:rsidRPr="008D0EEB">
          <w:rPr>
            <w:noProof/>
            <w:webHidden/>
          </w:rPr>
          <w:instrText xml:space="preserve"> PAGEREF _Toc13707530 \h </w:instrText>
        </w:r>
        <w:r w:rsidRPr="008D0EEB">
          <w:rPr>
            <w:noProof/>
            <w:webHidden/>
          </w:rPr>
        </w:r>
        <w:r w:rsidRPr="008D0EEB">
          <w:rPr>
            <w:noProof/>
            <w:webHidden/>
          </w:rPr>
          <w:fldChar w:fldCharType="separate"/>
        </w:r>
        <w:r w:rsidR="00F8598F" w:rsidRPr="008D0EEB">
          <w:rPr>
            <w:noProof/>
            <w:webHidden/>
          </w:rPr>
          <w:t>281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31" w:history="1">
        <w:r w:rsidR="00F8598F" w:rsidRPr="008D0EEB">
          <w:rPr>
            <w:rStyle w:val="ac"/>
            <w:rFonts w:eastAsia="Times New Roman" w:cs="Times New Roman"/>
            <w:noProof/>
            <w:lang w:val="kk-KZ"/>
          </w:rPr>
          <w:t>381-бап. Мемлекеттік қорық аймақтарын құру тәртібі</w:t>
        </w:r>
        <w:r w:rsidR="00F8598F" w:rsidRPr="008D0EEB">
          <w:rPr>
            <w:noProof/>
            <w:webHidden/>
          </w:rPr>
          <w:tab/>
        </w:r>
        <w:r w:rsidRPr="008D0EEB">
          <w:rPr>
            <w:noProof/>
            <w:webHidden/>
          </w:rPr>
          <w:fldChar w:fldCharType="begin"/>
        </w:r>
        <w:r w:rsidR="00F8598F" w:rsidRPr="008D0EEB">
          <w:rPr>
            <w:noProof/>
            <w:webHidden/>
          </w:rPr>
          <w:instrText xml:space="preserve"> PAGEREF _Toc13707531 \h </w:instrText>
        </w:r>
        <w:r w:rsidRPr="008D0EEB">
          <w:rPr>
            <w:noProof/>
            <w:webHidden/>
          </w:rPr>
        </w:r>
        <w:r w:rsidRPr="008D0EEB">
          <w:rPr>
            <w:noProof/>
            <w:webHidden/>
          </w:rPr>
          <w:fldChar w:fldCharType="separate"/>
        </w:r>
        <w:r w:rsidR="00F8598F" w:rsidRPr="008D0EEB">
          <w:rPr>
            <w:noProof/>
            <w:webHidden/>
          </w:rPr>
          <w:t>282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32" w:history="1">
        <w:r w:rsidR="00F8598F" w:rsidRPr="008D0EEB">
          <w:rPr>
            <w:rStyle w:val="ac"/>
            <w:rFonts w:eastAsia="Times New Roman" w:cs="Times New Roman"/>
            <w:noProof/>
            <w:lang w:val="kk-KZ"/>
          </w:rPr>
          <w:t>382-бап. Мемлекеттік қорық аймақтарын қорғау және пайдалану ерекшеліктері</w:t>
        </w:r>
        <w:r w:rsidR="00F8598F" w:rsidRPr="008D0EEB">
          <w:rPr>
            <w:noProof/>
            <w:webHidden/>
          </w:rPr>
          <w:tab/>
        </w:r>
        <w:r w:rsidRPr="008D0EEB">
          <w:rPr>
            <w:noProof/>
            <w:webHidden/>
          </w:rPr>
          <w:fldChar w:fldCharType="begin"/>
        </w:r>
        <w:r w:rsidR="00F8598F" w:rsidRPr="008D0EEB">
          <w:rPr>
            <w:noProof/>
            <w:webHidden/>
          </w:rPr>
          <w:instrText xml:space="preserve"> PAGEREF _Toc13707532 \h </w:instrText>
        </w:r>
        <w:r w:rsidRPr="008D0EEB">
          <w:rPr>
            <w:noProof/>
            <w:webHidden/>
          </w:rPr>
        </w:r>
        <w:r w:rsidRPr="008D0EEB">
          <w:rPr>
            <w:noProof/>
            <w:webHidden/>
          </w:rPr>
          <w:fldChar w:fldCharType="separate"/>
        </w:r>
        <w:r w:rsidR="00F8598F" w:rsidRPr="008D0EEB">
          <w:rPr>
            <w:noProof/>
            <w:webHidden/>
          </w:rPr>
          <w:t>282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33" w:history="1">
        <w:r w:rsidR="00F8598F" w:rsidRPr="008D0EEB">
          <w:rPr>
            <w:rStyle w:val="ac"/>
            <w:rFonts w:eastAsia="Times New Roman" w:cs="Times New Roman"/>
            <w:noProof/>
            <w:lang w:val="kk-KZ"/>
          </w:rPr>
          <w:t>383-бап. Каспий теңізінің солтүстік бөлігіндегі мемлекеттік қорық аймағы</w:t>
        </w:r>
        <w:r w:rsidR="00F8598F" w:rsidRPr="008D0EEB">
          <w:rPr>
            <w:noProof/>
            <w:webHidden/>
          </w:rPr>
          <w:tab/>
        </w:r>
        <w:r w:rsidRPr="008D0EEB">
          <w:rPr>
            <w:noProof/>
            <w:webHidden/>
          </w:rPr>
          <w:fldChar w:fldCharType="begin"/>
        </w:r>
        <w:r w:rsidR="00F8598F" w:rsidRPr="008D0EEB">
          <w:rPr>
            <w:noProof/>
            <w:webHidden/>
          </w:rPr>
          <w:instrText xml:space="preserve"> PAGEREF _Toc13707533 \h </w:instrText>
        </w:r>
        <w:r w:rsidRPr="008D0EEB">
          <w:rPr>
            <w:noProof/>
            <w:webHidden/>
          </w:rPr>
        </w:r>
        <w:r w:rsidRPr="008D0EEB">
          <w:rPr>
            <w:noProof/>
            <w:webHidden/>
          </w:rPr>
          <w:fldChar w:fldCharType="separate"/>
        </w:r>
        <w:r w:rsidR="00F8598F" w:rsidRPr="008D0EEB">
          <w:rPr>
            <w:noProof/>
            <w:webHidden/>
          </w:rPr>
          <w:t>282</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534" w:history="1">
        <w:r w:rsidR="00F8598F" w:rsidRPr="008D0EEB">
          <w:rPr>
            <w:rStyle w:val="ac"/>
            <w:rFonts w:cs="Times New Roman"/>
            <w:noProof/>
            <w:lang w:val="kk-KZ"/>
          </w:rPr>
          <w:t>32-тарау. Мемлекеттік табиғи-қорық қорының объектілері</w:t>
        </w:r>
        <w:r w:rsidR="00F8598F" w:rsidRPr="008D0EEB">
          <w:rPr>
            <w:noProof/>
            <w:webHidden/>
          </w:rPr>
          <w:tab/>
        </w:r>
        <w:r w:rsidRPr="008D0EEB">
          <w:rPr>
            <w:noProof/>
            <w:webHidden/>
          </w:rPr>
          <w:fldChar w:fldCharType="begin"/>
        </w:r>
        <w:r w:rsidR="00F8598F" w:rsidRPr="008D0EEB">
          <w:rPr>
            <w:noProof/>
            <w:webHidden/>
          </w:rPr>
          <w:instrText xml:space="preserve"> PAGEREF _Toc13707534 \h </w:instrText>
        </w:r>
        <w:r w:rsidRPr="008D0EEB">
          <w:rPr>
            <w:noProof/>
            <w:webHidden/>
          </w:rPr>
        </w:r>
        <w:r w:rsidRPr="008D0EEB">
          <w:rPr>
            <w:noProof/>
            <w:webHidden/>
          </w:rPr>
          <w:fldChar w:fldCharType="separate"/>
        </w:r>
        <w:r w:rsidR="00F8598F" w:rsidRPr="008D0EEB">
          <w:rPr>
            <w:noProof/>
            <w:webHidden/>
          </w:rPr>
          <w:t>283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35" w:history="1">
        <w:r w:rsidR="00F8598F" w:rsidRPr="008D0EEB">
          <w:rPr>
            <w:rStyle w:val="ac"/>
            <w:rFonts w:eastAsia="Times New Roman" w:cs="Times New Roman"/>
            <w:noProof/>
            <w:lang w:val="kk-KZ"/>
          </w:rPr>
          <w:t>384-бап. Мемлекеттік табиғи-қорық қоры объектілерінің ұғымы мен түрлері</w:t>
        </w:r>
        <w:r w:rsidR="00F8598F" w:rsidRPr="008D0EEB">
          <w:rPr>
            <w:noProof/>
            <w:webHidden/>
          </w:rPr>
          <w:tab/>
        </w:r>
        <w:r w:rsidRPr="008D0EEB">
          <w:rPr>
            <w:noProof/>
            <w:webHidden/>
          </w:rPr>
          <w:fldChar w:fldCharType="begin"/>
        </w:r>
        <w:r w:rsidR="00F8598F" w:rsidRPr="008D0EEB">
          <w:rPr>
            <w:noProof/>
            <w:webHidden/>
          </w:rPr>
          <w:instrText xml:space="preserve"> PAGEREF _Toc13707535 \h </w:instrText>
        </w:r>
        <w:r w:rsidRPr="008D0EEB">
          <w:rPr>
            <w:noProof/>
            <w:webHidden/>
          </w:rPr>
        </w:r>
        <w:r w:rsidRPr="008D0EEB">
          <w:rPr>
            <w:noProof/>
            <w:webHidden/>
          </w:rPr>
          <w:fldChar w:fldCharType="separate"/>
        </w:r>
        <w:r w:rsidR="00F8598F" w:rsidRPr="008D0EEB">
          <w:rPr>
            <w:noProof/>
            <w:webHidden/>
          </w:rPr>
          <w:t>283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36" w:history="1">
        <w:r w:rsidR="00F8598F" w:rsidRPr="008D0EEB">
          <w:rPr>
            <w:rStyle w:val="ac"/>
            <w:rFonts w:eastAsia="Times New Roman" w:cs="Times New Roman"/>
            <w:noProof/>
            <w:lang w:val="kk-KZ"/>
          </w:rPr>
          <w:t>385-бап. Мемлекеттік орман қорының аса құнды екпелері</w:t>
        </w:r>
        <w:r w:rsidR="00F8598F" w:rsidRPr="008D0EEB">
          <w:rPr>
            <w:noProof/>
            <w:webHidden/>
          </w:rPr>
          <w:tab/>
        </w:r>
        <w:r w:rsidRPr="008D0EEB">
          <w:rPr>
            <w:noProof/>
            <w:webHidden/>
          </w:rPr>
          <w:fldChar w:fldCharType="begin"/>
        </w:r>
        <w:r w:rsidR="00F8598F" w:rsidRPr="008D0EEB">
          <w:rPr>
            <w:noProof/>
            <w:webHidden/>
          </w:rPr>
          <w:instrText xml:space="preserve"> PAGEREF _Toc13707536 \h </w:instrText>
        </w:r>
        <w:r w:rsidRPr="008D0EEB">
          <w:rPr>
            <w:noProof/>
            <w:webHidden/>
          </w:rPr>
        </w:r>
        <w:r w:rsidRPr="008D0EEB">
          <w:rPr>
            <w:noProof/>
            <w:webHidden/>
          </w:rPr>
          <w:fldChar w:fldCharType="separate"/>
        </w:r>
        <w:r w:rsidR="00F8598F" w:rsidRPr="008D0EEB">
          <w:rPr>
            <w:noProof/>
            <w:webHidden/>
          </w:rPr>
          <w:t>283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37" w:history="1">
        <w:r w:rsidR="00F8598F" w:rsidRPr="008D0EEB">
          <w:rPr>
            <w:rStyle w:val="ac"/>
            <w:rFonts w:eastAsia="Times New Roman" w:cs="Times New Roman"/>
            <w:noProof/>
            <w:lang w:val="kk-KZ"/>
          </w:rPr>
          <w:t>386-бап. Халықаралық маңызы бар сулы-батпақты алқаптар</w:t>
        </w:r>
        <w:r w:rsidR="00F8598F" w:rsidRPr="008D0EEB">
          <w:rPr>
            <w:noProof/>
            <w:webHidden/>
          </w:rPr>
          <w:tab/>
        </w:r>
        <w:r w:rsidRPr="008D0EEB">
          <w:rPr>
            <w:noProof/>
            <w:webHidden/>
          </w:rPr>
          <w:fldChar w:fldCharType="begin"/>
        </w:r>
        <w:r w:rsidR="00F8598F" w:rsidRPr="008D0EEB">
          <w:rPr>
            <w:noProof/>
            <w:webHidden/>
          </w:rPr>
          <w:instrText xml:space="preserve"> PAGEREF _Toc13707537 \h </w:instrText>
        </w:r>
        <w:r w:rsidRPr="008D0EEB">
          <w:rPr>
            <w:noProof/>
            <w:webHidden/>
          </w:rPr>
        </w:r>
        <w:r w:rsidRPr="008D0EEB">
          <w:rPr>
            <w:noProof/>
            <w:webHidden/>
          </w:rPr>
          <w:fldChar w:fldCharType="separate"/>
        </w:r>
        <w:r w:rsidR="00F8598F" w:rsidRPr="008D0EEB">
          <w:rPr>
            <w:noProof/>
            <w:webHidden/>
          </w:rPr>
          <w:t>283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38" w:history="1">
        <w:r w:rsidR="00F8598F" w:rsidRPr="008D0EEB">
          <w:rPr>
            <w:rStyle w:val="ac"/>
            <w:rFonts w:eastAsia="Times New Roman" w:cs="Times New Roman"/>
            <w:noProof/>
            <w:lang w:val="kk-KZ"/>
          </w:rPr>
          <w:t>387-бап. Негізгі орнитологиялық аумақтар</w:t>
        </w:r>
        <w:r w:rsidR="00F8598F" w:rsidRPr="008D0EEB">
          <w:rPr>
            <w:noProof/>
            <w:webHidden/>
          </w:rPr>
          <w:tab/>
        </w:r>
        <w:r w:rsidRPr="008D0EEB">
          <w:rPr>
            <w:noProof/>
            <w:webHidden/>
          </w:rPr>
          <w:fldChar w:fldCharType="begin"/>
        </w:r>
        <w:r w:rsidR="00F8598F" w:rsidRPr="008D0EEB">
          <w:rPr>
            <w:noProof/>
            <w:webHidden/>
          </w:rPr>
          <w:instrText xml:space="preserve"> PAGEREF _Toc13707538 \h </w:instrText>
        </w:r>
        <w:r w:rsidRPr="008D0EEB">
          <w:rPr>
            <w:noProof/>
            <w:webHidden/>
          </w:rPr>
        </w:r>
        <w:r w:rsidRPr="008D0EEB">
          <w:rPr>
            <w:noProof/>
            <w:webHidden/>
          </w:rPr>
          <w:fldChar w:fldCharType="separate"/>
        </w:r>
        <w:r w:rsidR="00F8598F" w:rsidRPr="008D0EEB">
          <w:rPr>
            <w:noProof/>
            <w:webHidden/>
          </w:rPr>
          <w:t>284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39" w:history="1">
        <w:r w:rsidR="00F8598F" w:rsidRPr="008D0EEB">
          <w:rPr>
            <w:rStyle w:val="ac"/>
            <w:rFonts w:eastAsia="Times New Roman" w:cs="Times New Roman"/>
            <w:noProof/>
            <w:lang w:val="kk-KZ"/>
          </w:rPr>
          <w:t>388-бап. Бірегей табиғи су объектілері немесе олардың учаскелері</w:t>
        </w:r>
        <w:r w:rsidR="00F8598F" w:rsidRPr="008D0EEB">
          <w:rPr>
            <w:noProof/>
            <w:webHidden/>
          </w:rPr>
          <w:tab/>
        </w:r>
        <w:r w:rsidRPr="008D0EEB">
          <w:rPr>
            <w:noProof/>
            <w:webHidden/>
          </w:rPr>
          <w:fldChar w:fldCharType="begin"/>
        </w:r>
        <w:r w:rsidR="00F8598F" w:rsidRPr="008D0EEB">
          <w:rPr>
            <w:noProof/>
            <w:webHidden/>
          </w:rPr>
          <w:instrText xml:space="preserve"> PAGEREF _Toc13707539 \h </w:instrText>
        </w:r>
        <w:r w:rsidRPr="008D0EEB">
          <w:rPr>
            <w:noProof/>
            <w:webHidden/>
          </w:rPr>
        </w:r>
        <w:r w:rsidRPr="008D0EEB">
          <w:rPr>
            <w:noProof/>
            <w:webHidden/>
          </w:rPr>
          <w:fldChar w:fldCharType="separate"/>
        </w:r>
        <w:r w:rsidR="00F8598F" w:rsidRPr="008D0EEB">
          <w:rPr>
            <w:noProof/>
            <w:webHidden/>
          </w:rPr>
          <w:t>284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40" w:history="1">
        <w:r w:rsidR="00F8598F" w:rsidRPr="008D0EEB">
          <w:rPr>
            <w:rStyle w:val="ac"/>
            <w:rFonts w:eastAsia="Times New Roman" w:cs="Times New Roman"/>
            <w:noProof/>
            <w:lang w:val="kk-KZ"/>
          </w:rPr>
          <w:t>389-бап. Экологиялық, ғылыми, тарихи-мәдени және рекреациялық жағынан ерекше құнды жер қойнауы учаскелері</w:t>
        </w:r>
        <w:r w:rsidR="00F8598F" w:rsidRPr="008D0EEB">
          <w:rPr>
            <w:noProof/>
            <w:webHidden/>
          </w:rPr>
          <w:tab/>
        </w:r>
        <w:r w:rsidRPr="008D0EEB">
          <w:rPr>
            <w:noProof/>
            <w:webHidden/>
          </w:rPr>
          <w:fldChar w:fldCharType="begin"/>
        </w:r>
        <w:r w:rsidR="00F8598F" w:rsidRPr="008D0EEB">
          <w:rPr>
            <w:noProof/>
            <w:webHidden/>
          </w:rPr>
          <w:instrText xml:space="preserve"> PAGEREF _Toc13707540 \h </w:instrText>
        </w:r>
        <w:r w:rsidRPr="008D0EEB">
          <w:rPr>
            <w:noProof/>
            <w:webHidden/>
          </w:rPr>
        </w:r>
        <w:r w:rsidRPr="008D0EEB">
          <w:rPr>
            <w:noProof/>
            <w:webHidden/>
          </w:rPr>
          <w:fldChar w:fldCharType="separate"/>
        </w:r>
        <w:r w:rsidR="00F8598F" w:rsidRPr="008D0EEB">
          <w:rPr>
            <w:noProof/>
            <w:webHidden/>
          </w:rPr>
          <w:t>284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41" w:history="1">
        <w:r w:rsidR="00F8598F" w:rsidRPr="008D0EEB">
          <w:rPr>
            <w:rStyle w:val="ac"/>
            <w:rFonts w:eastAsia="Times New Roman" w:cs="Times New Roman"/>
            <w:noProof/>
            <w:lang w:val="kk-KZ"/>
          </w:rPr>
          <w:t>390-бап. Өсімдіктер мен жануарлардың сирек кездесетін және құрып кету қаупі төнген түрлері</w:t>
        </w:r>
        <w:r w:rsidR="00F8598F" w:rsidRPr="008D0EEB">
          <w:rPr>
            <w:noProof/>
            <w:webHidden/>
          </w:rPr>
          <w:tab/>
        </w:r>
        <w:r w:rsidRPr="008D0EEB">
          <w:rPr>
            <w:noProof/>
            <w:webHidden/>
          </w:rPr>
          <w:fldChar w:fldCharType="begin"/>
        </w:r>
        <w:r w:rsidR="00F8598F" w:rsidRPr="008D0EEB">
          <w:rPr>
            <w:noProof/>
            <w:webHidden/>
          </w:rPr>
          <w:instrText xml:space="preserve"> PAGEREF _Toc13707541 \h </w:instrText>
        </w:r>
        <w:r w:rsidRPr="008D0EEB">
          <w:rPr>
            <w:noProof/>
            <w:webHidden/>
          </w:rPr>
        </w:r>
        <w:r w:rsidRPr="008D0EEB">
          <w:rPr>
            <w:noProof/>
            <w:webHidden/>
          </w:rPr>
          <w:fldChar w:fldCharType="separate"/>
        </w:r>
        <w:r w:rsidR="00F8598F" w:rsidRPr="008D0EEB">
          <w:rPr>
            <w:noProof/>
            <w:webHidden/>
          </w:rPr>
          <w:t>285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42" w:history="1">
        <w:r w:rsidR="00F8598F" w:rsidRPr="008D0EEB">
          <w:rPr>
            <w:rStyle w:val="ac"/>
            <w:rFonts w:eastAsia="Times New Roman" w:cs="Times New Roman"/>
            <w:noProof/>
            <w:lang w:val="kk-KZ"/>
          </w:rPr>
          <w:t>391-бап. Ерекше ғылыми және (немесе) тарихи-мәдени маңызы бар өсімдіктер дүниесінің бірегей дара объектілері</w:t>
        </w:r>
        <w:r w:rsidR="00F8598F" w:rsidRPr="008D0EEB">
          <w:rPr>
            <w:noProof/>
            <w:webHidden/>
          </w:rPr>
          <w:tab/>
        </w:r>
        <w:r w:rsidRPr="008D0EEB">
          <w:rPr>
            <w:noProof/>
            <w:webHidden/>
          </w:rPr>
          <w:fldChar w:fldCharType="begin"/>
        </w:r>
        <w:r w:rsidR="00F8598F" w:rsidRPr="008D0EEB">
          <w:rPr>
            <w:noProof/>
            <w:webHidden/>
          </w:rPr>
          <w:instrText xml:space="preserve"> PAGEREF _Toc13707542 \h </w:instrText>
        </w:r>
        <w:r w:rsidRPr="008D0EEB">
          <w:rPr>
            <w:noProof/>
            <w:webHidden/>
          </w:rPr>
        </w:r>
        <w:r w:rsidRPr="008D0EEB">
          <w:rPr>
            <w:noProof/>
            <w:webHidden/>
          </w:rPr>
          <w:fldChar w:fldCharType="separate"/>
        </w:r>
        <w:r w:rsidR="00F8598F" w:rsidRPr="008D0EEB">
          <w:rPr>
            <w:noProof/>
            <w:webHidden/>
          </w:rPr>
          <w:t>285</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543" w:history="1">
        <w:r w:rsidR="00F8598F" w:rsidRPr="008D0EEB">
          <w:rPr>
            <w:rStyle w:val="ac"/>
            <w:rFonts w:cs="Times New Roman"/>
            <w:noProof/>
            <w:lang w:val="kk-KZ"/>
          </w:rPr>
          <w:t>33-тарау. Ерекше қорғалатын табиғи аумақтар жүйесімен байланысты экологиялық желінің элементтері</w:t>
        </w:r>
        <w:r w:rsidR="00F8598F" w:rsidRPr="008D0EEB">
          <w:rPr>
            <w:noProof/>
            <w:webHidden/>
          </w:rPr>
          <w:tab/>
        </w:r>
        <w:r w:rsidRPr="008D0EEB">
          <w:rPr>
            <w:noProof/>
            <w:webHidden/>
          </w:rPr>
          <w:fldChar w:fldCharType="begin"/>
        </w:r>
        <w:r w:rsidR="00F8598F" w:rsidRPr="008D0EEB">
          <w:rPr>
            <w:noProof/>
            <w:webHidden/>
          </w:rPr>
          <w:instrText xml:space="preserve"> PAGEREF _Toc13707543 \h </w:instrText>
        </w:r>
        <w:r w:rsidRPr="008D0EEB">
          <w:rPr>
            <w:noProof/>
            <w:webHidden/>
          </w:rPr>
        </w:r>
        <w:r w:rsidRPr="008D0EEB">
          <w:rPr>
            <w:noProof/>
            <w:webHidden/>
          </w:rPr>
          <w:fldChar w:fldCharType="separate"/>
        </w:r>
        <w:r w:rsidR="00F8598F" w:rsidRPr="008D0EEB">
          <w:rPr>
            <w:noProof/>
            <w:webHidden/>
          </w:rPr>
          <w:t>286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44" w:history="1">
        <w:r w:rsidR="00F8598F" w:rsidRPr="008D0EEB">
          <w:rPr>
            <w:rStyle w:val="ac"/>
            <w:rFonts w:eastAsia="Times New Roman" w:cs="Times New Roman"/>
            <w:noProof/>
            <w:lang w:val="kk-KZ"/>
          </w:rPr>
          <w:t>392-бап. Ерекше қорғалатын табиғи аумақтар жүйесімен байланысты экологиялық желі элементтерінің ұғымы</w:t>
        </w:r>
        <w:r w:rsidR="00F8598F" w:rsidRPr="008D0EEB">
          <w:rPr>
            <w:noProof/>
            <w:webHidden/>
          </w:rPr>
          <w:tab/>
        </w:r>
        <w:r w:rsidRPr="008D0EEB">
          <w:rPr>
            <w:noProof/>
            <w:webHidden/>
          </w:rPr>
          <w:fldChar w:fldCharType="begin"/>
        </w:r>
        <w:r w:rsidR="00F8598F" w:rsidRPr="008D0EEB">
          <w:rPr>
            <w:noProof/>
            <w:webHidden/>
          </w:rPr>
          <w:instrText xml:space="preserve"> PAGEREF _Toc13707544 \h </w:instrText>
        </w:r>
        <w:r w:rsidRPr="008D0EEB">
          <w:rPr>
            <w:noProof/>
            <w:webHidden/>
          </w:rPr>
        </w:r>
        <w:r w:rsidRPr="008D0EEB">
          <w:rPr>
            <w:noProof/>
            <w:webHidden/>
          </w:rPr>
          <w:fldChar w:fldCharType="separate"/>
        </w:r>
        <w:r w:rsidR="00F8598F" w:rsidRPr="008D0EEB">
          <w:rPr>
            <w:noProof/>
            <w:webHidden/>
          </w:rPr>
          <w:t>286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45" w:history="1">
        <w:r w:rsidR="00F8598F" w:rsidRPr="008D0EEB">
          <w:rPr>
            <w:rStyle w:val="ac"/>
            <w:rFonts w:eastAsia="Times New Roman" w:cs="Times New Roman"/>
            <w:noProof/>
            <w:lang w:val="kk-KZ"/>
          </w:rPr>
          <w:t>393-бап. Экологиялық дәліздер</w:t>
        </w:r>
        <w:r w:rsidR="00F8598F" w:rsidRPr="008D0EEB">
          <w:rPr>
            <w:noProof/>
            <w:webHidden/>
          </w:rPr>
          <w:tab/>
        </w:r>
        <w:r w:rsidRPr="008D0EEB">
          <w:rPr>
            <w:noProof/>
            <w:webHidden/>
          </w:rPr>
          <w:fldChar w:fldCharType="begin"/>
        </w:r>
        <w:r w:rsidR="00F8598F" w:rsidRPr="008D0EEB">
          <w:rPr>
            <w:noProof/>
            <w:webHidden/>
          </w:rPr>
          <w:instrText xml:space="preserve"> PAGEREF _Toc13707545 \h </w:instrText>
        </w:r>
        <w:r w:rsidRPr="008D0EEB">
          <w:rPr>
            <w:noProof/>
            <w:webHidden/>
          </w:rPr>
        </w:r>
        <w:r w:rsidRPr="008D0EEB">
          <w:rPr>
            <w:noProof/>
            <w:webHidden/>
          </w:rPr>
          <w:fldChar w:fldCharType="separate"/>
        </w:r>
        <w:r w:rsidR="00F8598F" w:rsidRPr="008D0EEB">
          <w:rPr>
            <w:noProof/>
            <w:webHidden/>
          </w:rPr>
          <w:t>286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46" w:history="1">
        <w:r w:rsidR="00F8598F" w:rsidRPr="008D0EEB">
          <w:rPr>
            <w:rStyle w:val="ac"/>
            <w:rFonts w:eastAsia="Times New Roman" w:cs="Times New Roman"/>
            <w:noProof/>
            <w:lang w:val="kk-KZ"/>
          </w:rPr>
          <w:t>394-бап. Ерекше қорғалатын табиғи аумақтар саласындағы Қазақстан Республикасының заңнамасын бұзу салдарынан келген залалды өтеу</w:t>
        </w:r>
        <w:r w:rsidR="00F8598F" w:rsidRPr="008D0EEB">
          <w:rPr>
            <w:noProof/>
            <w:webHidden/>
          </w:rPr>
          <w:tab/>
        </w:r>
        <w:r w:rsidRPr="008D0EEB">
          <w:rPr>
            <w:noProof/>
            <w:webHidden/>
          </w:rPr>
          <w:fldChar w:fldCharType="begin"/>
        </w:r>
        <w:r w:rsidR="00F8598F" w:rsidRPr="008D0EEB">
          <w:rPr>
            <w:noProof/>
            <w:webHidden/>
          </w:rPr>
          <w:instrText xml:space="preserve"> PAGEREF _Toc13707546 \h </w:instrText>
        </w:r>
        <w:r w:rsidRPr="008D0EEB">
          <w:rPr>
            <w:noProof/>
            <w:webHidden/>
          </w:rPr>
        </w:r>
        <w:r w:rsidRPr="008D0EEB">
          <w:rPr>
            <w:noProof/>
            <w:webHidden/>
          </w:rPr>
          <w:fldChar w:fldCharType="separate"/>
        </w:r>
        <w:r w:rsidR="00F8598F" w:rsidRPr="008D0EEB">
          <w:rPr>
            <w:noProof/>
            <w:webHidden/>
          </w:rPr>
          <w:t>287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47" w:history="1">
        <w:r w:rsidR="00F8598F" w:rsidRPr="008D0EEB">
          <w:rPr>
            <w:rStyle w:val="ac"/>
            <w:rFonts w:eastAsia="Times New Roman" w:cs="Times New Roman"/>
            <w:noProof/>
            <w:lang w:val="kk-KZ"/>
          </w:rPr>
          <w:t>395-бап. Қазақстан Республикасының ерекше қорғалатын табиғи аумақтар саласындағы заңнамасын бұзғаны үшін жауапкершілік</w:t>
        </w:r>
        <w:r w:rsidR="00F8598F" w:rsidRPr="008D0EEB">
          <w:rPr>
            <w:noProof/>
            <w:webHidden/>
          </w:rPr>
          <w:tab/>
        </w:r>
        <w:r w:rsidRPr="008D0EEB">
          <w:rPr>
            <w:noProof/>
            <w:webHidden/>
          </w:rPr>
          <w:fldChar w:fldCharType="begin"/>
        </w:r>
        <w:r w:rsidR="00F8598F" w:rsidRPr="008D0EEB">
          <w:rPr>
            <w:noProof/>
            <w:webHidden/>
          </w:rPr>
          <w:instrText xml:space="preserve"> PAGEREF _Toc13707547 \h </w:instrText>
        </w:r>
        <w:r w:rsidRPr="008D0EEB">
          <w:rPr>
            <w:noProof/>
            <w:webHidden/>
          </w:rPr>
        </w:r>
        <w:r w:rsidRPr="008D0EEB">
          <w:rPr>
            <w:noProof/>
            <w:webHidden/>
          </w:rPr>
          <w:fldChar w:fldCharType="separate"/>
        </w:r>
        <w:r w:rsidR="00F8598F" w:rsidRPr="008D0EEB">
          <w:rPr>
            <w:noProof/>
            <w:webHidden/>
          </w:rPr>
          <w:t>287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48" w:history="1">
        <w:r w:rsidR="00F8598F" w:rsidRPr="008D0EEB">
          <w:rPr>
            <w:rStyle w:val="ac"/>
            <w:rFonts w:eastAsia="Times New Roman" w:cs="Times New Roman"/>
            <w:noProof/>
            <w:lang w:val="kk-KZ"/>
          </w:rPr>
          <w:t>396-бап. Табиғатты қорғау мекемелерінің лауазымды тұлғалары мен мамандарын құқықтық және әлеуметтік қорғау</w:t>
        </w:r>
        <w:r w:rsidR="00F8598F" w:rsidRPr="008D0EEB">
          <w:rPr>
            <w:noProof/>
            <w:webHidden/>
          </w:rPr>
          <w:tab/>
        </w:r>
        <w:r w:rsidRPr="008D0EEB">
          <w:rPr>
            <w:noProof/>
            <w:webHidden/>
          </w:rPr>
          <w:fldChar w:fldCharType="begin"/>
        </w:r>
        <w:r w:rsidR="00F8598F" w:rsidRPr="008D0EEB">
          <w:rPr>
            <w:noProof/>
            <w:webHidden/>
          </w:rPr>
          <w:instrText xml:space="preserve"> PAGEREF _Toc13707548 \h </w:instrText>
        </w:r>
        <w:r w:rsidRPr="008D0EEB">
          <w:rPr>
            <w:noProof/>
            <w:webHidden/>
          </w:rPr>
        </w:r>
        <w:r w:rsidRPr="008D0EEB">
          <w:rPr>
            <w:noProof/>
            <w:webHidden/>
          </w:rPr>
          <w:fldChar w:fldCharType="separate"/>
        </w:r>
        <w:r w:rsidR="00F8598F" w:rsidRPr="008D0EEB">
          <w:rPr>
            <w:noProof/>
            <w:webHidden/>
          </w:rPr>
          <w:t>287</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549" w:history="1">
        <w:r w:rsidR="00F8598F" w:rsidRPr="008D0EEB">
          <w:rPr>
            <w:rStyle w:val="ac"/>
            <w:rFonts w:cs="Times New Roman"/>
            <w:noProof/>
            <w:lang w:val="kk-KZ"/>
          </w:rPr>
          <w:t>34-тарау. Каспий теңізінің солтүстік бөлігіндегі мемлекеттік қорық аймағы</w:t>
        </w:r>
        <w:r w:rsidR="00F8598F" w:rsidRPr="008D0EEB">
          <w:rPr>
            <w:noProof/>
            <w:webHidden/>
          </w:rPr>
          <w:tab/>
        </w:r>
        <w:r w:rsidRPr="008D0EEB">
          <w:rPr>
            <w:noProof/>
            <w:webHidden/>
          </w:rPr>
          <w:fldChar w:fldCharType="begin"/>
        </w:r>
        <w:r w:rsidR="00F8598F" w:rsidRPr="008D0EEB">
          <w:rPr>
            <w:noProof/>
            <w:webHidden/>
          </w:rPr>
          <w:instrText xml:space="preserve"> PAGEREF _Toc13707549 \h </w:instrText>
        </w:r>
        <w:r w:rsidRPr="008D0EEB">
          <w:rPr>
            <w:noProof/>
            <w:webHidden/>
          </w:rPr>
        </w:r>
        <w:r w:rsidRPr="008D0EEB">
          <w:rPr>
            <w:noProof/>
            <w:webHidden/>
          </w:rPr>
          <w:fldChar w:fldCharType="separate"/>
        </w:r>
        <w:r w:rsidR="00F8598F" w:rsidRPr="008D0EEB">
          <w:rPr>
            <w:noProof/>
            <w:webHidden/>
          </w:rPr>
          <w:t>287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50" w:history="1">
        <w:r w:rsidR="00F8598F" w:rsidRPr="008D0EEB">
          <w:rPr>
            <w:rStyle w:val="ac"/>
            <w:rFonts w:eastAsia="Times New Roman" w:cs="Times New Roman"/>
            <w:noProof/>
            <w:lang w:val="kk-KZ"/>
          </w:rPr>
          <w:t>397-бап. Каспий теңізінің солтүстік бөлігіндегі мемлекеттік қорық аймағының шекаралары</w:t>
        </w:r>
        <w:r w:rsidR="00F8598F" w:rsidRPr="008D0EEB">
          <w:rPr>
            <w:noProof/>
            <w:webHidden/>
          </w:rPr>
          <w:tab/>
        </w:r>
        <w:r w:rsidRPr="008D0EEB">
          <w:rPr>
            <w:noProof/>
            <w:webHidden/>
          </w:rPr>
          <w:fldChar w:fldCharType="begin"/>
        </w:r>
        <w:r w:rsidR="00F8598F" w:rsidRPr="008D0EEB">
          <w:rPr>
            <w:noProof/>
            <w:webHidden/>
          </w:rPr>
          <w:instrText xml:space="preserve"> PAGEREF _Toc13707550 \h </w:instrText>
        </w:r>
        <w:r w:rsidRPr="008D0EEB">
          <w:rPr>
            <w:noProof/>
            <w:webHidden/>
          </w:rPr>
        </w:r>
        <w:r w:rsidRPr="008D0EEB">
          <w:rPr>
            <w:noProof/>
            <w:webHidden/>
          </w:rPr>
          <w:fldChar w:fldCharType="separate"/>
        </w:r>
        <w:r w:rsidR="00F8598F" w:rsidRPr="008D0EEB">
          <w:rPr>
            <w:noProof/>
            <w:webHidden/>
          </w:rPr>
          <w:t>287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51" w:history="1">
        <w:r w:rsidR="00F8598F" w:rsidRPr="008D0EEB">
          <w:rPr>
            <w:rStyle w:val="ac"/>
            <w:rFonts w:eastAsia="Times New Roman" w:cs="Times New Roman"/>
            <w:noProof/>
            <w:lang w:val="kk-KZ"/>
          </w:rPr>
          <w:t>398-бап. Каспий теңізінің солтүстік бөлігіндегі мемлекеттік қорық аймағында шаруашылық және өзге де қызметті жүзеге асыру режимін шектеу</w:t>
        </w:r>
        <w:r w:rsidR="00F8598F" w:rsidRPr="008D0EEB">
          <w:rPr>
            <w:noProof/>
            <w:webHidden/>
          </w:rPr>
          <w:tab/>
        </w:r>
        <w:r w:rsidRPr="008D0EEB">
          <w:rPr>
            <w:noProof/>
            <w:webHidden/>
          </w:rPr>
          <w:fldChar w:fldCharType="begin"/>
        </w:r>
        <w:r w:rsidR="00F8598F" w:rsidRPr="008D0EEB">
          <w:rPr>
            <w:noProof/>
            <w:webHidden/>
          </w:rPr>
          <w:instrText xml:space="preserve"> PAGEREF _Toc13707551 \h </w:instrText>
        </w:r>
        <w:r w:rsidRPr="008D0EEB">
          <w:rPr>
            <w:noProof/>
            <w:webHidden/>
          </w:rPr>
        </w:r>
        <w:r w:rsidRPr="008D0EEB">
          <w:rPr>
            <w:noProof/>
            <w:webHidden/>
          </w:rPr>
          <w:fldChar w:fldCharType="separate"/>
        </w:r>
        <w:r w:rsidR="00F8598F" w:rsidRPr="008D0EEB">
          <w:rPr>
            <w:noProof/>
            <w:webHidden/>
          </w:rPr>
          <w:t>288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52" w:history="1">
        <w:r w:rsidR="00F8598F" w:rsidRPr="008D0EEB">
          <w:rPr>
            <w:rStyle w:val="ac"/>
            <w:rFonts w:eastAsia="Times New Roman" w:cs="Times New Roman"/>
            <w:noProof/>
            <w:lang w:val="kk-KZ"/>
          </w:rPr>
          <w:t>399-бап. Каспий теңізінің су қорғау аймағы</w:t>
        </w:r>
        <w:r w:rsidR="00F8598F" w:rsidRPr="008D0EEB">
          <w:rPr>
            <w:noProof/>
            <w:webHidden/>
          </w:rPr>
          <w:tab/>
        </w:r>
        <w:r w:rsidRPr="008D0EEB">
          <w:rPr>
            <w:noProof/>
            <w:webHidden/>
          </w:rPr>
          <w:fldChar w:fldCharType="begin"/>
        </w:r>
        <w:r w:rsidR="00F8598F" w:rsidRPr="008D0EEB">
          <w:rPr>
            <w:noProof/>
            <w:webHidden/>
          </w:rPr>
          <w:instrText xml:space="preserve"> PAGEREF _Toc13707552 \h </w:instrText>
        </w:r>
        <w:r w:rsidRPr="008D0EEB">
          <w:rPr>
            <w:noProof/>
            <w:webHidden/>
          </w:rPr>
        </w:r>
        <w:r w:rsidRPr="008D0EEB">
          <w:rPr>
            <w:noProof/>
            <w:webHidden/>
          </w:rPr>
          <w:fldChar w:fldCharType="separate"/>
        </w:r>
        <w:r w:rsidR="00F8598F" w:rsidRPr="008D0EEB">
          <w:rPr>
            <w:noProof/>
            <w:webHidden/>
          </w:rPr>
          <w:t>289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53" w:history="1">
        <w:r w:rsidR="00F8598F" w:rsidRPr="008D0EEB">
          <w:rPr>
            <w:rStyle w:val="ac"/>
            <w:rFonts w:eastAsia="Times New Roman" w:cs="Times New Roman"/>
            <w:noProof/>
            <w:lang w:val="kk-KZ"/>
          </w:rPr>
          <w:t>400-бап. Халықтың су пайдалану орындарындағы Каспий теңізінің солтүстік бөлігіндегі жағалау бойы суларын қорғау аудандары</w:t>
        </w:r>
        <w:r w:rsidR="00F8598F" w:rsidRPr="008D0EEB">
          <w:rPr>
            <w:noProof/>
            <w:webHidden/>
          </w:rPr>
          <w:tab/>
        </w:r>
        <w:r w:rsidRPr="008D0EEB">
          <w:rPr>
            <w:noProof/>
            <w:webHidden/>
          </w:rPr>
          <w:fldChar w:fldCharType="begin"/>
        </w:r>
        <w:r w:rsidR="00F8598F" w:rsidRPr="008D0EEB">
          <w:rPr>
            <w:noProof/>
            <w:webHidden/>
          </w:rPr>
          <w:instrText xml:space="preserve"> PAGEREF _Toc13707553 \h </w:instrText>
        </w:r>
        <w:r w:rsidRPr="008D0EEB">
          <w:rPr>
            <w:noProof/>
            <w:webHidden/>
          </w:rPr>
        </w:r>
        <w:r w:rsidRPr="008D0EEB">
          <w:rPr>
            <w:noProof/>
            <w:webHidden/>
          </w:rPr>
          <w:fldChar w:fldCharType="separate"/>
        </w:r>
        <w:r w:rsidR="00F8598F" w:rsidRPr="008D0EEB">
          <w:rPr>
            <w:noProof/>
            <w:webHidden/>
          </w:rPr>
          <w:t>289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54" w:history="1">
        <w:r w:rsidR="00F8598F" w:rsidRPr="008D0EEB">
          <w:rPr>
            <w:rStyle w:val="ac"/>
            <w:rFonts w:eastAsia="Times New Roman" w:cs="Times New Roman"/>
            <w:noProof/>
            <w:lang w:val="kk-KZ"/>
          </w:rPr>
          <w:t>401-бап. Каспий теңізі деңгейінің көтеріліп-қайтып ауытқуының әсер ету аймағы шегінде шаруашылық және өзге де қызметті жүзеге асыру кезіндегі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_Toc13707554 \h </w:instrText>
        </w:r>
        <w:r w:rsidRPr="008D0EEB">
          <w:rPr>
            <w:noProof/>
            <w:webHidden/>
          </w:rPr>
        </w:r>
        <w:r w:rsidRPr="008D0EEB">
          <w:rPr>
            <w:noProof/>
            <w:webHidden/>
          </w:rPr>
          <w:fldChar w:fldCharType="separate"/>
        </w:r>
        <w:r w:rsidR="00F8598F" w:rsidRPr="008D0EEB">
          <w:rPr>
            <w:noProof/>
            <w:webHidden/>
          </w:rPr>
          <w:t>289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55" w:history="1">
        <w:r w:rsidR="00F8598F" w:rsidRPr="008D0EEB">
          <w:rPr>
            <w:rStyle w:val="ac"/>
            <w:rFonts w:eastAsia="Times New Roman" w:cs="Times New Roman"/>
            <w:noProof/>
            <w:lang w:val="kk-KZ"/>
          </w:rPr>
          <w:t>402-бап. Каспий теңізінің солтүстік бөлігіндегі мемлекеттік қорық аймағында шаруашылық және өзге де қызметті жүзеге асыру кезіндегі жалпы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_Toc13707555 \h </w:instrText>
        </w:r>
        <w:r w:rsidRPr="008D0EEB">
          <w:rPr>
            <w:noProof/>
            <w:webHidden/>
          </w:rPr>
        </w:r>
        <w:r w:rsidRPr="008D0EEB">
          <w:rPr>
            <w:noProof/>
            <w:webHidden/>
          </w:rPr>
          <w:fldChar w:fldCharType="separate"/>
        </w:r>
        <w:r w:rsidR="00F8598F" w:rsidRPr="008D0EEB">
          <w:rPr>
            <w:noProof/>
            <w:webHidden/>
          </w:rPr>
          <w:t>290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56" w:history="1">
        <w:r w:rsidR="00F8598F" w:rsidRPr="008D0EEB">
          <w:rPr>
            <w:rStyle w:val="ac"/>
            <w:rFonts w:eastAsia="Times New Roman" w:cs="Times New Roman"/>
            <w:noProof/>
            <w:lang w:val="kk-KZ"/>
          </w:rPr>
          <w:t>403-бап. Каспий теңізінің солтүстік бөлігіндегі мемлекеттік қорық аймағындағы теңізде көмірсутектерін барлауды және (немесе) өндіруді жүзеге асыру барысындағы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_Toc13707556 \h </w:instrText>
        </w:r>
        <w:r w:rsidRPr="008D0EEB">
          <w:rPr>
            <w:noProof/>
            <w:webHidden/>
          </w:rPr>
        </w:r>
        <w:r w:rsidRPr="008D0EEB">
          <w:rPr>
            <w:noProof/>
            <w:webHidden/>
          </w:rPr>
          <w:fldChar w:fldCharType="separate"/>
        </w:r>
        <w:r w:rsidR="00F8598F" w:rsidRPr="008D0EEB">
          <w:rPr>
            <w:noProof/>
            <w:webHidden/>
          </w:rPr>
          <w:t>291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57" w:history="1">
        <w:r w:rsidR="00F8598F" w:rsidRPr="008D0EEB">
          <w:rPr>
            <w:rStyle w:val="ac"/>
            <w:rFonts w:eastAsia="Times New Roman" w:cs="Times New Roman"/>
            <w:noProof/>
            <w:lang w:val="kk-KZ"/>
          </w:rPr>
          <w:t>404-бап. Геофизикалық жұмыстар жүргізу кезіндегі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_Toc13707557 \h </w:instrText>
        </w:r>
        <w:r w:rsidRPr="008D0EEB">
          <w:rPr>
            <w:noProof/>
            <w:webHidden/>
          </w:rPr>
        </w:r>
        <w:r w:rsidRPr="008D0EEB">
          <w:rPr>
            <w:noProof/>
            <w:webHidden/>
          </w:rPr>
          <w:fldChar w:fldCharType="separate"/>
        </w:r>
        <w:r w:rsidR="00F8598F" w:rsidRPr="008D0EEB">
          <w:rPr>
            <w:noProof/>
            <w:webHidden/>
          </w:rPr>
          <w:t>293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58" w:history="1">
        <w:r w:rsidR="00F8598F" w:rsidRPr="008D0EEB">
          <w:rPr>
            <w:rStyle w:val="ac"/>
            <w:rFonts w:eastAsia="Times New Roman" w:cs="Times New Roman"/>
            <w:noProof/>
            <w:lang w:val="kk-KZ"/>
          </w:rPr>
          <w:t>405-бап. Мұнай-газ құбырларын жобалау мен салу кезіндегі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_Toc13707558 \h </w:instrText>
        </w:r>
        <w:r w:rsidRPr="008D0EEB">
          <w:rPr>
            <w:noProof/>
            <w:webHidden/>
          </w:rPr>
        </w:r>
        <w:r w:rsidRPr="008D0EEB">
          <w:rPr>
            <w:noProof/>
            <w:webHidden/>
          </w:rPr>
          <w:fldChar w:fldCharType="separate"/>
        </w:r>
        <w:r w:rsidR="00F8598F" w:rsidRPr="008D0EEB">
          <w:rPr>
            <w:noProof/>
            <w:webHidden/>
          </w:rPr>
          <w:t>293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59" w:history="1">
        <w:r w:rsidR="00F8598F" w:rsidRPr="008D0EEB">
          <w:rPr>
            <w:rStyle w:val="ac"/>
            <w:rFonts w:eastAsia="Times New Roman" w:cs="Times New Roman"/>
            <w:noProof/>
            <w:lang w:val="kk-KZ"/>
          </w:rPr>
          <w:t>406-бап. Жағалаудағы жарақтандыру базалары мен жағалау инфрақұрылымы объектілеріне арналған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_Toc13707559 \h </w:instrText>
        </w:r>
        <w:r w:rsidRPr="008D0EEB">
          <w:rPr>
            <w:noProof/>
            <w:webHidden/>
          </w:rPr>
        </w:r>
        <w:r w:rsidRPr="008D0EEB">
          <w:rPr>
            <w:noProof/>
            <w:webHidden/>
          </w:rPr>
          <w:fldChar w:fldCharType="separate"/>
        </w:r>
        <w:r w:rsidR="00F8598F" w:rsidRPr="008D0EEB">
          <w:rPr>
            <w:noProof/>
            <w:webHidden/>
          </w:rPr>
          <w:t>294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60" w:history="1">
        <w:r w:rsidR="00F8598F" w:rsidRPr="008D0EEB">
          <w:rPr>
            <w:rStyle w:val="ac"/>
            <w:rFonts w:eastAsia="Times New Roman" w:cs="Times New Roman"/>
            <w:noProof/>
            <w:lang w:val="kk-KZ"/>
          </w:rPr>
          <w:t>407-бап. Кеме жүзуіне қойылатын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_Toc13707560 \h </w:instrText>
        </w:r>
        <w:r w:rsidRPr="008D0EEB">
          <w:rPr>
            <w:noProof/>
            <w:webHidden/>
          </w:rPr>
        </w:r>
        <w:r w:rsidRPr="008D0EEB">
          <w:rPr>
            <w:noProof/>
            <w:webHidden/>
          </w:rPr>
          <w:fldChar w:fldCharType="separate"/>
        </w:r>
        <w:r w:rsidR="00F8598F" w:rsidRPr="008D0EEB">
          <w:rPr>
            <w:noProof/>
            <w:webHidden/>
          </w:rPr>
          <w:t>294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61" w:history="1">
        <w:r w:rsidR="00F8598F" w:rsidRPr="008D0EEB">
          <w:rPr>
            <w:rStyle w:val="ac"/>
            <w:rFonts w:eastAsia="Times New Roman" w:cs="Times New Roman"/>
            <w:noProof/>
            <w:lang w:val="kk-KZ"/>
          </w:rPr>
          <w:t>408-бап. Мұнай операциялары объектілерін консервациялау мен жоюға қойылатын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_Toc13707561 \h </w:instrText>
        </w:r>
        <w:r w:rsidRPr="008D0EEB">
          <w:rPr>
            <w:noProof/>
            <w:webHidden/>
          </w:rPr>
        </w:r>
        <w:r w:rsidRPr="008D0EEB">
          <w:rPr>
            <w:noProof/>
            <w:webHidden/>
          </w:rPr>
          <w:fldChar w:fldCharType="separate"/>
        </w:r>
        <w:r w:rsidR="00F8598F" w:rsidRPr="008D0EEB">
          <w:rPr>
            <w:noProof/>
            <w:webHidden/>
          </w:rPr>
          <w:t>295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62" w:history="1">
        <w:r w:rsidR="00F8598F" w:rsidRPr="008D0EEB">
          <w:rPr>
            <w:rStyle w:val="ac"/>
            <w:rFonts w:eastAsia="Times New Roman" w:cs="Times New Roman"/>
            <w:noProof/>
            <w:lang w:val="kk-KZ"/>
          </w:rPr>
          <w:t>409-бап. Каспий теңізінің солтүстік бөлігіндегі мемлекеттік қорық аймағындағы қоршаған ортаның мониторингі</w:t>
        </w:r>
        <w:r w:rsidR="00F8598F" w:rsidRPr="008D0EEB">
          <w:rPr>
            <w:noProof/>
            <w:webHidden/>
          </w:rPr>
          <w:tab/>
        </w:r>
        <w:r w:rsidRPr="008D0EEB">
          <w:rPr>
            <w:noProof/>
            <w:webHidden/>
          </w:rPr>
          <w:fldChar w:fldCharType="begin"/>
        </w:r>
        <w:r w:rsidR="00F8598F" w:rsidRPr="008D0EEB">
          <w:rPr>
            <w:noProof/>
            <w:webHidden/>
          </w:rPr>
          <w:instrText xml:space="preserve"> PAGEREF _Toc13707562 \h </w:instrText>
        </w:r>
        <w:r w:rsidRPr="008D0EEB">
          <w:rPr>
            <w:noProof/>
            <w:webHidden/>
          </w:rPr>
        </w:r>
        <w:r w:rsidRPr="008D0EEB">
          <w:rPr>
            <w:noProof/>
            <w:webHidden/>
          </w:rPr>
          <w:fldChar w:fldCharType="separate"/>
        </w:r>
        <w:r w:rsidR="00F8598F" w:rsidRPr="008D0EEB">
          <w:rPr>
            <w:noProof/>
            <w:webHidden/>
          </w:rPr>
          <w:t>296</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563" w:history="1">
        <w:r w:rsidR="00F8598F" w:rsidRPr="008D0EEB">
          <w:rPr>
            <w:rStyle w:val="ac"/>
            <w:rFonts w:cs="Times New Roman"/>
            <w:noProof/>
            <w:lang w:val="kk-KZ"/>
          </w:rPr>
          <w:t>35-тарау. Солтүстік Арал өңіріндегі мемлекеттік қорық аймағы</w:t>
        </w:r>
        <w:r w:rsidR="00F8598F" w:rsidRPr="008D0EEB">
          <w:rPr>
            <w:noProof/>
            <w:webHidden/>
          </w:rPr>
          <w:tab/>
        </w:r>
        <w:r w:rsidRPr="008D0EEB">
          <w:rPr>
            <w:noProof/>
            <w:webHidden/>
          </w:rPr>
          <w:fldChar w:fldCharType="begin"/>
        </w:r>
        <w:r w:rsidR="00F8598F" w:rsidRPr="008D0EEB">
          <w:rPr>
            <w:noProof/>
            <w:webHidden/>
          </w:rPr>
          <w:instrText xml:space="preserve"> PAGEREF _Toc13707563 \h </w:instrText>
        </w:r>
        <w:r w:rsidRPr="008D0EEB">
          <w:rPr>
            <w:noProof/>
            <w:webHidden/>
          </w:rPr>
        </w:r>
        <w:r w:rsidRPr="008D0EEB">
          <w:rPr>
            <w:noProof/>
            <w:webHidden/>
          </w:rPr>
          <w:fldChar w:fldCharType="separate"/>
        </w:r>
        <w:r w:rsidR="00F8598F" w:rsidRPr="008D0EEB">
          <w:rPr>
            <w:noProof/>
            <w:webHidden/>
          </w:rPr>
          <w:t>297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64" w:history="1">
        <w:r w:rsidR="00F8598F" w:rsidRPr="008D0EEB">
          <w:rPr>
            <w:rStyle w:val="ac"/>
            <w:rFonts w:eastAsia="Times New Roman" w:cs="Times New Roman"/>
            <w:noProof/>
            <w:lang w:val="kk-KZ"/>
          </w:rPr>
          <w:t>410-бап. Солтүстік Арал өңіріндегі мемлекеттік қорық аймағының шекаралары</w:t>
        </w:r>
        <w:r w:rsidR="00F8598F" w:rsidRPr="008D0EEB">
          <w:rPr>
            <w:noProof/>
            <w:webHidden/>
          </w:rPr>
          <w:tab/>
        </w:r>
        <w:r w:rsidRPr="008D0EEB">
          <w:rPr>
            <w:noProof/>
            <w:webHidden/>
          </w:rPr>
          <w:fldChar w:fldCharType="begin"/>
        </w:r>
        <w:r w:rsidR="00F8598F" w:rsidRPr="008D0EEB">
          <w:rPr>
            <w:noProof/>
            <w:webHidden/>
          </w:rPr>
          <w:instrText xml:space="preserve"> PAGEREF _Toc13707564 \h </w:instrText>
        </w:r>
        <w:r w:rsidRPr="008D0EEB">
          <w:rPr>
            <w:noProof/>
            <w:webHidden/>
          </w:rPr>
        </w:r>
        <w:r w:rsidRPr="008D0EEB">
          <w:rPr>
            <w:noProof/>
            <w:webHidden/>
          </w:rPr>
          <w:fldChar w:fldCharType="separate"/>
        </w:r>
        <w:r w:rsidR="00F8598F" w:rsidRPr="008D0EEB">
          <w:rPr>
            <w:noProof/>
            <w:webHidden/>
          </w:rPr>
          <w:t>297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65" w:history="1">
        <w:r w:rsidR="00F8598F" w:rsidRPr="008D0EEB">
          <w:rPr>
            <w:rStyle w:val="ac"/>
            <w:rFonts w:eastAsia="Times New Roman" w:cs="Times New Roman"/>
            <w:noProof/>
            <w:lang w:val="kk-KZ"/>
          </w:rPr>
          <w:t>411-бап. Солтүстік Арал өңіріндегі мемлекеттік қорық аймағында пайдалану режимін шектеу</w:t>
        </w:r>
        <w:r w:rsidR="00F8598F" w:rsidRPr="008D0EEB">
          <w:rPr>
            <w:noProof/>
            <w:webHidden/>
          </w:rPr>
          <w:tab/>
        </w:r>
        <w:r w:rsidRPr="008D0EEB">
          <w:rPr>
            <w:noProof/>
            <w:webHidden/>
          </w:rPr>
          <w:fldChar w:fldCharType="begin"/>
        </w:r>
        <w:r w:rsidR="00F8598F" w:rsidRPr="008D0EEB">
          <w:rPr>
            <w:noProof/>
            <w:webHidden/>
          </w:rPr>
          <w:instrText xml:space="preserve"> PAGEREF _Toc13707565 \h </w:instrText>
        </w:r>
        <w:r w:rsidRPr="008D0EEB">
          <w:rPr>
            <w:noProof/>
            <w:webHidden/>
          </w:rPr>
        </w:r>
        <w:r w:rsidRPr="008D0EEB">
          <w:rPr>
            <w:noProof/>
            <w:webHidden/>
          </w:rPr>
          <w:fldChar w:fldCharType="separate"/>
        </w:r>
        <w:r w:rsidR="00F8598F" w:rsidRPr="008D0EEB">
          <w:rPr>
            <w:noProof/>
            <w:webHidden/>
          </w:rPr>
          <w:t>297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66" w:history="1">
        <w:r w:rsidR="00F8598F" w:rsidRPr="008D0EEB">
          <w:rPr>
            <w:rStyle w:val="ac"/>
            <w:rFonts w:eastAsia="Times New Roman" w:cs="Times New Roman"/>
            <w:noProof/>
            <w:lang w:val="kk-KZ"/>
          </w:rPr>
          <w:t>412-бап.Солтүстік Арал өңіріндегі мемлекеттік қорық аймағының су қорғау аймағындағы шаруашылық және өзге де қызмет түрі</w:t>
        </w:r>
        <w:r w:rsidR="00F8598F" w:rsidRPr="008D0EEB">
          <w:rPr>
            <w:noProof/>
            <w:webHidden/>
          </w:rPr>
          <w:tab/>
        </w:r>
        <w:r w:rsidRPr="008D0EEB">
          <w:rPr>
            <w:noProof/>
            <w:webHidden/>
          </w:rPr>
          <w:fldChar w:fldCharType="begin"/>
        </w:r>
        <w:r w:rsidR="00F8598F" w:rsidRPr="008D0EEB">
          <w:rPr>
            <w:noProof/>
            <w:webHidden/>
          </w:rPr>
          <w:instrText xml:space="preserve"> PAGEREF _Toc13707566 \h </w:instrText>
        </w:r>
        <w:r w:rsidRPr="008D0EEB">
          <w:rPr>
            <w:noProof/>
            <w:webHidden/>
          </w:rPr>
        </w:r>
        <w:r w:rsidRPr="008D0EEB">
          <w:rPr>
            <w:noProof/>
            <w:webHidden/>
          </w:rPr>
          <w:fldChar w:fldCharType="separate"/>
        </w:r>
        <w:r w:rsidR="00F8598F" w:rsidRPr="008D0EEB">
          <w:rPr>
            <w:noProof/>
            <w:webHidden/>
          </w:rPr>
          <w:t>298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67" w:history="1">
        <w:r w:rsidR="00F8598F" w:rsidRPr="008D0EEB">
          <w:rPr>
            <w:rStyle w:val="ac"/>
            <w:rFonts w:eastAsia="Times New Roman" w:cs="Times New Roman"/>
            <w:noProof/>
            <w:lang w:val="kk-KZ"/>
          </w:rPr>
          <w:t>413-бап. Солтүстік Арал өңіріндегі мемлекеттік қорық аймағындағы сақтандыру аймағындағы шаруашылық және өзге де қызмет түрі</w:t>
        </w:r>
        <w:r w:rsidR="00F8598F" w:rsidRPr="008D0EEB">
          <w:rPr>
            <w:noProof/>
            <w:webHidden/>
          </w:rPr>
          <w:tab/>
        </w:r>
        <w:r w:rsidRPr="008D0EEB">
          <w:rPr>
            <w:noProof/>
            <w:webHidden/>
          </w:rPr>
          <w:fldChar w:fldCharType="begin"/>
        </w:r>
        <w:r w:rsidR="00F8598F" w:rsidRPr="008D0EEB">
          <w:rPr>
            <w:noProof/>
            <w:webHidden/>
          </w:rPr>
          <w:instrText xml:space="preserve"> PAGEREF _Toc13707567 \h </w:instrText>
        </w:r>
        <w:r w:rsidRPr="008D0EEB">
          <w:rPr>
            <w:noProof/>
            <w:webHidden/>
          </w:rPr>
        </w:r>
        <w:r w:rsidRPr="008D0EEB">
          <w:rPr>
            <w:noProof/>
            <w:webHidden/>
          </w:rPr>
          <w:fldChar w:fldCharType="separate"/>
        </w:r>
        <w:r w:rsidR="00F8598F" w:rsidRPr="008D0EEB">
          <w:rPr>
            <w:noProof/>
            <w:webHidden/>
          </w:rPr>
          <w:t>299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68" w:history="1">
        <w:r w:rsidR="00F8598F" w:rsidRPr="008D0EEB">
          <w:rPr>
            <w:rStyle w:val="ac"/>
            <w:rFonts w:eastAsia="Times New Roman" w:cs="Times New Roman"/>
            <w:noProof/>
            <w:lang w:val="kk-KZ"/>
          </w:rPr>
          <w:t>414-бап. Солтүстік Арал өңіріндегі мемлекеттік қорық аймағында шаруашылық және өзге де қызметті жүзеге асыру кезіндегі жалпы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_Toc13707568 \h </w:instrText>
        </w:r>
        <w:r w:rsidRPr="008D0EEB">
          <w:rPr>
            <w:noProof/>
            <w:webHidden/>
          </w:rPr>
        </w:r>
        <w:r w:rsidRPr="008D0EEB">
          <w:rPr>
            <w:noProof/>
            <w:webHidden/>
          </w:rPr>
          <w:fldChar w:fldCharType="separate"/>
        </w:r>
        <w:r w:rsidR="00F8598F" w:rsidRPr="008D0EEB">
          <w:rPr>
            <w:noProof/>
            <w:webHidden/>
          </w:rPr>
          <w:t>299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69" w:history="1">
        <w:r w:rsidR="00F8598F" w:rsidRPr="008D0EEB">
          <w:rPr>
            <w:rStyle w:val="ac"/>
            <w:rFonts w:eastAsia="Times New Roman" w:cs="Times New Roman"/>
            <w:noProof/>
            <w:lang w:val="kk-KZ"/>
          </w:rPr>
          <w:t>415-бап. Ерекше қорғалатын табиғи аумақтардың құрамына кіретін Солтүстік Арал өңіріндегі мемлекеттік қорық аймағындағы шаруашылық және өзге де қызмет түрі</w:t>
        </w:r>
        <w:r w:rsidR="00F8598F" w:rsidRPr="008D0EEB">
          <w:rPr>
            <w:noProof/>
            <w:webHidden/>
          </w:rPr>
          <w:tab/>
        </w:r>
        <w:r w:rsidRPr="008D0EEB">
          <w:rPr>
            <w:noProof/>
            <w:webHidden/>
          </w:rPr>
          <w:fldChar w:fldCharType="begin"/>
        </w:r>
        <w:r w:rsidR="00F8598F" w:rsidRPr="008D0EEB">
          <w:rPr>
            <w:noProof/>
            <w:webHidden/>
          </w:rPr>
          <w:instrText xml:space="preserve"> PAGEREF _Toc13707569 \h </w:instrText>
        </w:r>
        <w:r w:rsidRPr="008D0EEB">
          <w:rPr>
            <w:noProof/>
            <w:webHidden/>
          </w:rPr>
        </w:r>
        <w:r w:rsidRPr="008D0EEB">
          <w:rPr>
            <w:noProof/>
            <w:webHidden/>
          </w:rPr>
          <w:fldChar w:fldCharType="separate"/>
        </w:r>
        <w:r w:rsidR="00F8598F" w:rsidRPr="008D0EEB">
          <w:rPr>
            <w:noProof/>
            <w:webHidden/>
          </w:rPr>
          <w:t>300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70" w:history="1">
        <w:r w:rsidR="00F8598F" w:rsidRPr="008D0EEB">
          <w:rPr>
            <w:rStyle w:val="ac"/>
            <w:rFonts w:eastAsia="Times New Roman" w:cs="Times New Roman"/>
            <w:noProof/>
            <w:lang w:val="kk-KZ"/>
          </w:rPr>
          <w:t>416-бап. Солтүстік Арал өңіріндегі мемлекеттік қорық аймағының қоршаған ортасының мониторингі</w:t>
        </w:r>
        <w:r w:rsidR="00F8598F" w:rsidRPr="008D0EEB">
          <w:rPr>
            <w:noProof/>
            <w:webHidden/>
          </w:rPr>
          <w:tab/>
        </w:r>
        <w:r w:rsidRPr="008D0EEB">
          <w:rPr>
            <w:noProof/>
            <w:webHidden/>
          </w:rPr>
          <w:fldChar w:fldCharType="begin"/>
        </w:r>
        <w:r w:rsidR="00F8598F" w:rsidRPr="008D0EEB">
          <w:rPr>
            <w:noProof/>
            <w:webHidden/>
          </w:rPr>
          <w:instrText xml:space="preserve"> PAGEREF _Toc13707570 \h </w:instrText>
        </w:r>
        <w:r w:rsidRPr="008D0EEB">
          <w:rPr>
            <w:noProof/>
            <w:webHidden/>
          </w:rPr>
        </w:r>
        <w:r w:rsidRPr="008D0EEB">
          <w:rPr>
            <w:noProof/>
            <w:webHidden/>
          </w:rPr>
          <w:fldChar w:fldCharType="separate"/>
        </w:r>
        <w:r w:rsidR="00F8598F" w:rsidRPr="008D0EEB">
          <w:rPr>
            <w:noProof/>
            <w:webHidden/>
          </w:rPr>
          <w:t>301</w:t>
        </w:r>
        <w:r w:rsidRPr="008D0EEB">
          <w:rPr>
            <w:noProof/>
            <w:webHidden/>
          </w:rPr>
          <w:fldChar w:fldCharType="end"/>
        </w:r>
      </w:hyperlink>
    </w:p>
    <w:p w:rsidR="00F8598F" w:rsidRPr="008D0EEB" w:rsidRDefault="00A41C7B">
      <w:pPr>
        <w:pStyle w:val="13"/>
        <w:tabs>
          <w:tab w:val="right" w:leader="dot" w:pos="9347"/>
        </w:tabs>
        <w:rPr>
          <w:rFonts w:asciiTheme="minorHAnsi" w:hAnsiTheme="minorHAnsi"/>
          <w:noProof/>
          <w:sz w:val="22"/>
        </w:rPr>
      </w:pPr>
      <w:hyperlink w:anchor="_Toc13707571" w:history="1">
        <w:r w:rsidR="00F8598F" w:rsidRPr="008D0EEB">
          <w:rPr>
            <w:rStyle w:val="ac"/>
            <w:rFonts w:eastAsiaTheme="majorEastAsia" w:cs="Times New Roman"/>
            <w:b/>
            <w:bCs/>
            <w:noProof/>
            <w:lang w:val="kk-KZ"/>
          </w:rPr>
          <w:t>19-бөлім. Климат және атмосфераның озон қабаты</w:t>
        </w:r>
        <w:r w:rsidR="00F8598F" w:rsidRPr="008D0EEB">
          <w:rPr>
            <w:noProof/>
            <w:webHidden/>
          </w:rPr>
          <w:tab/>
        </w:r>
        <w:r w:rsidRPr="008D0EEB">
          <w:rPr>
            <w:noProof/>
            <w:webHidden/>
          </w:rPr>
          <w:fldChar w:fldCharType="begin"/>
        </w:r>
        <w:r w:rsidR="00F8598F" w:rsidRPr="008D0EEB">
          <w:rPr>
            <w:noProof/>
            <w:webHidden/>
          </w:rPr>
          <w:instrText xml:space="preserve"> PAGEREF _Toc13707571 \h </w:instrText>
        </w:r>
        <w:r w:rsidRPr="008D0EEB">
          <w:rPr>
            <w:noProof/>
            <w:webHidden/>
          </w:rPr>
        </w:r>
        <w:r w:rsidRPr="008D0EEB">
          <w:rPr>
            <w:noProof/>
            <w:webHidden/>
          </w:rPr>
          <w:fldChar w:fldCharType="separate"/>
        </w:r>
        <w:r w:rsidR="00F8598F" w:rsidRPr="008D0EEB">
          <w:rPr>
            <w:noProof/>
            <w:webHidden/>
          </w:rPr>
          <w:t>302</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572" w:history="1">
        <w:r w:rsidR="00F8598F" w:rsidRPr="008D0EEB">
          <w:rPr>
            <w:rStyle w:val="ac"/>
            <w:rFonts w:cs="Times New Roman"/>
            <w:noProof/>
            <w:lang w:val="kk-KZ"/>
          </w:rPr>
          <w:t>36-тарау. Парниктік газдар шығарындылары мен сіңірулері саласындағы мемлекеттік ретте</w:t>
        </w:r>
        <w:r w:rsidR="00F8598F" w:rsidRPr="008D0EEB">
          <w:rPr>
            <w:noProof/>
            <w:webHidden/>
          </w:rPr>
          <w:tab/>
        </w:r>
        <w:r w:rsidRPr="008D0EEB">
          <w:rPr>
            <w:noProof/>
            <w:webHidden/>
          </w:rPr>
          <w:fldChar w:fldCharType="begin"/>
        </w:r>
        <w:r w:rsidR="00F8598F" w:rsidRPr="008D0EEB">
          <w:rPr>
            <w:noProof/>
            <w:webHidden/>
          </w:rPr>
          <w:instrText xml:space="preserve"> PAGEREF _Toc13707572 \h </w:instrText>
        </w:r>
        <w:r w:rsidRPr="008D0EEB">
          <w:rPr>
            <w:noProof/>
            <w:webHidden/>
          </w:rPr>
        </w:r>
        <w:r w:rsidRPr="008D0EEB">
          <w:rPr>
            <w:noProof/>
            <w:webHidden/>
          </w:rPr>
          <w:fldChar w:fldCharType="separate"/>
        </w:r>
        <w:r w:rsidR="00F8598F" w:rsidRPr="008D0EEB">
          <w:rPr>
            <w:noProof/>
            <w:webHidden/>
          </w:rPr>
          <w:t>302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73" w:history="1">
        <w:r w:rsidR="00F8598F" w:rsidRPr="008D0EEB">
          <w:rPr>
            <w:rStyle w:val="ac"/>
            <w:rFonts w:eastAsia="Times New Roman" w:cs="Times New Roman"/>
            <w:noProof/>
            <w:lang w:val="kk-KZ"/>
          </w:rPr>
          <w:t>417-бап. Парниктік газдар</w:t>
        </w:r>
        <w:r w:rsidR="00F8598F" w:rsidRPr="008D0EEB">
          <w:rPr>
            <w:noProof/>
            <w:webHidden/>
          </w:rPr>
          <w:tab/>
        </w:r>
        <w:r w:rsidRPr="008D0EEB">
          <w:rPr>
            <w:noProof/>
            <w:webHidden/>
          </w:rPr>
          <w:fldChar w:fldCharType="begin"/>
        </w:r>
        <w:r w:rsidR="00F8598F" w:rsidRPr="008D0EEB">
          <w:rPr>
            <w:noProof/>
            <w:webHidden/>
          </w:rPr>
          <w:instrText xml:space="preserve"> PAGEREF _Toc13707573 \h </w:instrText>
        </w:r>
        <w:r w:rsidRPr="008D0EEB">
          <w:rPr>
            <w:noProof/>
            <w:webHidden/>
          </w:rPr>
        </w:r>
        <w:r w:rsidRPr="008D0EEB">
          <w:rPr>
            <w:noProof/>
            <w:webHidden/>
          </w:rPr>
          <w:fldChar w:fldCharType="separate"/>
        </w:r>
        <w:r w:rsidR="00F8598F" w:rsidRPr="008D0EEB">
          <w:rPr>
            <w:noProof/>
            <w:webHidden/>
          </w:rPr>
          <w:t>302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74" w:history="1">
        <w:r w:rsidR="00F8598F" w:rsidRPr="008D0EEB">
          <w:rPr>
            <w:rStyle w:val="ac"/>
            <w:rFonts w:eastAsia="Times New Roman" w:cs="Times New Roman"/>
            <w:noProof/>
            <w:lang w:val="kk-KZ"/>
          </w:rPr>
          <w:t>418-бап. Шығарындылар мен парниктік газдарды сіңіру</w:t>
        </w:r>
        <w:r w:rsidR="00F8598F" w:rsidRPr="008D0EEB">
          <w:rPr>
            <w:noProof/>
            <w:webHidden/>
          </w:rPr>
          <w:tab/>
        </w:r>
        <w:r w:rsidRPr="008D0EEB">
          <w:rPr>
            <w:noProof/>
            <w:webHidden/>
          </w:rPr>
          <w:fldChar w:fldCharType="begin"/>
        </w:r>
        <w:r w:rsidR="00F8598F" w:rsidRPr="008D0EEB">
          <w:rPr>
            <w:noProof/>
            <w:webHidden/>
          </w:rPr>
          <w:instrText xml:space="preserve"> PAGEREF _Toc13707574 \h </w:instrText>
        </w:r>
        <w:r w:rsidRPr="008D0EEB">
          <w:rPr>
            <w:noProof/>
            <w:webHidden/>
          </w:rPr>
        </w:r>
        <w:r w:rsidRPr="008D0EEB">
          <w:rPr>
            <w:noProof/>
            <w:webHidden/>
          </w:rPr>
          <w:fldChar w:fldCharType="separate"/>
        </w:r>
        <w:r w:rsidR="00F8598F" w:rsidRPr="008D0EEB">
          <w:rPr>
            <w:noProof/>
            <w:webHidden/>
          </w:rPr>
          <w:t>302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75" w:history="1">
        <w:r w:rsidR="00F8598F" w:rsidRPr="008D0EEB">
          <w:rPr>
            <w:rStyle w:val="ac"/>
            <w:rFonts w:eastAsia="Times New Roman" w:cs="Times New Roman"/>
            <w:noProof/>
            <w:lang w:val="kk-KZ"/>
          </w:rPr>
          <w:t>419-бап. Қазақстан Республикасының климаттың өзгеруіне жаһандық ден қоюға ұлттық салымдары</w:t>
        </w:r>
        <w:r w:rsidR="00F8598F" w:rsidRPr="008D0EEB">
          <w:rPr>
            <w:noProof/>
            <w:webHidden/>
          </w:rPr>
          <w:tab/>
        </w:r>
        <w:r w:rsidRPr="008D0EEB">
          <w:rPr>
            <w:noProof/>
            <w:webHidden/>
          </w:rPr>
          <w:fldChar w:fldCharType="begin"/>
        </w:r>
        <w:r w:rsidR="00F8598F" w:rsidRPr="008D0EEB">
          <w:rPr>
            <w:noProof/>
            <w:webHidden/>
          </w:rPr>
          <w:instrText xml:space="preserve"> PAGEREF _Toc13707575 \h </w:instrText>
        </w:r>
        <w:r w:rsidRPr="008D0EEB">
          <w:rPr>
            <w:noProof/>
            <w:webHidden/>
          </w:rPr>
        </w:r>
        <w:r w:rsidRPr="008D0EEB">
          <w:rPr>
            <w:noProof/>
            <w:webHidden/>
          </w:rPr>
          <w:fldChar w:fldCharType="separate"/>
        </w:r>
        <w:r w:rsidR="00F8598F" w:rsidRPr="008D0EEB">
          <w:rPr>
            <w:noProof/>
            <w:webHidden/>
          </w:rPr>
          <w:t>303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76" w:history="1">
        <w:r w:rsidR="00F8598F" w:rsidRPr="008D0EEB">
          <w:rPr>
            <w:rStyle w:val="ac"/>
            <w:rFonts w:eastAsia="Times New Roman" w:cs="Times New Roman"/>
            <w:noProof/>
            <w:lang w:val="kk-KZ"/>
          </w:rPr>
          <w:t>420-бап. Парниктік газдар шығарындылары мен сіңірулері саласындағы мемлекеттік реттеудің негізгі ережелері</w:t>
        </w:r>
        <w:r w:rsidR="00F8598F" w:rsidRPr="008D0EEB">
          <w:rPr>
            <w:noProof/>
            <w:webHidden/>
          </w:rPr>
          <w:tab/>
        </w:r>
        <w:r w:rsidRPr="008D0EEB">
          <w:rPr>
            <w:noProof/>
            <w:webHidden/>
          </w:rPr>
          <w:fldChar w:fldCharType="begin"/>
        </w:r>
        <w:r w:rsidR="00F8598F" w:rsidRPr="008D0EEB">
          <w:rPr>
            <w:noProof/>
            <w:webHidden/>
          </w:rPr>
          <w:instrText xml:space="preserve"> PAGEREF _Toc13707576 \h </w:instrText>
        </w:r>
        <w:r w:rsidRPr="008D0EEB">
          <w:rPr>
            <w:noProof/>
            <w:webHidden/>
          </w:rPr>
        </w:r>
        <w:r w:rsidRPr="008D0EEB">
          <w:rPr>
            <w:noProof/>
            <w:webHidden/>
          </w:rPr>
          <w:fldChar w:fldCharType="separate"/>
        </w:r>
        <w:r w:rsidR="00F8598F" w:rsidRPr="008D0EEB">
          <w:rPr>
            <w:noProof/>
            <w:webHidden/>
          </w:rPr>
          <w:t>303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77" w:history="1">
        <w:r w:rsidR="00F8598F" w:rsidRPr="008D0EEB">
          <w:rPr>
            <w:rStyle w:val="ac"/>
            <w:rFonts w:eastAsia="Times New Roman" w:cs="Times New Roman"/>
            <w:noProof/>
            <w:lang w:val="kk-KZ"/>
          </w:rPr>
          <w:t>421-бап. Парниктік газдар шығарындылары мен сіңірулері саласындағы мемлекеттік реттеу құралдары</w:t>
        </w:r>
        <w:r w:rsidR="00F8598F" w:rsidRPr="008D0EEB">
          <w:rPr>
            <w:noProof/>
            <w:webHidden/>
          </w:rPr>
          <w:tab/>
        </w:r>
        <w:r w:rsidRPr="008D0EEB">
          <w:rPr>
            <w:noProof/>
            <w:webHidden/>
          </w:rPr>
          <w:fldChar w:fldCharType="begin"/>
        </w:r>
        <w:r w:rsidR="00F8598F" w:rsidRPr="008D0EEB">
          <w:rPr>
            <w:noProof/>
            <w:webHidden/>
          </w:rPr>
          <w:instrText xml:space="preserve"> PAGEREF _Toc13707577 \h </w:instrText>
        </w:r>
        <w:r w:rsidRPr="008D0EEB">
          <w:rPr>
            <w:noProof/>
            <w:webHidden/>
          </w:rPr>
        </w:r>
        <w:r w:rsidRPr="008D0EEB">
          <w:rPr>
            <w:noProof/>
            <w:webHidden/>
          </w:rPr>
          <w:fldChar w:fldCharType="separate"/>
        </w:r>
        <w:r w:rsidR="00F8598F" w:rsidRPr="008D0EEB">
          <w:rPr>
            <w:noProof/>
            <w:webHidden/>
          </w:rPr>
          <w:t>304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78" w:history="1">
        <w:r w:rsidR="00F8598F" w:rsidRPr="008D0EEB">
          <w:rPr>
            <w:rStyle w:val="ac"/>
            <w:rFonts w:eastAsia="Times New Roman" w:cs="Times New Roman"/>
            <w:noProof/>
            <w:lang w:val="kk-KZ"/>
          </w:rPr>
          <w:t>422-бап. Көміртегі бюджет</w:t>
        </w:r>
        <w:r w:rsidR="00F8598F" w:rsidRPr="008D0EEB">
          <w:rPr>
            <w:noProof/>
            <w:webHidden/>
          </w:rPr>
          <w:tab/>
        </w:r>
        <w:r w:rsidRPr="008D0EEB">
          <w:rPr>
            <w:noProof/>
            <w:webHidden/>
          </w:rPr>
          <w:fldChar w:fldCharType="begin"/>
        </w:r>
        <w:r w:rsidR="00F8598F" w:rsidRPr="008D0EEB">
          <w:rPr>
            <w:noProof/>
            <w:webHidden/>
          </w:rPr>
          <w:instrText xml:space="preserve"> PAGEREF _Toc13707578 \h </w:instrText>
        </w:r>
        <w:r w:rsidRPr="008D0EEB">
          <w:rPr>
            <w:noProof/>
            <w:webHidden/>
          </w:rPr>
        </w:r>
        <w:r w:rsidRPr="008D0EEB">
          <w:rPr>
            <w:noProof/>
            <w:webHidden/>
          </w:rPr>
          <w:fldChar w:fldCharType="separate"/>
        </w:r>
        <w:r w:rsidR="00F8598F" w:rsidRPr="008D0EEB">
          <w:rPr>
            <w:noProof/>
            <w:webHidden/>
          </w:rPr>
          <w:t>304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79" w:history="1">
        <w:r w:rsidR="00F8598F" w:rsidRPr="008D0EEB">
          <w:rPr>
            <w:rStyle w:val="ac"/>
            <w:rFonts w:eastAsia="Times New Roman" w:cs="Times New Roman"/>
            <w:noProof/>
            <w:lang w:val="kk-KZ"/>
          </w:rPr>
          <w:t>423-бап. Парниктік газдар шығарындылары мен сіңірулері саласындағы мемлекеттік реттеу объектілері</w:t>
        </w:r>
        <w:r w:rsidR="00F8598F" w:rsidRPr="008D0EEB">
          <w:rPr>
            <w:noProof/>
            <w:webHidden/>
          </w:rPr>
          <w:tab/>
        </w:r>
        <w:r w:rsidRPr="008D0EEB">
          <w:rPr>
            <w:noProof/>
            <w:webHidden/>
          </w:rPr>
          <w:fldChar w:fldCharType="begin"/>
        </w:r>
        <w:r w:rsidR="00F8598F" w:rsidRPr="008D0EEB">
          <w:rPr>
            <w:noProof/>
            <w:webHidden/>
          </w:rPr>
          <w:instrText xml:space="preserve"> PAGEREF _Toc13707579 \h </w:instrText>
        </w:r>
        <w:r w:rsidRPr="008D0EEB">
          <w:rPr>
            <w:noProof/>
            <w:webHidden/>
          </w:rPr>
        </w:r>
        <w:r w:rsidRPr="008D0EEB">
          <w:rPr>
            <w:noProof/>
            <w:webHidden/>
          </w:rPr>
          <w:fldChar w:fldCharType="separate"/>
        </w:r>
        <w:r w:rsidR="00F8598F" w:rsidRPr="008D0EEB">
          <w:rPr>
            <w:noProof/>
            <w:webHidden/>
          </w:rPr>
          <w:t>304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80" w:history="1">
        <w:r w:rsidR="00F8598F" w:rsidRPr="008D0EEB">
          <w:rPr>
            <w:rStyle w:val="ac"/>
            <w:rFonts w:eastAsia="Times New Roman" w:cs="Times New Roman"/>
            <w:noProof/>
            <w:lang w:val="kk-KZ"/>
          </w:rPr>
          <w:t>424-бап. Көміртегі бірліктерімен сауда жасау жүйесінің операторы</w:t>
        </w:r>
        <w:r w:rsidR="00F8598F" w:rsidRPr="008D0EEB">
          <w:rPr>
            <w:noProof/>
            <w:webHidden/>
          </w:rPr>
          <w:tab/>
        </w:r>
        <w:r w:rsidRPr="008D0EEB">
          <w:rPr>
            <w:noProof/>
            <w:webHidden/>
          </w:rPr>
          <w:fldChar w:fldCharType="begin"/>
        </w:r>
        <w:r w:rsidR="00F8598F" w:rsidRPr="008D0EEB">
          <w:rPr>
            <w:noProof/>
            <w:webHidden/>
          </w:rPr>
          <w:instrText xml:space="preserve"> PAGEREF _Toc13707580 \h </w:instrText>
        </w:r>
        <w:r w:rsidRPr="008D0EEB">
          <w:rPr>
            <w:noProof/>
            <w:webHidden/>
          </w:rPr>
        </w:r>
        <w:r w:rsidRPr="008D0EEB">
          <w:rPr>
            <w:noProof/>
            <w:webHidden/>
          </w:rPr>
          <w:fldChar w:fldCharType="separate"/>
        </w:r>
        <w:r w:rsidR="00F8598F" w:rsidRPr="008D0EEB">
          <w:rPr>
            <w:noProof/>
            <w:webHidden/>
          </w:rPr>
          <w:t>305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81" w:history="1">
        <w:r w:rsidR="00F8598F" w:rsidRPr="008D0EEB">
          <w:rPr>
            <w:rStyle w:val="ac"/>
            <w:rFonts w:eastAsia="Times New Roman" w:cs="Times New Roman"/>
            <w:noProof/>
            <w:lang w:val="kk-KZ"/>
          </w:rPr>
          <w:t>425-бап. Көміртегі квоталау</w:t>
        </w:r>
        <w:r w:rsidR="00F8598F" w:rsidRPr="008D0EEB">
          <w:rPr>
            <w:noProof/>
            <w:webHidden/>
          </w:rPr>
          <w:tab/>
        </w:r>
        <w:r w:rsidRPr="008D0EEB">
          <w:rPr>
            <w:noProof/>
            <w:webHidden/>
          </w:rPr>
          <w:fldChar w:fldCharType="begin"/>
        </w:r>
        <w:r w:rsidR="00F8598F" w:rsidRPr="008D0EEB">
          <w:rPr>
            <w:noProof/>
            <w:webHidden/>
          </w:rPr>
          <w:instrText xml:space="preserve"> PAGEREF _Toc13707581 \h </w:instrText>
        </w:r>
        <w:r w:rsidRPr="008D0EEB">
          <w:rPr>
            <w:noProof/>
            <w:webHidden/>
          </w:rPr>
        </w:r>
        <w:r w:rsidRPr="008D0EEB">
          <w:rPr>
            <w:noProof/>
            <w:webHidden/>
          </w:rPr>
          <w:fldChar w:fldCharType="separate"/>
        </w:r>
        <w:r w:rsidR="00F8598F" w:rsidRPr="008D0EEB">
          <w:rPr>
            <w:noProof/>
            <w:webHidden/>
          </w:rPr>
          <w:t>305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82" w:history="1">
        <w:r w:rsidR="00F8598F" w:rsidRPr="008D0EEB">
          <w:rPr>
            <w:rStyle w:val="ac"/>
            <w:rFonts w:eastAsia="Times New Roman" w:cs="Times New Roman"/>
            <w:noProof/>
            <w:lang w:val="kk-KZ"/>
          </w:rPr>
          <w:t>426-бап. Көміртегі квоталарының Ұлттық жоспары</w:t>
        </w:r>
        <w:r w:rsidR="00F8598F" w:rsidRPr="008D0EEB">
          <w:rPr>
            <w:noProof/>
            <w:webHidden/>
          </w:rPr>
          <w:tab/>
        </w:r>
        <w:r w:rsidRPr="008D0EEB">
          <w:rPr>
            <w:noProof/>
            <w:webHidden/>
          </w:rPr>
          <w:fldChar w:fldCharType="begin"/>
        </w:r>
        <w:r w:rsidR="00F8598F" w:rsidRPr="008D0EEB">
          <w:rPr>
            <w:noProof/>
            <w:webHidden/>
          </w:rPr>
          <w:instrText xml:space="preserve"> PAGEREF _Toc13707582 \h </w:instrText>
        </w:r>
        <w:r w:rsidRPr="008D0EEB">
          <w:rPr>
            <w:noProof/>
            <w:webHidden/>
          </w:rPr>
        </w:r>
        <w:r w:rsidRPr="008D0EEB">
          <w:rPr>
            <w:noProof/>
            <w:webHidden/>
          </w:rPr>
          <w:fldChar w:fldCharType="separate"/>
        </w:r>
        <w:r w:rsidR="00F8598F" w:rsidRPr="008D0EEB">
          <w:rPr>
            <w:noProof/>
            <w:webHidden/>
          </w:rPr>
          <w:t>306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83" w:history="1">
        <w:r w:rsidR="00F8598F" w:rsidRPr="008D0EEB">
          <w:rPr>
            <w:rStyle w:val="ac"/>
            <w:rFonts w:eastAsia="Times New Roman" w:cs="Times New Roman"/>
            <w:noProof/>
            <w:lang w:val="kk-KZ"/>
          </w:rPr>
          <w:t>427-бап. Көміртегі квотасы бірліктерін бөлу</w:t>
        </w:r>
        <w:r w:rsidR="00F8598F" w:rsidRPr="008D0EEB">
          <w:rPr>
            <w:noProof/>
            <w:webHidden/>
          </w:rPr>
          <w:tab/>
        </w:r>
        <w:r w:rsidRPr="008D0EEB">
          <w:rPr>
            <w:noProof/>
            <w:webHidden/>
          </w:rPr>
          <w:fldChar w:fldCharType="begin"/>
        </w:r>
        <w:r w:rsidR="00F8598F" w:rsidRPr="008D0EEB">
          <w:rPr>
            <w:noProof/>
            <w:webHidden/>
          </w:rPr>
          <w:instrText xml:space="preserve"> PAGEREF _Toc13707583 \h </w:instrText>
        </w:r>
        <w:r w:rsidRPr="008D0EEB">
          <w:rPr>
            <w:noProof/>
            <w:webHidden/>
          </w:rPr>
        </w:r>
        <w:r w:rsidRPr="008D0EEB">
          <w:rPr>
            <w:noProof/>
            <w:webHidden/>
          </w:rPr>
          <w:fldChar w:fldCharType="separate"/>
        </w:r>
        <w:r w:rsidR="00F8598F" w:rsidRPr="008D0EEB">
          <w:rPr>
            <w:noProof/>
            <w:webHidden/>
          </w:rPr>
          <w:t>307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84" w:history="1">
        <w:r w:rsidR="00F8598F" w:rsidRPr="008D0EEB">
          <w:rPr>
            <w:rStyle w:val="ac"/>
            <w:rFonts w:eastAsia="Times New Roman" w:cs="Times New Roman"/>
            <w:noProof/>
            <w:lang w:val="kk-KZ"/>
          </w:rPr>
          <w:t>428-бап. Көміртегі бірліктерін өтеу</w:t>
        </w:r>
        <w:r w:rsidR="00F8598F" w:rsidRPr="008D0EEB">
          <w:rPr>
            <w:noProof/>
            <w:webHidden/>
          </w:rPr>
          <w:tab/>
        </w:r>
        <w:r w:rsidRPr="008D0EEB">
          <w:rPr>
            <w:noProof/>
            <w:webHidden/>
          </w:rPr>
          <w:fldChar w:fldCharType="begin"/>
        </w:r>
        <w:r w:rsidR="00F8598F" w:rsidRPr="008D0EEB">
          <w:rPr>
            <w:noProof/>
            <w:webHidden/>
          </w:rPr>
          <w:instrText xml:space="preserve"> PAGEREF _Toc13707584 \h </w:instrText>
        </w:r>
        <w:r w:rsidRPr="008D0EEB">
          <w:rPr>
            <w:noProof/>
            <w:webHidden/>
          </w:rPr>
        </w:r>
        <w:r w:rsidRPr="008D0EEB">
          <w:rPr>
            <w:noProof/>
            <w:webHidden/>
          </w:rPr>
          <w:fldChar w:fldCharType="separate"/>
        </w:r>
        <w:r w:rsidR="00F8598F" w:rsidRPr="008D0EEB">
          <w:rPr>
            <w:noProof/>
            <w:webHidden/>
          </w:rPr>
          <w:t>308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85" w:history="1">
        <w:r w:rsidR="00F8598F" w:rsidRPr="008D0EEB">
          <w:rPr>
            <w:rStyle w:val="ac"/>
            <w:rFonts w:eastAsia="Times New Roman" w:cs="Times New Roman"/>
            <w:noProof/>
            <w:lang w:val="kk-KZ"/>
          </w:rPr>
          <w:t>429-бап. Квоталанатын қондырғылардың парниктік газдары шығарындыларының мониторингі</w:t>
        </w:r>
        <w:r w:rsidR="00F8598F" w:rsidRPr="008D0EEB">
          <w:rPr>
            <w:noProof/>
            <w:webHidden/>
          </w:rPr>
          <w:tab/>
        </w:r>
        <w:r w:rsidRPr="008D0EEB">
          <w:rPr>
            <w:noProof/>
            <w:webHidden/>
          </w:rPr>
          <w:fldChar w:fldCharType="begin"/>
        </w:r>
        <w:r w:rsidR="00F8598F" w:rsidRPr="008D0EEB">
          <w:rPr>
            <w:noProof/>
            <w:webHidden/>
          </w:rPr>
          <w:instrText xml:space="preserve"> PAGEREF _Toc13707585 \h </w:instrText>
        </w:r>
        <w:r w:rsidRPr="008D0EEB">
          <w:rPr>
            <w:noProof/>
            <w:webHidden/>
          </w:rPr>
        </w:r>
        <w:r w:rsidRPr="008D0EEB">
          <w:rPr>
            <w:noProof/>
            <w:webHidden/>
          </w:rPr>
          <w:fldChar w:fldCharType="separate"/>
        </w:r>
        <w:r w:rsidR="00F8598F" w:rsidRPr="008D0EEB">
          <w:rPr>
            <w:noProof/>
            <w:webHidden/>
          </w:rPr>
          <w:t>308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86" w:history="1">
        <w:r w:rsidR="00F8598F" w:rsidRPr="008D0EEB">
          <w:rPr>
            <w:rStyle w:val="ac"/>
            <w:rFonts w:eastAsia="Times New Roman" w:cs="Times New Roman"/>
            <w:noProof/>
            <w:lang w:val="kk-KZ"/>
          </w:rPr>
          <w:t>430-бап. Квоталанатын қондырғылардың парниктік газдар шығарындыларын инвентаризациялау</w:t>
        </w:r>
        <w:r w:rsidR="00F8598F" w:rsidRPr="008D0EEB">
          <w:rPr>
            <w:noProof/>
            <w:webHidden/>
          </w:rPr>
          <w:tab/>
        </w:r>
        <w:r w:rsidRPr="008D0EEB">
          <w:rPr>
            <w:noProof/>
            <w:webHidden/>
          </w:rPr>
          <w:fldChar w:fldCharType="begin"/>
        </w:r>
        <w:r w:rsidR="00F8598F" w:rsidRPr="008D0EEB">
          <w:rPr>
            <w:noProof/>
            <w:webHidden/>
          </w:rPr>
          <w:instrText xml:space="preserve"> PAGEREF _Toc13707586 \h </w:instrText>
        </w:r>
        <w:r w:rsidRPr="008D0EEB">
          <w:rPr>
            <w:noProof/>
            <w:webHidden/>
          </w:rPr>
        </w:r>
        <w:r w:rsidRPr="008D0EEB">
          <w:rPr>
            <w:noProof/>
            <w:webHidden/>
          </w:rPr>
          <w:fldChar w:fldCharType="separate"/>
        </w:r>
        <w:r w:rsidR="00F8598F" w:rsidRPr="008D0EEB">
          <w:rPr>
            <w:noProof/>
            <w:webHidden/>
          </w:rPr>
          <w:t>309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87" w:history="1">
        <w:r w:rsidR="00F8598F" w:rsidRPr="008D0EEB">
          <w:rPr>
            <w:rStyle w:val="ac"/>
            <w:rFonts w:eastAsia="Times New Roman" w:cs="Times New Roman"/>
            <w:noProof/>
            <w:lang w:val="kk-KZ"/>
          </w:rPr>
          <w:t>431-бап. Көміртегі квотасының өзгеруі</w:t>
        </w:r>
        <w:r w:rsidR="00F8598F" w:rsidRPr="008D0EEB">
          <w:rPr>
            <w:noProof/>
            <w:webHidden/>
          </w:rPr>
          <w:tab/>
        </w:r>
        <w:r w:rsidRPr="008D0EEB">
          <w:rPr>
            <w:noProof/>
            <w:webHidden/>
          </w:rPr>
          <w:fldChar w:fldCharType="begin"/>
        </w:r>
        <w:r w:rsidR="00F8598F" w:rsidRPr="008D0EEB">
          <w:rPr>
            <w:noProof/>
            <w:webHidden/>
          </w:rPr>
          <w:instrText xml:space="preserve"> PAGEREF _Toc13707587 \h </w:instrText>
        </w:r>
        <w:r w:rsidRPr="008D0EEB">
          <w:rPr>
            <w:noProof/>
            <w:webHidden/>
          </w:rPr>
        </w:r>
        <w:r w:rsidRPr="008D0EEB">
          <w:rPr>
            <w:noProof/>
            <w:webHidden/>
          </w:rPr>
          <w:fldChar w:fldCharType="separate"/>
        </w:r>
        <w:r w:rsidR="00F8598F" w:rsidRPr="008D0EEB">
          <w:rPr>
            <w:noProof/>
            <w:webHidden/>
          </w:rPr>
          <w:t>310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88" w:history="1">
        <w:r w:rsidR="00F8598F" w:rsidRPr="008D0EEB">
          <w:rPr>
            <w:rStyle w:val="ac"/>
            <w:rFonts w:eastAsia="Times New Roman" w:cs="Times New Roman"/>
            <w:noProof/>
            <w:lang w:val="kk-KZ"/>
          </w:rPr>
          <w:t>432-бап. Квоталанатын қондырғы операторын ауыстыру</w:t>
        </w:r>
        <w:r w:rsidR="00F8598F" w:rsidRPr="008D0EEB">
          <w:rPr>
            <w:noProof/>
            <w:webHidden/>
          </w:rPr>
          <w:tab/>
        </w:r>
        <w:r w:rsidRPr="008D0EEB">
          <w:rPr>
            <w:noProof/>
            <w:webHidden/>
          </w:rPr>
          <w:fldChar w:fldCharType="begin"/>
        </w:r>
        <w:r w:rsidR="00F8598F" w:rsidRPr="008D0EEB">
          <w:rPr>
            <w:noProof/>
            <w:webHidden/>
          </w:rPr>
          <w:instrText xml:space="preserve"> PAGEREF _Toc13707588 \h </w:instrText>
        </w:r>
        <w:r w:rsidRPr="008D0EEB">
          <w:rPr>
            <w:noProof/>
            <w:webHidden/>
          </w:rPr>
        </w:r>
        <w:r w:rsidRPr="008D0EEB">
          <w:rPr>
            <w:noProof/>
            <w:webHidden/>
          </w:rPr>
          <w:fldChar w:fldCharType="separate"/>
        </w:r>
        <w:r w:rsidR="00F8598F" w:rsidRPr="008D0EEB">
          <w:rPr>
            <w:noProof/>
            <w:webHidden/>
          </w:rPr>
          <w:t>311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89" w:history="1">
        <w:r w:rsidR="00F8598F" w:rsidRPr="008D0EEB">
          <w:rPr>
            <w:rStyle w:val="ac"/>
            <w:rFonts w:eastAsia="Times New Roman" w:cs="Times New Roman"/>
            <w:noProof/>
            <w:lang w:val="kk-KZ"/>
          </w:rPr>
          <w:t>433-бап. Квоталанатын қондырғы операторының атын және (немесе) ұйымдық-құқықтық нысанын өзгерту</w:t>
        </w:r>
        <w:r w:rsidR="00F8598F" w:rsidRPr="008D0EEB">
          <w:rPr>
            <w:noProof/>
            <w:webHidden/>
          </w:rPr>
          <w:tab/>
        </w:r>
        <w:r w:rsidRPr="008D0EEB">
          <w:rPr>
            <w:noProof/>
            <w:webHidden/>
          </w:rPr>
          <w:fldChar w:fldCharType="begin"/>
        </w:r>
        <w:r w:rsidR="00F8598F" w:rsidRPr="008D0EEB">
          <w:rPr>
            <w:noProof/>
            <w:webHidden/>
          </w:rPr>
          <w:instrText xml:space="preserve"> PAGEREF _Toc13707589 \h </w:instrText>
        </w:r>
        <w:r w:rsidRPr="008D0EEB">
          <w:rPr>
            <w:noProof/>
            <w:webHidden/>
          </w:rPr>
        </w:r>
        <w:r w:rsidRPr="008D0EEB">
          <w:rPr>
            <w:noProof/>
            <w:webHidden/>
          </w:rPr>
          <w:fldChar w:fldCharType="separate"/>
        </w:r>
        <w:r w:rsidR="00F8598F" w:rsidRPr="008D0EEB">
          <w:rPr>
            <w:noProof/>
            <w:webHidden/>
          </w:rPr>
          <w:t>311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90" w:history="1">
        <w:r w:rsidR="00F8598F" w:rsidRPr="008D0EEB">
          <w:rPr>
            <w:rStyle w:val="ac"/>
            <w:rFonts w:eastAsia="Times New Roman" w:cs="Times New Roman"/>
            <w:noProof/>
            <w:lang w:val="kk-KZ"/>
          </w:rPr>
          <w:t>434-бап. Көміртегі офсеті</w:t>
        </w:r>
        <w:r w:rsidR="00F8598F" w:rsidRPr="008D0EEB">
          <w:rPr>
            <w:noProof/>
            <w:webHidden/>
          </w:rPr>
          <w:tab/>
        </w:r>
        <w:r w:rsidRPr="008D0EEB">
          <w:rPr>
            <w:noProof/>
            <w:webHidden/>
          </w:rPr>
          <w:fldChar w:fldCharType="begin"/>
        </w:r>
        <w:r w:rsidR="00F8598F" w:rsidRPr="008D0EEB">
          <w:rPr>
            <w:noProof/>
            <w:webHidden/>
          </w:rPr>
          <w:instrText xml:space="preserve"> PAGEREF _Toc13707590 \h </w:instrText>
        </w:r>
        <w:r w:rsidRPr="008D0EEB">
          <w:rPr>
            <w:noProof/>
            <w:webHidden/>
          </w:rPr>
        </w:r>
        <w:r w:rsidRPr="008D0EEB">
          <w:rPr>
            <w:noProof/>
            <w:webHidden/>
          </w:rPr>
          <w:fldChar w:fldCharType="separate"/>
        </w:r>
        <w:r w:rsidR="00F8598F" w:rsidRPr="008D0EEB">
          <w:rPr>
            <w:noProof/>
            <w:webHidden/>
          </w:rPr>
          <w:t>312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91" w:history="1">
        <w:r w:rsidR="00F8598F" w:rsidRPr="008D0EEB">
          <w:rPr>
            <w:rStyle w:val="ac"/>
            <w:rFonts w:eastAsia="Times New Roman" w:cs="Times New Roman"/>
            <w:noProof/>
            <w:lang w:val="kk-KZ"/>
          </w:rPr>
          <w:t>435-бап. Көміртегі бірліктері және көміртегі нарығы</w:t>
        </w:r>
        <w:r w:rsidR="00F8598F" w:rsidRPr="008D0EEB">
          <w:rPr>
            <w:noProof/>
            <w:webHidden/>
          </w:rPr>
          <w:tab/>
        </w:r>
        <w:r w:rsidRPr="008D0EEB">
          <w:rPr>
            <w:noProof/>
            <w:webHidden/>
          </w:rPr>
          <w:fldChar w:fldCharType="begin"/>
        </w:r>
        <w:r w:rsidR="00F8598F" w:rsidRPr="008D0EEB">
          <w:rPr>
            <w:noProof/>
            <w:webHidden/>
          </w:rPr>
          <w:instrText xml:space="preserve"> PAGEREF _Toc13707591 \h </w:instrText>
        </w:r>
        <w:r w:rsidRPr="008D0EEB">
          <w:rPr>
            <w:noProof/>
            <w:webHidden/>
          </w:rPr>
        </w:r>
        <w:r w:rsidRPr="008D0EEB">
          <w:rPr>
            <w:noProof/>
            <w:webHidden/>
          </w:rPr>
          <w:fldChar w:fldCharType="separate"/>
        </w:r>
        <w:r w:rsidR="00F8598F" w:rsidRPr="008D0EEB">
          <w:rPr>
            <w:noProof/>
            <w:webHidden/>
          </w:rPr>
          <w:t>312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92" w:history="1">
        <w:r w:rsidR="00F8598F" w:rsidRPr="008D0EEB">
          <w:rPr>
            <w:rStyle w:val="ac"/>
            <w:rFonts w:eastAsia="Times New Roman" w:cs="Times New Roman"/>
            <w:noProof/>
            <w:lang w:val="kk-KZ"/>
          </w:rPr>
          <w:t>436-бап. Көміртегі бірліктерінің мемлекеттік тізілімі</w:t>
        </w:r>
        <w:r w:rsidR="00F8598F" w:rsidRPr="008D0EEB">
          <w:rPr>
            <w:noProof/>
            <w:webHidden/>
          </w:rPr>
          <w:tab/>
        </w:r>
        <w:r w:rsidRPr="008D0EEB">
          <w:rPr>
            <w:noProof/>
            <w:webHidden/>
          </w:rPr>
          <w:fldChar w:fldCharType="begin"/>
        </w:r>
        <w:r w:rsidR="00F8598F" w:rsidRPr="008D0EEB">
          <w:rPr>
            <w:noProof/>
            <w:webHidden/>
          </w:rPr>
          <w:instrText xml:space="preserve"> PAGEREF _Toc13707592 \h </w:instrText>
        </w:r>
        <w:r w:rsidRPr="008D0EEB">
          <w:rPr>
            <w:noProof/>
            <w:webHidden/>
          </w:rPr>
        </w:r>
        <w:r w:rsidRPr="008D0EEB">
          <w:rPr>
            <w:noProof/>
            <w:webHidden/>
          </w:rPr>
          <w:fldChar w:fldCharType="separate"/>
        </w:r>
        <w:r w:rsidR="00F8598F" w:rsidRPr="008D0EEB">
          <w:rPr>
            <w:noProof/>
            <w:webHidden/>
          </w:rPr>
          <w:t>313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93" w:history="1">
        <w:r w:rsidR="00F8598F" w:rsidRPr="008D0EEB">
          <w:rPr>
            <w:rStyle w:val="ac"/>
            <w:rFonts w:eastAsia="Times New Roman" w:cs="Times New Roman"/>
            <w:noProof/>
            <w:lang w:val="kk-KZ"/>
          </w:rPr>
          <w:t>437-бап. Қондырғыларды басқару</w:t>
        </w:r>
        <w:r w:rsidR="00F8598F" w:rsidRPr="008D0EEB">
          <w:rPr>
            <w:noProof/>
            <w:webHidden/>
          </w:rPr>
          <w:tab/>
        </w:r>
        <w:r w:rsidRPr="008D0EEB">
          <w:rPr>
            <w:noProof/>
            <w:webHidden/>
          </w:rPr>
          <w:fldChar w:fldCharType="begin"/>
        </w:r>
        <w:r w:rsidR="00F8598F" w:rsidRPr="008D0EEB">
          <w:rPr>
            <w:noProof/>
            <w:webHidden/>
          </w:rPr>
          <w:instrText xml:space="preserve"> PAGEREF _Toc13707593 \h </w:instrText>
        </w:r>
        <w:r w:rsidRPr="008D0EEB">
          <w:rPr>
            <w:noProof/>
            <w:webHidden/>
          </w:rPr>
        </w:r>
        <w:r w:rsidRPr="008D0EEB">
          <w:rPr>
            <w:noProof/>
            <w:webHidden/>
          </w:rPr>
          <w:fldChar w:fldCharType="separate"/>
        </w:r>
        <w:r w:rsidR="00F8598F" w:rsidRPr="008D0EEB">
          <w:rPr>
            <w:noProof/>
            <w:webHidden/>
          </w:rPr>
          <w:t>314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94" w:history="1">
        <w:r w:rsidR="00F8598F" w:rsidRPr="008D0EEB">
          <w:rPr>
            <w:rStyle w:val="ac"/>
            <w:rFonts w:eastAsia="Times New Roman" w:cs="Times New Roman"/>
            <w:noProof/>
            <w:lang w:val="kk-KZ"/>
          </w:rPr>
          <w:t>438-бап. Парниктік газдар шығарындыларын және сіңірулерді мемлекеттік инвентаризациялау жүйесі</w:t>
        </w:r>
        <w:r w:rsidR="00F8598F" w:rsidRPr="008D0EEB">
          <w:rPr>
            <w:noProof/>
            <w:webHidden/>
          </w:rPr>
          <w:tab/>
        </w:r>
        <w:r w:rsidRPr="008D0EEB">
          <w:rPr>
            <w:noProof/>
            <w:webHidden/>
          </w:rPr>
          <w:fldChar w:fldCharType="begin"/>
        </w:r>
        <w:r w:rsidR="00F8598F" w:rsidRPr="008D0EEB">
          <w:rPr>
            <w:noProof/>
            <w:webHidden/>
          </w:rPr>
          <w:instrText xml:space="preserve"> PAGEREF _Toc13707594 \h </w:instrText>
        </w:r>
        <w:r w:rsidRPr="008D0EEB">
          <w:rPr>
            <w:noProof/>
            <w:webHidden/>
          </w:rPr>
        </w:r>
        <w:r w:rsidRPr="008D0EEB">
          <w:rPr>
            <w:noProof/>
            <w:webHidden/>
          </w:rPr>
          <w:fldChar w:fldCharType="separate"/>
        </w:r>
        <w:r w:rsidR="00F8598F" w:rsidRPr="008D0EEB">
          <w:rPr>
            <w:noProof/>
            <w:webHidden/>
          </w:rPr>
          <w:t>314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95" w:history="1">
        <w:r w:rsidR="00F8598F" w:rsidRPr="008D0EEB">
          <w:rPr>
            <w:rStyle w:val="ac"/>
            <w:rFonts w:eastAsia="Times New Roman" w:cs="Times New Roman"/>
            <w:noProof/>
            <w:lang w:val="kk-KZ"/>
          </w:rPr>
          <w:t>439-бап. Мемлекеттік көміртегі кадастры</w:t>
        </w:r>
        <w:r w:rsidR="00F8598F" w:rsidRPr="008D0EEB">
          <w:rPr>
            <w:noProof/>
            <w:webHidden/>
          </w:rPr>
          <w:tab/>
        </w:r>
        <w:r w:rsidRPr="008D0EEB">
          <w:rPr>
            <w:noProof/>
            <w:webHidden/>
          </w:rPr>
          <w:fldChar w:fldCharType="begin"/>
        </w:r>
        <w:r w:rsidR="00F8598F" w:rsidRPr="008D0EEB">
          <w:rPr>
            <w:noProof/>
            <w:webHidden/>
          </w:rPr>
          <w:instrText xml:space="preserve"> PAGEREF _Toc13707595 \h </w:instrText>
        </w:r>
        <w:r w:rsidRPr="008D0EEB">
          <w:rPr>
            <w:noProof/>
            <w:webHidden/>
          </w:rPr>
        </w:r>
        <w:r w:rsidRPr="008D0EEB">
          <w:rPr>
            <w:noProof/>
            <w:webHidden/>
          </w:rPr>
          <w:fldChar w:fldCharType="separate"/>
        </w:r>
        <w:r w:rsidR="00F8598F" w:rsidRPr="008D0EEB">
          <w:rPr>
            <w:noProof/>
            <w:webHidden/>
          </w:rPr>
          <w:t>315</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596" w:history="1">
        <w:r w:rsidR="00F8598F" w:rsidRPr="008D0EEB">
          <w:rPr>
            <w:rStyle w:val="ac"/>
            <w:rFonts w:cs="Times New Roman"/>
            <w:noProof/>
            <w:lang w:val="kk-KZ"/>
          </w:rPr>
          <w:t>37-тарау. Атмосфераның озон қабатын қорғау</w:t>
        </w:r>
        <w:r w:rsidR="00F8598F" w:rsidRPr="008D0EEB">
          <w:rPr>
            <w:noProof/>
            <w:webHidden/>
          </w:rPr>
          <w:tab/>
        </w:r>
        <w:r w:rsidRPr="008D0EEB">
          <w:rPr>
            <w:noProof/>
            <w:webHidden/>
          </w:rPr>
          <w:fldChar w:fldCharType="begin"/>
        </w:r>
        <w:r w:rsidR="00F8598F" w:rsidRPr="008D0EEB">
          <w:rPr>
            <w:noProof/>
            <w:webHidden/>
          </w:rPr>
          <w:instrText xml:space="preserve"> PAGEREF _Toc13707596 \h </w:instrText>
        </w:r>
        <w:r w:rsidRPr="008D0EEB">
          <w:rPr>
            <w:noProof/>
            <w:webHidden/>
          </w:rPr>
        </w:r>
        <w:r w:rsidRPr="008D0EEB">
          <w:rPr>
            <w:noProof/>
            <w:webHidden/>
          </w:rPr>
          <w:fldChar w:fldCharType="separate"/>
        </w:r>
        <w:r w:rsidR="00F8598F" w:rsidRPr="008D0EEB">
          <w:rPr>
            <w:noProof/>
            <w:webHidden/>
          </w:rPr>
          <w:t>316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97" w:history="1">
        <w:r w:rsidR="00F8598F" w:rsidRPr="008D0EEB">
          <w:rPr>
            <w:rStyle w:val="ac"/>
            <w:rFonts w:eastAsia="Times New Roman" w:cs="Times New Roman"/>
            <w:noProof/>
            <w:lang w:val="kk-KZ"/>
          </w:rPr>
          <w:t>441-бап. Негізгі ұғымдар</w:t>
        </w:r>
        <w:r w:rsidR="00F8598F" w:rsidRPr="008D0EEB">
          <w:rPr>
            <w:noProof/>
            <w:webHidden/>
          </w:rPr>
          <w:tab/>
        </w:r>
        <w:r w:rsidRPr="008D0EEB">
          <w:rPr>
            <w:noProof/>
            <w:webHidden/>
          </w:rPr>
          <w:fldChar w:fldCharType="begin"/>
        </w:r>
        <w:r w:rsidR="00F8598F" w:rsidRPr="008D0EEB">
          <w:rPr>
            <w:noProof/>
            <w:webHidden/>
          </w:rPr>
          <w:instrText xml:space="preserve"> PAGEREF _Toc13707597 \h </w:instrText>
        </w:r>
        <w:r w:rsidRPr="008D0EEB">
          <w:rPr>
            <w:noProof/>
            <w:webHidden/>
          </w:rPr>
        </w:r>
        <w:r w:rsidRPr="008D0EEB">
          <w:rPr>
            <w:noProof/>
            <w:webHidden/>
          </w:rPr>
          <w:fldChar w:fldCharType="separate"/>
        </w:r>
        <w:r w:rsidR="00F8598F" w:rsidRPr="008D0EEB">
          <w:rPr>
            <w:noProof/>
            <w:webHidden/>
          </w:rPr>
          <w:t>316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98" w:history="1">
        <w:r w:rsidR="00F8598F" w:rsidRPr="008D0EEB">
          <w:rPr>
            <w:rStyle w:val="ac"/>
            <w:rFonts w:eastAsia="Times New Roman" w:cs="Times New Roman"/>
            <w:noProof/>
            <w:lang w:val="kk-KZ"/>
          </w:rPr>
          <w:t>442-бап. Жердің озон қабатын қорғаудың негізгі принциптері</w:t>
        </w:r>
        <w:r w:rsidR="00F8598F" w:rsidRPr="008D0EEB">
          <w:rPr>
            <w:noProof/>
            <w:webHidden/>
          </w:rPr>
          <w:tab/>
        </w:r>
        <w:r w:rsidRPr="008D0EEB">
          <w:rPr>
            <w:noProof/>
            <w:webHidden/>
          </w:rPr>
          <w:fldChar w:fldCharType="begin"/>
        </w:r>
        <w:r w:rsidR="00F8598F" w:rsidRPr="008D0EEB">
          <w:rPr>
            <w:noProof/>
            <w:webHidden/>
          </w:rPr>
          <w:instrText xml:space="preserve"> PAGEREF _Toc13707598 \h </w:instrText>
        </w:r>
        <w:r w:rsidRPr="008D0EEB">
          <w:rPr>
            <w:noProof/>
            <w:webHidden/>
          </w:rPr>
        </w:r>
        <w:r w:rsidRPr="008D0EEB">
          <w:rPr>
            <w:noProof/>
            <w:webHidden/>
          </w:rPr>
          <w:fldChar w:fldCharType="separate"/>
        </w:r>
        <w:r w:rsidR="00F8598F" w:rsidRPr="008D0EEB">
          <w:rPr>
            <w:noProof/>
            <w:webHidden/>
          </w:rPr>
          <w:t>317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599" w:history="1">
        <w:r w:rsidR="00F8598F" w:rsidRPr="008D0EEB">
          <w:rPr>
            <w:rStyle w:val="ac"/>
            <w:rFonts w:eastAsia="Times New Roman" w:cs="Times New Roman"/>
            <w:noProof/>
            <w:lang w:val="kk-KZ"/>
          </w:rPr>
          <w:t>443-бап. Озон қабатын қорғау саласындағы қызметті мемлекеттік реттеу</w:t>
        </w:r>
        <w:r w:rsidR="00F8598F" w:rsidRPr="008D0EEB">
          <w:rPr>
            <w:noProof/>
            <w:webHidden/>
          </w:rPr>
          <w:tab/>
        </w:r>
        <w:r w:rsidRPr="008D0EEB">
          <w:rPr>
            <w:noProof/>
            <w:webHidden/>
          </w:rPr>
          <w:fldChar w:fldCharType="begin"/>
        </w:r>
        <w:r w:rsidR="00F8598F" w:rsidRPr="008D0EEB">
          <w:rPr>
            <w:noProof/>
            <w:webHidden/>
          </w:rPr>
          <w:instrText xml:space="preserve"> PAGEREF _Toc13707599 \h </w:instrText>
        </w:r>
        <w:r w:rsidRPr="008D0EEB">
          <w:rPr>
            <w:noProof/>
            <w:webHidden/>
          </w:rPr>
        </w:r>
        <w:r w:rsidRPr="008D0EEB">
          <w:rPr>
            <w:noProof/>
            <w:webHidden/>
          </w:rPr>
          <w:fldChar w:fldCharType="separate"/>
        </w:r>
        <w:r w:rsidR="00F8598F" w:rsidRPr="008D0EEB">
          <w:rPr>
            <w:noProof/>
            <w:webHidden/>
          </w:rPr>
          <w:t>317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00" w:history="1">
        <w:r w:rsidR="00F8598F" w:rsidRPr="008D0EEB">
          <w:rPr>
            <w:rStyle w:val="ac"/>
            <w:rFonts w:eastAsia="Times New Roman" w:cs="Times New Roman"/>
            <w:noProof/>
            <w:lang w:val="kk-KZ"/>
          </w:rPr>
          <w:t>444-бап. Қоршаған ортаны қорғау саласындағы уәкілетті органның озон қабатын қорғау мәселелері жөніндегі құзыреті</w:t>
        </w:r>
        <w:r w:rsidR="00F8598F" w:rsidRPr="008D0EEB">
          <w:rPr>
            <w:noProof/>
            <w:webHidden/>
          </w:rPr>
          <w:tab/>
        </w:r>
        <w:r w:rsidRPr="008D0EEB">
          <w:rPr>
            <w:noProof/>
            <w:webHidden/>
          </w:rPr>
          <w:fldChar w:fldCharType="begin"/>
        </w:r>
        <w:r w:rsidR="00F8598F" w:rsidRPr="008D0EEB">
          <w:rPr>
            <w:noProof/>
            <w:webHidden/>
          </w:rPr>
          <w:instrText xml:space="preserve"> PAGEREF _Toc13707600 \h </w:instrText>
        </w:r>
        <w:r w:rsidRPr="008D0EEB">
          <w:rPr>
            <w:noProof/>
            <w:webHidden/>
          </w:rPr>
        </w:r>
        <w:r w:rsidRPr="008D0EEB">
          <w:rPr>
            <w:noProof/>
            <w:webHidden/>
          </w:rPr>
          <w:fldChar w:fldCharType="separate"/>
        </w:r>
        <w:r w:rsidR="00F8598F" w:rsidRPr="008D0EEB">
          <w:rPr>
            <w:noProof/>
            <w:webHidden/>
          </w:rPr>
          <w:t>318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01" w:history="1">
        <w:r w:rsidR="00F8598F" w:rsidRPr="008D0EEB">
          <w:rPr>
            <w:rStyle w:val="ac"/>
            <w:rFonts w:eastAsia="Times New Roman" w:cs="Times New Roman"/>
            <w:noProof/>
            <w:lang w:val="kk-KZ"/>
          </w:rPr>
          <w:t>445-бап. Озонды бұзатын заттардың мемлекеттік кадастры және инвентаризациясы</w:t>
        </w:r>
        <w:r w:rsidR="00F8598F" w:rsidRPr="008D0EEB">
          <w:rPr>
            <w:noProof/>
            <w:webHidden/>
          </w:rPr>
          <w:tab/>
        </w:r>
        <w:r w:rsidRPr="008D0EEB">
          <w:rPr>
            <w:noProof/>
            <w:webHidden/>
          </w:rPr>
          <w:fldChar w:fldCharType="begin"/>
        </w:r>
        <w:r w:rsidR="00F8598F" w:rsidRPr="008D0EEB">
          <w:rPr>
            <w:noProof/>
            <w:webHidden/>
          </w:rPr>
          <w:instrText xml:space="preserve"> PAGEREF _Toc13707601 \h </w:instrText>
        </w:r>
        <w:r w:rsidRPr="008D0EEB">
          <w:rPr>
            <w:noProof/>
            <w:webHidden/>
          </w:rPr>
        </w:r>
        <w:r w:rsidRPr="008D0EEB">
          <w:rPr>
            <w:noProof/>
            <w:webHidden/>
          </w:rPr>
          <w:fldChar w:fldCharType="separate"/>
        </w:r>
        <w:r w:rsidR="00F8598F" w:rsidRPr="008D0EEB">
          <w:rPr>
            <w:noProof/>
            <w:webHidden/>
          </w:rPr>
          <w:t>319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02" w:history="1">
        <w:r w:rsidR="00F8598F" w:rsidRPr="008D0EEB">
          <w:rPr>
            <w:rStyle w:val="ac"/>
            <w:rFonts w:eastAsia="Times New Roman" w:cs="Times New Roman"/>
            <w:noProof/>
            <w:lang w:val="kk-KZ"/>
          </w:rPr>
          <w:t>446-бап. Озонды бұзатын заттардың айналымы мен тұтынуы бойынша шаруашылық және өзге де қызметке қойылатын жалпы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_Toc13707602 \h </w:instrText>
        </w:r>
        <w:r w:rsidRPr="008D0EEB">
          <w:rPr>
            <w:noProof/>
            <w:webHidden/>
          </w:rPr>
        </w:r>
        <w:r w:rsidRPr="008D0EEB">
          <w:rPr>
            <w:noProof/>
            <w:webHidden/>
          </w:rPr>
          <w:fldChar w:fldCharType="separate"/>
        </w:r>
        <w:r w:rsidR="00F8598F" w:rsidRPr="008D0EEB">
          <w:rPr>
            <w:noProof/>
            <w:webHidden/>
          </w:rPr>
          <w:t>320</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603" w:history="1">
        <w:r w:rsidR="00F8598F" w:rsidRPr="008D0EEB">
          <w:rPr>
            <w:rStyle w:val="ac"/>
            <w:rFonts w:cs="Times New Roman"/>
            <w:noProof/>
            <w:lang w:val="kk-KZ"/>
          </w:rPr>
          <w:t>38-тарау. Климаттың өзгеруіне бейімделу саласындағы мемлекеттік басқару</w:t>
        </w:r>
        <w:r w:rsidR="00F8598F" w:rsidRPr="008D0EEB">
          <w:rPr>
            <w:noProof/>
            <w:webHidden/>
          </w:rPr>
          <w:tab/>
        </w:r>
        <w:r w:rsidRPr="008D0EEB">
          <w:rPr>
            <w:noProof/>
            <w:webHidden/>
          </w:rPr>
          <w:fldChar w:fldCharType="begin"/>
        </w:r>
        <w:r w:rsidR="00F8598F" w:rsidRPr="008D0EEB">
          <w:rPr>
            <w:noProof/>
            <w:webHidden/>
          </w:rPr>
          <w:instrText xml:space="preserve"> PAGEREF _Toc13707603 \h </w:instrText>
        </w:r>
        <w:r w:rsidRPr="008D0EEB">
          <w:rPr>
            <w:noProof/>
            <w:webHidden/>
          </w:rPr>
        </w:r>
        <w:r w:rsidRPr="008D0EEB">
          <w:rPr>
            <w:noProof/>
            <w:webHidden/>
          </w:rPr>
          <w:fldChar w:fldCharType="separate"/>
        </w:r>
        <w:r w:rsidR="00F8598F" w:rsidRPr="008D0EEB">
          <w:rPr>
            <w:noProof/>
            <w:webHidden/>
          </w:rPr>
          <w:t>321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04" w:history="1">
        <w:r w:rsidR="00F8598F" w:rsidRPr="008D0EEB">
          <w:rPr>
            <w:rStyle w:val="ac"/>
            <w:rFonts w:eastAsia="Times New Roman" w:cs="Times New Roman"/>
            <w:noProof/>
            <w:lang w:val="kk-KZ"/>
          </w:rPr>
          <w:t>447-бап. Климаттың өзгеруі және оған бейімделу</w:t>
        </w:r>
        <w:r w:rsidR="00F8598F" w:rsidRPr="008D0EEB">
          <w:rPr>
            <w:noProof/>
            <w:webHidden/>
          </w:rPr>
          <w:tab/>
        </w:r>
        <w:r w:rsidRPr="008D0EEB">
          <w:rPr>
            <w:noProof/>
            <w:webHidden/>
          </w:rPr>
          <w:fldChar w:fldCharType="begin"/>
        </w:r>
        <w:r w:rsidR="00F8598F" w:rsidRPr="008D0EEB">
          <w:rPr>
            <w:noProof/>
            <w:webHidden/>
          </w:rPr>
          <w:instrText xml:space="preserve"> PAGEREF _Toc13707604 \h </w:instrText>
        </w:r>
        <w:r w:rsidRPr="008D0EEB">
          <w:rPr>
            <w:noProof/>
            <w:webHidden/>
          </w:rPr>
        </w:r>
        <w:r w:rsidRPr="008D0EEB">
          <w:rPr>
            <w:noProof/>
            <w:webHidden/>
          </w:rPr>
          <w:fldChar w:fldCharType="separate"/>
        </w:r>
        <w:r w:rsidR="00F8598F" w:rsidRPr="008D0EEB">
          <w:rPr>
            <w:noProof/>
            <w:webHidden/>
          </w:rPr>
          <w:t>321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05" w:history="1">
        <w:r w:rsidR="00F8598F" w:rsidRPr="008D0EEB">
          <w:rPr>
            <w:rStyle w:val="ac"/>
            <w:rFonts w:eastAsia="Times New Roman" w:cs="Times New Roman"/>
            <w:noProof/>
            <w:lang w:val="kk-KZ"/>
          </w:rPr>
          <w:t>448-бап. Климаттың өзгеруіне бейімделудің мақсаттары, мемлекеттік басқарудың басым салалары және негізгі қағидаттары</w:t>
        </w:r>
        <w:r w:rsidR="00F8598F" w:rsidRPr="008D0EEB">
          <w:rPr>
            <w:noProof/>
            <w:webHidden/>
          </w:rPr>
          <w:tab/>
        </w:r>
        <w:r w:rsidRPr="008D0EEB">
          <w:rPr>
            <w:noProof/>
            <w:webHidden/>
          </w:rPr>
          <w:fldChar w:fldCharType="begin"/>
        </w:r>
        <w:r w:rsidR="00F8598F" w:rsidRPr="008D0EEB">
          <w:rPr>
            <w:noProof/>
            <w:webHidden/>
          </w:rPr>
          <w:instrText xml:space="preserve"> PAGEREF _Toc13707605 \h </w:instrText>
        </w:r>
        <w:r w:rsidRPr="008D0EEB">
          <w:rPr>
            <w:noProof/>
            <w:webHidden/>
          </w:rPr>
        </w:r>
        <w:r w:rsidRPr="008D0EEB">
          <w:rPr>
            <w:noProof/>
            <w:webHidden/>
          </w:rPr>
          <w:fldChar w:fldCharType="separate"/>
        </w:r>
        <w:r w:rsidR="00F8598F" w:rsidRPr="008D0EEB">
          <w:rPr>
            <w:noProof/>
            <w:webHidden/>
          </w:rPr>
          <w:t>321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06" w:history="1">
        <w:r w:rsidR="00F8598F" w:rsidRPr="008D0EEB">
          <w:rPr>
            <w:rStyle w:val="ac"/>
            <w:rFonts w:eastAsia="Times New Roman" w:cs="Times New Roman"/>
            <w:noProof/>
            <w:lang w:val="kk-KZ"/>
          </w:rPr>
          <w:t>449-бап. Климаттың өзгеруіне бейімделу процесі бойынша жалпы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_Toc13707606 \h </w:instrText>
        </w:r>
        <w:r w:rsidRPr="008D0EEB">
          <w:rPr>
            <w:noProof/>
            <w:webHidden/>
          </w:rPr>
        </w:r>
        <w:r w:rsidRPr="008D0EEB">
          <w:rPr>
            <w:noProof/>
            <w:webHidden/>
          </w:rPr>
          <w:fldChar w:fldCharType="separate"/>
        </w:r>
        <w:r w:rsidR="00F8598F" w:rsidRPr="008D0EEB">
          <w:rPr>
            <w:noProof/>
            <w:webHidden/>
          </w:rPr>
          <w:t>322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07" w:history="1">
        <w:r w:rsidR="00F8598F" w:rsidRPr="008D0EEB">
          <w:rPr>
            <w:rStyle w:val="ac"/>
            <w:rFonts w:eastAsia="Times New Roman" w:cs="Times New Roman"/>
            <w:noProof/>
            <w:lang w:val="kk-KZ"/>
          </w:rPr>
          <w:t>450-бап. Ақпарат жинау және климаттың өзгеруіне осалдықты бағалау бойынша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_Toc13707607 \h </w:instrText>
        </w:r>
        <w:r w:rsidRPr="008D0EEB">
          <w:rPr>
            <w:noProof/>
            <w:webHidden/>
          </w:rPr>
        </w:r>
        <w:r w:rsidRPr="008D0EEB">
          <w:rPr>
            <w:noProof/>
            <w:webHidden/>
          </w:rPr>
          <w:fldChar w:fldCharType="separate"/>
        </w:r>
        <w:r w:rsidR="00F8598F" w:rsidRPr="008D0EEB">
          <w:rPr>
            <w:noProof/>
            <w:webHidden/>
          </w:rPr>
          <w:t>323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08" w:history="1">
        <w:r w:rsidR="00F8598F" w:rsidRPr="008D0EEB">
          <w:rPr>
            <w:rStyle w:val="ac"/>
            <w:rFonts w:eastAsia="Times New Roman" w:cs="Times New Roman"/>
            <w:noProof/>
            <w:lang w:val="kk-KZ"/>
          </w:rPr>
          <w:t>451-бап. Климаттың өзгеруіне бейімделуді жоспарлау</w:t>
        </w:r>
        <w:r w:rsidR="00F8598F" w:rsidRPr="008D0EEB">
          <w:rPr>
            <w:noProof/>
            <w:webHidden/>
          </w:rPr>
          <w:tab/>
        </w:r>
        <w:r w:rsidRPr="008D0EEB">
          <w:rPr>
            <w:noProof/>
            <w:webHidden/>
          </w:rPr>
          <w:fldChar w:fldCharType="begin"/>
        </w:r>
        <w:r w:rsidR="00F8598F" w:rsidRPr="008D0EEB">
          <w:rPr>
            <w:noProof/>
            <w:webHidden/>
          </w:rPr>
          <w:instrText xml:space="preserve"> PAGEREF _Toc13707608 \h </w:instrText>
        </w:r>
        <w:r w:rsidRPr="008D0EEB">
          <w:rPr>
            <w:noProof/>
            <w:webHidden/>
          </w:rPr>
        </w:r>
        <w:r w:rsidRPr="008D0EEB">
          <w:rPr>
            <w:noProof/>
            <w:webHidden/>
          </w:rPr>
          <w:fldChar w:fldCharType="separate"/>
        </w:r>
        <w:r w:rsidR="00F8598F" w:rsidRPr="008D0EEB">
          <w:rPr>
            <w:noProof/>
            <w:webHidden/>
          </w:rPr>
          <w:t>324</w:t>
        </w:r>
        <w:r w:rsidRPr="008D0EEB">
          <w:rPr>
            <w:noProof/>
            <w:webHidden/>
          </w:rPr>
          <w:fldChar w:fldCharType="end"/>
        </w:r>
      </w:hyperlink>
    </w:p>
    <w:p w:rsidR="00F8598F" w:rsidRPr="008D0EEB" w:rsidRDefault="00A41C7B">
      <w:pPr>
        <w:pStyle w:val="13"/>
        <w:tabs>
          <w:tab w:val="left" w:pos="1100"/>
          <w:tab w:val="right" w:leader="dot" w:pos="9347"/>
        </w:tabs>
        <w:rPr>
          <w:rFonts w:asciiTheme="minorHAnsi" w:hAnsiTheme="minorHAnsi"/>
          <w:noProof/>
          <w:sz w:val="22"/>
        </w:rPr>
      </w:pPr>
      <w:hyperlink w:anchor="_Toc13707609" w:history="1">
        <w:r w:rsidR="00F8598F" w:rsidRPr="008D0EEB">
          <w:rPr>
            <w:rStyle w:val="ac"/>
            <w:rFonts w:eastAsiaTheme="majorEastAsia" w:cs="Times New Roman"/>
            <w:b/>
            <w:bCs/>
            <w:noProof/>
          </w:rPr>
          <w:t>20-бөлім.</w:t>
        </w:r>
        <w:r w:rsidR="00F8598F" w:rsidRPr="008D0EEB">
          <w:rPr>
            <w:rFonts w:asciiTheme="minorHAnsi" w:hAnsiTheme="minorHAnsi"/>
            <w:noProof/>
            <w:sz w:val="22"/>
          </w:rPr>
          <w:tab/>
        </w:r>
        <w:r w:rsidR="00F8598F" w:rsidRPr="008D0EEB">
          <w:rPr>
            <w:rStyle w:val="ac"/>
            <w:rFonts w:eastAsiaTheme="majorEastAsia" w:cs="Times New Roman"/>
            <w:b/>
            <w:bCs/>
            <w:noProof/>
          </w:rPr>
          <w:t>Қалдықтар</w:t>
        </w:r>
        <w:r w:rsidR="00F8598F" w:rsidRPr="008D0EEB">
          <w:rPr>
            <w:noProof/>
            <w:webHidden/>
          </w:rPr>
          <w:tab/>
        </w:r>
        <w:r w:rsidRPr="008D0EEB">
          <w:rPr>
            <w:noProof/>
            <w:webHidden/>
          </w:rPr>
          <w:fldChar w:fldCharType="begin"/>
        </w:r>
        <w:r w:rsidR="00F8598F" w:rsidRPr="008D0EEB">
          <w:rPr>
            <w:noProof/>
            <w:webHidden/>
          </w:rPr>
          <w:instrText xml:space="preserve"> PAGEREF _Toc13707609 \h </w:instrText>
        </w:r>
        <w:r w:rsidRPr="008D0EEB">
          <w:rPr>
            <w:noProof/>
            <w:webHidden/>
          </w:rPr>
        </w:r>
        <w:r w:rsidRPr="008D0EEB">
          <w:rPr>
            <w:noProof/>
            <w:webHidden/>
          </w:rPr>
          <w:fldChar w:fldCharType="separate"/>
        </w:r>
        <w:r w:rsidR="00F8598F" w:rsidRPr="008D0EEB">
          <w:rPr>
            <w:noProof/>
            <w:webHidden/>
          </w:rPr>
          <w:t>324</w:t>
        </w:r>
        <w:r w:rsidRPr="008D0EEB">
          <w:rPr>
            <w:noProof/>
            <w:webHidden/>
          </w:rPr>
          <w:fldChar w:fldCharType="end"/>
        </w:r>
      </w:hyperlink>
    </w:p>
    <w:p w:rsidR="00F8598F" w:rsidRPr="008D0EEB" w:rsidRDefault="00A41C7B">
      <w:pPr>
        <w:pStyle w:val="22"/>
        <w:tabs>
          <w:tab w:val="left" w:pos="1320"/>
          <w:tab w:val="right" w:leader="dot" w:pos="9347"/>
        </w:tabs>
        <w:rPr>
          <w:rFonts w:asciiTheme="minorHAnsi" w:hAnsiTheme="minorHAnsi"/>
          <w:noProof/>
          <w:sz w:val="22"/>
        </w:rPr>
      </w:pPr>
      <w:hyperlink w:anchor="_Toc13707610" w:history="1">
        <w:r w:rsidR="00F8598F" w:rsidRPr="008D0EEB">
          <w:rPr>
            <w:rStyle w:val="ac"/>
            <w:rFonts w:cs="Times New Roman"/>
            <w:noProof/>
            <w:lang w:val="kk-KZ"/>
          </w:rPr>
          <w:t>39-тарау.</w:t>
        </w:r>
        <w:r w:rsidR="00F8598F" w:rsidRPr="008D0EEB">
          <w:rPr>
            <w:rFonts w:asciiTheme="minorHAnsi" w:hAnsiTheme="minorHAnsi"/>
            <w:noProof/>
            <w:sz w:val="22"/>
          </w:rPr>
          <w:tab/>
        </w:r>
        <w:r w:rsidR="00F8598F" w:rsidRPr="008D0EEB">
          <w:rPr>
            <w:rStyle w:val="ac"/>
            <w:rFonts w:cs="Times New Roman"/>
            <w:noProof/>
            <w:lang w:val="kk-KZ"/>
          </w:rPr>
          <w:t>Қалдықтар туралы жалпы ережелер</w:t>
        </w:r>
        <w:r w:rsidR="00F8598F" w:rsidRPr="008D0EEB">
          <w:rPr>
            <w:noProof/>
            <w:webHidden/>
          </w:rPr>
          <w:tab/>
        </w:r>
        <w:r w:rsidRPr="008D0EEB">
          <w:rPr>
            <w:noProof/>
            <w:webHidden/>
          </w:rPr>
          <w:fldChar w:fldCharType="begin"/>
        </w:r>
        <w:r w:rsidR="00F8598F" w:rsidRPr="008D0EEB">
          <w:rPr>
            <w:noProof/>
            <w:webHidden/>
          </w:rPr>
          <w:instrText xml:space="preserve"> PAGEREF _Toc13707610 \h </w:instrText>
        </w:r>
        <w:r w:rsidRPr="008D0EEB">
          <w:rPr>
            <w:noProof/>
            <w:webHidden/>
          </w:rPr>
        </w:r>
        <w:r w:rsidRPr="008D0EEB">
          <w:rPr>
            <w:noProof/>
            <w:webHidden/>
          </w:rPr>
          <w:fldChar w:fldCharType="separate"/>
        </w:r>
        <w:r w:rsidR="00F8598F" w:rsidRPr="008D0EEB">
          <w:rPr>
            <w:noProof/>
            <w:webHidden/>
          </w:rPr>
          <w:t>324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11" w:history="1">
        <w:r w:rsidR="00F8598F" w:rsidRPr="008D0EEB">
          <w:rPr>
            <w:rStyle w:val="ac"/>
            <w:rFonts w:eastAsia="Times New Roman" w:cs="Times New Roman"/>
            <w:noProof/>
            <w:lang w:val="kk-KZ"/>
          </w:rPr>
          <w:t>452-бап. Қалдықтар ұғымы</w:t>
        </w:r>
        <w:r w:rsidR="00F8598F" w:rsidRPr="008D0EEB">
          <w:rPr>
            <w:noProof/>
            <w:webHidden/>
          </w:rPr>
          <w:tab/>
        </w:r>
        <w:r w:rsidRPr="008D0EEB">
          <w:rPr>
            <w:noProof/>
            <w:webHidden/>
          </w:rPr>
          <w:fldChar w:fldCharType="begin"/>
        </w:r>
        <w:r w:rsidR="00F8598F" w:rsidRPr="008D0EEB">
          <w:rPr>
            <w:noProof/>
            <w:webHidden/>
          </w:rPr>
          <w:instrText xml:space="preserve"> PAGEREF _Toc13707611 \h </w:instrText>
        </w:r>
        <w:r w:rsidRPr="008D0EEB">
          <w:rPr>
            <w:noProof/>
            <w:webHidden/>
          </w:rPr>
        </w:r>
        <w:r w:rsidRPr="008D0EEB">
          <w:rPr>
            <w:noProof/>
            <w:webHidden/>
          </w:rPr>
          <w:fldChar w:fldCharType="separate"/>
        </w:r>
        <w:r w:rsidR="00F8598F" w:rsidRPr="008D0EEB">
          <w:rPr>
            <w:noProof/>
            <w:webHidden/>
          </w:rPr>
          <w:t>324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12" w:history="1">
        <w:r w:rsidR="00F8598F" w:rsidRPr="008D0EEB">
          <w:rPr>
            <w:rStyle w:val="ac"/>
            <w:rFonts w:eastAsia="Times New Roman" w:cs="Times New Roman"/>
            <w:noProof/>
            <w:lang w:val="kk-KZ"/>
          </w:rPr>
          <w:t>453-бап. Қалдықтардың иелері</w:t>
        </w:r>
        <w:r w:rsidR="00F8598F" w:rsidRPr="008D0EEB">
          <w:rPr>
            <w:noProof/>
            <w:webHidden/>
          </w:rPr>
          <w:tab/>
        </w:r>
        <w:r w:rsidRPr="008D0EEB">
          <w:rPr>
            <w:noProof/>
            <w:webHidden/>
          </w:rPr>
          <w:fldChar w:fldCharType="begin"/>
        </w:r>
        <w:r w:rsidR="00F8598F" w:rsidRPr="008D0EEB">
          <w:rPr>
            <w:noProof/>
            <w:webHidden/>
          </w:rPr>
          <w:instrText xml:space="preserve"> PAGEREF _Toc13707612 \h </w:instrText>
        </w:r>
        <w:r w:rsidRPr="008D0EEB">
          <w:rPr>
            <w:noProof/>
            <w:webHidden/>
          </w:rPr>
        </w:r>
        <w:r w:rsidRPr="008D0EEB">
          <w:rPr>
            <w:noProof/>
            <w:webHidden/>
          </w:rPr>
          <w:fldChar w:fldCharType="separate"/>
        </w:r>
        <w:r w:rsidR="00F8598F" w:rsidRPr="008D0EEB">
          <w:rPr>
            <w:noProof/>
            <w:webHidden/>
          </w:rPr>
          <w:t>325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13" w:history="1">
        <w:r w:rsidR="00F8598F" w:rsidRPr="008D0EEB">
          <w:rPr>
            <w:rStyle w:val="ac"/>
            <w:rFonts w:eastAsia="Times New Roman" w:cs="Times New Roman"/>
            <w:noProof/>
            <w:lang w:val="kk-KZ"/>
          </w:rPr>
          <w:t>454-бап. Қалдықтарды басқару</w:t>
        </w:r>
        <w:r w:rsidR="00F8598F" w:rsidRPr="008D0EEB">
          <w:rPr>
            <w:noProof/>
            <w:webHidden/>
          </w:rPr>
          <w:tab/>
        </w:r>
        <w:r w:rsidRPr="008D0EEB">
          <w:rPr>
            <w:noProof/>
            <w:webHidden/>
          </w:rPr>
          <w:fldChar w:fldCharType="begin"/>
        </w:r>
        <w:r w:rsidR="00F8598F" w:rsidRPr="008D0EEB">
          <w:rPr>
            <w:noProof/>
            <w:webHidden/>
          </w:rPr>
          <w:instrText xml:space="preserve"> PAGEREF _Toc13707613 \h </w:instrText>
        </w:r>
        <w:r w:rsidRPr="008D0EEB">
          <w:rPr>
            <w:noProof/>
            <w:webHidden/>
          </w:rPr>
        </w:r>
        <w:r w:rsidRPr="008D0EEB">
          <w:rPr>
            <w:noProof/>
            <w:webHidden/>
          </w:rPr>
          <w:fldChar w:fldCharType="separate"/>
        </w:r>
        <w:r w:rsidR="00F8598F" w:rsidRPr="008D0EEB">
          <w:rPr>
            <w:noProof/>
            <w:webHidden/>
          </w:rPr>
          <w:t>325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14" w:history="1">
        <w:r w:rsidR="00F8598F" w:rsidRPr="008D0EEB">
          <w:rPr>
            <w:rStyle w:val="ac"/>
            <w:rFonts w:eastAsia="Times New Roman" w:cs="Times New Roman"/>
            <w:noProof/>
            <w:lang w:val="kk-KZ"/>
          </w:rPr>
          <w:t>455-бап. Қалдықтарды бөлек жинау</w:t>
        </w:r>
        <w:r w:rsidR="00F8598F" w:rsidRPr="008D0EEB">
          <w:rPr>
            <w:noProof/>
            <w:webHidden/>
          </w:rPr>
          <w:tab/>
        </w:r>
        <w:r w:rsidRPr="008D0EEB">
          <w:rPr>
            <w:noProof/>
            <w:webHidden/>
          </w:rPr>
          <w:fldChar w:fldCharType="begin"/>
        </w:r>
        <w:r w:rsidR="00F8598F" w:rsidRPr="008D0EEB">
          <w:rPr>
            <w:noProof/>
            <w:webHidden/>
          </w:rPr>
          <w:instrText xml:space="preserve"> PAGEREF _Toc13707614 \h </w:instrText>
        </w:r>
        <w:r w:rsidRPr="008D0EEB">
          <w:rPr>
            <w:noProof/>
            <w:webHidden/>
          </w:rPr>
        </w:r>
        <w:r w:rsidRPr="008D0EEB">
          <w:rPr>
            <w:noProof/>
            <w:webHidden/>
          </w:rPr>
          <w:fldChar w:fldCharType="separate"/>
        </w:r>
        <w:r w:rsidR="00F8598F" w:rsidRPr="008D0EEB">
          <w:rPr>
            <w:noProof/>
            <w:webHidden/>
          </w:rPr>
          <w:t>326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15" w:history="1">
        <w:r w:rsidR="00F8598F" w:rsidRPr="008D0EEB">
          <w:rPr>
            <w:rStyle w:val="ac"/>
            <w:rFonts w:eastAsia="Times New Roman" w:cs="Times New Roman"/>
            <w:noProof/>
            <w:lang w:val="kk-KZ"/>
          </w:rPr>
          <w:t>456-бап. Қалдықтардың жиналуы</w:t>
        </w:r>
        <w:r w:rsidR="00F8598F" w:rsidRPr="008D0EEB">
          <w:rPr>
            <w:noProof/>
            <w:webHidden/>
          </w:rPr>
          <w:tab/>
        </w:r>
        <w:r w:rsidRPr="008D0EEB">
          <w:rPr>
            <w:noProof/>
            <w:webHidden/>
          </w:rPr>
          <w:fldChar w:fldCharType="begin"/>
        </w:r>
        <w:r w:rsidR="00F8598F" w:rsidRPr="008D0EEB">
          <w:rPr>
            <w:noProof/>
            <w:webHidden/>
          </w:rPr>
          <w:instrText xml:space="preserve"> PAGEREF _Toc13707615 \h </w:instrText>
        </w:r>
        <w:r w:rsidRPr="008D0EEB">
          <w:rPr>
            <w:noProof/>
            <w:webHidden/>
          </w:rPr>
        </w:r>
        <w:r w:rsidRPr="008D0EEB">
          <w:rPr>
            <w:noProof/>
            <w:webHidden/>
          </w:rPr>
          <w:fldChar w:fldCharType="separate"/>
        </w:r>
        <w:r w:rsidR="00F8598F" w:rsidRPr="008D0EEB">
          <w:rPr>
            <w:noProof/>
            <w:webHidden/>
          </w:rPr>
          <w:t>327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16" w:history="1">
        <w:r w:rsidR="00F8598F" w:rsidRPr="008D0EEB">
          <w:rPr>
            <w:rStyle w:val="ac"/>
            <w:rFonts w:eastAsia="Times New Roman" w:cs="Times New Roman"/>
            <w:noProof/>
            <w:lang w:val="kk-KZ"/>
          </w:rPr>
          <w:t>457-бап. Қалдықтарды басқару жөніндегі операцияларға қойылатын негізгі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_Toc13707616 \h </w:instrText>
        </w:r>
        <w:r w:rsidRPr="008D0EEB">
          <w:rPr>
            <w:noProof/>
            <w:webHidden/>
          </w:rPr>
        </w:r>
        <w:r w:rsidRPr="008D0EEB">
          <w:rPr>
            <w:noProof/>
            <w:webHidden/>
          </w:rPr>
          <w:fldChar w:fldCharType="separate"/>
        </w:r>
        <w:r w:rsidR="00F8598F" w:rsidRPr="008D0EEB">
          <w:rPr>
            <w:noProof/>
            <w:webHidden/>
          </w:rPr>
          <w:t>327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17" w:history="1">
        <w:r w:rsidR="00F8598F" w:rsidRPr="008D0EEB">
          <w:rPr>
            <w:rStyle w:val="ac"/>
            <w:rFonts w:eastAsia="Times New Roman" w:cs="Times New Roman"/>
            <w:noProof/>
            <w:lang w:val="kk-KZ"/>
          </w:rPr>
          <w:t>458-бап. Қалдықтарды басқару саласындағы мемлекеттік экологиялық саясаттың принциптері</w:t>
        </w:r>
        <w:r w:rsidR="00F8598F" w:rsidRPr="008D0EEB">
          <w:rPr>
            <w:noProof/>
            <w:webHidden/>
          </w:rPr>
          <w:tab/>
        </w:r>
        <w:r w:rsidRPr="008D0EEB">
          <w:rPr>
            <w:noProof/>
            <w:webHidden/>
          </w:rPr>
          <w:fldChar w:fldCharType="begin"/>
        </w:r>
        <w:r w:rsidR="00F8598F" w:rsidRPr="008D0EEB">
          <w:rPr>
            <w:noProof/>
            <w:webHidden/>
          </w:rPr>
          <w:instrText xml:space="preserve"> PAGEREF _Toc13707617 \h </w:instrText>
        </w:r>
        <w:r w:rsidRPr="008D0EEB">
          <w:rPr>
            <w:noProof/>
            <w:webHidden/>
          </w:rPr>
        </w:r>
        <w:r w:rsidRPr="008D0EEB">
          <w:rPr>
            <w:noProof/>
            <w:webHidden/>
          </w:rPr>
          <w:fldChar w:fldCharType="separate"/>
        </w:r>
        <w:r w:rsidR="00F8598F" w:rsidRPr="008D0EEB">
          <w:rPr>
            <w:noProof/>
            <w:webHidden/>
          </w:rPr>
          <w:t>327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18" w:history="1">
        <w:r w:rsidR="00F8598F" w:rsidRPr="008D0EEB">
          <w:rPr>
            <w:rStyle w:val="ac"/>
            <w:rFonts w:eastAsia="Times New Roman" w:cs="Times New Roman"/>
            <w:noProof/>
            <w:lang w:val="kk-KZ"/>
          </w:rPr>
          <w:t>459-бап. Иерархия ұстанымы</w:t>
        </w:r>
        <w:r w:rsidR="00F8598F" w:rsidRPr="008D0EEB">
          <w:rPr>
            <w:noProof/>
            <w:webHidden/>
          </w:rPr>
          <w:tab/>
        </w:r>
        <w:r w:rsidRPr="008D0EEB">
          <w:rPr>
            <w:noProof/>
            <w:webHidden/>
          </w:rPr>
          <w:fldChar w:fldCharType="begin"/>
        </w:r>
        <w:r w:rsidR="00F8598F" w:rsidRPr="008D0EEB">
          <w:rPr>
            <w:noProof/>
            <w:webHidden/>
          </w:rPr>
          <w:instrText xml:space="preserve"> PAGEREF _Toc13707618 \h </w:instrText>
        </w:r>
        <w:r w:rsidRPr="008D0EEB">
          <w:rPr>
            <w:noProof/>
            <w:webHidden/>
          </w:rPr>
        </w:r>
        <w:r w:rsidRPr="008D0EEB">
          <w:rPr>
            <w:noProof/>
            <w:webHidden/>
          </w:rPr>
          <w:fldChar w:fldCharType="separate"/>
        </w:r>
        <w:r w:rsidR="00F8598F" w:rsidRPr="008D0EEB">
          <w:rPr>
            <w:noProof/>
            <w:webHidden/>
          </w:rPr>
          <w:t>328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19" w:history="1">
        <w:r w:rsidR="00F8598F" w:rsidRPr="008D0EEB">
          <w:rPr>
            <w:rStyle w:val="ac"/>
            <w:rFonts w:eastAsia="Times New Roman" w:cs="Times New Roman"/>
            <w:noProof/>
            <w:lang w:val="kk-KZ"/>
          </w:rPr>
          <w:t>460-бап. Дереккөзге жақындық ұстанымы</w:t>
        </w:r>
        <w:r w:rsidR="00F8598F" w:rsidRPr="008D0EEB">
          <w:rPr>
            <w:noProof/>
            <w:webHidden/>
          </w:rPr>
          <w:tab/>
        </w:r>
        <w:r w:rsidRPr="008D0EEB">
          <w:rPr>
            <w:noProof/>
            <w:webHidden/>
          </w:rPr>
          <w:fldChar w:fldCharType="begin"/>
        </w:r>
        <w:r w:rsidR="00F8598F" w:rsidRPr="008D0EEB">
          <w:rPr>
            <w:noProof/>
            <w:webHidden/>
          </w:rPr>
          <w:instrText xml:space="preserve"> PAGEREF _Toc13707619 \h </w:instrText>
        </w:r>
        <w:r w:rsidRPr="008D0EEB">
          <w:rPr>
            <w:noProof/>
            <w:webHidden/>
          </w:rPr>
        </w:r>
        <w:r w:rsidRPr="008D0EEB">
          <w:rPr>
            <w:noProof/>
            <w:webHidden/>
          </w:rPr>
          <w:fldChar w:fldCharType="separate"/>
        </w:r>
        <w:r w:rsidR="00F8598F" w:rsidRPr="008D0EEB">
          <w:rPr>
            <w:noProof/>
            <w:webHidden/>
          </w:rPr>
          <w:t>329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20" w:history="1">
        <w:r w:rsidR="00F8598F" w:rsidRPr="008D0EEB">
          <w:rPr>
            <w:rStyle w:val="ac"/>
            <w:rFonts w:eastAsia="Times New Roman" w:cs="Times New Roman"/>
            <w:noProof/>
            <w:lang w:val="kk-KZ"/>
          </w:rPr>
          <w:t>461-бап. Қалдықтарды өндіруші жауапкершілігінің ұстанымы</w:t>
        </w:r>
        <w:r w:rsidR="00F8598F" w:rsidRPr="008D0EEB">
          <w:rPr>
            <w:noProof/>
            <w:webHidden/>
          </w:rPr>
          <w:tab/>
        </w:r>
        <w:r w:rsidRPr="008D0EEB">
          <w:rPr>
            <w:noProof/>
            <w:webHidden/>
          </w:rPr>
          <w:fldChar w:fldCharType="begin"/>
        </w:r>
        <w:r w:rsidR="00F8598F" w:rsidRPr="008D0EEB">
          <w:rPr>
            <w:noProof/>
            <w:webHidden/>
          </w:rPr>
          <w:instrText xml:space="preserve"> PAGEREF _Toc13707620 \h </w:instrText>
        </w:r>
        <w:r w:rsidRPr="008D0EEB">
          <w:rPr>
            <w:noProof/>
            <w:webHidden/>
          </w:rPr>
        </w:r>
        <w:r w:rsidRPr="008D0EEB">
          <w:rPr>
            <w:noProof/>
            <w:webHidden/>
          </w:rPr>
          <w:fldChar w:fldCharType="separate"/>
        </w:r>
        <w:r w:rsidR="00F8598F" w:rsidRPr="008D0EEB">
          <w:rPr>
            <w:noProof/>
            <w:webHidden/>
          </w:rPr>
          <w:t>329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21" w:history="1">
        <w:r w:rsidR="00F8598F" w:rsidRPr="008D0EEB">
          <w:rPr>
            <w:rStyle w:val="ac"/>
            <w:rFonts w:eastAsia="Times New Roman" w:cs="Times New Roman"/>
            <w:noProof/>
            <w:lang w:val="kk-KZ"/>
          </w:rPr>
          <w:t>462-бап. Өндірушілер мен импортерлердің кең ауқымды жауапкершілік ұстанымы</w:t>
        </w:r>
        <w:r w:rsidR="00F8598F" w:rsidRPr="008D0EEB">
          <w:rPr>
            <w:noProof/>
            <w:webHidden/>
          </w:rPr>
          <w:tab/>
        </w:r>
        <w:r w:rsidRPr="008D0EEB">
          <w:rPr>
            <w:noProof/>
            <w:webHidden/>
          </w:rPr>
          <w:fldChar w:fldCharType="begin"/>
        </w:r>
        <w:r w:rsidR="00F8598F" w:rsidRPr="008D0EEB">
          <w:rPr>
            <w:noProof/>
            <w:webHidden/>
          </w:rPr>
          <w:instrText xml:space="preserve"> PAGEREF _Toc13707621 \h </w:instrText>
        </w:r>
        <w:r w:rsidRPr="008D0EEB">
          <w:rPr>
            <w:noProof/>
            <w:webHidden/>
          </w:rPr>
        </w:r>
        <w:r w:rsidRPr="008D0EEB">
          <w:rPr>
            <w:noProof/>
            <w:webHidden/>
          </w:rPr>
          <w:fldChar w:fldCharType="separate"/>
        </w:r>
        <w:r w:rsidR="00F8598F" w:rsidRPr="008D0EEB">
          <w:rPr>
            <w:noProof/>
            <w:webHidden/>
          </w:rPr>
          <w:t>329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22" w:history="1">
        <w:r w:rsidR="00F8598F" w:rsidRPr="008D0EEB">
          <w:rPr>
            <w:rStyle w:val="ac"/>
            <w:rFonts w:eastAsia="Times New Roman" w:cs="Times New Roman"/>
            <w:noProof/>
            <w:lang w:val="kk-KZ"/>
          </w:rPr>
          <w:t>463-бап. Жанама өнім</w:t>
        </w:r>
        <w:r w:rsidR="00F8598F" w:rsidRPr="008D0EEB">
          <w:rPr>
            <w:noProof/>
            <w:webHidden/>
          </w:rPr>
          <w:tab/>
        </w:r>
        <w:r w:rsidRPr="008D0EEB">
          <w:rPr>
            <w:noProof/>
            <w:webHidden/>
          </w:rPr>
          <w:fldChar w:fldCharType="begin"/>
        </w:r>
        <w:r w:rsidR="00F8598F" w:rsidRPr="008D0EEB">
          <w:rPr>
            <w:noProof/>
            <w:webHidden/>
          </w:rPr>
          <w:instrText xml:space="preserve"> PAGEREF _Toc13707622 \h </w:instrText>
        </w:r>
        <w:r w:rsidRPr="008D0EEB">
          <w:rPr>
            <w:noProof/>
            <w:webHidden/>
          </w:rPr>
        </w:r>
        <w:r w:rsidRPr="008D0EEB">
          <w:rPr>
            <w:noProof/>
            <w:webHidden/>
          </w:rPr>
          <w:fldChar w:fldCharType="separate"/>
        </w:r>
        <w:r w:rsidR="00F8598F" w:rsidRPr="008D0EEB">
          <w:rPr>
            <w:noProof/>
            <w:webHidden/>
          </w:rPr>
          <w:t>329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23" w:history="1">
        <w:r w:rsidR="00F8598F" w:rsidRPr="008D0EEB">
          <w:rPr>
            <w:rStyle w:val="ac"/>
            <w:rFonts w:eastAsia="Times New Roman" w:cs="Times New Roman"/>
            <w:noProof/>
            <w:lang w:val="kk-KZ"/>
          </w:rPr>
          <w:t>464-бап. Қалдықтар мәртебесінің тоқтатылуы</w:t>
        </w:r>
        <w:r w:rsidR="00F8598F" w:rsidRPr="008D0EEB">
          <w:rPr>
            <w:noProof/>
            <w:webHidden/>
          </w:rPr>
          <w:tab/>
        </w:r>
        <w:r w:rsidRPr="008D0EEB">
          <w:rPr>
            <w:noProof/>
            <w:webHidden/>
          </w:rPr>
          <w:fldChar w:fldCharType="begin"/>
        </w:r>
        <w:r w:rsidR="00F8598F" w:rsidRPr="008D0EEB">
          <w:rPr>
            <w:noProof/>
            <w:webHidden/>
          </w:rPr>
          <w:instrText xml:space="preserve"> PAGEREF _Toc13707623 \h </w:instrText>
        </w:r>
        <w:r w:rsidRPr="008D0EEB">
          <w:rPr>
            <w:noProof/>
            <w:webHidden/>
          </w:rPr>
        </w:r>
        <w:r w:rsidRPr="008D0EEB">
          <w:rPr>
            <w:noProof/>
            <w:webHidden/>
          </w:rPr>
          <w:fldChar w:fldCharType="separate"/>
        </w:r>
        <w:r w:rsidR="00F8598F" w:rsidRPr="008D0EEB">
          <w:rPr>
            <w:noProof/>
            <w:webHidden/>
          </w:rPr>
          <w:t>330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24" w:history="1">
        <w:r w:rsidR="00F8598F" w:rsidRPr="008D0EEB">
          <w:rPr>
            <w:rStyle w:val="ac"/>
            <w:rFonts w:eastAsia="Times New Roman" w:cs="Times New Roman"/>
            <w:noProof/>
            <w:lang w:val="kk-KZ"/>
          </w:rPr>
          <w:t>465-бап.  Қалдықтарды басқару саласындағы нормалар</w:t>
        </w:r>
        <w:r w:rsidR="00F8598F" w:rsidRPr="008D0EEB">
          <w:rPr>
            <w:noProof/>
            <w:webHidden/>
          </w:rPr>
          <w:tab/>
        </w:r>
        <w:r w:rsidRPr="008D0EEB">
          <w:rPr>
            <w:noProof/>
            <w:webHidden/>
          </w:rPr>
          <w:fldChar w:fldCharType="begin"/>
        </w:r>
        <w:r w:rsidR="00F8598F" w:rsidRPr="008D0EEB">
          <w:rPr>
            <w:noProof/>
            <w:webHidden/>
          </w:rPr>
          <w:instrText xml:space="preserve"> PAGEREF _Toc13707624 \h </w:instrText>
        </w:r>
        <w:r w:rsidRPr="008D0EEB">
          <w:rPr>
            <w:noProof/>
            <w:webHidden/>
          </w:rPr>
        </w:r>
        <w:r w:rsidRPr="008D0EEB">
          <w:rPr>
            <w:noProof/>
            <w:webHidden/>
          </w:rPr>
          <w:fldChar w:fldCharType="separate"/>
        </w:r>
        <w:r w:rsidR="00F8598F" w:rsidRPr="008D0EEB">
          <w:rPr>
            <w:noProof/>
            <w:webHidden/>
          </w:rPr>
          <w:t>330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25" w:history="1">
        <w:r w:rsidR="00F8598F" w:rsidRPr="008D0EEB">
          <w:rPr>
            <w:rStyle w:val="ac"/>
            <w:rFonts w:eastAsia="Times New Roman" w:cs="Times New Roman"/>
            <w:noProof/>
            <w:lang w:val="kk-KZ"/>
          </w:rPr>
          <w:t>466-бап. Қалдықтарды басқару бағдарламасы</w:t>
        </w:r>
        <w:r w:rsidR="00F8598F" w:rsidRPr="008D0EEB">
          <w:rPr>
            <w:noProof/>
            <w:webHidden/>
          </w:rPr>
          <w:tab/>
        </w:r>
        <w:r w:rsidRPr="008D0EEB">
          <w:rPr>
            <w:noProof/>
            <w:webHidden/>
          </w:rPr>
          <w:fldChar w:fldCharType="begin"/>
        </w:r>
        <w:r w:rsidR="00F8598F" w:rsidRPr="008D0EEB">
          <w:rPr>
            <w:noProof/>
            <w:webHidden/>
          </w:rPr>
          <w:instrText xml:space="preserve"> PAGEREF _Toc13707625 \h </w:instrText>
        </w:r>
        <w:r w:rsidRPr="008D0EEB">
          <w:rPr>
            <w:noProof/>
            <w:webHidden/>
          </w:rPr>
        </w:r>
        <w:r w:rsidRPr="008D0EEB">
          <w:rPr>
            <w:noProof/>
            <w:webHidden/>
          </w:rPr>
          <w:fldChar w:fldCharType="separate"/>
        </w:r>
        <w:r w:rsidR="00F8598F" w:rsidRPr="008D0EEB">
          <w:rPr>
            <w:noProof/>
            <w:webHidden/>
          </w:rPr>
          <w:t>331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26" w:history="1">
        <w:r w:rsidR="00F8598F" w:rsidRPr="008D0EEB">
          <w:rPr>
            <w:rStyle w:val="ac"/>
            <w:rFonts w:eastAsia="Times New Roman" w:cs="Times New Roman"/>
            <w:noProof/>
            <w:lang w:val="kk-KZ"/>
          </w:rPr>
          <w:t>467-бап. Қалдықтарды қалпына келтіру және жою саласындағы қызметті лицензиялау</w:t>
        </w:r>
        <w:r w:rsidR="00F8598F" w:rsidRPr="008D0EEB">
          <w:rPr>
            <w:noProof/>
            <w:webHidden/>
          </w:rPr>
          <w:tab/>
        </w:r>
        <w:r w:rsidRPr="008D0EEB">
          <w:rPr>
            <w:noProof/>
            <w:webHidden/>
          </w:rPr>
          <w:fldChar w:fldCharType="begin"/>
        </w:r>
        <w:r w:rsidR="00F8598F" w:rsidRPr="008D0EEB">
          <w:rPr>
            <w:noProof/>
            <w:webHidden/>
          </w:rPr>
          <w:instrText xml:space="preserve"> PAGEREF _Toc13707626 \h </w:instrText>
        </w:r>
        <w:r w:rsidRPr="008D0EEB">
          <w:rPr>
            <w:noProof/>
            <w:webHidden/>
          </w:rPr>
        </w:r>
        <w:r w:rsidRPr="008D0EEB">
          <w:rPr>
            <w:noProof/>
            <w:webHidden/>
          </w:rPr>
          <w:fldChar w:fldCharType="separate"/>
        </w:r>
        <w:r w:rsidR="00F8598F" w:rsidRPr="008D0EEB">
          <w:rPr>
            <w:noProof/>
            <w:webHidden/>
          </w:rPr>
          <w:t>331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27" w:history="1">
        <w:r w:rsidR="00F8598F" w:rsidRPr="008D0EEB">
          <w:rPr>
            <w:rStyle w:val="ac"/>
            <w:rFonts w:eastAsia="Times New Roman" w:cs="Times New Roman"/>
            <w:noProof/>
            <w:lang w:val="kk-KZ"/>
          </w:rPr>
          <w:t>468-бап. Қалдықтарды басқару саласындағы кәсіпкерлік субъектілерін тіркеу</w:t>
        </w:r>
        <w:r w:rsidR="00F8598F" w:rsidRPr="008D0EEB">
          <w:rPr>
            <w:noProof/>
            <w:webHidden/>
          </w:rPr>
          <w:tab/>
        </w:r>
        <w:r w:rsidRPr="008D0EEB">
          <w:rPr>
            <w:noProof/>
            <w:webHidden/>
          </w:rPr>
          <w:fldChar w:fldCharType="begin"/>
        </w:r>
        <w:r w:rsidR="00F8598F" w:rsidRPr="008D0EEB">
          <w:rPr>
            <w:noProof/>
            <w:webHidden/>
          </w:rPr>
          <w:instrText xml:space="preserve"> PAGEREF _Toc13707627 \h </w:instrText>
        </w:r>
        <w:r w:rsidRPr="008D0EEB">
          <w:rPr>
            <w:noProof/>
            <w:webHidden/>
          </w:rPr>
        </w:r>
        <w:r w:rsidRPr="008D0EEB">
          <w:rPr>
            <w:noProof/>
            <w:webHidden/>
          </w:rPr>
          <w:fldChar w:fldCharType="separate"/>
        </w:r>
        <w:r w:rsidR="00F8598F" w:rsidRPr="008D0EEB">
          <w:rPr>
            <w:noProof/>
            <w:webHidden/>
          </w:rPr>
          <w:t>332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28" w:history="1">
        <w:r w:rsidR="00F8598F" w:rsidRPr="008D0EEB">
          <w:rPr>
            <w:rStyle w:val="ac"/>
            <w:rFonts w:eastAsia="Times New Roman" w:cs="Times New Roman"/>
            <w:noProof/>
            <w:lang w:val="kk-KZ"/>
          </w:rPr>
          <w:t>469-бап. Қалдықтардың түрлері және олардың жіктелуі</w:t>
        </w:r>
        <w:r w:rsidR="00F8598F" w:rsidRPr="008D0EEB">
          <w:rPr>
            <w:noProof/>
            <w:webHidden/>
          </w:rPr>
          <w:tab/>
        </w:r>
        <w:r w:rsidRPr="008D0EEB">
          <w:rPr>
            <w:noProof/>
            <w:webHidden/>
          </w:rPr>
          <w:fldChar w:fldCharType="begin"/>
        </w:r>
        <w:r w:rsidR="00F8598F" w:rsidRPr="008D0EEB">
          <w:rPr>
            <w:noProof/>
            <w:webHidden/>
          </w:rPr>
          <w:instrText xml:space="preserve"> PAGEREF _Toc13707628 \h </w:instrText>
        </w:r>
        <w:r w:rsidRPr="008D0EEB">
          <w:rPr>
            <w:noProof/>
            <w:webHidden/>
          </w:rPr>
        </w:r>
        <w:r w:rsidRPr="008D0EEB">
          <w:rPr>
            <w:noProof/>
            <w:webHidden/>
          </w:rPr>
          <w:fldChar w:fldCharType="separate"/>
        </w:r>
        <w:r w:rsidR="00F8598F" w:rsidRPr="008D0EEB">
          <w:rPr>
            <w:noProof/>
            <w:webHidden/>
          </w:rPr>
          <w:t>332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29" w:history="1">
        <w:r w:rsidR="00F8598F" w:rsidRPr="008D0EEB">
          <w:rPr>
            <w:rStyle w:val="ac"/>
            <w:rFonts w:eastAsia="Times New Roman" w:cs="Times New Roman"/>
            <w:noProof/>
            <w:lang w:val="kk-KZ"/>
          </w:rPr>
          <w:t>470-бап. Қалдықтарға арналған меншік құқығы және оларды басқару үшін жауапкершілік</w:t>
        </w:r>
        <w:r w:rsidR="00F8598F" w:rsidRPr="008D0EEB">
          <w:rPr>
            <w:noProof/>
            <w:webHidden/>
          </w:rPr>
          <w:tab/>
        </w:r>
        <w:r w:rsidRPr="008D0EEB">
          <w:rPr>
            <w:noProof/>
            <w:webHidden/>
          </w:rPr>
          <w:fldChar w:fldCharType="begin"/>
        </w:r>
        <w:r w:rsidR="00F8598F" w:rsidRPr="008D0EEB">
          <w:rPr>
            <w:noProof/>
            <w:webHidden/>
          </w:rPr>
          <w:instrText xml:space="preserve"> PAGEREF _Toc13707629 \h </w:instrText>
        </w:r>
        <w:r w:rsidRPr="008D0EEB">
          <w:rPr>
            <w:noProof/>
            <w:webHidden/>
          </w:rPr>
        </w:r>
        <w:r w:rsidRPr="008D0EEB">
          <w:rPr>
            <w:noProof/>
            <w:webHidden/>
          </w:rPr>
          <w:fldChar w:fldCharType="separate"/>
        </w:r>
        <w:r w:rsidR="00F8598F" w:rsidRPr="008D0EEB">
          <w:rPr>
            <w:noProof/>
            <w:webHidden/>
          </w:rPr>
          <w:t>333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30" w:history="1">
        <w:r w:rsidR="00F8598F" w:rsidRPr="008D0EEB">
          <w:rPr>
            <w:rStyle w:val="ac"/>
            <w:rFonts w:eastAsia="Times New Roman" w:cs="Times New Roman"/>
            <w:noProof/>
            <w:lang w:val="kk-KZ"/>
          </w:rPr>
          <w:t>471-бап. Иеленушісін анықтау мүмкін емес, апаттық қоқыс және қалдықтар</w:t>
        </w:r>
        <w:r w:rsidR="00F8598F" w:rsidRPr="008D0EEB">
          <w:rPr>
            <w:noProof/>
            <w:webHidden/>
          </w:rPr>
          <w:tab/>
        </w:r>
        <w:r w:rsidRPr="008D0EEB">
          <w:rPr>
            <w:noProof/>
            <w:webHidden/>
          </w:rPr>
          <w:fldChar w:fldCharType="begin"/>
        </w:r>
        <w:r w:rsidR="00F8598F" w:rsidRPr="008D0EEB">
          <w:rPr>
            <w:noProof/>
            <w:webHidden/>
          </w:rPr>
          <w:instrText xml:space="preserve"> PAGEREF _Toc13707630 \h </w:instrText>
        </w:r>
        <w:r w:rsidRPr="008D0EEB">
          <w:rPr>
            <w:noProof/>
            <w:webHidden/>
          </w:rPr>
        </w:r>
        <w:r w:rsidRPr="008D0EEB">
          <w:rPr>
            <w:noProof/>
            <w:webHidden/>
          </w:rPr>
          <w:fldChar w:fldCharType="separate"/>
        </w:r>
        <w:r w:rsidR="00F8598F" w:rsidRPr="008D0EEB">
          <w:rPr>
            <w:noProof/>
            <w:webHidden/>
          </w:rPr>
          <w:t>334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31" w:history="1">
        <w:r w:rsidR="00F8598F" w:rsidRPr="008D0EEB">
          <w:rPr>
            <w:rStyle w:val="ac"/>
            <w:rFonts w:eastAsia="Times New Roman" w:cs="Times New Roman"/>
            <w:noProof/>
            <w:lang w:val="kk-KZ"/>
          </w:rPr>
          <w:t>472-бап. Қалдықтарға меншік құқығының ауысуы</w:t>
        </w:r>
        <w:r w:rsidR="00F8598F" w:rsidRPr="008D0EEB">
          <w:rPr>
            <w:noProof/>
            <w:webHidden/>
          </w:rPr>
          <w:tab/>
        </w:r>
        <w:r w:rsidRPr="008D0EEB">
          <w:rPr>
            <w:noProof/>
            <w:webHidden/>
          </w:rPr>
          <w:fldChar w:fldCharType="begin"/>
        </w:r>
        <w:r w:rsidR="00F8598F" w:rsidRPr="008D0EEB">
          <w:rPr>
            <w:noProof/>
            <w:webHidden/>
          </w:rPr>
          <w:instrText xml:space="preserve"> PAGEREF _Toc13707631 \h </w:instrText>
        </w:r>
        <w:r w:rsidRPr="008D0EEB">
          <w:rPr>
            <w:noProof/>
            <w:webHidden/>
          </w:rPr>
        </w:r>
        <w:r w:rsidRPr="008D0EEB">
          <w:rPr>
            <w:noProof/>
            <w:webHidden/>
          </w:rPr>
          <w:fldChar w:fldCharType="separate"/>
        </w:r>
        <w:r w:rsidR="00F8598F" w:rsidRPr="008D0EEB">
          <w:rPr>
            <w:noProof/>
            <w:webHidden/>
          </w:rPr>
          <w:t>334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32" w:history="1">
        <w:r w:rsidR="00F8598F" w:rsidRPr="008D0EEB">
          <w:rPr>
            <w:rStyle w:val="ac"/>
            <w:rFonts w:eastAsia="Times New Roman" w:cs="Times New Roman"/>
            <w:noProof/>
            <w:lang w:val="kk-KZ"/>
          </w:rPr>
          <w:t>473-бап. Қалдықтарды трансшекаралық тасымалдау</w:t>
        </w:r>
        <w:r w:rsidR="00F8598F" w:rsidRPr="008D0EEB">
          <w:rPr>
            <w:noProof/>
            <w:webHidden/>
          </w:rPr>
          <w:tab/>
        </w:r>
        <w:r w:rsidRPr="008D0EEB">
          <w:rPr>
            <w:noProof/>
            <w:webHidden/>
          </w:rPr>
          <w:fldChar w:fldCharType="begin"/>
        </w:r>
        <w:r w:rsidR="00F8598F" w:rsidRPr="008D0EEB">
          <w:rPr>
            <w:noProof/>
            <w:webHidden/>
          </w:rPr>
          <w:instrText xml:space="preserve"> PAGEREF _Toc13707632 \h </w:instrText>
        </w:r>
        <w:r w:rsidRPr="008D0EEB">
          <w:rPr>
            <w:noProof/>
            <w:webHidden/>
          </w:rPr>
        </w:r>
        <w:r w:rsidRPr="008D0EEB">
          <w:rPr>
            <w:noProof/>
            <w:webHidden/>
          </w:rPr>
          <w:fldChar w:fldCharType="separate"/>
        </w:r>
        <w:r w:rsidR="00F8598F" w:rsidRPr="008D0EEB">
          <w:rPr>
            <w:noProof/>
            <w:webHidden/>
          </w:rPr>
          <w:t>335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33" w:history="1">
        <w:r w:rsidR="00F8598F" w:rsidRPr="008D0EEB">
          <w:rPr>
            <w:rStyle w:val="ac"/>
            <w:rFonts w:eastAsia="Times New Roman" w:cs="Times New Roman"/>
            <w:noProof/>
            <w:lang w:val="kk-KZ"/>
          </w:rPr>
          <w:t>474-бап. Қалдықтардың түзілу көлемін азайту және түзілетін қалдықтарды қалпына келтіру жөніндегі іс-шараларды ынталандыру</w:t>
        </w:r>
        <w:r w:rsidR="00F8598F" w:rsidRPr="008D0EEB">
          <w:rPr>
            <w:noProof/>
            <w:webHidden/>
          </w:rPr>
          <w:tab/>
        </w:r>
        <w:r w:rsidRPr="008D0EEB">
          <w:rPr>
            <w:noProof/>
            <w:webHidden/>
          </w:rPr>
          <w:fldChar w:fldCharType="begin"/>
        </w:r>
        <w:r w:rsidR="00F8598F" w:rsidRPr="008D0EEB">
          <w:rPr>
            <w:noProof/>
            <w:webHidden/>
          </w:rPr>
          <w:instrText xml:space="preserve"> PAGEREF _Toc13707633 \h </w:instrText>
        </w:r>
        <w:r w:rsidRPr="008D0EEB">
          <w:rPr>
            <w:noProof/>
            <w:webHidden/>
          </w:rPr>
        </w:r>
        <w:r w:rsidRPr="008D0EEB">
          <w:rPr>
            <w:noProof/>
            <w:webHidden/>
          </w:rPr>
          <w:fldChar w:fldCharType="separate"/>
        </w:r>
        <w:r w:rsidR="00F8598F" w:rsidRPr="008D0EEB">
          <w:rPr>
            <w:noProof/>
            <w:webHidden/>
          </w:rPr>
          <w:t>335</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634" w:history="1">
        <w:r w:rsidR="00F8598F" w:rsidRPr="008D0EEB">
          <w:rPr>
            <w:rStyle w:val="ac"/>
            <w:rFonts w:cs="Times New Roman"/>
            <w:noProof/>
            <w:lang w:val="kk-KZ"/>
          </w:rPr>
          <w:t>40-тарау Қауіпті қалдықтар</w:t>
        </w:r>
        <w:r w:rsidR="00F8598F" w:rsidRPr="008D0EEB">
          <w:rPr>
            <w:noProof/>
            <w:webHidden/>
          </w:rPr>
          <w:tab/>
        </w:r>
        <w:r w:rsidRPr="008D0EEB">
          <w:rPr>
            <w:noProof/>
            <w:webHidden/>
          </w:rPr>
          <w:fldChar w:fldCharType="begin"/>
        </w:r>
        <w:r w:rsidR="00F8598F" w:rsidRPr="008D0EEB">
          <w:rPr>
            <w:noProof/>
            <w:webHidden/>
          </w:rPr>
          <w:instrText xml:space="preserve"> PAGEREF _Toc13707634 \h </w:instrText>
        </w:r>
        <w:r w:rsidRPr="008D0EEB">
          <w:rPr>
            <w:noProof/>
            <w:webHidden/>
          </w:rPr>
        </w:r>
        <w:r w:rsidRPr="008D0EEB">
          <w:rPr>
            <w:noProof/>
            <w:webHidden/>
          </w:rPr>
          <w:fldChar w:fldCharType="separate"/>
        </w:r>
        <w:r w:rsidR="00F8598F" w:rsidRPr="008D0EEB">
          <w:rPr>
            <w:noProof/>
            <w:webHidden/>
          </w:rPr>
          <w:t>336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35" w:history="1">
        <w:r w:rsidR="00F8598F" w:rsidRPr="008D0EEB">
          <w:rPr>
            <w:rStyle w:val="ac"/>
            <w:rFonts w:cs="Times New Roman"/>
            <w:noProof/>
            <w:lang w:val="kk-KZ"/>
          </w:rPr>
          <w:t>475-бап Қауіпті қалдықтар туралы жалпы ережелер</w:t>
        </w:r>
        <w:r w:rsidR="00F8598F" w:rsidRPr="008D0EEB">
          <w:rPr>
            <w:noProof/>
            <w:webHidden/>
          </w:rPr>
          <w:tab/>
        </w:r>
        <w:r w:rsidRPr="008D0EEB">
          <w:rPr>
            <w:noProof/>
            <w:webHidden/>
          </w:rPr>
          <w:fldChar w:fldCharType="begin"/>
        </w:r>
        <w:r w:rsidR="00F8598F" w:rsidRPr="008D0EEB">
          <w:rPr>
            <w:noProof/>
            <w:webHidden/>
          </w:rPr>
          <w:instrText xml:space="preserve"> PAGEREF _Toc13707635 \h </w:instrText>
        </w:r>
        <w:r w:rsidRPr="008D0EEB">
          <w:rPr>
            <w:noProof/>
            <w:webHidden/>
          </w:rPr>
        </w:r>
        <w:r w:rsidRPr="008D0EEB">
          <w:rPr>
            <w:noProof/>
            <w:webHidden/>
          </w:rPr>
          <w:fldChar w:fldCharType="separate"/>
        </w:r>
        <w:r w:rsidR="00F8598F" w:rsidRPr="008D0EEB">
          <w:rPr>
            <w:noProof/>
            <w:webHidden/>
          </w:rPr>
          <w:t>336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36" w:history="1">
        <w:r w:rsidR="00F8598F" w:rsidRPr="008D0EEB">
          <w:rPr>
            <w:rStyle w:val="ac"/>
            <w:rFonts w:cs="Times New Roman"/>
            <w:noProof/>
            <w:lang w:val="kk-KZ"/>
          </w:rPr>
          <w:t>476-бап. Қауіпті қалдықтардың паспорты</w:t>
        </w:r>
        <w:r w:rsidR="00F8598F" w:rsidRPr="008D0EEB">
          <w:rPr>
            <w:noProof/>
            <w:webHidden/>
          </w:rPr>
          <w:tab/>
        </w:r>
        <w:r w:rsidRPr="008D0EEB">
          <w:rPr>
            <w:noProof/>
            <w:webHidden/>
          </w:rPr>
          <w:fldChar w:fldCharType="begin"/>
        </w:r>
        <w:r w:rsidR="00F8598F" w:rsidRPr="008D0EEB">
          <w:rPr>
            <w:noProof/>
            <w:webHidden/>
          </w:rPr>
          <w:instrText xml:space="preserve"> PAGEREF _Toc13707636 \h </w:instrText>
        </w:r>
        <w:r w:rsidRPr="008D0EEB">
          <w:rPr>
            <w:noProof/>
            <w:webHidden/>
          </w:rPr>
        </w:r>
        <w:r w:rsidRPr="008D0EEB">
          <w:rPr>
            <w:noProof/>
            <w:webHidden/>
          </w:rPr>
          <w:fldChar w:fldCharType="separate"/>
        </w:r>
        <w:r w:rsidR="00F8598F" w:rsidRPr="008D0EEB">
          <w:rPr>
            <w:noProof/>
            <w:webHidden/>
          </w:rPr>
          <w:t>336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37" w:history="1">
        <w:r w:rsidR="00F8598F" w:rsidRPr="008D0EEB">
          <w:rPr>
            <w:rStyle w:val="ac"/>
            <w:rFonts w:cs="Times New Roman"/>
            <w:noProof/>
            <w:lang w:val="kk-KZ"/>
          </w:rPr>
          <w:t>477-бап. Қауіпті қалдықтарды басқару кезіндегі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_Toc13707637 \h </w:instrText>
        </w:r>
        <w:r w:rsidRPr="008D0EEB">
          <w:rPr>
            <w:noProof/>
            <w:webHidden/>
          </w:rPr>
        </w:r>
        <w:r w:rsidRPr="008D0EEB">
          <w:rPr>
            <w:noProof/>
            <w:webHidden/>
          </w:rPr>
          <w:fldChar w:fldCharType="separate"/>
        </w:r>
        <w:r w:rsidR="00F8598F" w:rsidRPr="008D0EEB">
          <w:rPr>
            <w:noProof/>
            <w:webHidden/>
          </w:rPr>
          <w:t>338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38" w:history="1">
        <w:r w:rsidR="00F8598F" w:rsidRPr="008D0EEB">
          <w:rPr>
            <w:rStyle w:val="ac"/>
            <w:rFonts w:cs="Times New Roman"/>
            <w:noProof/>
            <w:lang w:val="kk-KZ"/>
          </w:rPr>
          <w:t>478-бап. Қауіпті қалдықтарды тасымалдау кезіндегі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_Toc13707638 \h </w:instrText>
        </w:r>
        <w:r w:rsidRPr="008D0EEB">
          <w:rPr>
            <w:noProof/>
            <w:webHidden/>
          </w:rPr>
        </w:r>
        <w:r w:rsidRPr="008D0EEB">
          <w:rPr>
            <w:noProof/>
            <w:webHidden/>
          </w:rPr>
          <w:fldChar w:fldCharType="separate"/>
        </w:r>
        <w:r w:rsidR="00F8598F" w:rsidRPr="008D0EEB">
          <w:rPr>
            <w:noProof/>
            <w:webHidden/>
          </w:rPr>
          <w:t>338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39" w:history="1">
        <w:r w:rsidR="00F8598F" w:rsidRPr="008D0EEB">
          <w:rPr>
            <w:rStyle w:val="ac"/>
            <w:rFonts w:cs="Times New Roman"/>
            <w:noProof/>
            <w:lang w:val="kk-KZ"/>
          </w:rPr>
          <w:t>479-бап. Қалдықтарды трансшекаралық тасымалдау</w:t>
        </w:r>
        <w:r w:rsidR="00F8598F" w:rsidRPr="008D0EEB">
          <w:rPr>
            <w:noProof/>
            <w:webHidden/>
          </w:rPr>
          <w:tab/>
        </w:r>
        <w:r w:rsidRPr="008D0EEB">
          <w:rPr>
            <w:noProof/>
            <w:webHidden/>
          </w:rPr>
          <w:fldChar w:fldCharType="begin"/>
        </w:r>
        <w:r w:rsidR="00F8598F" w:rsidRPr="008D0EEB">
          <w:rPr>
            <w:noProof/>
            <w:webHidden/>
          </w:rPr>
          <w:instrText xml:space="preserve"> PAGEREF _Toc13707639 \h </w:instrText>
        </w:r>
        <w:r w:rsidRPr="008D0EEB">
          <w:rPr>
            <w:noProof/>
            <w:webHidden/>
          </w:rPr>
        </w:r>
        <w:r w:rsidRPr="008D0EEB">
          <w:rPr>
            <w:noProof/>
            <w:webHidden/>
          </w:rPr>
          <w:fldChar w:fldCharType="separate"/>
        </w:r>
        <w:r w:rsidR="00F8598F" w:rsidRPr="008D0EEB">
          <w:rPr>
            <w:noProof/>
            <w:webHidden/>
          </w:rPr>
          <w:t>339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40" w:history="1">
        <w:r w:rsidR="00F8598F" w:rsidRPr="008D0EEB">
          <w:rPr>
            <w:rStyle w:val="ac"/>
            <w:rFonts w:cs="Times New Roman"/>
            <w:noProof/>
            <w:lang w:val="kk-KZ"/>
          </w:rPr>
          <w:t>480-бап. Қауіпті қалдықтарды есепке алу</w:t>
        </w:r>
        <w:r w:rsidR="00F8598F" w:rsidRPr="008D0EEB">
          <w:rPr>
            <w:noProof/>
            <w:webHidden/>
          </w:rPr>
          <w:tab/>
        </w:r>
        <w:r w:rsidRPr="008D0EEB">
          <w:rPr>
            <w:noProof/>
            <w:webHidden/>
          </w:rPr>
          <w:fldChar w:fldCharType="begin"/>
        </w:r>
        <w:r w:rsidR="00F8598F" w:rsidRPr="008D0EEB">
          <w:rPr>
            <w:noProof/>
            <w:webHidden/>
          </w:rPr>
          <w:instrText xml:space="preserve"> PAGEREF _Toc13707640 \h </w:instrText>
        </w:r>
        <w:r w:rsidRPr="008D0EEB">
          <w:rPr>
            <w:noProof/>
            <w:webHidden/>
          </w:rPr>
        </w:r>
        <w:r w:rsidRPr="008D0EEB">
          <w:rPr>
            <w:noProof/>
            <w:webHidden/>
          </w:rPr>
          <w:fldChar w:fldCharType="separate"/>
        </w:r>
        <w:r w:rsidR="00F8598F" w:rsidRPr="008D0EEB">
          <w:rPr>
            <w:noProof/>
            <w:webHidden/>
          </w:rPr>
          <w:t>339</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641" w:history="1">
        <w:r w:rsidR="00F8598F" w:rsidRPr="008D0EEB">
          <w:rPr>
            <w:rStyle w:val="ac"/>
            <w:rFonts w:cs="Times New Roman"/>
            <w:noProof/>
            <w:lang w:val="kk-KZ"/>
          </w:rPr>
          <w:t>41-тарау Қалдықтарды көму полигондары</w:t>
        </w:r>
        <w:r w:rsidR="00F8598F" w:rsidRPr="008D0EEB">
          <w:rPr>
            <w:noProof/>
            <w:webHidden/>
          </w:rPr>
          <w:tab/>
        </w:r>
        <w:r w:rsidRPr="008D0EEB">
          <w:rPr>
            <w:noProof/>
            <w:webHidden/>
          </w:rPr>
          <w:fldChar w:fldCharType="begin"/>
        </w:r>
        <w:r w:rsidR="00F8598F" w:rsidRPr="008D0EEB">
          <w:rPr>
            <w:noProof/>
            <w:webHidden/>
          </w:rPr>
          <w:instrText xml:space="preserve"> PAGEREF _Toc13707641 \h </w:instrText>
        </w:r>
        <w:r w:rsidRPr="008D0EEB">
          <w:rPr>
            <w:noProof/>
            <w:webHidden/>
          </w:rPr>
        </w:r>
        <w:r w:rsidRPr="008D0EEB">
          <w:rPr>
            <w:noProof/>
            <w:webHidden/>
          </w:rPr>
          <w:fldChar w:fldCharType="separate"/>
        </w:r>
        <w:r w:rsidR="00F8598F" w:rsidRPr="008D0EEB">
          <w:rPr>
            <w:noProof/>
            <w:webHidden/>
          </w:rPr>
          <w:t>340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42" w:history="1">
        <w:r w:rsidR="00F8598F" w:rsidRPr="008D0EEB">
          <w:rPr>
            <w:rStyle w:val="ac"/>
            <w:rFonts w:cs="Times New Roman"/>
            <w:noProof/>
            <w:lang w:val="kk-KZ"/>
          </w:rPr>
          <w:t>481-бап. Қалдықтарды көму полигондары туралы жалпы ережелер</w:t>
        </w:r>
        <w:r w:rsidR="00F8598F" w:rsidRPr="008D0EEB">
          <w:rPr>
            <w:noProof/>
            <w:webHidden/>
          </w:rPr>
          <w:tab/>
        </w:r>
        <w:r w:rsidRPr="008D0EEB">
          <w:rPr>
            <w:noProof/>
            <w:webHidden/>
          </w:rPr>
          <w:fldChar w:fldCharType="begin"/>
        </w:r>
        <w:r w:rsidR="00F8598F" w:rsidRPr="008D0EEB">
          <w:rPr>
            <w:noProof/>
            <w:webHidden/>
          </w:rPr>
          <w:instrText xml:space="preserve"> PAGEREF _Toc13707642 \h </w:instrText>
        </w:r>
        <w:r w:rsidRPr="008D0EEB">
          <w:rPr>
            <w:noProof/>
            <w:webHidden/>
          </w:rPr>
        </w:r>
        <w:r w:rsidRPr="008D0EEB">
          <w:rPr>
            <w:noProof/>
            <w:webHidden/>
          </w:rPr>
          <w:fldChar w:fldCharType="separate"/>
        </w:r>
        <w:r w:rsidR="00F8598F" w:rsidRPr="008D0EEB">
          <w:rPr>
            <w:noProof/>
            <w:webHidden/>
          </w:rPr>
          <w:t>340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43" w:history="1">
        <w:r w:rsidR="00F8598F" w:rsidRPr="008D0EEB">
          <w:rPr>
            <w:rStyle w:val="ac"/>
            <w:rFonts w:cs="Times New Roman"/>
            <w:noProof/>
            <w:lang w:val="kk-KZ"/>
          </w:rPr>
          <w:t>482-бап. Полигондар кластары</w:t>
        </w:r>
        <w:r w:rsidR="00F8598F" w:rsidRPr="008D0EEB">
          <w:rPr>
            <w:noProof/>
            <w:webHidden/>
          </w:rPr>
          <w:tab/>
        </w:r>
        <w:r w:rsidRPr="008D0EEB">
          <w:rPr>
            <w:noProof/>
            <w:webHidden/>
          </w:rPr>
          <w:fldChar w:fldCharType="begin"/>
        </w:r>
        <w:r w:rsidR="00F8598F" w:rsidRPr="008D0EEB">
          <w:rPr>
            <w:noProof/>
            <w:webHidden/>
          </w:rPr>
          <w:instrText xml:space="preserve"> PAGEREF _Toc13707643 \h </w:instrText>
        </w:r>
        <w:r w:rsidRPr="008D0EEB">
          <w:rPr>
            <w:noProof/>
            <w:webHidden/>
          </w:rPr>
        </w:r>
        <w:r w:rsidRPr="008D0EEB">
          <w:rPr>
            <w:noProof/>
            <w:webHidden/>
          </w:rPr>
          <w:fldChar w:fldCharType="separate"/>
        </w:r>
        <w:r w:rsidR="00F8598F" w:rsidRPr="008D0EEB">
          <w:rPr>
            <w:noProof/>
            <w:webHidden/>
          </w:rPr>
          <w:t>340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44" w:history="1">
        <w:r w:rsidR="00F8598F" w:rsidRPr="008D0EEB">
          <w:rPr>
            <w:rStyle w:val="ac"/>
            <w:rFonts w:cs="Times New Roman"/>
            <w:noProof/>
            <w:lang w:val="kk-KZ"/>
          </w:rPr>
          <w:t>483-бап. Қалдықтарды орналастыру полигондарына қойылатын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_Toc13707644 \h </w:instrText>
        </w:r>
        <w:r w:rsidRPr="008D0EEB">
          <w:rPr>
            <w:noProof/>
            <w:webHidden/>
          </w:rPr>
        </w:r>
        <w:r w:rsidRPr="008D0EEB">
          <w:rPr>
            <w:noProof/>
            <w:webHidden/>
          </w:rPr>
          <w:fldChar w:fldCharType="separate"/>
        </w:r>
        <w:r w:rsidR="00F8598F" w:rsidRPr="008D0EEB">
          <w:rPr>
            <w:noProof/>
            <w:webHidden/>
          </w:rPr>
          <w:t>340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45" w:history="1">
        <w:r w:rsidR="00F8598F" w:rsidRPr="008D0EEB">
          <w:rPr>
            <w:rStyle w:val="ac"/>
            <w:rFonts w:cs="Times New Roman"/>
            <w:noProof/>
            <w:lang w:val="kk-KZ"/>
          </w:rPr>
          <w:t>484-бап. Полигондар үшін қолайлы емес қалдықтар</w:t>
        </w:r>
        <w:r w:rsidR="00F8598F" w:rsidRPr="008D0EEB">
          <w:rPr>
            <w:noProof/>
            <w:webHidden/>
          </w:rPr>
          <w:tab/>
        </w:r>
        <w:r w:rsidRPr="008D0EEB">
          <w:rPr>
            <w:noProof/>
            <w:webHidden/>
          </w:rPr>
          <w:fldChar w:fldCharType="begin"/>
        </w:r>
        <w:r w:rsidR="00F8598F" w:rsidRPr="008D0EEB">
          <w:rPr>
            <w:noProof/>
            <w:webHidden/>
          </w:rPr>
          <w:instrText xml:space="preserve"> PAGEREF _Toc13707645 \h </w:instrText>
        </w:r>
        <w:r w:rsidRPr="008D0EEB">
          <w:rPr>
            <w:noProof/>
            <w:webHidden/>
          </w:rPr>
        </w:r>
        <w:r w:rsidRPr="008D0EEB">
          <w:rPr>
            <w:noProof/>
            <w:webHidden/>
          </w:rPr>
          <w:fldChar w:fldCharType="separate"/>
        </w:r>
        <w:r w:rsidR="00F8598F" w:rsidRPr="008D0EEB">
          <w:rPr>
            <w:noProof/>
            <w:webHidden/>
          </w:rPr>
          <w:t>342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46" w:history="1">
        <w:r w:rsidR="00F8598F" w:rsidRPr="008D0EEB">
          <w:rPr>
            <w:rStyle w:val="ac"/>
            <w:rFonts w:cs="Times New Roman"/>
            <w:noProof/>
            <w:lang w:val="kk-KZ"/>
          </w:rPr>
          <w:t>485-бап. Коммуналдық қалдықтарды орналастыруға арналған полигондарда орналастыруға тыйым салынатын қатты және шлам тәрізді өнеркәсіптік қалдықтар</w:t>
        </w:r>
        <w:r w:rsidR="00F8598F" w:rsidRPr="008D0EEB">
          <w:rPr>
            <w:noProof/>
            <w:webHidden/>
          </w:rPr>
          <w:tab/>
        </w:r>
        <w:r w:rsidRPr="008D0EEB">
          <w:rPr>
            <w:noProof/>
            <w:webHidden/>
          </w:rPr>
          <w:fldChar w:fldCharType="begin"/>
        </w:r>
        <w:r w:rsidR="00F8598F" w:rsidRPr="008D0EEB">
          <w:rPr>
            <w:noProof/>
            <w:webHidden/>
          </w:rPr>
          <w:instrText xml:space="preserve"> PAGEREF _Toc13707646 \h </w:instrText>
        </w:r>
        <w:r w:rsidRPr="008D0EEB">
          <w:rPr>
            <w:noProof/>
            <w:webHidden/>
          </w:rPr>
        </w:r>
        <w:r w:rsidRPr="008D0EEB">
          <w:rPr>
            <w:noProof/>
            <w:webHidden/>
          </w:rPr>
          <w:fldChar w:fldCharType="separate"/>
        </w:r>
        <w:r w:rsidR="00F8598F" w:rsidRPr="008D0EEB">
          <w:rPr>
            <w:noProof/>
            <w:webHidden/>
          </w:rPr>
          <w:t>343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47" w:history="1">
        <w:r w:rsidR="00F8598F" w:rsidRPr="008D0EEB">
          <w:rPr>
            <w:rStyle w:val="ac"/>
            <w:rFonts w:cs="Times New Roman"/>
            <w:noProof/>
            <w:lang w:val="kk-KZ"/>
          </w:rPr>
          <w:t>48</w:t>
        </w:r>
        <w:r w:rsidR="00F8598F" w:rsidRPr="008D0EEB">
          <w:rPr>
            <w:rStyle w:val="ac"/>
            <w:rFonts w:cs="Times New Roman"/>
            <w:noProof/>
          </w:rPr>
          <w:t>6</w:t>
        </w:r>
        <w:r w:rsidR="00F8598F" w:rsidRPr="008D0EEB">
          <w:rPr>
            <w:rStyle w:val="ac"/>
            <w:rFonts w:cs="Times New Roman"/>
            <w:noProof/>
            <w:lang w:val="kk-KZ"/>
          </w:rPr>
          <w:t>-бап. Қауіпті қалдықтар полигондарына арналған жалпы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_Toc13707647 \h </w:instrText>
        </w:r>
        <w:r w:rsidRPr="008D0EEB">
          <w:rPr>
            <w:noProof/>
            <w:webHidden/>
          </w:rPr>
        </w:r>
        <w:r w:rsidRPr="008D0EEB">
          <w:rPr>
            <w:noProof/>
            <w:webHidden/>
          </w:rPr>
          <w:fldChar w:fldCharType="separate"/>
        </w:r>
        <w:r w:rsidR="00F8598F" w:rsidRPr="008D0EEB">
          <w:rPr>
            <w:noProof/>
            <w:webHidden/>
          </w:rPr>
          <w:t>345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48" w:history="1">
        <w:r w:rsidR="00F8598F" w:rsidRPr="008D0EEB">
          <w:rPr>
            <w:rStyle w:val="ac"/>
            <w:rFonts w:cs="Times New Roman"/>
            <w:noProof/>
            <w:lang w:val="kk-KZ"/>
          </w:rPr>
          <w:t>487-бап. Қалдықтарды қабылдау рәсімдері</w:t>
        </w:r>
        <w:r w:rsidR="00F8598F" w:rsidRPr="008D0EEB">
          <w:rPr>
            <w:noProof/>
            <w:webHidden/>
          </w:rPr>
          <w:tab/>
        </w:r>
        <w:r w:rsidRPr="008D0EEB">
          <w:rPr>
            <w:noProof/>
            <w:webHidden/>
          </w:rPr>
          <w:fldChar w:fldCharType="begin"/>
        </w:r>
        <w:r w:rsidR="00F8598F" w:rsidRPr="008D0EEB">
          <w:rPr>
            <w:noProof/>
            <w:webHidden/>
          </w:rPr>
          <w:instrText xml:space="preserve"> PAGEREF _Toc13707648 \h </w:instrText>
        </w:r>
        <w:r w:rsidRPr="008D0EEB">
          <w:rPr>
            <w:noProof/>
            <w:webHidden/>
          </w:rPr>
        </w:r>
        <w:r w:rsidRPr="008D0EEB">
          <w:rPr>
            <w:noProof/>
            <w:webHidden/>
          </w:rPr>
          <w:fldChar w:fldCharType="separate"/>
        </w:r>
        <w:r w:rsidR="00F8598F" w:rsidRPr="008D0EEB">
          <w:rPr>
            <w:noProof/>
            <w:webHidden/>
          </w:rPr>
          <w:t>346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49" w:history="1">
        <w:r w:rsidR="00F8598F" w:rsidRPr="008D0EEB">
          <w:rPr>
            <w:rStyle w:val="ac"/>
            <w:rFonts w:cs="Times New Roman"/>
            <w:noProof/>
            <w:lang w:val="kk-KZ"/>
          </w:rPr>
          <w:t>488-бап. Полигонды пайдалану сатысындағы бақылау және мониторинг</w:t>
        </w:r>
        <w:r w:rsidR="00F8598F" w:rsidRPr="008D0EEB">
          <w:rPr>
            <w:noProof/>
            <w:webHidden/>
          </w:rPr>
          <w:tab/>
        </w:r>
        <w:r w:rsidRPr="008D0EEB">
          <w:rPr>
            <w:noProof/>
            <w:webHidden/>
          </w:rPr>
          <w:fldChar w:fldCharType="begin"/>
        </w:r>
        <w:r w:rsidR="00F8598F" w:rsidRPr="008D0EEB">
          <w:rPr>
            <w:noProof/>
            <w:webHidden/>
          </w:rPr>
          <w:instrText xml:space="preserve"> PAGEREF _Toc13707649 \h </w:instrText>
        </w:r>
        <w:r w:rsidRPr="008D0EEB">
          <w:rPr>
            <w:noProof/>
            <w:webHidden/>
          </w:rPr>
        </w:r>
        <w:r w:rsidRPr="008D0EEB">
          <w:rPr>
            <w:noProof/>
            <w:webHidden/>
          </w:rPr>
          <w:fldChar w:fldCharType="separate"/>
        </w:r>
        <w:r w:rsidR="00F8598F" w:rsidRPr="008D0EEB">
          <w:rPr>
            <w:noProof/>
            <w:webHidden/>
          </w:rPr>
          <w:t>347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50" w:history="1">
        <w:r w:rsidR="00F8598F" w:rsidRPr="008D0EEB">
          <w:rPr>
            <w:rStyle w:val="ac"/>
            <w:rFonts w:cs="Times New Roman"/>
            <w:noProof/>
            <w:lang w:val="kk-KZ"/>
          </w:rPr>
          <w:t>489-бап. Полигонды (полигонның бір бөлігін) жабу, рекультивациялау және мониторингілеу рәсімдері</w:t>
        </w:r>
        <w:r w:rsidR="00F8598F" w:rsidRPr="008D0EEB">
          <w:rPr>
            <w:noProof/>
            <w:webHidden/>
          </w:rPr>
          <w:tab/>
        </w:r>
        <w:r w:rsidRPr="008D0EEB">
          <w:rPr>
            <w:noProof/>
            <w:webHidden/>
          </w:rPr>
          <w:fldChar w:fldCharType="begin"/>
        </w:r>
        <w:r w:rsidR="00F8598F" w:rsidRPr="008D0EEB">
          <w:rPr>
            <w:noProof/>
            <w:webHidden/>
          </w:rPr>
          <w:instrText xml:space="preserve"> PAGEREF _Toc13707650 \h </w:instrText>
        </w:r>
        <w:r w:rsidRPr="008D0EEB">
          <w:rPr>
            <w:noProof/>
            <w:webHidden/>
          </w:rPr>
        </w:r>
        <w:r w:rsidRPr="008D0EEB">
          <w:rPr>
            <w:noProof/>
            <w:webHidden/>
          </w:rPr>
          <w:fldChar w:fldCharType="separate"/>
        </w:r>
        <w:r w:rsidR="00F8598F" w:rsidRPr="008D0EEB">
          <w:rPr>
            <w:noProof/>
            <w:webHidden/>
          </w:rPr>
          <w:t>347</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651" w:history="1">
        <w:r w:rsidR="00F8598F" w:rsidRPr="008D0EEB">
          <w:rPr>
            <w:rStyle w:val="ac"/>
            <w:rFonts w:cs="Times New Roman"/>
            <w:noProof/>
            <w:lang w:val="kk-KZ"/>
          </w:rPr>
          <w:t>42-тарау. Қалдықтардың жекелеген түрлерін басқаруға қойылатын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_Toc13707651 \h </w:instrText>
        </w:r>
        <w:r w:rsidRPr="008D0EEB">
          <w:rPr>
            <w:noProof/>
            <w:webHidden/>
          </w:rPr>
        </w:r>
        <w:r w:rsidRPr="008D0EEB">
          <w:rPr>
            <w:noProof/>
            <w:webHidden/>
          </w:rPr>
          <w:fldChar w:fldCharType="separate"/>
        </w:r>
        <w:r w:rsidR="00F8598F" w:rsidRPr="008D0EEB">
          <w:rPr>
            <w:noProof/>
            <w:webHidden/>
          </w:rPr>
          <w:t>348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52" w:history="1">
        <w:r w:rsidR="00F8598F" w:rsidRPr="008D0EEB">
          <w:rPr>
            <w:rStyle w:val="ac"/>
            <w:rFonts w:cs="Times New Roman"/>
            <w:noProof/>
            <w:lang w:val="kk-KZ"/>
          </w:rPr>
          <w:t>490-бап. Коммуналдық қалдықтарды басқарудың экологиялық талаптары</w:t>
        </w:r>
        <w:r w:rsidR="00F8598F" w:rsidRPr="008D0EEB">
          <w:rPr>
            <w:noProof/>
            <w:webHidden/>
          </w:rPr>
          <w:tab/>
        </w:r>
        <w:r w:rsidRPr="008D0EEB">
          <w:rPr>
            <w:noProof/>
            <w:webHidden/>
          </w:rPr>
          <w:fldChar w:fldCharType="begin"/>
        </w:r>
        <w:r w:rsidR="00F8598F" w:rsidRPr="008D0EEB">
          <w:rPr>
            <w:noProof/>
            <w:webHidden/>
          </w:rPr>
          <w:instrText xml:space="preserve"> PAGEREF _Toc13707652 \h </w:instrText>
        </w:r>
        <w:r w:rsidRPr="008D0EEB">
          <w:rPr>
            <w:noProof/>
            <w:webHidden/>
          </w:rPr>
        </w:r>
        <w:r w:rsidRPr="008D0EEB">
          <w:rPr>
            <w:noProof/>
            <w:webHidden/>
          </w:rPr>
          <w:fldChar w:fldCharType="separate"/>
        </w:r>
        <w:r w:rsidR="00F8598F" w:rsidRPr="008D0EEB">
          <w:rPr>
            <w:noProof/>
            <w:webHidden/>
          </w:rPr>
          <w:t>348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53" w:history="1">
        <w:r w:rsidR="00F8598F" w:rsidRPr="008D0EEB">
          <w:rPr>
            <w:rStyle w:val="ac"/>
            <w:rFonts w:cs="Times New Roman"/>
            <w:noProof/>
            <w:lang w:val="kk-KZ"/>
          </w:rPr>
          <w:t>491-бап. Тұрмыстық қатты қалдықтарды жинаудың орталықтандырылған жүйесі</w:t>
        </w:r>
        <w:r w:rsidR="00F8598F" w:rsidRPr="008D0EEB">
          <w:rPr>
            <w:noProof/>
            <w:webHidden/>
          </w:rPr>
          <w:tab/>
        </w:r>
        <w:r w:rsidRPr="008D0EEB">
          <w:rPr>
            <w:noProof/>
            <w:webHidden/>
          </w:rPr>
          <w:fldChar w:fldCharType="begin"/>
        </w:r>
        <w:r w:rsidR="00F8598F" w:rsidRPr="008D0EEB">
          <w:rPr>
            <w:noProof/>
            <w:webHidden/>
          </w:rPr>
          <w:instrText xml:space="preserve"> PAGEREF _Toc13707653 \h </w:instrText>
        </w:r>
        <w:r w:rsidRPr="008D0EEB">
          <w:rPr>
            <w:noProof/>
            <w:webHidden/>
          </w:rPr>
        </w:r>
        <w:r w:rsidRPr="008D0EEB">
          <w:rPr>
            <w:noProof/>
            <w:webHidden/>
          </w:rPr>
          <w:fldChar w:fldCharType="separate"/>
        </w:r>
        <w:r w:rsidR="00F8598F" w:rsidRPr="008D0EEB">
          <w:rPr>
            <w:noProof/>
            <w:webHidden/>
          </w:rPr>
          <w:t>349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54" w:history="1">
        <w:r w:rsidR="00F8598F" w:rsidRPr="008D0EEB">
          <w:rPr>
            <w:rStyle w:val="ac"/>
            <w:rFonts w:cs="Times New Roman"/>
            <w:noProof/>
            <w:lang w:val="kk-KZ"/>
          </w:rPr>
          <w:t>492-бап. Коммуналдық қалдықтарды көму</w:t>
        </w:r>
        <w:r w:rsidR="00F8598F" w:rsidRPr="008D0EEB">
          <w:rPr>
            <w:noProof/>
            <w:webHidden/>
          </w:rPr>
          <w:tab/>
        </w:r>
        <w:r w:rsidRPr="008D0EEB">
          <w:rPr>
            <w:noProof/>
            <w:webHidden/>
          </w:rPr>
          <w:fldChar w:fldCharType="begin"/>
        </w:r>
        <w:r w:rsidR="00F8598F" w:rsidRPr="008D0EEB">
          <w:rPr>
            <w:noProof/>
            <w:webHidden/>
          </w:rPr>
          <w:instrText xml:space="preserve"> PAGEREF _Toc13707654 \h </w:instrText>
        </w:r>
        <w:r w:rsidRPr="008D0EEB">
          <w:rPr>
            <w:noProof/>
            <w:webHidden/>
          </w:rPr>
        </w:r>
        <w:r w:rsidRPr="008D0EEB">
          <w:rPr>
            <w:noProof/>
            <w:webHidden/>
          </w:rPr>
          <w:fldChar w:fldCharType="separate"/>
        </w:r>
        <w:r w:rsidR="00F8598F" w:rsidRPr="008D0EEB">
          <w:rPr>
            <w:noProof/>
            <w:webHidden/>
          </w:rPr>
          <w:t>351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55" w:history="1">
        <w:r w:rsidR="00F8598F" w:rsidRPr="008D0EEB">
          <w:rPr>
            <w:rStyle w:val="ac"/>
            <w:rFonts w:cs="Times New Roman"/>
            <w:noProof/>
            <w:lang w:val="kk-KZ"/>
          </w:rPr>
          <w:t>493-бап. Қатты тұрмыстық қалдықтарды тасымалдауға қойылатын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_Toc13707655 \h </w:instrText>
        </w:r>
        <w:r w:rsidRPr="008D0EEB">
          <w:rPr>
            <w:noProof/>
            <w:webHidden/>
          </w:rPr>
        </w:r>
        <w:r w:rsidRPr="008D0EEB">
          <w:rPr>
            <w:noProof/>
            <w:webHidden/>
          </w:rPr>
          <w:fldChar w:fldCharType="separate"/>
        </w:r>
        <w:r w:rsidR="00F8598F" w:rsidRPr="008D0EEB">
          <w:rPr>
            <w:noProof/>
            <w:webHidden/>
          </w:rPr>
          <w:t>351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56" w:history="1">
        <w:r w:rsidR="00F8598F" w:rsidRPr="008D0EEB">
          <w:rPr>
            <w:rStyle w:val="ac"/>
            <w:rFonts w:cs="Times New Roman"/>
            <w:noProof/>
            <w:lang w:val="kk-KZ"/>
          </w:rPr>
          <w:t>494-бап. Құрылыс қалдықтарымен жұмыс істеу жөніндегі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_Toc13707656 \h </w:instrText>
        </w:r>
        <w:r w:rsidRPr="008D0EEB">
          <w:rPr>
            <w:noProof/>
            <w:webHidden/>
          </w:rPr>
        </w:r>
        <w:r w:rsidRPr="008D0EEB">
          <w:rPr>
            <w:noProof/>
            <w:webHidden/>
          </w:rPr>
          <w:fldChar w:fldCharType="separate"/>
        </w:r>
        <w:r w:rsidR="00F8598F" w:rsidRPr="008D0EEB">
          <w:rPr>
            <w:noProof/>
            <w:webHidden/>
          </w:rPr>
          <w:t>351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57" w:history="1">
        <w:r w:rsidR="00F8598F" w:rsidRPr="008D0EEB">
          <w:rPr>
            <w:rStyle w:val="ac"/>
            <w:rFonts w:cs="Times New Roman"/>
            <w:noProof/>
            <w:lang w:val="kk-KZ"/>
          </w:rPr>
          <w:t>495-бап. Қалдықтардың жекелеген түрлерімен және олардың өмірлік циклінің процестерімен жұмыс істеу жөніндегі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_Toc13707657 \h </w:instrText>
        </w:r>
        <w:r w:rsidRPr="008D0EEB">
          <w:rPr>
            <w:noProof/>
            <w:webHidden/>
          </w:rPr>
        </w:r>
        <w:r w:rsidRPr="008D0EEB">
          <w:rPr>
            <w:noProof/>
            <w:webHidden/>
          </w:rPr>
          <w:fldChar w:fldCharType="separate"/>
        </w:r>
        <w:r w:rsidR="00F8598F" w:rsidRPr="008D0EEB">
          <w:rPr>
            <w:noProof/>
            <w:webHidden/>
          </w:rPr>
          <w:t>351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58" w:history="1">
        <w:r w:rsidR="00F8598F" w:rsidRPr="008D0EEB">
          <w:rPr>
            <w:rStyle w:val="ac"/>
            <w:rFonts w:cs="Times New Roman"/>
            <w:noProof/>
            <w:lang w:val="kk-KZ"/>
          </w:rPr>
          <w:t>496-бап. Жойылуы қиын органикалық ластауыштары бар қалдықтармен жұмыс істеу кезіндегі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_Toc13707658 \h </w:instrText>
        </w:r>
        <w:r w:rsidRPr="008D0EEB">
          <w:rPr>
            <w:noProof/>
            <w:webHidden/>
          </w:rPr>
        </w:r>
        <w:r w:rsidRPr="008D0EEB">
          <w:rPr>
            <w:noProof/>
            <w:webHidden/>
          </w:rPr>
          <w:fldChar w:fldCharType="separate"/>
        </w:r>
        <w:r w:rsidR="00F8598F" w:rsidRPr="008D0EEB">
          <w:rPr>
            <w:noProof/>
            <w:webHidden/>
          </w:rPr>
          <w:t>352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59" w:history="1">
        <w:r w:rsidR="00F8598F" w:rsidRPr="008D0EEB">
          <w:rPr>
            <w:rStyle w:val="ac"/>
            <w:rFonts w:cs="Times New Roman"/>
            <w:noProof/>
            <w:lang w:val="kk-KZ"/>
          </w:rPr>
          <w:t>497-бап. Үйлерді, құрылыстарды, ғимараттарды және өзге де объектілерді жобалау кезінде қалдықтарды басқару саласындағы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_Toc13707659 \h </w:instrText>
        </w:r>
        <w:r w:rsidRPr="008D0EEB">
          <w:rPr>
            <w:noProof/>
            <w:webHidden/>
          </w:rPr>
        </w:r>
        <w:r w:rsidRPr="008D0EEB">
          <w:rPr>
            <w:noProof/>
            <w:webHidden/>
          </w:rPr>
          <w:fldChar w:fldCharType="separate"/>
        </w:r>
        <w:r w:rsidR="00F8598F" w:rsidRPr="008D0EEB">
          <w:rPr>
            <w:noProof/>
            <w:webHidden/>
          </w:rPr>
          <w:t>352</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660" w:history="1">
        <w:r w:rsidR="00F8598F" w:rsidRPr="008D0EEB">
          <w:rPr>
            <w:rStyle w:val="ac"/>
            <w:rFonts w:cs="Times New Roman"/>
            <w:noProof/>
            <w:lang w:val="kk-KZ"/>
          </w:rPr>
          <w:t>43-тарау. Радиоактивті қалдықтар</w:t>
        </w:r>
        <w:r w:rsidR="00F8598F" w:rsidRPr="008D0EEB">
          <w:rPr>
            <w:noProof/>
            <w:webHidden/>
          </w:rPr>
          <w:tab/>
        </w:r>
        <w:r w:rsidRPr="008D0EEB">
          <w:rPr>
            <w:noProof/>
            <w:webHidden/>
          </w:rPr>
          <w:fldChar w:fldCharType="begin"/>
        </w:r>
        <w:r w:rsidR="00F8598F" w:rsidRPr="008D0EEB">
          <w:rPr>
            <w:noProof/>
            <w:webHidden/>
          </w:rPr>
          <w:instrText xml:space="preserve"> PAGEREF _Toc13707660 \h </w:instrText>
        </w:r>
        <w:r w:rsidRPr="008D0EEB">
          <w:rPr>
            <w:noProof/>
            <w:webHidden/>
          </w:rPr>
        </w:r>
        <w:r w:rsidRPr="008D0EEB">
          <w:rPr>
            <w:noProof/>
            <w:webHidden/>
          </w:rPr>
          <w:fldChar w:fldCharType="separate"/>
        </w:r>
        <w:r w:rsidR="00F8598F" w:rsidRPr="008D0EEB">
          <w:rPr>
            <w:noProof/>
            <w:webHidden/>
          </w:rPr>
          <w:t>352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61" w:history="1">
        <w:r w:rsidR="00F8598F" w:rsidRPr="008D0EEB">
          <w:rPr>
            <w:rStyle w:val="ac"/>
            <w:rFonts w:cs="Times New Roman"/>
            <w:noProof/>
            <w:lang w:val="kk-KZ"/>
          </w:rPr>
          <w:t>498-бап. Радиоактивті қалдықтар және оларды жіктеу</w:t>
        </w:r>
        <w:r w:rsidR="00F8598F" w:rsidRPr="008D0EEB">
          <w:rPr>
            <w:noProof/>
            <w:webHidden/>
          </w:rPr>
          <w:tab/>
        </w:r>
        <w:r w:rsidRPr="008D0EEB">
          <w:rPr>
            <w:noProof/>
            <w:webHidden/>
          </w:rPr>
          <w:fldChar w:fldCharType="begin"/>
        </w:r>
        <w:r w:rsidR="00F8598F" w:rsidRPr="008D0EEB">
          <w:rPr>
            <w:noProof/>
            <w:webHidden/>
          </w:rPr>
          <w:instrText xml:space="preserve"> PAGEREF _Toc13707661 \h </w:instrText>
        </w:r>
        <w:r w:rsidRPr="008D0EEB">
          <w:rPr>
            <w:noProof/>
            <w:webHidden/>
          </w:rPr>
        </w:r>
        <w:r w:rsidRPr="008D0EEB">
          <w:rPr>
            <w:noProof/>
            <w:webHidden/>
          </w:rPr>
          <w:fldChar w:fldCharType="separate"/>
        </w:r>
        <w:r w:rsidR="00F8598F" w:rsidRPr="008D0EEB">
          <w:rPr>
            <w:noProof/>
            <w:webHidden/>
          </w:rPr>
          <w:t>352</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62" w:history="1">
        <w:r w:rsidR="00F8598F" w:rsidRPr="008D0EEB">
          <w:rPr>
            <w:rStyle w:val="ac"/>
            <w:rFonts w:cs="Times New Roman"/>
            <w:noProof/>
            <w:lang w:val="kk-KZ"/>
          </w:rPr>
          <w:t>499-бап. Радиоактивті қалдықтарды сақтау және (немесе) көму пункттерін жіктеу</w:t>
        </w:r>
        <w:r w:rsidR="00F8598F" w:rsidRPr="008D0EEB">
          <w:rPr>
            <w:noProof/>
            <w:webHidden/>
          </w:rPr>
          <w:tab/>
        </w:r>
        <w:r w:rsidRPr="008D0EEB">
          <w:rPr>
            <w:noProof/>
            <w:webHidden/>
          </w:rPr>
          <w:fldChar w:fldCharType="begin"/>
        </w:r>
        <w:r w:rsidR="00F8598F" w:rsidRPr="008D0EEB">
          <w:rPr>
            <w:noProof/>
            <w:webHidden/>
          </w:rPr>
          <w:instrText xml:space="preserve"> PAGEREF _Toc13707662 \h </w:instrText>
        </w:r>
        <w:r w:rsidRPr="008D0EEB">
          <w:rPr>
            <w:noProof/>
            <w:webHidden/>
          </w:rPr>
        </w:r>
        <w:r w:rsidRPr="008D0EEB">
          <w:rPr>
            <w:noProof/>
            <w:webHidden/>
          </w:rPr>
          <w:fldChar w:fldCharType="separate"/>
        </w:r>
        <w:r w:rsidR="00F8598F" w:rsidRPr="008D0EEB">
          <w:rPr>
            <w:noProof/>
            <w:webHidden/>
          </w:rPr>
          <w:t>354</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663" w:history="1">
        <w:r w:rsidR="00F8598F" w:rsidRPr="008D0EEB">
          <w:rPr>
            <w:rStyle w:val="ac"/>
            <w:rFonts w:cs="Times New Roman"/>
            <w:noProof/>
            <w:lang w:val="kk-KZ"/>
          </w:rPr>
          <w:t>44-тарау. Қалдықтардың мемлекеттік кадастры</w:t>
        </w:r>
        <w:r w:rsidR="00F8598F" w:rsidRPr="008D0EEB">
          <w:rPr>
            <w:noProof/>
            <w:webHidden/>
          </w:rPr>
          <w:tab/>
        </w:r>
        <w:r w:rsidRPr="008D0EEB">
          <w:rPr>
            <w:noProof/>
            <w:webHidden/>
          </w:rPr>
          <w:fldChar w:fldCharType="begin"/>
        </w:r>
        <w:r w:rsidR="00F8598F" w:rsidRPr="008D0EEB">
          <w:rPr>
            <w:noProof/>
            <w:webHidden/>
          </w:rPr>
          <w:instrText xml:space="preserve"> PAGEREF _Toc13707663 \h </w:instrText>
        </w:r>
        <w:r w:rsidRPr="008D0EEB">
          <w:rPr>
            <w:noProof/>
            <w:webHidden/>
          </w:rPr>
        </w:r>
        <w:r w:rsidRPr="008D0EEB">
          <w:rPr>
            <w:noProof/>
            <w:webHidden/>
          </w:rPr>
          <w:fldChar w:fldCharType="separate"/>
        </w:r>
        <w:r w:rsidR="00F8598F" w:rsidRPr="008D0EEB">
          <w:rPr>
            <w:noProof/>
            <w:webHidden/>
          </w:rPr>
          <w:t>354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64" w:history="1">
        <w:r w:rsidR="00F8598F" w:rsidRPr="008D0EEB">
          <w:rPr>
            <w:rStyle w:val="ac"/>
            <w:rFonts w:cs="Times New Roman"/>
            <w:noProof/>
            <w:lang w:val="kk-KZ"/>
          </w:rPr>
          <w:t>500-бап. Қалдықтардың мемлекеттік кадастры</w:t>
        </w:r>
        <w:r w:rsidR="00F8598F" w:rsidRPr="008D0EEB">
          <w:rPr>
            <w:noProof/>
            <w:webHidden/>
          </w:rPr>
          <w:tab/>
        </w:r>
        <w:r w:rsidRPr="008D0EEB">
          <w:rPr>
            <w:noProof/>
            <w:webHidden/>
          </w:rPr>
          <w:fldChar w:fldCharType="begin"/>
        </w:r>
        <w:r w:rsidR="00F8598F" w:rsidRPr="008D0EEB">
          <w:rPr>
            <w:noProof/>
            <w:webHidden/>
          </w:rPr>
          <w:instrText xml:space="preserve"> PAGEREF _Toc13707664 \h </w:instrText>
        </w:r>
        <w:r w:rsidRPr="008D0EEB">
          <w:rPr>
            <w:noProof/>
            <w:webHidden/>
          </w:rPr>
        </w:r>
        <w:r w:rsidRPr="008D0EEB">
          <w:rPr>
            <w:noProof/>
            <w:webHidden/>
          </w:rPr>
          <w:fldChar w:fldCharType="separate"/>
        </w:r>
        <w:r w:rsidR="00F8598F" w:rsidRPr="008D0EEB">
          <w:rPr>
            <w:noProof/>
            <w:webHidden/>
          </w:rPr>
          <w:t>354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65" w:history="1">
        <w:r w:rsidR="00F8598F" w:rsidRPr="008D0EEB">
          <w:rPr>
            <w:rStyle w:val="ac"/>
            <w:rFonts w:cs="Times New Roman"/>
            <w:noProof/>
            <w:lang w:val="kk-KZ"/>
          </w:rPr>
          <w:t>501-бап. Қалдықтардың мемлекеттік кадастрының мақсаттары мен міндеттері</w:t>
        </w:r>
        <w:r w:rsidR="00F8598F" w:rsidRPr="008D0EEB">
          <w:rPr>
            <w:noProof/>
            <w:webHidden/>
          </w:rPr>
          <w:tab/>
        </w:r>
        <w:r w:rsidRPr="008D0EEB">
          <w:rPr>
            <w:noProof/>
            <w:webHidden/>
          </w:rPr>
          <w:fldChar w:fldCharType="begin"/>
        </w:r>
        <w:r w:rsidR="00F8598F" w:rsidRPr="008D0EEB">
          <w:rPr>
            <w:noProof/>
            <w:webHidden/>
          </w:rPr>
          <w:instrText xml:space="preserve"> PAGEREF _Toc13707665 \h </w:instrText>
        </w:r>
        <w:r w:rsidRPr="008D0EEB">
          <w:rPr>
            <w:noProof/>
            <w:webHidden/>
          </w:rPr>
        </w:r>
        <w:r w:rsidRPr="008D0EEB">
          <w:rPr>
            <w:noProof/>
            <w:webHidden/>
          </w:rPr>
          <w:fldChar w:fldCharType="separate"/>
        </w:r>
        <w:r w:rsidR="00F8598F" w:rsidRPr="008D0EEB">
          <w:rPr>
            <w:noProof/>
            <w:webHidden/>
          </w:rPr>
          <w:t>355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66" w:history="1">
        <w:r w:rsidR="00F8598F" w:rsidRPr="008D0EEB">
          <w:rPr>
            <w:rStyle w:val="ac"/>
            <w:rFonts w:cs="Times New Roman"/>
            <w:noProof/>
            <w:lang w:val="kk-KZ"/>
          </w:rPr>
          <w:t>502-бап. Қалдықтардың мемлекеттік кадастрын жүргізу</w:t>
        </w:r>
        <w:r w:rsidR="00F8598F" w:rsidRPr="008D0EEB">
          <w:rPr>
            <w:noProof/>
            <w:webHidden/>
          </w:rPr>
          <w:tab/>
        </w:r>
        <w:r w:rsidRPr="008D0EEB">
          <w:rPr>
            <w:noProof/>
            <w:webHidden/>
          </w:rPr>
          <w:fldChar w:fldCharType="begin"/>
        </w:r>
        <w:r w:rsidR="00F8598F" w:rsidRPr="008D0EEB">
          <w:rPr>
            <w:noProof/>
            <w:webHidden/>
          </w:rPr>
          <w:instrText xml:space="preserve"> PAGEREF _Toc13707666 \h </w:instrText>
        </w:r>
        <w:r w:rsidRPr="008D0EEB">
          <w:rPr>
            <w:noProof/>
            <w:webHidden/>
          </w:rPr>
        </w:r>
        <w:r w:rsidRPr="008D0EEB">
          <w:rPr>
            <w:noProof/>
            <w:webHidden/>
          </w:rPr>
          <w:fldChar w:fldCharType="separate"/>
        </w:r>
        <w:r w:rsidR="00F8598F" w:rsidRPr="008D0EEB">
          <w:rPr>
            <w:noProof/>
            <w:webHidden/>
          </w:rPr>
          <w:t>355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67" w:history="1">
        <w:r w:rsidR="00F8598F" w:rsidRPr="008D0EEB">
          <w:rPr>
            <w:rStyle w:val="ac"/>
            <w:rFonts w:cs="Times New Roman"/>
            <w:noProof/>
            <w:lang w:val="kk-KZ"/>
          </w:rPr>
          <w:t>503-бап. Қалдықтардың мемлекеттік кадастрын жүргізу нәтижелері туралы ақпарат</w:t>
        </w:r>
        <w:r w:rsidR="00F8598F" w:rsidRPr="008D0EEB">
          <w:rPr>
            <w:noProof/>
            <w:webHidden/>
          </w:rPr>
          <w:tab/>
        </w:r>
        <w:r w:rsidRPr="008D0EEB">
          <w:rPr>
            <w:noProof/>
            <w:webHidden/>
          </w:rPr>
          <w:fldChar w:fldCharType="begin"/>
        </w:r>
        <w:r w:rsidR="00F8598F" w:rsidRPr="008D0EEB">
          <w:rPr>
            <w:noProof/>
            <w:webHidden/>
          </w:rPr>
          <w:instrText xml:space="preserve"> PAGEREF _Toc13707667 \h </w:instrText>
        </w:r>
        <w:r w:rsidRPr="008D0EEB">
          <w:rPr>
            <w:noProof/>
            <w:webHidden/>
          </w:rPr>
        </w:r>
        <w:r w:rsidRPr="008D0EEB">
          <w:rPr>
            <w:noProof/>
            <w:webHidden/>
          </w:rPr>
          <w:fldChar w:fldCharType="separate"/>
        </w:r>
        <w:r w:rsidR="00F8598F" w:rsidRPr="008D0EEB">
          <w:rPr>
            <w:noProof/>
            <w:webHidden/>
          </w:rPr>
          <w:t>356</w:t>
        </w:r>
        <w:r w:rsidRPr="008D0EEB">
          <w:rPr>
            <w:noProof/>
            <w:webHidden/>
          </w:rPr>
          <w:fldChar w:fldCharType="end"/>
        </w:r>
      </w:hyperlink>
    </w:p>
    <w:p w:rsidR="00F8598F" w:rsidRPr="008D0EEB" w:rsidRDefault="00A41C7B">
      <w:pPr>
        <w:pStyle w:val="22"/>
        <w:tabs>
          <w:tab w:val="right" w:leader="dot" w:pos="9347"/>
        </w:tabs>
        <w:rPr>
          <w:rFonts w:asciiTheme="minorHAnsi" w:hAnsiTheme="minorHAnsi"/>
          <w:noProof/>
          <w:sz w:val="22"/>
        </w:rPr>
      </w:pPr>
      <w:hyperlink w:anchor="_Toc13707668" w:history="1">
        <w:r w:rsidR="00F8598F" w:rsidRPr="008D0EEB">
          <w:rPr>
            <w:rStyle w:val="ac"/>
            <w:rFonts w:cs="Times New Roman"/>
            <w:noProof/>
            <w:lang w:val="kk-KZ"/>
          </w:rPr>
          <w:t>45-тарау. Өндірушілердің (импорттаушылардың) кеңейтілген міндеттемелері.</w:t>
        </w:r>
        <w:r w:rsidR="00F8598F" w:rsidRPr="008D0EEB">
          <w:rPr>
            <w:noProof/>
            <w:webHidden/>
          </w:rPr>
          <w:tab/>
        </w:r>
        <w:r w:rsidRPr="008D0EEB">
          <w:rPr>
            <w:noProof/>
            <w:webHidden/>
          </w:rPr>
          <w:fldChar w:fldCharType="begin"/>
        </w:r>
        <w:r w:rsidR="00F8598F" w:rsidRPr="008D0EEB">
          <w:rPr>
            <w:noProof/>
            <w:webHidden/>
          </w:rPr>
          <w:instrText xml:space="preserve"> PAGEREF _Toc13707668 \h </w:instrText>
        </w:r>
        <w:r w:rsidRPr="008D0EEB">
          <w:rPr>
            <w:noProof/>
            <w:webHidden/>
          </w:rPr>
        </w:r>
        <w:r w:rsidRPr="008D0EEB">
          <w:rPr>
            <w:noProof/>
            <w:webHidden/>
          </w:rPr>
          <w:fldChar w:fldCharType="separate"/>
        </w:r>
        <w:r w:rsidR="00F8598F" w:rsidRPr="008D0EEB">
          <w:rPr>
            <w:noProof/>
            <w:webHidden/>
          </w:rPr>
          <w:t>356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69" w:history="1">
        <w:r w:rsidR="00F8598F" w:rsidRPr="008D0EEB">
          <w:rPr>
            <w:rStyle w:val="ac"/>
            <w:rFonts w:cs="Times New Roman"/>
            <w:noProof/>
            <w:lang w:val="kk-KZ"/>
          </w:rPr>
          <w:t>504-бап. Өндірушілердің (импорттаушылардың) кеңейтілген міндеттемелерін орындауға қойылатын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_Toc13707669 \h </w:instrText>
        </w:r>
        <w:r w:rsidRPr="008D0EEB">
          <w:rPr>
            <w:noProof/>
            <w:webHidden/>
          </w:rPr>
        </w:r>
        <w:r w:rsidRPr="008D0EEB">
          <w:rPr>
            <w:noProof/>
            <w:webHidden/>
          </w:rPr>
          <w:fldChar w:fldCharType="separate"/>
        </w:r>
        <w:r w:rsidR="00F8598F" w:rsidRPr="008D0EEB">
          <w:rPr>
            <w:noProof/>
            <w:webHidden/>
          </w:rPr>
          <w:t>356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70" w:history="1">
        <w:r w:rsidR="00F8598F" w:rsidRPr="008D0EEB">
          <w:rPr>
            <w:rStyle w:val="ac"/>
            <w:rFonts w:cs="Times New Roman"/>
            <w:noProof/>
            <w:lang w:val="kk-KZ"/>
          </w:rPr>
          <w:t>505-бап. Өндірушілердің (импорттаушылардың) кеңейтілген міндеттемелері операторының құқықтық жағдайы</w:t>
        </w:r>
        <w:r w:rsidR="00F8598F" w:rsidRPr="008D0EEB">
          <w:rPr>
            <w:noProof/>
            <w:webHidden/>
          </w:rPr>
          <w:tab/>
        </w:r>
        <w:r w:rsidRPr="008D0EEB">
          <w:rPr>
            <w:noProof/>
            <w:webHidden/>
          </w:rPr>
          <w:fldChar w:fldCharType="begin"/>
        </w:r>
        <w:r w:rsidR="00F8598F" w:rsidRPr="008D0EEB">
          <w:rPr>
            <w:noProof/>
            <w:webHidden/>
          </w:rPr>
          <w:instrText xml:space="preserve"> PAGEREF _Toc13707670 \h </w:instrText>
        </w:r>
        <w:r w:rsidRPr="008D0EEB">
          <w:rPr>
            <w:noProof/>
            <w:webHidden/>
          </w:rPr>
        </w:r>
        <w:r w:rsidRPr="008D0EEB">
          <w:rPr>
            <w:noProof/>
            <w:webHidden/>
          </w:rPr>
          <w:fldChar w:fldCharType="separate"/>
        </w:r>
        <w:r w:rsidR="00F8598F" w:rsidRPr="008D0EEB">
          <w:rPr>
            <w:noProof/>
            <w:webHidden/>
          </w:rPr>
          <w:t>358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71" w:history="1">
        <w:r w:rsidR="00F8598F" w:rsidRPr="008D0EEB">
          <w:rPr>
            <w:rStyle w:val="ac"/>
            <w:rFonts w:cs="Times New Roman"/>
            <w:noProof/>
            <w:lang w:val="kk-KZ"/>
          </w:rPr>
          <w:t>506-бап. Өндірушілердің (импорттаушылардың) кеңейтілген міндеттемелері операторы қызметінің бағыттары</w:t>
        </w:r>
        <w:r w:rsidR="00F8598F" w:rsidRPr="008D0EEB">
          <w:rPr>
            <w:noProof/>
            <w:webHidden/>
          </w:rPr>
          <w:tab/>
        </w:r>
        <w:r w:rsidRPr="008D0EEB">
          <w:rPr>
            <w:noProof/>
            <w:webHidden/>
          </w:rPr>
          <w:fldChar w:fldCharType="begin"/>
        </w:r>
        <w:r w:rsidR="00F8598F" w:rsidRPr="008D0EEB">
          <w:rPr>
            <w:noProof/>
            <w:webHidden/>
          </w:rPr>
          <w:instrText xml:space="preserve"> PAGEREF _Toc13707671 \h </w:instrText>
        </w:r>
        <w:r w:rsidRPr="008D0EEB">
          <w:rPr>
            <w:noProof/>
            <w:webHidden/>
          </w:rPr>
        </w:r>
        <w:r w:rsidRPr="008D0EEB">
          <w:rPr>
            <w:noProof/>
            <w:webHidden/>
          </w:rPr>
          <w:fldChar w:fldCharType="separate"/>
        </w:r>
        <w:r w:rsidR="00F8598F" w:rsidRPr="008D0EEB">
          <w:rPr>
            <w:noProof/>
            <w:webHidden/>
          </w:rPr>
          <w:t>358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72" w:history="1">
        <w:r w:rsidR="00F8598F" w:rsidRPr="008D0EEB">
          <w:rPr>
            <w:rStyle w:val="ac"/>
            <w:rFonts w:cs="Times New Roman"/>
            <w:noProof/>
            <w:lang w:val="kk-KZ"/>
          </w:rPr>
          <w:t>507-бап. Өндірушілердің (импорттаушылардың) кеңейтілген міндеттемелері операторының өкілеттіктері</w:t>
        </w:r>
        <w:r w:rsidR="00F8598F" w:rsidRPr="008D0EEB">
          <w:rPr>
            <w:noProof/>
            <w:webHidden/>
          </w:rPr>
          <w:tab/>
        </w:r>
        <w:r w:rsidRPr="008D0EEB">
          <w:rPr>
            <w:noProof/>
            <w:webHidden/>
          </w:rPr>
          <w:fldChar w:fldCharType="begin"/>
        </w:r>
        <w:r w:rsidR="00F8598F" w:rsidRPr="008D0EEB">
          <w:rPr>
            <w:noProof/>
            <w:webHidden/>
          </w:rPr>
          <w:instrText xml:space="preserve"> PAGEREF _Toc13707672 \h </w:instrText>
        </w:r>
        <w:r w:rsidRPr="008D0EEB">
          <w:rPr>
            <w:noProof/>
            <w:webHidden/>
          </w:rPr>
        </w:r>
        <w:r w:rsidRPr="008D0EEB">
          <w:rPr>
            <w:noProof/>
            <w:webHidden/>
          </w:rPr>
          <w:fldChar w:fldCharType="separate"/>
        </w:r>
        <w:r w:rsidR="00F8598F" w:rsidRPr="008D0EEB">
          <w:rPr>
            <w:noProof/>
            <w:webHidden/>
          </w:rPr>
          <w:t>361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73" w:history="1">
        <w:r w:rsidR="00F8598F" w:rsidRPr="008D0EEB">
          <w:rPr>
            <w:rStyle w:val="ac"/>
            <w:rFonts w:cs="Times New Roman"/>
            <w:noProof/>
            <w:lang w:val="kk-KZ"/>
          </w:rPr>
          <w:t>508-бап.  Өндірушілердің (импорттаушылардың) кеңейтілген міндеттемелеріне қатысушылардың жауаптылығы</w:t>
        </w:r>
        <w:r w:rsidR="00F8598F" w:rsidRPr="008D0EEB">
          <w:rPr>
            <w:noProof/>
            <w:webHidden/>
          </w:rPr>
          <w:tab/>
        </w:r>
        <w:r w:rsidRPr="008D0EEB">
          <w:rPr>
            <w:noProof/>
            <w:webHidden/>
          </w:rPr>
          <w:fldChar w:fldCharType="begin"/>
        </w:r>
        <w:r w:rsidR="00F8598F" w:rsidRPr="008D0EEB">
          <w:rPr>
            <w:noProof/>
            <w:webHidden/>
          </w:rPr>
          <w:instrText xml:space="preserve"> PAGEREF _Toc13707673 \h </w:instrText>
        </w:r>
        <w:r w:rsidRPr="008D0EEB">
          <w:rPr>
            <w:noProof/>
            <w:webHidden/>
          </w:rPr>
        </w:r>
        <w:r w:rsidRPr="008D0EEB">
          <w:rPr>
            <w:noProof/>
            <w:webHidden/>
          </w:rPr>
          <w:fldChar w:fldCharType="separate"/>
        </w:r>
        <w:r w:rsidR="00F8598F" w:rsidRPr="008D0EEB">
          <w:rPr>
            <w:noProof/>
            <w:webHidden/>
          </w:rPr>
          <w:t>363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74" w:history="1">
        <w:r w:rsidR="00F8598F" w:rsidRPr="008D0EEB">
          <w:rPr>
            <w:rStyle w:val="ac"/>
            <w:rFonts w:cs="Times New Roman"/>
            <w:noProof/>
            <w:lang w:val="kk-KZ"/>
          </w:rPr>
          <w:t>509-бап. Өндірушілердің (импорттаушылардың) кеңейтілген міндеттемелерінің операторы қызметінің ашықтығын қамтамасыз ету</w:t>
        </w:r>
        <w:r w:rsidR="00F8598F" w:rsidRPr="008D0EEB">
          <w:rPr>
            <w:noProof/>
            <w:webHidden/>
          </w:rPr>
          <w:tab/>
        </w:r>
        <w:r w:rsidRPr="008D0EEB">
          <w:rPr>
            <w:noProof/>
            <w:webHidden/>
          </w:rPr>
          <w:fldChar w:fldCharType="begin"/>
        </w:r>
        <w:r w:rsidR="00F8598F" w:rsidRPr="008D0EEB">
          <w:rPr>
            <w:noProof/>
            <w:webHidden/>
          </w:rPr>
          <w:instrText xml:space="preserve"> PAGEREF _Toc13707674 \h </w:instrText>
        </w:r>
        <w:r w:rsidRPr="008D0EEB">
          <w:rPr>
            <w:noProof/>
            <w:webHidden/>
          </w:rPr>
        </w:r>
        <w:r w:rsidRPr="008D0EEB">
          <w:rPr>
            <w:noProof/>
            <w:webHidden/>
          </w:rPr>
          <w:fldChar w:fldCharType="separate"/>
        </w:r>
        <w:r w:rsidR="00F8598F" w:rsidRPr="008D0EEB">
          <w:rPr>
            <w:noProof/>
            <w:webHidden/>
          </w:rPr>
          <w:t>364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75" w:history="1">
        <w:r w:rsidR="00F8598F" w:rsidRPr="008D0EEB">
          <w:rPr>
            <w:rStyle w:val="ac"/>
            <w:rFonts w:cs="Times New Roman"/>
            <w:noProof/>
            <w:lang w:val="kk-KZ"/>
          </w:rPr>
          <w:t>510-бап. Өндірушілердің (импорттаушылардың) кеңейтілген міндеттемелерін орындау</w:t>
        </w:r>
        <w:r w:rsidR="00F8598F" w:rsidRPr="008D0EEB">
          <w:rPr>
            <w:noProof/>
            <w:webHidden/>
          </w:rPr>
          <w:tab/>
        </w:r>
        <w:r w:rsidRPr="008D0EEB">
          <w:rPr>
            <w:noProof/>
            <w:webHidden/>
          </w:rPr>
          <w:fldChar w:fldCharType="begin"/>
        </w:r>
        <w:r w:rsidR="00F8598F" w:rsidRPr="008D0EEB">
          <w:rPr>
            <w:noProof/>
            <w:webHidden/>
          </w:rPr>
          <w:instrText xml:space="preserve"> PAGEREF _Toc13707675 \h </w:instrText>
        </w:r>
        <w:r w:rsidRPr="008D0EEB">
          <w:rPr>
            <w:noProof/>
            <w:webHidden/>
          </w:rPr>
        </w:r>
        <w:r w:rsidRPr="008D0EEB">
          <w:rPr>
            <w:noProof/>
            <w:webHidden/>
          </w:rPr>
          <w:fldChar w:fldCharType="separate"/>
        </w:r>
        <w:r w:rsidR="00F8598F" w:rsidRPr="008D0EEB">
          <w:rPr>
            <w:noProof/>
            <w:webHidden/>
          </w:rPr>
          <w:t>364</w:t>
        </w:r>
        <w:r w:rsidRPr="008D0EEB">
          <w:rPr>
            <w:noProof/>
            <w:webHidden/>
          </w:rPr>
          <w:fldChar w:fldCharType="end"/>
        </w:r>
      </w:hyperlink>
    </w:p>
    <w:p w:rsidR="00F8598F" w:rsidRPr="008D0EEB" w:rsidRDefault="00A41C7B">
      <w:pPr>
        <w:pStyle w:val="13"/>
        <w:tabs>
          <w:tab w:val="right" w:leader="dot" w:pos="9347"/>
        </w:tabs>
        <w:rPr>
          <w:rFonts w:asciiTheme="minorHAnsi" w:hAnsiTheme="minorHAnsi"/>
          <w:noProof/>
          <w:sz w:val="22"/>
        </w:rPr>
      </w:pPr>
      <w:hyperlink w:anchor="_Toc13707676" w:history="1">
        <w:r w:rsidR="00F8598F" w:rsidRPr="008D0EEB">
          <w:rPr>
            <w:rStyle w:val="ac"/>
            <w:rFonts w:cs="Times New Roman"/>
            <w:noProof/>
            <w:lang w:val="kk-KZ"/>
          </w:rPr>
          <w:t>21-бөлім. Жекелеген қызмет түрлері бойынша ерекше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_Toc13707676 \h </w:instrText>
        </w:r>
        <w:r w:rsidRPr="008D0EEB">
          <w:rPr>
            <w:noProof/>
            <w:webHidden/>
          </w:rPr>
        </w:r>
        <w:r w:rsidRPr="008D0EEB">
          <w:rPr>
            <w:noProof/>
            <w:webHidden/>
          </w:rPr>
          <w:fldChar w:fldCharType="separate"/>
        </w:r>
        <w:r w:rsidR="00F8598F" w:rsidRPr="008D0EEB">
          <w:rPr>
            <w:noProof/>
            <w:webHidden/>
          </w:rPr>
          <w:t>364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77" w:history="1">
        <w:r w:rsidR="00F8598F" w:rsidRPr="008D0EEB">
          <w:rPr>
            <w:rStyle w:val="ac"/>
            <w:rFonts w:cs="Times New Roman"/>
            <w:noProof/>
            <w:lang w:val="kk-KZ"/>
          </w:rPr>
          <w:t>511-бап. Ғимараттарды, құрылыстарды және олардың кешендерін жобалау кезіндегі жалпы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_Toc13707677 \h </w:instrText>
        </w:r>
        <w:r w:rsidRPr="008D0EEB">
          <w:rPr>
            <w:noProof/>
            <w:webHidden/>
          </w:rPr>
        </w:r>
        <w:r w:rsidRPr="008D0EEB">
          <w:rPr>
            <w:noProof/>
            <w:webHidden/>
          </w:rPr>
          <w:fldChar w:fldCharType="separate"/>
        </w:r>
        <w:r w:rsidR="00F8598F" w:rsidRPr="008D0EEB">
          <w:rPr>
            <w:noProof/>
            <w:webHidden/>
          </w:rPr>
          <w:t>364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78" w:history="1">
        <w:r w:rsidR="00F8598F" w:rsidRPr="008D0EEB">
          <w:rPr>
            <w:rStyle w:val="ac"/>
            <w:rFonts w:cs="Times New Roman"/>
            <w:noProof/>
            <w:lang w:val="kk-KZ"/>
          </w:rPr>
          <w:t>512-бап. Ғимараттарды, құрылыстарды және олардың кешендерін пайдалануға беру және пайдалану кезіндегі жалпы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_Toc13707678 \h </w:instrText>
        </w:r>
        <w:r w:rsidRPr="008D0EEB">
          <w:rPr>
            <w:noProof/>
            <w:webHidden/>
          </w:rPr>
        </w:r>
        <w:r w:rsidRPr="008D0EEB">
          <w:rPr>
            <w:noProof/>
            <w:webHidden/>
          </w:rPr>
          <w:fldChar w:fldCharType="separate"/>
        </w:r>
        <w:r w:rsidR="00F8598F" w:rsidRPr="008D0EEB">
          <w:rPr>
            <w:noProof/>
            <w:webHidden/>
          </w:rPr>
          <w:t>365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79" w:history="1">
        <w:r w:rsidR="00F8598F" w:rsidRPr="008D0EEB">
          <w:rPr>
            <w:rStyle w:val="ac"/>
            <w:rFonts w:cs="Times New Roman"/>
            <w:noProof/>
            <w:lang w:val="kk-KZ"/>
          </w:rPr>
          <w:t>513-бап. Авариялар кезіндегі жалпы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_Toc13707679 \h </w:instrText>
        </w:r>
        <w:r w:rsidRPr="008D0EEB">
          <w:rPr>
            <w:noProof/>
            <w:webHidden/>
          </w:rPr>
        </w:r>
        <w:r w:rsidRPr="008D0EEB">
          <w:rPr>
            <w:noProof/>
            <w:webHidden/>
          </w:rPr>
          <w:fldChar w:fldCharType="separate"/>
        </w:r>
        <w:r w:rsidR="00F8598F" w:rsidRPr="008D0EEB">
          <w:rPr>
            <w:noProof/>
            <w:webHidden/>
          </w:rPr>
          <w:t>365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80" w:history="1">
        <w:r w:rsidR="00F8598F" w:rsidRPr="008D0EEB">
          <w:rPr>
            <w:rStyle w:val="ac"/>
            <w:rFonts w:cs="Times New Roman"/>
            <w:noProof/>
            <w:lang w:val="kk-KZ"/>
          </w:rPr>
          <w:t>514-бап. Әскери және қорғаныс объектілеріне, әскери қызметке қойылатын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_Toc13707680 \h </w:instrText>
        </w:r>
        <w:r w:rsidRPr="008D0EEB">
          <w:rPr>
            <w:noProof/>
            <w:webHidden/>
          </w:rPr>
        </w:r>
        <w:r w:rsidRPr="008D0EEB">
          <w:rPr>
            <w:noProof/>
            <w:webHidden/>
          </w:rPr>
          <w:fldChar w:fldCharType="separate"/>
        </w:r>
        <w:r w:rsidR="00F8598F" w:rsidRPr="008D0EEB">
          <w:rPr>
            <w:noProof/>
            <w:webHidden/>
          </w:rPr>
          <w:t>365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81" w:history="1">
        <w:r w:rsidR="00F8598F" w:rsidRPr="008D0EEB">
          <w:rPr>
            <w:rStyle w:val="ac"/>
            <w:rFonts w:cs="Times New Roman"/>
            <w:noProof/>
            <w:lang w:val="kk-KZ"/>
          </w:rPr>
          <w:t>515-бап. Атом электр станцияларын орналастыруға, жобалауға және салуға қойылатын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_Toc13707681 \h </w:instrText>
        </w:r>
        <w:r w:rsidRPr="008D0EEB">
          <w:rPr>
            <w:noProof/>
            <w:webHidden/>
          </w:rPr>
        </w:r>
        <w:r w:rsidRPr="008D0EEB">
          <w:rPr>
            <w:noProof/>
            <w:webHidden/>
          </w:rPr>
          <w:fldChar w:fldCharType="separate"/>
        </w:r>
        <w:r w:rsidR="00F8598F" w:rsidRPr="008D0EEB">
          <w:rPr>
            <w:noProof/>
            <w:webHidden/>
          </w:rPr>
          <w:t>365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82" w:history="1">
        <w:r w:rsidR="00F8598F" w:rsidRPr="008D0EEB">
          <w:rPr>
            <w:rStyle w:val="ac"/>
            <w:rFonts w:cs="Times New Roman"/>
            <w:noProof/>
            <w:lang w:val="kk-KZ"/>
          </w:rPr>
          <w:t>516-бап. Жүргізу кезіндегі экологиялық талаптар жер қойнауын пайдалану жөніндегі операцияларды</w:t>
        </w:r>
        <w:r w:rsidR="00F8598F" w:rsidRPr="008D0EEB">
          <w:rPr>
            <w:noProof/>
            <w:webHidden/>
          </w:rPr>
          <w:tab/>
        </w:r>
        <w:r w:rsidRPr="008D0EEB">
          <w:rPr>
            <w:noProof/>
            <w:webHidden/>
          </w:rPr>
          <w:fldChar w:fldCharType="begin"/>
        </w:r>
        <w:r w:rsidR="00F8598F" w:rsidRPr="008D0EEB">
          <w:rPr>
            <w:noProof/>
            <w:webHidden/>
          </w:rPr>
          <w:instrText xml:space="preserve"> PAGEREF _Toc13707682 \h </w:instrText>
        </w:r>
        <w:r w:rsidRPr="008D0EEB">
          <w:rPr>
            <w:noProof/>
            <w:webHidden/>
          </w:rPr>
        </w:r>
        <w:r w:rsidRPr="008D0EEB">
          <w:rPr>
            <w:noProof/>
            <w:webHidden/>
          </w:rPr>
          <w:fldChar w:fldCharType="separate"/>
        </w:r>
        <w:r w:rsidR="00F8598F" w:rsidRPr="008D0EEB">
          <w:rPr>
            <w:noProof/>
            <w:webHidden/>
          </w:rPr>
          <w:t>366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83" w:history="1">
        <w:r w:rsidR="00F8598F" w:rsidRPr="008D0EEB">
          <w:rPr>
            <w:rStyle w:val="ac"/>
            <w:rFonts w:cs="Times New Roman"/>
            <w:noProof/>
            <w:lang w:val="kk-KZ"/>
          </w:rPr>
          <w:t>517-бап. Теңізде барлау мен өндіру кезіндегі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_Toc13707683 \h </w:instrText>
        </w:r>
        <w:r w:rsidRPr="008D0EEB">
          <w:rPr>
            <w:noProof/>
            <w:webHidden/>
          </w:rPr>
        </w:r>
        <w:r w:rsidRPr="008D0EEB">
          <w:rPr>
            <w:noProof/>
            <w:webHidden/>
          </w:rPr>
          <w:fldChar w:fldCharType="separate"/>
        </w:r>
        <w:r w:rsidR="00F8598F" w:rsidRPr="008D0EEB">
          <w:rPr>
            <w:noProof/>
            <w:webHidden/>
          </w:rPr>
          <w:t>368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84" w:history="1">
        <w:r w:rsidR="00F8598F" w:rsidRPr="008D0EEB">
          <w:rPr>
            <w:rStyle w:val="ac"/>
            <w:rFonts w:cs="Times New Roman"/>
            <w:noProof/>
            <w:lang w:val="kk-KZ"/>
          </w:rPr>
          <w:t>518-бап. Сақтық аймағы шегiнде жер қойнауын пайдалану жөнiндегi операцияларды жүргiзу кезiндегiэкологиялық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_Toc13707684 \h </w:instrText>
        </w:r>
        <w:r w:rsidRPr="008D0EEB">
          <w:rPr>
            <w:noProof/>
            <w:webHidden/>
          </w:rPr>
        </w:r>
        <w:r w:rsidRPr="008D0EEB">
          <w:rPr>
            <w:noProof/>
            <w:webHidden/>
          </w:rPr>
          <w:fldChar w:fldCharType="separate"/>
        </w:r>
        <w:r w:rsidR="00F8598F" w:rsidRPr="008D0EEB">
          <w:rPr>
            <w:noProof/>
            <w:webHidden/>
          </w:rPr>
          <w:t>370</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85" w:history="1">
        <w:r w:rsidR="00F8598F" w:rsidRPr="008D0EEB">
          <w:rPr>
            <w:rStyle w:val="ac"/>
            <w:rFonts w:cs="Times New Roman"/>
            <w:noProof/>
            <w:lang w:val="kk-KZ"/>
          </w:rPr>
          <w:t>519-бап. Су асты кабельдерi мен құбырларын жобалау, төсеу және пайдалану кезiндегi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_Toc13707685 \h </w:instrText>
        </w:r>
        <w:r w:rsidRPr="008D0EEB">
          <w:rPr>
            <w:noProof/>
            <w:webHidden/>
          </w:rPr>
        </w:r>
        <w:r w:rsidRPr="008D0EEB">
          <w:rPr>
            <w:noProof/>
            <w:webHidden/>
          </w:rPr>
          <w:fldChar w:fldCharType="separate"/>
        </w:r>
        <w:r w:rsidR="00F8598F" w:rsidRPr="008D0EEB">
          <w:rPr>
            <w:noProof/>
            <w:webHidden/>
          </w:rPr>
          <w:t>371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86" w:history="1">
        <w:r w:rsidR="00F8598F" w:rsidRPr="008D0EEB">
          <w:rPr>
            <w:rStyle w:val="ac"/>
            <w:rFonts w:cs="Times New Roman"/>
            <w:noProof/>
            <w:lang w:val="kk-KZ"/>
          </w:rPr>
          <w:t>520-бап. Радиоактивті қалдықтар мен материалдарды трансшекаралық ауыстыру</w:t>
        </w:r>
        <w:r w:rsidR="00F8598F" w:rsidRPr="008D0EEB">
          <w:rPr>
            <w:noProof/>
            <w:webHidden/>
          </w:rPr>
          <w:tab/>
        </w:r>
        <w:r w:rsidRPr="008D0EEB">
          <w:rPr>
            <w:noProof/>
            <w:webHidden/>
          </w:rPr>
          <w:fldChar w:fldCharType="begin"/>
        </w:r>
        <w:r w:rsidR="00F8598F" w:rsidRPr="008D0EEB">
          <w:rPr>
            <w:noProof/>
            <w:webHidden/>
          </w:rPr>
          <w:instrText xml:space="preserve"> PAGEREF _Toc13707686 \h </w:instrText>
        </w:r>
        <w:r w:rsidRPr="008D0EEB">
          <w:rPr>
            <w:noProof/>
            <w:webHidden/>
          </w:rPr>
        </w:r>
        <w:r w:rsidRPr="008D0EEB">
          <w:rPr>
            <w:noProof/>
            <w:webHidden/>
          </w:rPr>
          <w:fldChar w:fldCharType="separate"/>
        </w:r>
        <w:r w:rsidR="00F8598F" w:rsidRPr="008D0EEB">
          <w:rPr>
            <w:noProof/>
            <w:webHidden/>
          </w:rPr>
          <w:t>373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87" w:history="1">
        <w:r w:rsidR="00F8598F" w:rsidRPr="008D0EEB">
          <w:rPr>
            <w:rStyle w:val="ac"/>
            <w:rFonts w:cs="Times New Roman"/>
            <w:noProof/>
            <w:lang w:val="kk-KZ"/>
          </w:rPr>
          <w:t>521-бап. Радиоактивті материалдарды пайдалану кезіндегі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_Toc13707687 \h </w:instrText>
        </w:r>
        <w:r w:rsidRPr="008D0EEB">
          <w:rPr>
            <w:noProof/>
            <w:webHidden/>
          </w:rPr>
        </w:r>
        <w:r w:rsidRPr="008D0EEB">
          <w:rPr>
            <w:noProof/>
            <w:webHidden/>
          </w:rPr>
          <w:fldChar w:fldCharType="separate"/>
        </w:r>
        <w:r w:rsidR="00F8598F" w:rsidRPr="008D0EEB">
          <w:rPr>
            <w:noProof/>
            <w:webHidden/>
          </w:rPr>
          <w:t>373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88" w:history="1">
        <w:r w:rsidR="00F8598F" w:rsidRPr="008D0EEB">
          <w:rPr>
            <w:rStyle w:val="ac"/>
            <w:rFonts w:cs="Times New Roman"/>
            <w:noProof/>
            <w:lang w:val="kk-KZ"/>
          </w:rPr>
          <w:t>522-бап. Радиоактивті материалдар мен қалдықтарды сақтау және көму кезіндегі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_Toc13707688 \h </w:instrText>
        </w:r>
        <w:r w:rsidRPr="008D0EEB">
          <w:rPr>
            <w:noProof/>
            <w:webHidden/>
          </w:rPr>
        </w:r>
        <w:r w:rsidRPr="008D0EEB">
          <w:rPr>
            <w:noProof/>
            <w:webHidden/>
          </w:rPr>
          <w:fldChar w:fldCharType="separate"/>
        </w:r>
        <w:r w:rsidR="00F8598F" w:rsidRPr="008D0EEB">
          <w:rPr>
            <w:noProof/>
            <w:webHidden/>
          </w:rPr>
          <w:t>374</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89" w:history="1">
        <w:r w:rsidR="00F8598F" w:rsidRPr="008D0EEB">
          <w:rPr>
            <w:rStyle w:val="ac"/>
            <w:rFonts w:cs="Times New Roman"/>
            <w:noProof/>
            <w:lang w:val="kk-KZ"/>
          </w:rPr>
          <w:t>523-бап. Радиоактивті материалдар мен қалдықтарды тасымалдау кезіндегі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_Toc13707689 \h </w:instrText>
        </w:r>
        <w:r w:rsidRPr="008D0EEB">
          <w:rPr>
            <w:noProof/>
            <w:webHidden/>
          </w:rPr>
        </w:r>
        <w:r w:rsidRPr="008D0EEB">
          <w:rPr>
            <w:noProof/>
            <w:webHidden/>
          </w:rPr>
          <w:fldChar w:fldCharType="separate"/>
        </w:r>
        <w:r w:rsidR="00F8598F" w:rsidRPr="008D0EEB">
          <w:rPr>
            <w:noProof/>
            <w:webHidden/>
          </w:rPr>
          <w:t>375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90" w:history="1">
        <w:r w:rsidR="00F8598F" w:rsidRPr="008D0EEB">
          <w:rPr>
            <w:rStyle w:val="ac"/>
            <w:rFonts w:cs="Times New Roman"/>
            <w:noProof/>
            <w:lang w:val="kk-KZ"/>
          </w:rPr>
          <w:t>524-бап. Ядролық қондырғылар мен радиоактивті қалдықтармен жұмыс істеуге арналған объектілерді орналастыруға және пайдалануға қойылатын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_Toc13707690 \h </w:instrText>
        </w:r>
        <w:r w:rsidRPr="008D0EEB">
          <w:rPr>
            <w:noProof/>
            <w:webHidden/>
          </w:rPr>
        </w:r>
        <w:r w:rsidRPr="008D0EEB">
          <w:rPr>
            <w:noProof/>
            <w:webHidden/>
          </w:rPr>
          <w:fldChar w:fldCharType="separate"/>
        </w:r>
        <w:r w:rsidR="00F8598F" w:rsidRPr="008D0EEB">
          <w:rPr>
            <w:noProof/>
            <w:webHidden/>
          </w:rPr>
          <w:t>375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91" w:history="1">
        <w:r w:rsidR="00F8598F" w:rsidRPr="008D0EEB">
          <w:rPr>
            <w:rStyle w:val="ac"/>
            <w:rFonts w:cs="Times New Roman"/>
            <w:noProof/>
            <w:lang w:val="kk-KZ"/>
          </w:rPr>
          <w:t>525-бап. Құрылыс материалдарының, минералдық тыңайтқыштардың, мелиоранттар мен көмірдің радиоактивтілігінің рұқсат етілген деңгейлері</w:t>
        </w:r>
        <w:r w:rsidR="00F8598F" w:rsidRPr="008D0EEB">
          <w:rPr>
            <w:noProof/>
            <w:webHidden/>
          </w:rPr>
          <w:tab/>
        </w:r>
        <w:r w:rsidRPr="008D0EEB">
          <w:rPr>
            <w:noProof/>
            <w:webHidden/>
          </w:rPr>
          <w:fldChar w:fldCharType="begin"/>
        </w:r>
        <w:r w:rsidR="00F8598F" w:rsidRPr="008D0EEB">
          <w:rPr>
            <w:noProof/>
            <w:webHidden/>
          </w:rPr>
          <w:instrText xml:space="preserve"> PAGEREF _Toc13707691 \h </w:instrText>
        </w:r>
        <w:r w:rsidRPr="008D0EEB">
          <w:rPr>
            <w:noProof/>
            <w:webHidden/>
          </w:rPr>
        </w:r>
        <w:r w:rsidRPr="008D0EEB">
          <w:rPr>
            <w:noProof/>
            <w:webHidden/>
          </w:rPr>
          <w:fldChar w:fldCharType="separate"/>
        </w:r>
        <w:r w:rsidR="00F8598F" w:rsidRPr="008D0EEB">
          <w:rPr>
            <w:noProof/>
            <w:webHidden/>
          </w:rPr>
          <w:t>376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92" w:history="1">
        <w:r w:rsidR="00F8598F" w:rsidRPr="008D0EEB">
          <w:rPr>
            <w:rStyle w:val="ac"/>
            <w:rFonts w:cs="Times New Roman"/>
            <w:noProof/>
            <w:lang w:val="kk-KZ"/>
          </w:rPr>
          <w:t>526-бап. Елді мекендер аумағындағы, тұрғын және қоғамдық ғимараттардың үй-жайларындағы радиациялық жағдайға, құрылыс материалдарының, минералдық тыңайтқыштардың, отын-энергетикалық шикізаттың радиациялық қауіпсіздігіне және мұнай операциялары кезінде бақылауды ұйымдастыру</w:t>
        </w:r>
        <w:r w:rsidR="00F8598F" w:rsidRPr="008D0EEB">
          <w:rPr>
            <w:noProof/>
            <w:webHidden/>
          </w:rPr>
          <w:tab/>
        </w:r>
        <w:r w:rsidRPr="008D0EEB">
          <w:rPr>
            <w:noProof/>
            <w:webHidden/>
          </w:rPr>
          <w:fldChar w:fldCharType="begin"/>
        </w:r>
        <w:r w:rsidR="00F8598F" w:rsidRPr="008D0EEB">
          <w:rPr>
            <w:noProof/>
            <w:webHidden/>
          </w:rPr>
          <w:instrText xml:space="preserve"> PAGEREF _Toc13707692 \h </w:instrText>
        </w:r>
        <w:r w:rsidRPr="008D0EEB">
          <w:rPr>
            <w:noProof/>
            <w:webHidden/>
          </w:rPr>
        </w:r>
        <w:r w:rsidRPr="008D0EEB">
          <w:rPr>
            <w:noProof/>
            <w:webHidden/>
          </w:rPr>
          <w:fldChar w:fldCharType="separate"/>
        </w:r>
        <w:r w:rsidR="00F8598F" w:rsidRPr="008D0EEB">
          <w:rPr>
            <w:noProof/>
            <w:webHidden/>
          </w:rPr>
          <w:t>377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93" w:history="1">
        <w:r w:rsidR="00F8598F" w:rsidRPr="008D0EEB">
          <w:rPr>
            <w:rStyle w:val="ac"/>
            <w:rFonts w:cs="Times New Roman"/>
            <w:noProof/>
            <w:lang w:val="kk-KZ"/>
          </w:rPr>
          <w:t>527-бап. Металл сынықтарын радиациялық бақылауды қамтамасыз етуге қойылатын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_Toc13707693 \h </w:instrText>
        </w:r>
        <w:r w:rsidRPr="008D0EEB">
          <w:rPr>
            <w:noProof/>
            <w:webHidden/>
          </w:rPr>
        </w:r>
        <w:r w:rsidRPr="008D0EEB">
          <w:rPr>
            <w:noProof/>
            <w:webHidden/>
          </w:rPr>
          <w:fldChar w:fldCharType="separate"/>
        </w:r>
        <w:r w:rsidR="00F8598F" w:rsidRPr="008D0EEB">
          <w:rPr>
            <w:noProof/>
            <w:webHidden/>
          </w:rPr>
          <w:t>378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94" w:history="1">
        <w:r w:rsidR="00F8598F" w:rsidRPr="008D0EEB">
          <w:rPr>
            <w:rStyle w:val="ac"/>
            <w:rFonts w:cs="Times New Roman"/>
            <w:noProof/>
            <w:lang w:val="kk-KZ"/>
          </w:rPr>
          <w:t>528-бап. Радиациялық авариялар кезінде іс-шараларды жүзеге асыру тәртібі</w:t>
        </w:r>
        <w:r w:rsidR="00F8598F" w:rsidRPr="008D0EEB">
          <w:rPr>
            <w:noProof/>
            <w:webHidden/>
          </w:rPr>
          <w:tab/>
        </w:r>
        <w:r w:rsidRPr="008D0EEB">
          <w:rPr>
            <w:noProof/>
            <w:webHidden/>
          </w:rPr>
          <w:fldChar w:fldCharType="begin"/>
        </w:r>
        <w:r w:rsidR="00F8598F" w:rsidRPr="008D0EEB">
          <w:rPr>
            <w:noProof/>
            <w:webHidden/>
          </w:rPr>
          <w:instrText xml:space="preserve"> PAGEREF _Toc13707694 \h </w:instrText>
        </w:r>
        <w:r w:rsidRPr="008D0EEB">
          <w:rPr>
            <w:noProof/>
            <w:webHidden/>
          </w:rPr>
        </w:r>
        <w:r w:rsidRPr="008D0EEB">
          <w:rPr>
            <w:noProof/>
            <w:webHidden/>
          </w:rPr>
          <w:fldChar w:fldCharType="separate"/>
        </w:r>
        <w:r w:rsidR="00F8598F" w:rsidRPr="008D0EEB">
          <w:rPr>
            <w:noProof/>
            <w:webHidden/>
          </w:rPr>
          <w:t>378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95" w:history="1">
        <w:r w:rsidR="00F8598F" w:rsidRPr="008D0EEB">
          <w:rPr>
            <w:rStyle w:val="ac"/>
            <w:rFonts w:cs="Times New Roman"/>
            <w:noProof/>
            <w:lang w:val="kk-KZ"/>
          </w:rPr>
          <w:t>529-бап. Орнықты органикалық ластағыштарды және құрамында хлор бар қалдықтарды өндіру, әкелу, пайдалану және жою жөніндегі қызметке қойылатын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_Toc13707695 \h </w:instrText>
        </w:r>
        <w:r w:rsidRPr="008D0EEB">
          <w:rPr>
            <w:noProof/>
            <w:webHidden/>
          </w:rPr>
        </w:r>
        <w:r w:rsidRPr="008D0EEB">
          <w:rPr>
            <w:noProof/>
            <w:webHidden/>
          </w:rPr>
          <w:fldChar w:fldCharType="separate"/>
        </w:r>
        <w:r w:rsidR="00F8598F" w:rsidRPr="008D0EEB">
          <w:rPr>
            <w:noProof/>
            <w:webHidden/>
          </w:rPr>
          <w:t>378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96" w:history="1">
        <w:r w:rsidR="00F8598F" w:rsidRPr="008D0EEB">
          <w:rPr>
            <w:rStyle w:val="ac"/>
            <w:rFonts w:cs="Times New Roman"/>
            <w:noProof/>
            <w:lang w:val="kk-KZ"/>
          </w:rPr>
          <w:t>530-бап. Гендік-инженерлік қызметті жүзеге асыруға, қазіргі заманғы биотехнология өнімдерін өндіруге, қолдануға және таратуға қойылатын экологиялық талаптар</w:t>
        </w:r>
        <w:r w:rsidR="00F8598F" w:rsidRPr="008D0EEB">
          <w:rPr>
            <w:noProof/>
            <w:webHidden/>
          </w:rPr>
          <w:tab/>
        </w:r>
        <w:r w:rsidRPr="008D0EEB">
          <w:rPr>
            <w:noProof/>
            <w:webHidden/>
          </w:rPr>
          <w:fldChar w:fldCharType="begin"/>
        </w:r>
        <w:r w:rsidR="00F8598F" w:rsidRPr="008D0EEB">
          <w:rPr>
            <w:noProof/>
            <w:webHidden/>
          </w:rPr>
          <w:instrText xml:space="preserve"> PAGEREF _Toc13707696 \h </w:instrText>
        </w:r>
        <w:r w:rsidRPr="008D0EEB">
          <w:rPr>
            <w:noProof/>
            <w:webHidden/>
          </w:rPr>
        </w:r>
        <w:r w:rsidRPr="008D0EEB">
          <w:rPr>
            <w:noProof/>
            <w:webHidden/>
          </w:rPr>
          <w:fldChar w:fldCharType="separate"/>
        </w:r>
        <w:r w:rsidR="00F8598F" w:rsidRPr="008D0EEB">
          <w:rPr>
            <w:noProof/>
            <w:webHidden/>
          </w:rPr>
          <w:t>379</w:t>
        </w:r>
        <w:r w:rsidRPr="008D0EEB">
          <w:rPr>
            <w:noProof/>
            <w:webHidden/>
          </w:rPr>
          <w:fldChar w:fldCharType="end"/>
        </w:r>
      </w:hyperlink>
    </w:p>
    <w:p w:rsidR="00F8598F" w:rsidRPr="008D0EEB" w:rsidRDefault="00A41C7B">
      <w:pPr>
        <w:pStyle w:val="13"/>
        <w:tabs>
          <w:tab w:val="right" w:leader="dot" w:pos="9347"/>
        </w:tabs>
        <w:rPr>
          <w:rFonts w:asciiTheme="minorHAnsi" w:hAnsiTheme="minorHAnsi"/>
          <w:noProof/>
          <w:sz w:val="22"/>
        </w:rPr>
      </w:pPr>
      <w:hyperlink w:anchor="_Toc13707697" w:history="1">
        <w:r w:rsidR="00F8598F" w:rsidRPr="008D0EEB">
          <w:rPr>
            <w:rStyle w:val="ac"/>
            <w:rFonts w:cs="Times New Roman"/>
            <w:noProof/>
            <w:lang w:val="kk-KZ"/>
          </w:rPr>
          <w:t>22-бөлім. Төтенше экологиялық жағдай аймақтары және экологиялық апат аймақтары</w:t>
        </w:r>
        <w:r w:rsidR="00F8598F" w:rsidRPr="008D0EEB">
          <w:rPr>
            <w:noProof/>
            <w:webHidden/>
          </w:rPr>
          <w:tab/>
        </w:r>
        <w:r w:rsidRPr="008D0EEB">
          <w:rPr>
            <w:noProof/>
            <w:webHidden/>
          </w:rPr>
          <w:fldChar w:fldCharType="begin"/>
        </w:r>
        <w:r w:rsidR="00F8598F" w:rsidRPr="008D0EEB">
          <w:rPr>
            <w:noProof/>
            <w:webHidden/>
          </w:rPr>
          <w:instrText xml:space="preserve"> PAGEREF _Toc13707697 \h </w:instrText>
        </w:r>
        <w:r w:rsidRPr="008D0EEB">
          <w:rPr>
            <w:noProof/>
            <w:webHidden/>
          </w:rPr>
        </w:r>
        <w:r w:rsidRPr="008D0EEB">
          <w:rPr>
            <w:noProof/>
            <w:webHidden/>
          </w:rPr>
          <w:fldChar w:fldCharType="separate"/>
        </w:r>
        <w:r w:rsidR="00F8598F" w:rsidRPr="008D0EEB">
          <w:rPr>
            <w:noProof/>
            <w:webHidden/>
          </w:rPr>
          <w:t>383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98" w:history="1">
        <w:r w:rsidR="00F8598F" w:rsidRPr="008D0EEB">
          <w:rPr>
            <w:rStyle w:val="ac"/>
            <w:rFonts w:cs="Times New Roman"/>
            <w:noProof/>
            <w:lang w:val="kk-KZ"/>
          </w:rPr>
          <w:t>531-бап. Төтенше экологиялық жағдай және экологиялық апат</w:t>
        </w:r>
        <w:r w:rsidR="00F8598F" w:rsidRPr="008D0EEB">
          <w:rPr>
            <w:noProof/>
            <w:webHidden/>
          </w:rPr>
          <w:tab/>
        </w:r>
        <w:r w:rsidRPr="008D0EEB">
          <w:rPr>
            <w:noProof/>
            <w:webHidden/>
          </w:rPr>
          <w:fldChar w:fldCharType="begin"/>
        </w:r>
        <w:r w:rsidR="00F8598F" w:rsidRPr="008D0EEB">
          <w:rPr>
            <w:noProof/>
            <w:webHidden/>
          </w:rPr>
          <w:instrText xml:space="preserve"> PAGEREF _Toc13707698 \h </w:instrText>
        </w:r>
        <w:r w:rsidRPr="008D0EEB">
          <w:rPr>
            <w:noProof/>
            <w:webHidden/>
          </w:rPr>
        </w:r>
        <w:r w:rsidRPr="008D0EEB">
          <w:rPr>
            <w:noProof/>
            <w:webHidden/>
          </w:rPr>
          <w:fldChar w:fldCharType="separate"/>
        </w:r>
        <w:r w:rsidR="00F8598F" w:rsidRPr="008D0EEB">
          <w:rPr>
            <w:noProof/>
            <w:webHidden/>
          </w:rPr>
          <w:t>383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699" w:history="1">
        <w:r w:rsidR="00F8598F" w:rsidRPr="008D0EEB">
          <w:rPr>
            <w:rStyle w:val="ac"/>
            <w:rFonts w:cs="Times New Roman"/>
            <w:noProof/>
            <w:lang w:val="kk-KZ"/>
          </w:rPr>
          <w:t>532-бап. Жекелеген аумақтарды (акваторияларды) төтенше экологиялық жағдай аймағы немесе экологиялық апат аймағы деп жариялау тәртібі</w:t>
        </w:r>
        <w:r w:rsidR="00F8598F" w:rsidRPr="008D0EEB">
          <w:rPr>
            <w:noProof/>
            <w:webHidden/>
          </w:rPr>
          <w:tab/>
        </w:r>
        <w:r w:rsidRPr="008D0EEB">
          <w:rPr>
            <w:noProof/>
            <w:webHidden/>
          </w:rPr>
          <w:fldChar w:fldCharType="begin"/>
        </w:r>
        <w:r w:rsidR="00F8598F" w:rsidRPr="008D0EEB">
          <w:rPr>
            <w:noProof/>
            <w:webHidden/>
          </w:rPr>
          <w:instrText xml:space="preserve"> PAGEREF _Toc13707699 \h </w:instrText>
        </w:r>
        <w:r w:rsidRPr="008D0EEB">
          <w:rPr>
            <w:noProof/>
            <w:webHidden/>
          </w:rPr>
        </w:r>
        <w:r w:rsidRPr="008D0EEB">
          <w:rPr>
            <w:noProof/>
            <w:webHidden/>
          </w:rPr>
          <w:fldChar w:fldCharType="separate"/>
        </w:r>
        <w:r w:rsidR="00F8598F" w:rsidRPr="008D0EEB">
          <w:rPr>
            <w:noProof/>
            <w:webHidden/>
          </w:rPr>
          <w:t>383</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700" w:history="1">
        <w:r w:rsidR="00F8598F" w:rsidRPr="008D0EEB">
          <w:rPr>
            <w:rStyle w:val="ac"/>
            <w:rFonts w:cs="Times New Roman"/>
            <w:noProof/>
            <w:lang w:val="kk-KZ"/>
          </w:rPr>
          <w:t>533-бап. Аумақтардың экологиялық жағдайын бағалау</w:t>
        </w:r>
        <w:r w:rsidR="00F8598F" w:rsidRPr="008D0EEB">
          <w:rPr>
            <w:noProof/>
            <w:webHidden/>
          </w:rPr>
          <w:tab/>
        </w:r>
        <w:r w:rsidRPr="008D0EEB">
          <w:rPr>
            <w:noProof/>
            <w:webHidden/>
          </w:rPr>
          <w:fldChar w:fldCharType="begin"/>
        </w:r>
        <w:r w:rsidR="00F8598F" w:rsidRPr="008D0EEB">
          <w:rPr>
            <w:noProof/>
            <w:webHidden/>
          </w:rPr>
          <w:instrText xml:space="preserve"> PAGEREF _Toc13707700 \h </w:instrText>
        </w:r>
        <w:r w:rsidRPr="008D0EEB">
          <w:rPr>
            <w:noProof/>
            <w:webHidden/>
          </w:rPr>
        </w:r>
        <w:r w:rsidRPr="008D0EEB">
          <w:rPr>
            <w:noProof/>
            <w:webHidden/>
          </w:rPr>
          <w:fldChar w:fldCharType="separate"/>
        </w:r>
        <w:r w:rsidR="00F8598F" w:rsidRPr="008D0EEB">
          <w:rPr>
            <w:noProof/>
            <w:webHidden/>
          </w:rPr>
          <w:t>385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701" w:history="1">
        <w:r w:rsidR="00F8598F" w:rsidRPr="008D0EEB">
          <w:rPr>
            <w:rStyle w:val="ac"/>
            <w:rFonts w:cs="Times New Roman"/>
            <w:noProof/>
            <w:lang w:val="kk-KZ"/>
          </w:rPr>
          <w:t>534-бап. Төтенше экологиялық жағдай және экологиялық зілзала аймақтарындағы құқықтық режим</w:t>
        </w:r>
        <w:r w:rsidR="00F8598F" w:rsidRPr="008D0EEB">
          <w:rPr>
            <w:noProof/>
            <w:webHidden/>
          </w:rPr>
          <w:tab/>
        </w:r>
        <w:r w:rsidRPr="008D0EEB">
          <w:rPr>
            <w:noProof/>
            <w:webHidden/>
          </w:rPr>
          <w:fldChar w:fldCharType="begin"/>
        </w:r>
        <w:r w:rsidR="00F8598F" w:rsidRPr="008D0EEB">
          <w:rPr>
            <w:noProof/>
            <w:webHidden/>
          </w:rPr>
          <w:instrText xml:space="preserve"> PAGEREF _Toc13707701 \h </w:instrText>
        </w:r>
        <w:r w:rsidRPr="008D0EEB">
          <w:rPr>
            <w:noProof/>
            <w:webHidden/>
          </w:rPr>
        </w:r>
        <w:r w:rsidRPr="008D0EEB">
          <w:rPr>
            <w:noProof/>
            <w:webHidden/>
          </w:rPr>
          <w:fldChar w:fldCharType="separate"/>
        </w:r>
        <w:r w:rsidR="00F8598F" w:rsidRPr="008D0EEB">
          <w:rPr>
            <w:noProof/>
            <w:webHidden/>
          </w:rPr>
          <w:t>385</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702" w:history="1">
        <w:r w:rsidR="00F8598F" w:rsidRPr="008D0EEB">
          <w:rPr>
            <w:rStyle w:val="ac"/>
            <w:rFonts w:cs="Times New Roman"/>
            <w:noProof/>
            <w:lang w:val="kk-KZ"/>
          </w:rPr>
          <w:t>535-бап. Төтенше экологиялық жағдай немесе экологиялық зілзала салдарынан зардап шеккен адамдарға келтірілген зиянды өтеу</w:t>
        </w:r>
        <w:r w:rsidR="00F8598F" w:rsidRPr="008D0EEB">
          <w:rPr>
            <w:noProof/>
            <w:webHidden/>
          </w:rPr>
          <w:tab/>
        </w:r>
        <w:r w:rsidRPr="008D0EEB">
          <w:rPr>
            <w:noProof/>
            <w:webHidden/>
          </w:rPr>
          <w:fldChar w:fldCharType="begin"/>
        </w:r>
        <w:r w:rsidR="00F8598F" w:rsidRPr="008D0EEB">
          <w:rPr>
            <w:noProof/>
            <w:webHidden/>
          </w:rPr>
          <w:instrText xml:space="preserve"> PAGEREF _Toc13707702 \h </w:instrText>
        </w:r>
        <w:r w:rsidRPr="008D0EEB">
          <w:rPr>
            <w:noProof/>
            <w:webHidden/>
          </w:rPr>
        </w:r>
        <w:r w:rsidRPr="008D0EEB">
          <w:rPr>
            <w:noProof/>
            <w:webHidden/>
          </w:rPr>
          <w:fldChar w:fldCharType="separate"/>
        </w:r>
        <w:r w:rsidR="00F8598F" w:rsidRPr="008D0EEB">
          <w:rPr>
            <w:noProof/>
            <w:webHidden/>
          </w:rPr>
          <w:t>386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703" w:history="1">
        <w:r w:rsidR="00F8598F" w:rsidRPr="008D0EEB">
          <w:rPr>
            <w:rStyle w:val="ac"/>
            <w:rFonts w:cs="Times New Roman"/>
            <w:noProof/>
            <w:lang w:val="kk-KZ"/>
          </w:rPr>
          <w:t>536-бап. Төтенше экологиялық жағдай және экологиялық зілзала аймақтарындағы экологиялық жағдайды мониторингілеу</w:t>
        </w:r>
        <w:r w:rsidR="00F8598F" w:rsidRPr="008D0EEB">
          <w:rPr>
            <w:noProof/>
            <w:webHidden/>
          </w:rPr>
          <w:tab/>
        </w:r>
        <w:r w:rsidRPr="008D0EEB">
          <w:rPr>
            <w:noProof/>
            <w:webHidden/>
          </w:rPr>
          <w:fldChar w:fldCharType="begin"/>
        </w:r>
        <w:r w:rsidR="00F8598F" w:rsidRPr="008D0EEB">
          <w:rPr>
            <w:noProof/>
            <w:webHidden/>
          </w:rPr>
          <w:instrText xml:space="preserve"> PAGEREF _Toc13707703 \h </w:instrText>
        </w:r>
        <w:r w:rsidRPr="008D0EEB">
          <w:rPr>
            <w:noProof/>
            <w:webHidden/>
          </w:rPr>
        </w:r>
        <w:r w:rsidRPr="008D0EEB">
          <w:rPr>
            <w:noProof/>
            <w:webHidden/>
          </w:rPr>
          <w:fldChar w:fldCharType="separate"/>
        </w:r>
        <w:r w:rsidR="00F8598F" w:rsidRPr="008D0EEB">
          <w:rPr>
            <w:noProof/>
            <w:webHidden/>
          </w:rPr>
          <w:t>386</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704" w:history="1">
        <w:r w:rsidR="00F8598F" w:rsidRPr="008D0EEB">
          <w:rPr>
            <w:rStyle w:val="ac"/>
            <w:rFonts w:cs="Times New Roman"/>
            <w:noProof/>
            <w:lang w:val="kk-KZ"/>
          </w:rPr>
          <w:t>537-бап. Төтенше экологиялық жағдай және экологиялық зілзала аймақтары құқықтық режимінің қолданылуын тоқтату</w:t>
        </w:r>
        <w:r w:rsidR="00F8598F" w:rsidRPr="008D0EEB">
          <w:rPr>
            <w:noProof/>
            <w:webHidden/>
          </w:rPr>
          <w:tab/>
        </w:r>
        <w:r w:rsidRPr="008D0EEB">
          <w:rPr>
            <w:noProof/>
            <w:webHidden/>
          </w:rPr>
          <w:fldChar w:fldCharType="begin"/>
        </w:r>
        <w:r w:rsidR="00F8598F" w:rsidRPr="008D0EEB">
          <w:rPr>
            <w:noProof/>
            <w:webHidden/>
          </w:rPr>
          <w:instrText xml:space="preserve"> PAGEREF _Toc13707704 \h </w:instrText>
        </w:r>
        <w:r w:rsidRPr="008D0EEB">
          <w:rPr>
            <w:noProof/>
            <w:webHidden/>
          </w:rPr>
        </w:r>
        <w:r w:rsidRPr="008D0EEB">
          <w:rPr>
            <w:noProof/>
            <w:webHidden/>
          </w:rPr>
          <w:fldChar w:fldCharType="separate"/>
        </w:r>
        <w:r w:rsidR="00F8598F" w:rsidRPr="008D0EEB">
          <w:rPr>
            <w:noProof/>
            <w:webHidden/>
          </w:rPr>
          <w:t>387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705" w:history="1">
        <w:r w:rsidR="00F8598F" w:rsidRPr="008D0EEB">
          <w:rPr>
            <w:rStyle w:val="ac"/>
            <w:rFonts w:cs="Times New Roman"/>
            <w:noProof/>
            <w:lang w:val="kk-KZ"/>
          </w:rPr>
          <w:t>538-бап. Төтенше экологиялық жағдай және экологиялық зiлзала аймақтарында құқықтық режимдiбұзушылық үшiн жауаптылық</w:t>
        </w:r>
        <w:r w:rsidR="00F8598F" w:rsidRPr="008D0EEB">
          <w:rPr>
            <w:noProof/>
            <w:webHidden/>
          </w:rPr>
          <w:tab/>
        </w:r>
        <w:r w:rsidRPr="008D0EEB">
          <w:rPr>
            <w:noProof/>
            <w:webHidden/>
          </w:rPr>
          <w:fldChar w:fldCharType="begin"/>
        </w:r>
        <w:r w:rsidR="00F8598F" w:rsidRPr="008D0EEB">
          <w:rPr>
            <w:noProof/>
            <w:webHidden/>
          </w:rPr>
          <w:instrText xml:space="preserve"> PAGEREF _Toc13707705 \h </w:instrText>
        </w:r>
        <w:r w:rsidRPr="008D0EEB">
          <w:rPr>
            <w:noProof/>
            <w:webHidden/>
          </w:rPr>
        </w:r>
        <w:r w:rsidRPr="008D0EEB">
          <w:rPr>
            <w:noProof/>
            <w:webHidden/>
          </w:rPr>
          <w:fldChar w:fldCharType="separate"/>
        </w:r>
        <w:r w:rsidR="00F8598F" w:rsidRPr="008D0EEB">
          <w:rPr>
            <w:noProof/>
            <w:webHidden/>
          </w:rPr>
          <w:t>387</w:t>
        </w:r>
        <w:r w:rsidRPr="008D0EEB">
          <w:rPr>
            <w:noProof/>
            <w:webHidden/>
          </w:rPr>
          <w:fldChar w:fldCharType="end"/>
        </w:r>
      </w:hyperlink>
    </w:p>
    <w:p w:rsidR="00F8598F" w:rsidRPr="008D0EEB" w:rsidRDefault="00A41C7B">
      <w:pPr>
        <w:pStyle w:val="13"/>
        <w:tabs>
          <w:tab w:val="right" w:leader="dot" w:pos="9347"/>
        </w:tabs>
        <w:rPr>
          <w:rFonts w:asciiTheme="minorHAnsi" w:hAnsiTheme="minorHAnsi"/>
          <w:noProof/>
          <w:sz w:val="22"/>
        </w:rPr>
      </w:pPr>
      <w:hyperlink w:anchor="_Toc13707706" w:history="1">
        <w:r w:rsidR="00F8598F" w:rsidRPr="008D0EEB">
          <w:rPr>
            <w:rStyle w:val="ac"/>
            <w:rFonts w:cs="Times New Roman"/>
            <w:noProof/>
            <w:lang w:val="kk-KZ"/>
          </w:rPr>
          <w:t>АРНАЙЫ БӨЛІГІ</w:t>
        </w:r>
        <w:r w:rsidR="00F8598F" w:rsidRPr="008D0EEB">
          <w:rPr>
            <w:noProof/>
            <w:webHidden/>
          </w:rPr>
          <w:tab/>
        </w:r>
        <w:r w:rsidRPr="008D0EEB">
          <w:rPr>
            <w:noProof/>
            <w:webHidden/>
          </w:rPr>
          <w:fldChar w:fldCharType="begin"/>
        </w:r>
        <w:r w:rsidR="00F8598F" w:rsidRPr="008D0EEB">
          <w:rPr>
            <w:noProof/>
            <w:webHidden/>
          </w:rPr>
          <w:instrText xml:space="preserve"> PAGEREF _Toc13707706 \h </w:instrText>
        </w:r>
        <w:r w:rsidRPr="008D0EEB">
          <w:rPr>
            <w:noProof/>
            <w:webHidden/>
          </w:rPr>
        </w:r>
        <w:r w:rsidRPr="008D0EEB">
          <w:rPr>
            <w:noProof/>
            <w:webHidden/>
          </w:rPr>
          <w:fldChar w:fldCharType="separate"/>
        </w:r>
        <w:r w:rsidR="00F8598F" w:rsidRPr="008D0EEB">
          <w:rPr>
            <w:noProof/>
            <w:webHidden/>
          </w:rPr>
          <w:t>387</w:t>
        </w:r>
        <w:r w:rsidRPr="008D0EEB">
          <w:rPr>
            <w:noProof/>
            <w:webHidden/>
          </w:rPr>
          <w:fldChar w:fldCharType="end"/>
        </w:r>
      </w:hyperlink>
    </w:p>
    <w:p w:rsidR="00F8598F" w:rsidRPr="008D0EEB" w:rsidRDefault="00A41C7B">
      <w:pPr>
        <w:pStyle w:val="13"/>
        <w:tabs>
          <w:tab w:val="right" w:leader="dot" w:pos="9347"/>
        </w:tabs>
        <w:rPr>
          <w:rFonts w:asciiTheme="minorHAnsi" w:hAnsiTheme="minorHAnsi"/>
          <w:noProof/>
          <w:sz w:val="22"/>
        </w:rPr>
      </w:pPr>
      <w:hyperlink w:anchor="_Toc13707707" w:history="1">
        <w:r w:rsidR="00F8598F" w:rsidRPr="008D0EEB">
          <w:rPr>
            <w:rStyle w:val="ac"/>
            <w:rFonts w:cs="Times New Roman"/>
            <w:noProof/>
            <w:lang w:val="kk-KZ"/>
          </w:rPr>
          <w:t>23-бөлім. Қазақстан Республикасының Қоршаған ортаны қорғау саласындағы халықаралық ынтымақтастығы</w:t>
        </w:r>
        <w:r w:rsidR="00F8598F" w:rsidRPr="008D0EEB">
          <w:rPr>
            <w:noProof/>
            <w:webHidden/>
          </w:rPr>
          <w:tab/>
        </w:r>
        <w:r w:rsidRPr="008D0EEB">
          <w:rPr>
            <w:noProof/>
            <w:webHidden/>
          </w:rPr>
          <w:fldChar w:fldCharType="begin"/>
        </w:r>
        <w:r w:rsidR="00F8598F" w:rsidRPr="008D0EEB">
          <w:rPr>
            <w:noProof/>
            <w:webHidden/>
          </w:rPr>
          <w:instrText xml:space="preserve"> PAGEREF _Toc13707707 \h </w:instrText>
        </w:r>
        <w:r w:rsidRPr="008D0EEB">
          <w:rPr>
            <w:noProof/>
            <w:webHidden/>
          </w:rPr>
        </w:r>
        <w:r w:rsidRPr="008D0EEB">
          <w:rPr>
            <w:noProof/>
            <w:webHidden/>
          </w:rPr>
          <w:fldChar w:fldCharType="separate"/>
        </w:r>
        <w:r w:rsidR="00F8598F" w:rsidRPr="008D0EEB">
          <w:rPr>
            <w:noProof/>
            <w:webHidden/>
          </w:rPr>
          <w:t>387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708" w:history="1">
        <w:r w:rsidR="00F8598F" w:rsidRPr="008D0EEB">
          <w:rPr>
            <w:rStyle w:val="ac"/>
            <w:rFonts w:cs="Times New Roman"/>
            <w:noProof/>
            <w:lang w:val="kk-KZ"/>
          </w:rPr>
          <w:t>539-бап. Қазақстан Республикасының Қоршаған ортаны қорғау саласындағы халықаралық ынтымақтастығының мақсаттары</w:t>
        </w:r>
        <w:r w:rsidR="00F8598F" w:rsidRPr="008D0EEB">
          <w:rPr>
            <w:noProof/>
            <w:webHidden/>
          </w:rPr>
          <w:tab/>
        </w:r>
        <w:r w:rsidRPr="008D0EEB">
          <w:rPr>
            <w:noProof/>
            <w:webHidden/>
          </w:rPr>
          <w:fldChar w:fldCharType="begin"/>
        </w:r>
        <w:r w:rsidR="00F8598F" w:rsidRPr="008D0EEB">
          <w:rPr>
            <w:noProof/>
            <w:webHidden/>
          </w:rPr>
          <w:instrText xml:space="preserve"> PAGEREF _Toc13707708 \h </w:instrText>
        </w:r>
        <w:r w:rsidRPr="008D0EEB">
          <w:rPr>
            <w:noProof/>
            <w:webHidden/>
          </w:rPr>
        </w:r>
        <w:r w:rsidRPr="008D0EEB">
          <w:rPr>
            <w:noProof/>
            <w:webHidden/>
          </w:rPr>
          <w:fldChar w:fldCharType="separate"/>
        </w:r>
        <w:r w:rsidR="00F8598F" w:rsidRPr="008D0EEB">
          <w:rPr>
            <w:noProof/>
            <w:webHidden/>
          </w:rPr>
          <w:t>387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709" w:history="1">
        <w:r w:rsidR="00F8598F" w:rsidRPr="008D0EEB">
          <w:rPr>
            <w:rStyle w:val="ac"/>
            <w:rFonts w:cs="Times New Roman"/>
            <w:noProof/>
            <w:lang w:val="kk-KZ"/>
          </w:rPr>
          <w:t>540-бап. Халықаралық ынтымақтастықтың басымдықтары мен деңгейлері</w:t>
        </w:r>
        <w:r w:rsidR="00F8598F" w:rsidRPr="008D0EEB">
          <w:rPr>
            <w:noProof/>
            <w:webHidden/>
          </w:rPr>
          <w:tab/>
        </w:r>
        <w:r w:rsidRPr="008D0EEB">
          <w:rPr>
            <w:noProof/>
            <w:webHidden/>
          </w:rPr>
          <w:fldChar w:fldCharType="begin"/>
        </w:r>
        <w:r w:rsidR="00F8598F" w:rsidRPr="008D0EEB">
          <w:rPr>
            <w:noProof/>
            <w:webHidden/>
          </w:rPr>
          <w:instrText xml:space="preserve"> PAGEREF _Toc13707709 \h </w:instrText>
        </w:r>
        <w:r w:rsidRPr="008D0EEB">
          <w:rPr>
            <w:noProof/>
            <w:webHidden/>
          </w:rPr>
        </w:r>
        <w:r w:rsidRPr="008D0EEB">
          <w:rPr>
            <w:noProof/>
            <w:webHidden/>
          </w:rPr>
          <w:fldChar w:fldCharType="separate"/>
        </w:r>
        <w:r w:rsidR="00F8598F" w:rsidRPr="008D0EEB">
          <w:rPr>
            <w:noProof/>
            <w:webHidden/>
          </w:rPr>
          <w:t>387</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710" w:history="1">
        <w:r w:rsidR="00F8598F" w:rsidRPr="008D0EEB">
          <w:rPr>
            <w:rStyle w:val="ac"/>
            <w:rFonts w:cs="Times New Roman"/>
            <w:noProof/>
            <w:lang w:val="kk-KZ"/>
          </w:rPr>
          <w:t>541-бап. Халықаралық ынтымақтастық қағидаттары</w:t>
        </w:r>
        <w:r w:rsidR="00F8598F" w:rsidRPr="008D0EEB">
          <w:rPr>
            <w:noProof/>
            <w:webHidden/>
          </w:rPr>
          <w:tab/>
        </w:r>
        <w:r w:rsidRPr="008D0EEB">
          <w:rPr>
            <w:noProof/>
            <w:webHidden/>
          </w:rPr>
          <w:fldChar w:fldCharType="begin"/>
        </w:r>
        <w:r w:rsidR="00F8598F" w:rsidRPr="008D0EEB">
          <w:rPr>
            <w:noProof/>
            <w:webHidden/>
          </w:rPr>
          <w:instrText xml:space="preserve"> PAGEREF _Toc13707710 \h </w:instrText>
        </w:r>
        <w:r w:rsidRPr="008D0EEB">
          <w:rPr>
            <w:noProof/>
            <w:webHidden/>
          </w:rPr>
        </w:r>
        <w:r w:rsidRPr="008D0EEB">
          <w:rPr>
            <w:noProof/>
            <w:webHidden/>
          </w:rPr>
          <w:fldChar w:fldCharType="separate"/>
        </w:r>
        <w:r w:rsidR="00F8598F" w:rsidRPr="008D0EEB">
          <w:rPr>
            <w:noProof/>
            <w:webHidden/>
          </w:rPr>
          <w:t>388</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711" w:history="1">
        <w:r w:rsidR="00F8598F" w:rsidRPr="008D0EEB">
          <w:rPr>
            <w:rStyle w:val="ac"/>
            <w:rFonts w:cs="Times New Roman"/>
            <w:noProof/>
            <w:lang w:val="kk-KZ"/>
          </w:rPr>
          <w:t>542-бап. Қоршаған ортаны қорғау және табиғи ресурстарды пайдалану саласындағы халықаралық шарттар</w:t>
        </w:r>
        <w:r w:rsidR="00F8598F" w:rsidRPr="008D0EEB">
          <w:rPr>
            <w:noProof/>
            <w:webHidden/>
          </w:rPr>
          <w:tab/>
        </w:r>
        <w:r w:rsidRPr="008D0EEB">
          <w:rPr>
            <w:noProof/>
            <w:webHidden/>
          </w:rPr>
          <w:fldChar w:fldCharType="begin"/>
        </w:r>
        <w:r w:rsidR="00F8598F" w:rsidRPr="008D0EEB">
          <w:rPr>
            <w:noProof/>
            <w:webHidden/>
          </w:rPr>
          <w:instrText xml:space="preserve"> PAGEREF _Toc13707711 \h </w:instrText>
        </w:r>
        <w:r w:rsidRPr="008D0EEB">
          <w:rPr>
            <w:noProof/>
            <w:webHidden/>
          </w:rPr>
        </w:r>
        <w:r w:rsidRPr="008D0EEB">
          <w:rPr>
            <w:noProof/>
            <w:webHidden/>
          </w:rPr>
          <w:fldChar w:fldCharType="separate"/>
        </w:r>
        <w:r w:rsidR="00F8598F" w:rsidRPr="008D0EEB">
          <w:rPr>
            <w:noProof/>
            <w:webHidden/>
          </w:rPr>
          <w:t>389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712" w:history="1">
        <w:r w:rsidR="00F8598F" w:rsidRPr="008D0EEB">
          <w:rPr>
            <w:rStyle w:val="ac"/>
            <w:rFonts w:cs="Times New Roman"/>
            <w:noProof/>
            <w:lang w:val="kk-KZ"/>
          </w:rPr>
          <w:t>543-бап. Халықаралық ынтымақтастықтың экономикалық негізі</w:t>
        </w:r>
        <w:r w:rsidR="00F8598F" w:rsidRPr="008D0EEB">
          <w:rPr>
            <w:noProof/>
            <w:webHidden/>
          </w:rPr>
          <w:tab/>
        </w:r>
        <w:r w:rsidRPr="008D0EEB">
          <w:rPr>
            <w:noProof/>
            <w:webHidden/>
          </w:rPr>
          <w:fldChar w:fldCharType="begin"/>
        </w:r>
        <w:r w:rsidR="00F8598F" w:rsidRPr="008D0EEB">
          <w:rPr>
            <w:noProof/>
            <w:webHidden/>
          </w:rPr>
          <w:instrText xml:space="preserve"> PAGEREF _Toc13707712 \h </w:instrText>
        </w:r>
        <w:r w:rsidRPr="008D0EEB">
          <w:rPr>
            <w:noProof/>
            <w:webHidden/>
          </w:rPr>
        </w:r>
        <w:r w:rsidRPr="008D0EEB">
          <w:rPr>
            <w:noProof/>
            <w:webHidden/>
          </w:rPr>
          <w:fldChar w:fldCharType="separate"/>
        </w:r>
        <w:r w:rsidR="00F8598F" w:rsidRPr="008D0EEB">
          <w:rPr>
            <w:noProof/>
            <w:webHidden/>
          </w:rPr>
          <w:t>389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713" w:history="1">
        <w:r w:rsidR="00F8598F" w:rsidRPr="008D0EEB">
          <w:rPr>
            <w:rStyle w:val="ac"/>
            <w:rFonts w:cs="Times New Roman"/>
            <w:noProof/>
            <w:lang w:val="kk-KZ"/>
          </w:rPr>
          <w:t>544-бап. Экологиялық құқық бұзушылықтар үшін халықаралық жауапкершілік</w:t>
        </w:r>
        <w:r w:rsidR="00F8598F" w:rsidRPr="008D0EEB">
          <w:rPr>
            <w:noProof/>
            <w:webHidden/>
          </w:rPr>
          <w:tab/>
        </w:r>
        <w:r w:rsidRPr="008D0EEB">
          <w:rPr>
            <w:noProof/>
            <w:webHidden/>
          </w:rPr>
          <w:fldChar w:fldCharType="begin"/>
        </w:r>
        <w:r w:rsidR="00F8598F" w:rsidRPr="008D0EEB">
          <w:rPr>
            <w:noProof/>
            <w:webHidden/>
          </w:rPr>
          <w:instrText xml:space="preserve"> PAGEREF _Toc13707713 \h </w:instrText>
        </w:r>
        <w:r w:rsidRPr="008D0EEB">
          <w:rPr>
            <w:noProof/>
            <w:webHidden/>
          </w:rPr>
        </w:r>
        <w:r w:rsidRPr="008D0EEB">
          <w:rPr>
            <w:noProof/>
            <w:webHidden/>
          </w:rPr>
          <w:fldChar w:fldCharType="separate"/>
        </w:r>
        <w:r w:rsidR="00F8598F" w:rsidRPr="008D0EEB">
          <w:rPr>
            <w:noProof/>
            <w:webHidden/>
          </w:rPr>
          <w:t>389</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714" w:history="1">
        <w:r w:rsidR="00F8598F" w:rsidRPr="008D0EEB">
          <w:rPr>
            <w:rStyle w:val="ac"/>
            <w:rFonts w:cs="Times New Roman"/>
            <w:noProof/>
            <w:lang w:val="kk-KZ"/>
          </w:rPr>
          <w:t>545-бап. Қоршаған ортаны қорғау және табиғи ресурстарды пайдалану саласындағы мемлекетаралық ынтымақтастықтың халықаралық және трансшекаралық рәсімдері</w:t>
        </w:r>
        <w:r w:rsidR="00F8598F" w:rsidRPr="008D0EEB">
          <w:rPr>
            <w:noProof/>
            <w:webHidden/>
          </w:rPr>
          <w:tab/>
        </w:r>
        <w:r w:rsidRPr="008D0EEB">
          <w:rPr>
            <w:noProof/>
            <w:webHidden/>
          </w:rPr>
          <w:fldChar w:fldCharType="begin"/>
        </w:r>
        <w:r w:rsidR="00F8598F" w:rsidRPr="008D0EEB">
          <w:rPr>
            <w:noProof/>
            <w:webHidden/>
          </w:rPr>
          <w:instrText xml:space="preserve"> PAGEREF _Toc13707714 \h </w:instrText>
        </w:r>
        <w:r w:rsidRPr="008D0EEB">
          <w:rPr>
            <w:noProof/>
            <w:webHidden/>
          </w:rPr>
        </w:r>
        <w:r w:rsidRPr="008D0EEB">
          <w:rPr>
            <w:noProof/>
            <w:webHidden/>
          </w:rPr>
          <w:fldChar w:fldCharType="separate"/>
        </w:r>
        <w:r w:rsidR="00F8598F" w:rsidRPr="008D0EEB">
          <w:rPr>
            <w:noProof/>
            <w:webHidden/>
          </w:rPr>
          <w:t>390</w:t>
        </w:r>
        <w:r w:rsidRPr="008D0EEB">
          <w:rPr>
            <w:noProof/>
            <w:webHidden/>
          </w:rPr>
          <w:fldChar w:fldCharType="end"/>
        </w:r>
      </w:hyperlink>
    </w:p>
    <w:p w:rsidR="00F8598F" w:rsidRPr="008D0EEB" w:rsidRDefault="00A41C7B">
      <w:pPr>
        <w:pStyle w:val="13"/>
        <w:tabs>
          <w:tab w:val="right" w:leader="dot" w:pos="9347"/>
        </w:tabs>
        <w:rPr>
          <w:rFonts w:asciiTheme="minorHAnsi" w:hAnsiTheme="minorHAnsi"/>
          <w:noProof/>
          <w:sz w:val="22"/>
        </w:rPr>
      </w:pPr>
      <w:hyperlink w:anchor="_Toc13707715" w:history="1">
        <w:r w:rsidR="00F8598F" w:rsidRPr="008D0EEB">
          <w:rPr>
            <w:rStyle w:val="ac"/>
            <w:rFonts w:cs="Times New Roman"/>
            <w:noProof/>
            <w:lang w:val="kk-KZ"/>
          </w:rPr>
          <w:t>24-бөлім. Экологиялық құқық бұзушылықтар үшін жауапкершілік және экологиялық дауларды шешу</w:t>
        </w:r>
        <w:r w:rsidR="00F8598F" w:rsidRPr="008D0EEB">
          <w:rPr>
            <w:noProof/>
            <w:webHidden/>
          </w:rPr>
          <w:tab/>
        </w:r>
        <w:r w:rsidRPr="008D0EEB">
          <w:rPr>
            <w:noProof/>
            <w:webHidden/>
          </w:rPr>
          <w:fldChar w:fldCharType="begin"/>
        </w:r>
        <w:r w:rsidR="00F8598F" w:rsidRPr="008D0EEB">
          <w:rPr>
            <w:noProof/>
            <w:webHidden/>
          </w:rPr>
          <w:instrText xml:space="preserve"> PAGEREF _Toc13707715 \h </w:instrText>
        </w:r>
        <w:r w:rsidRPr="008D0EEB">
          <w:rPr>
            <w:noProof/>
            <w:webHidden/>
          </w:rPr>
        </w:r>
        <w:r w:rsidRPr="008D0EEB">
          <w:rPr>
            <w:noProof/>
            <w:webHidden/>
          </w:rPr>
          <w:fldChar w:fldCharType="separate"/>
        </w:r>
        <w:r w:rsidR="00F8598F" w:rsidRPr="008D0EEB">
          <w:rPr>
            <w:noProof/>
            <w:webHidden/>
          </w:rPr>
          <w:t>391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716" w:history="1">
        <w:r w:rsidR="00F8598F" w:rsidRPr="008D0EEB">
          <w:rPr>
            <w:rStyle w:val="ac"/>
            <w:rFonts w:cs="Times New Roman"/>
            <w:noProof/>
            <w:lang w:val="kk-KZ"/>
          </w:rPr>
          <w:t>546-бап. Экологиялық құқық бұзушылықтар үшін жауапкершілік</w:t>
        </w:r>
        <w:r w:rsidR="00F8598F" w:rsidRPr="008D0EEB">
          <w:rPr>
            <w:noProof/>
            <w:webHidden/>
          </w:rPr>
          <w:tab/>
        </w:r>
        <w:r w:rsidRPr="008D0EEB">
          <w:rPr>
            <w:noProof/>
            <w:webHidden/>
          </w:rPr>
          <w:fldChar w:fldCharType="begin"/>
        </w:r>
        <w:r w:rsidR="00F8598F" w:rsidRPr="008D0EEB">
          <w:rPr>
            <w:noProof/>
            <w:webHidden/>
          </w:rPr>
          <w:instrText xml:space="preserve"> PAGEREF _Toc13707716 \h </w:instrText>
        </w:r>
        <w:r w:rsidRPr="008D0EEB">
          <w:rPr>
            <w:noProof/>
            <w:webHidden/>
          </w:rPr>
        </w:r>
        <w:r w:rsidRPr="008D0EEB">
          <w:rPr>
            <w:noProof/>
            <w:webHidden/>
          </w:rPr>
          <w:fldChar w:fldCharType="separate"/>
        </w:r>
        <w:r w:rsidR="00F8598F" w:rsidRPr="008D0EEB">
          <w:rPr>
            <w:noProof/>
            <w:webHidden/>
          </w:rPr>
          <w:t>391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717" w:history="1">
        <w:r w:rsidR="00F8598F" w:rsidRPr="008D0EEB">
          <w:rPr>
            <w:rStyle w:val="ac"/>
            <w:rFonts w:cs="Times New Roman"/>
            <w:noProof/>
            <w:lang w:val="kk-KZ"/>
          </w:rPr>
          <w:t>547-бап. Экологиялық дауларды шешу.</w:t>
        </w:r>
        <w:r w:rsidR="00F8598F" w:rsidRPr="008D0EEB">
          <w:rPr>
            <w:noProof/>
            <w:webHidden/>
          </w:rPr>
          <w:tab/>
        </w:r>
        <w:r w:rsidRPr="008D0EEB">
          <w:rPr>
            <w:noProof/>
            <w:webHidden/>
          </w:rPr>
          <w:fldChar w:fldCharType="begin"/>
        </w:r>
        <w:r w:rsidR="00F8598F" w:rsidRPr="008D0EEB">
          <w:rPr>
            <w:noProof/>
            <w:webHidden/>
          </w:rPr>
          <w:instrText xml:space="preserve"> PAGEREF _Toc13707717 \h </w:instrText>
        </w:r>
        <w:r w:rsidRPr="008D0EEB">
          <w:rPr>
            <w:noProof/>
            <w:webHidden/>
          </w:rPr>
        </w:r>
        <w:r w:rsidRPr="008D0EEB">
          <w:rPr>
            <w:noProof/>
            <w:webHidden/>
          </w:rPr>
          <w:fldChar w:fldCharType="separate"/>
        </w:r>
        <w:r w:rsidR="00F8598F" w:rsidRPr="008D0EEB">
          <w:rPr>
            <w:noProof/>
            <w:webHidden/>
          </w:rPr>
          <w:t>391</w:t>
        </w:r>
        <w:r w:rsidRPr="008D0EEB">
          <w:rPr>
            <w:noProof/>
            <w:webHidden/>
          </w:rPr>
          <w:fldChar w:fldCharType="end"/>
        </w:r>
      </w:hyperlink>
    </w:p>
    <w:p w:rsidR="00F8598F" w:rsidRPr="008D0EEB" w:rsidRDefault="00A41C7B">
      <w:pPr>
        <w:pStyle w:val="13"/>
        <w:tabs>
          <w:tab w:val="right" w:leader="dot" w:pos="9347"/>
        </w:tabs>
        <w:rPr>
          <w:rFonts w:asciiTheme="minorHAnsi" w:hAnsiTheme="minorHAnsi"/>
          <w:noProof/>
          <w:sz w:val="22"/>
        </w:rPr>
      </w:pPr>
      <w:hyperlink w:anchor="_Toc13707718" w:history="1">
        <w:r w:rsidR="00F8598F" w:rsidRPr="008D0EEB">
          <w:rPr>
            <w:rStyle w:val="ac"/>
            <w:rFonts w:cs="Times New Roman"/>
            <w:noProof/>
            <w:lang w:val="kk-KZ"/>
          </w:rPr>
          <w:t>25-бөлім. Қорытынды және өтпелі ережелер</w:t>
        </w:r>
        <w:r w:rsidR="00F8598F" w:rsidRPr="008D0EEB">
          <w:rPr>
            <w:noProof/>
            <w:webHidden/>
          </w:rPr>
          <w:tab/>
        </w:r>
        <w:r w:rsidRPr="008D0EEB">
          <w:rPr>
            <w:noProof/>
            <w:webHidden/>
          </w:rPr>
          <w:fldChar w:fldCharType="begin"/>
        </w:r>
        <w:r w:rsidR="00F8598F" w:rsidRPr="008D0EEB">
          <w:rPr>
            <w:noProof/>
            <w:webHidden/>
          </w:rPr>
          <w:instrText xml:space="preserve"> PAGEREF _Toc13707718 \h </w:instrText>
        </w:r>
        <w:r w:rsidRPr="008D0EEB">
          <w:rPr>
            <w:noProof/>
            <w:webHidden/>
          </w:rPr>
        </w:r>
        <w:r w:rsidRPr="008D0EEB">
          <w:rPr>
            <w:noProof/>
            <w:webHidden/>
          </w:rPr>
          <w:fldChar w:fldCharType="separate"/>
        </w:r>
        <w:r w:rsidR="00F8598F" w:rsidRPr="008D0EEB">
          <w:rPr>
            <w:noProof/>
            <w:webHidden/>
          </w:rPr>
          <w:t>391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719" w:history="1">
        <w:r w:rsidR="00F8598F" w:rsidRPr="008D0EEB">
          <w:rPr>
            <w:rStyle w:val="ac"/>
            <w:rFonts w:cs="Times New Roman"/>
            <w:noProof/>
            <w:lang w:val="kk-KZ"/>
          </w:rPr>
          <w:t>548-бап. Осы Кодексті қолданысқа енгізу тәртібі</w:t>
        </w:r>
        <w:r w:rsidR="00F8598F" w:rsidRPr="008D0EEB">
          <w:rPr>
            <w:noProof/>
            <w:webHidden/>
          </w:rPr>
          <w:tab/>
        </w:r>
        <w:r w:rsidRPr="008D0EEB">
          <w:rPr>
            <w:noProof/>
            <w:webHidden/>
          </w:rPr>
          <w:fldChar w:fldCharType="begin"/>
        </w:r>
        <w:r w:rsidR="00F8598F" w:rsidRPr="008D0EEB">
          <w:rPr>
            <w:noProof/>
            <w:webHidden/>
          </w:rPr>
          <w:instrText xml:space="preserve"> PAGEREF _Toc13707719 \h </w:instrText>
        </w:r>
        <w:r w:rsidRPr="008D0EEB">
          <w:rPr>
            <w:noProof/>
            <w:webHidden/>
          </w:rPr>
        </w:r>
        <w:r w:rsidRPr="008D0EEB">
          <w:rPr>
            <w:noProof/>
            <w:webHidden/>
          </w:rPr>
          <w:fldChar w:fldCharType="separate"/>
        </w:r>
        <w:r w:rsidR="00F8598F" w:rsidRPr="008D0EEB">
          <w:rPr>
            <w:noProof/>
            <w:webHidden/>
          </w:rPr>
          <w:t>391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720" w:history="1">
        <w:r w:rsidR="00F8598F" w:rsidRPr="008D0EEB">
          <w:rPr>
            <w:rStyle w:val="ac"/>
            <w:rFonts w:cs="Times New Roman"/>
            <w:noProof/>
            <w:lang w:val="kk-KZ"/>
          </w:rPr>
          <w:t>549-бап. Осы Кодексті қолдану тәртібі</w:t>
        </w:r>
        <w:r w:rsidR="00F8598F" w:rsidRPr="008D0EEB">
          <w:rPr>
            <w:noProof/>
            <w:webHidden/>
          </w:rPr>
          <w:tab/>
        </w:r>
        <w:r w:rsidRPr="008D0EEB">
          <w:rPr>
            <w:noProof/>
            <w:webHidden/>
          </w:rPr>
          <w:fldChar w:fldCharType="begin"/>
        </w:r>
        <w:r w:rsidR="00F8598F" w:rsidRPr="008D0EEB">
          <w:rPr>
            <w:noProof/>
            <w:webHidden/>
          </w:rPr>
          <w:instrText xml:space="preserve"> PAGEREF _Toc13707720 \h </w:instrText>
        </w:r>
        <w:r w:rsidRPr="008D0EEB">
          <w:rPr>
            <w:noProof/>
            <w:webHidden/>
          </w:rPr>
        </w:r>
        <w:r w:rsidRPr="008D0EEB">
          <w:rPr>
            <w:noProof/>
            <w:webHidden/>
          </w:rPr>
          <w:fldChar w:fldCharType="separate"/>
        </w:r>
        <w:r w:rsidR="00F8598F" w:rsidRPr="008D0EEB">
          <w:rPr>
            <w:noProof/>
            <w:webHidden/>
          </w:rPr>
          <w:t>391</w:t>
        </w:r>
        <w:r w:rsidRPr="008D0EEB">
          <w:rPr>
            <w:noProof/>
            <w:webHidden/>
          </w:rPr>
          <w:fldChar w:fldCharType="end"/>
        </w:r>
      </w:hyperlink>
    </w:p>
    <w:p w:rsidR="00F8598F" w:rsidRPr="008D0EEB" w:rsidRDefault="00A41C7B">
      <w:pPr>
        <w:pStyle w:val="42"/>
        <w:tabs>
          <w:tab w:val="right" w:leader="dot" w:pos="9347"/>
        </w:tabs>
        <w:rPr>
          <w:rFonts w:asciiTheme="minorHAnsi" w:hAnsiTheme="minorHAnsi"/>
          <w:noProof/>
          <w:sz w:val="22"/>
        </w:rPr>
      </w:pPr>
      <w:hyperlink w:anchor="_Toc13707721" w:history="1">
        <w:r w:rsidR="00F8598F" w:rsidRPr="008D0EEB">
          <w:rPr>
            <w:rStyle w:val="ac"/>
            <w:rFonts w:cs="Times New Roman"/>
            <w:noProof/>
            <w:lang w:val="kk-KZ"/>
          </w:rPr>
          <w:t>550-бап. Өтпелі ережелер</w:t>
        </w:r>
        <w:r w:rsidR="00F8598F" w:rsidRPr="008D0EEB">
          <w:rPr>
            <w:noProof/>
            <w:webHidden/>
          </w:rPr>
          <w:tab/>
        </w:r>
        <w:r w:rsidRPr="008D0EEB">
          <w:rPr>
            <w:noProof/>
            <w:webHidden/>
          </w:rPr>
          <w:fldChar w:fldCharType="begin"/>
        </w:r>
        <w:r w:rsidR="00F8598F" w:rsidRPr="008D0EEB">
          <w:rPr>
            <w:noProof/>
            <w:webHidden/>
          </w:rPr>
          <w:instrText xml:space="preserve"> PAGEREF _Toc13707721 \h </w:instrText>
        </w:r>
        <w:r w:rsidRPr="008D0EEB">
          <w:rPr>
            <w:noProof/>
            <w:webHidden/>
          </w:rPr>
        </w:r>
        <w:r w:rsidRPr="008D0EEB">
          <w:rPr>
            <w:noProof/>
            <w:webHidden/>
          </w:rPr>
          <w:fldChar w:fldCharType="separate"/>
        </w:r>
        <w:r w:rsidR="00F8598F" w:rsidRPr="008D0EEB">
          <w:rPr>
            <w:noProof/>
            <w:webHidden/>
          </w:rPr>
          <w:t>392</w:t>
        </w:r>
        <w:r w:rsidRPr="008D0EEB">
          <w:rPr>
            <w:noProof/>
            <w:webHidden/>
          </w:rPr>
          <w:fldChar w:fldCharType="end"/>
        </w:r>
      </w:hyperlink>
    </w:p>
    <w:p w:rsidR="00F8598F" w:rsidRPr="008D0EEB" w:rsidRDefault="00A41C7B">
      <w:pPr>
        <w:pStyle w:val="13"/>
        <w:tabs>
          <w:tab w:val="right" w:leader="dot" w:pos="9347"/>
        </w:tabs>
        <w:rPr>
          <w:rFonts w:asciiTheme="minorHAnsi" w:hAnsiTheme="minorHAnsi"/>
          <w:noProof/>
          <w:sz w:val="22"/>
        </w:rPr>
      </w:pPr>
      <w:hyperlink w:anchor="_Toc13707722" w:history="1">
        <w:r w:rsidR="00F8598F" w:rsidRPr="008D0EEB">
          <w:rPr>
            <w:rStyle w:val="ac"/>
            <w:rFonts w:cs="Times New Roman"/>
            <w:noProof/>
            <w:lang w:val="kk-KZ"/>
          </w:rPr>
          <w:t>26-бөлім. Қосымшалар</w:t>
        </w:r>
        <w:r w:rsidR="00F8598F" w:rsidRPr="008D0EEB">
          <w:rPr>
            <w:noProof/>
            <w:webHidden/>
          </w:rPr>
          <w:tab/>
        </w:r>
        <w:r w:rsidRPr="008D0EEB">
          <w:rPr>
            <w:noProof/>
            <w:webHidden/>
          </w:rPr>
          <w:fldChar w:fldCharType="begin"/>
        </w:r>
        <w:r w:rsidR="00F8598F" w:rsidRPr="008D0EEB">
          <w:rPr>
            <w:noProof/>
            <w:webHidden/>
          </w:rPr>
          <w:instrText xml:space="preserve"> PAGEREF _Toc13707722 \h </w:instrText>
        </w:r>
        <w:r w:rsidRPr="008D0EEB">
          <w:rPr>
            <w:noProof/>
            <w:webHidden/>
          </w:rPr>
        </w:r>
        <w:r w:rsidRPr="008D0EEB">
          <w:rPr>
            <w:noProof/>
            <w:webHidden/>
          </w:rPr>
          <w:fldChar w:fldCharType="separate"/>
        </w:r>
        <w:r w:rsidR="00F8598F" w:rsidRPr="008D0EEB">
          <w:rPr>
            <w:noProof/>
            <w:webHidden/>
          </w:rPr>
          <w:t>394</w:t>
        </w:r>
        <w:r w:rsidRPr="008D0EEB">
          <w:rPr>
            <w:noProof/>
            <w:webHidden/>
          </w:rPr>
          <w:fldChar w:fldCharType="end"/>
        </w:r>
      </w:hyperlink>
    </w:p>
    <w:p w:rsidR="009E2CEC" w:rsidRPr="008D0EEB" w:rsidRDefault="00A41C7B" w:rsidP="00BC44B5">
      <w:pPr>
        <w:pStyle w:val="1"/>
        <w:spacing w:before="0" w:line="240" w:lineRule="auto"/>
        <w:ind w:firstLine="709"/>
        <w:rPr>
          <w:rFonts w:ascii="Times New Roman" w:hAnsi="Times New Roman" w:cs="Times New Roman"/>
          <w:color w:val="000000" w:themeColor="text1"/>
          <w:sz w:val="24"/>
          <w:szCs w:val="24"/>
          <w:lang w:val="kk-KZ"/>
        </w:rPr>
      </w:pPr>
      <w:r w:rsidRPr="008D0EEB">
        <w:rPr>
          <w:rFonts w:ascii="Times New Roman" w:eastAsiaTheme="minorEastAsia" w:hAnsi="Times New Roman" w:cs="Times New Roman"/>
          <w:b w:val="0"/>
          <w:bCs w:val="0"/>
          <w:color w:val="000000" w:themeColor="text1"/>
          <w:sz w:val="24"/>
          <w:szCs w:val="24"/>
          <w:lang w:val="kk-KZ"/>
        </w:rPr>
        <w:lastRenderedPageBreak/>
        <w:fldChar w:fldCharType="end"/>
      </w:r>
    </w:p>
    <w:p w:rsidR="009E2CEC" w:rsidRPr="008D0EEB" w:rsidRDefault="009E2CEC">
      <w:pPr>
        <w:spacing w:after="160" w:line="259" w:lineRule="auto"/>
        <w:rPr>
          <w:rFonts w:eastAsiaTheme="majorEastAsia" w:cs="Times New Roman"/>
          <w:b/>
          <w:bCs/>
          <w:color w:val="000000" w:themeColor="text1"/>
          <w:sz w:val="24"/>
          <w:szCs w:val="24"/>
          <w:lang w:val="kk-KZ"/>
        </w:rPr>
      </w:pPr>
      <w:r w:rsidRPr="008D0EEB">
        <w:rPr>
          <w:rFonts w:cs="Times New Roman"/>
          <w:color w:val="000000" w:themeColor="text1"/>
          <w:sz w:val="24"/>
          <w:szCs w:val="24"/>
          <w:lang w:val="kk-KZ"/>
        </w:rPr>
        <w:br w:type="page"/>
      </w:r>
    </w:p>
    <w:p w:rsidR="00506650" w:rsidRPr="008D0EEB" w:rsidRDefault="00506650" w:rsidP="00BC44B5">
      <w:pPr>
        <w:pStyle w:val="1"/>
        <w:spacing w:before="0" w:line="240" w:lineRule="auto"/>
        <w:ind w:firstLine="709"/>
        <w:rPr>
          <w:rFonts w:ascii="Times New Roman" w:hAnsi="Times New Roman" w:cs="Times New Roman"/>
          <w:color w:val="000000" w:themeColor="text1"/>
          <w:sz w:val="24"/>
          <w:szCs w:val="24"/>
        </w:rPr>
      </w:pPr>
      <w:bookmarkStart w:id="1" w:name="_Toc13707091"/>
      <w:r w:rsidRPr="008D0EEB">
        <w:rPr>
          <w:rFonts w:ascii="Times New Roman" w:hAnsi="Times New Roman" w:cs="Times New Roman"/>
          <w:color w:val="000000" w:themeColor="text1"/>
          <w:sz w:val="24"/>
          <w:szCs w:val="24"/>
          <w:lang w:val="kk-KZ"/>
        </w:rPr>
        <w:lastRenderedPageBreak/>
        <w:t>Қазақстан Республикасының э</w:t>
      </w:r>
      <w:r w:rsidRPr="008D0EEB">
        <w:rPr>
          <w:rFonts w:ascii="Times New Roman" w:hAnsi="Times New Roman" w:cs="Times New Roman"/>
          <w:color w:val="000000" w:themeColor="text1"/>
          <w:sz w:val="24"/>
          <w:szCs w:val="24"/>
        </w:rPr>
        <w:t>кологи</w:t>
      </w:r>
      <w:r w:rsidRPr="008D0EEB">
        <w:rPr>
          <w:rFonts w:ascii="Times New Roman" w:hAnsi="Times New Roman" w:cs="Times New Roman"/>
          <w:color w:val="000000" w:themeColor="text1"/>
          <w:sz w:val="24"/>
          <w:szCs w:val="24"/>
          <w:lang w:val="kk-KZ"/>
        </w:rPr>
        <w:t xml:space="preserve">ялық </w:t>
      </w:r>
      <w:r w:rsidRPr="008D0EEB">
        <w:rPr>
          <w:rFonts w:ascii="Times New Roman" w:hAnsi="Times New Roman" w:cs="Times New Roman"/>
          <w:color w:val="000000" w:themeColor="text1"/>
          <w:sz w:val="24"/>
          <w:szCs w:val="24"/>
        </w:rPr>
        <w:t>кодекс</w:t>
      </w:r>
      <w:r w:rsidRPr="008D0EEB">
        <w:rPr>
          <w:rFonts w:ascii="Times New Roman" w:hAnsi="Times New Roman" w:cs="Times New Roman"/>
          <w:color w:val="000000" w:themeColor="text1"/>
          <w:sz w:val="24"/>
          <w:szCs w:val="24"/>
          <w:lang w:val="kk-KZ"/>
        </w:rPr>
        <w:t>і</w:t>
      </w:r>
      <w:r w:rsidRPr="008D0EEB">
        <w:rPr>
          <w:rFonts w:ascii="Times New Roman" w:hAnsi="Times New Roman" w:cs="Times New Roman"/>
          <w:color w:val="000000" w:themeColor="text1"/>
          <w:sz w:val="24"/>
          <w:szCs w:val="24"/>
        </w:rPr>
        <w:t xml:space="preserve"> (</w:t>
      </w:r>
      <w:r w:rsidRPr="008D0EEB">
        <w:rPr>
          <w:rFonts w:ascii="Times New Roman" w:hAnsi="Times New Roman" w:cs="Times New Roman"/>
          <w:color w:val="000000" w:themeColor="text1"/>
          <w:sz w:val="24"/>
          <w:szCs w:val="24"/>
          <w:lang w:val="kk-KZ"/>
        </w:rPr>
        <w:t>ЖОБА</w:t>
      </w:r>
      <w:r w:rsidRPr="008D0EEB">
        <w:rPr>
          <w:rFonts w:ascii="Times New Roman" w:hAnsi="Times New Roman" w:cs="Times New Roman"/>
          <w:color w:val="000000" w:themeColor="text1"/>
          <w:sz w:val="24"/>
          <w:szCs w:val="24"/>
        </w:rPr>
        <w:t>)</w:t>
      </w:r>
      <w:bookmarkEnd w:id="1"/>
    </w:p>
    <w:p w:rsidR="003D0B24" w:rsidRPr="008D0EEB" w:rsidRDefault="00506650" w:rsidP="00BC44B5">
      <w:pPr>
        <w:pStyle w:val="1"/>
        <w:spacing w:before="0" w:line="240" w:lineRule="auto"/>
        <w:ind w:firstLine="709"/>
        <w:jc w:val="both"/>
        <w:rPr>
          <w:rFonts w:ascii="Times New Roman" w:hAnsi="Times New Roman" w:cs="Times New Roman"/>
          <w:color w:val="000000" w:themeColor="text1"/>
          <w:sz w:val="24"/>
          <w:szCs w:val="24"/>
        </w:rPr>
      </w:pPr>
      <w:bookmarkStart w:id="2" w:name="_Toc13707092"/>
      <w:r w:rsidRPr="008D0EEB">
        <w:rPr>
          <w:rFonts w:ascii="Times New Roman" w:hAnsi="Times New Roman" w:cs="Times New Roman"/>
          <w:color w:val="000000" w:themeColor="text1"/>
          <w:sz w:val="24"/>
          <w:szCs w:val="24"/>
          <w:lang w:val="kk-KZ"/>
        </w:rPr>
        <w:t>ЖАЛПЫ БӨЛІМ</w:t>
      </w:r>
      <w:bookmarkEnd w:id="2"/>
    </w:p>
    <w:p w:rsidR="00555EF2" w:rsidRPr="008D0EEB" w:rsidRDefault="00C64DED" w:rsidP="00BC44B5">
      <w:pPr>
        <w:pStyle w:val="1"/>
        <w:spacing w:before="0" w:line="240" w:lineRule="auto"/>
        <w:ind w:firstLine="709"/>
        <w:jc w:val="both"/>
        <w:rPr>
          <w:rFonts w:ascii="Times New Roman" w:hAnsi="Times New Roman" w:cs="Times New Roman"/>
          <w:color w:val="000000" w:themeColor="text1"/>
          <w:sz w:val="24"/>
          <w:szCs w:val="24"/>
        </w:rPr>
      </w:pPr>
      <w:bookmarkStart w:id="3" w:name="_Toc13707093"/>
      <w:bookmarkStart w:id="4" w:name="_Hlk526865297"/>
      <w:r w:rsidRPr="008D0EEB">
        <w:rPr>
          <w:rFonts w:ascii="Times New Roman" w:hAnsi="Times New Roman" w:cs="Times New Roman"/>
          <w:color w:val="000000" w:themeColor="text1"/>
          <w:sz w:val="24"/>
          <w:szCs w:val="24"/>
          <w:lang w:val="kk-KZ"/>
        </w:rPr>
        <w:t xml:space="preserve">Бөлім 1. </w:t>
      </w:r>
      <w:r w:rsidR="00506650" w:rsidRPr="008D0EEB">
        <w:rPr>
          <w:rFonts w:ascii="Times New Roman" w:hAnsi="Times New Roman" w:cs="Times New Roman"/>
          <w:color w:val="000000" w:themeColor="text1"/>
          <w:sz w:val="24"/>
          <w:szCs w:val="24"/>
          <w:lang w:val="kk-KZ"/>
        </w:rPr>
        <w:t>Негізгі ережелер</w:t>
      </w:r>
      <w:bookmarkEnd w:id="3"/>
    </w:p>
    <w:p w:rsidR="00555EF2" w:rsidRPr="008D0EEB" w:rsidRDefault="00C64DED" w:rsidP="00BC44B5">
      <w:pPr>
        <w:pStyle w:val="2"/>
        <w:spacing w:before="0" w:line="240" w:lineRule="auto"/>
        <w:ind w:firstLine="709"/>
        <w:jc w:val="both"/>
        <w:rPr>
          <w:rFonts w:ascii="Times New Roman" w:hAnsi="Times New Roman" w:cs="Times New Roman"/>
          <w:color w:val="000000" w:themeColor="text1"/>
          <w:sz w:val="24"/>
          <w:szCs w:val="24"/>
        </w:rPr>
      </w:pPr>
      <w:bookmarkStart w:id="5" w:name="_Toc13707094"/>
      <w:bookmarkEnd w:id="4"/>
      <w:r w:rsidRPr="008D0EEB">
        <w:rPr>
          <w:rFonts w:ascii="Times New Roman" w:hAnsi="Times New Roman" w:cs="Times New Roman"/>
          <w:color w:val="000000" w:themeColor="text1"/>
          <w:sz w:val="24"/>
          <w:szCs w:val="24"/>
          <w:lang w:val="kk-KZ"/>
        </w:rPr>
        <w:t xml:space="preserve">Тарау 1. </w:t>
      </w:r>
      <w:r w:rsidR="00506650" w:rsidRPr="008D0EEB">
        <w:rPr>
          <w:rFonts w:ascii="Times New Roman" w:hAnsi="Times New Roman" w:cs="Times New Roman"/>
          <w:color w:val="000000" w:themeColor="text1"/>
          <w:sz w:val="24"/>
          <w:szCs w:val="24"/>
          <w:lang w:val="kk-KZ"/>
        </w:rPr>
        <w:t>Жалпы ережелер</w:t>
      </w:r>
      <w:bookmarkEnd w:id="5"/>
    </w:p>
    <w:p w:rsidR="00F339F8" w:rsidRPr="008D0EEB" w:rsidRDefault="00C64DED" w:rsidP="00BC44B5">
      <w:pPr>
        <w:pStyle w:val="4"/>
        <w:tabs>
          <w:tab w:val="left" w:pos="1440"/>
        </w:tabs>
        <w:spacing w:before="0" w:line="240" w:lineRule="auto"/>
        <w:ind w:firstLine="709"/>
        <w:jc w:val="both"/>
        <w:rPr>
          <w:rFonts w:ascii="Times New Roman" w:hAnsi="Times New Roman" w:cs="Times New Roman"/>
          <w:color w:val="000000" w:themeColor="text1"/>
          <w:sz w:val="24"/>
          <w:szCs w:val="24"/>
        </w:rPr>
      </w:pPr>
      <w:bookmarkStart w:id="6" w:name="_Toc13707095"/>
      <w:bookmarkStart w:id="7" w:name="443423941"/>
      <w:r w:rsidRPr="008D0EEB">
        <w:rPr>
          <w:rFonts w:ascii="Times New Roman" w:hAnsi="Times New Roman" w:cs="Times New Roman"/>
          <w:color w:val="000000" w:themeColor="text1"/>
          <w:sz w:val="24"/>
          <w:szCs w:val="24"/>
          <w:lang w:val="kk-KZ"/>
        </w:rPr>
        <w:t xml:space="preserve">1-бап. </w:t>
      </w:r>
      <w:r w:rsidR="00506650" w:rsidRPr="008D0EEB">
        <w:rPr>
          <w:rFonts w:ascii="Times New Roman" w:hAnsi="Times New Roman" w:cs="Times New Roman"/>
          <w:color w:val="000000" w:themeColor="text1"/>
          <w:sz w:val="24"/>
          <w:szCs w:val="24"/>
          <w:lang w:val="kk-KZ"/>
        </w:rPr>
        <w:t>Осы Кодекспен реттелетін қатынастар</w:t>
      </w:r>
      <w:bookmarkEnd w:id="6"/>
    </w:p>
    <w:p w:rsidR="0098377A" w:rsidRPr="008D0EEB" w:rsidRDefault="00506650" w:rsidP="00BC44B5">
      <w:pPr>
        <w:pStyle w:val="af3"/>
        <w:numPr>
          <w:ilvl w:val="0"/>
          <w:numId w:val="13"/>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 xml:space="preserve">Осы Кодекс жеке және заңды тұлғалардың қоршаған ортаға әсер ететін немесе әсер ете алатын қызметті жүзеге асыруына байланысты туындайтын мемлекеттік экологиялық саясаттың құқықтық негіздері мен принциптерін айқындайды және адам мен табиғаттың өзара іс-қимылы саласындағы </w:t>
      </w:r>
      <w:r w:rsidRPr="008D0EEB">
        <w:rPr>
          <w:rFonts w:cs="Times New Roman"/>
          <w:color w:val="000000" w:themeColor="text1"/>
          <w:sz w:val="24"/>
          <w:szCs w:val="24"/>
          <w:lang w:val="kk-KZ"/>
        </w:rPr>
        <w:t xml:space="preserve">(экологиялық қатынастар) </w:t>
      </w:r>
      <w:r w:rsidRPr="008D0EEB">
        <w:rPr>
          <w:rFonts w:cs="Times New Roman"/>
          <w:color w:val="000000" w:themeColor="text1"/>
          <w:sz w:val="24"/>
          <w:szCs w:val="24"/>
        </w:rPr>
        <w:t>қоғамдық қатынастарды реттейді</w:t>
      </w:r>
      <w:r w:rsidR="003F7586" w:rsidRPr="008D0EEB">
        <w:rPr>
          <w:rFonts w:eastAsia="Times New Roman" w:cs="Times New Roman"/>
          <w:color w:val="000000" w:themeColor="text1"/>
          <w:sz w:val="24"/>
          <w:szCs w:val="24"/>
        </w:rPr>
        <w:t>.</w:t>
      </w:r>
    </w:p>
    <w:p w:rsidR="00EF47B0" w:rsidRPr="008D0EEB" w:rsidRDefault="00506650" w:rsidP="00BC44B5">
      <w:pPr>
        <w:pStyle w:val="aff2"/>
        <w:ind w:firstLine="709"/>
        <w:rPr>
          <w:color w:val="000000" w:themeColor="text1"/>
        </w:rPr>
      </w:pPr>
      <w:r w:rsidRPr="008D0EEB">
        <w:rPr>
          <w:color w:val="000000" w:themeColor="text1"/>
        </w:rPr>
        <w:t>Осы Кодексте реттелетін қатынастарға мемлекеттің, жеке және заңды тұлғалардың экологиялық және гидрометеорологиялық ақпаратқа қажеттіліктерін қамтамасыз етуге бағытталған қоршаған ортаның жай-күйіне мониторинг, метеорологиялық және гидрологиялық мониторинг жүргізу саласындағы қоғамдық қатынастар да жатады</w:t>
      </w:r>
      <w:r w:rsidR="00BB0F57" w:rsidRPr="008D0EEB">
        <w:rPr>
          <w:color w:val="000000" w:themeColor="text1"/>
        </w:rPr>
        <w:t>.</w:t>
      </w:r>
    </w:p>
    <w:p w:rsidR="003F7586" w:rsidRPr="008D0EEB" w:rsidRDefault="00506650" w:rsidP="00BC44B5">
      <w:pPr>
        <w:pStyle w:val="af3"/>
        <w:numPr>
          <w:ilvl w:val="0"/>
          <w:numId w:val="13"/>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Табиғи ресурстарды пайдалану саласында туындайтын қоғамдық қатынастар, сонымен бірге оларды қолдануға байланысты, оларды сақтау, қалпына келтіру және қайта өндіру жануарлар әлемін пайдалану, қорғау, қайта өсіру саласындағы, қойнаулар мен қойнауларды пайдалану туралы заңнамамен, жер, су, орман заңнамасымен және осы Кодекске қайшы келмейтін табиғи қорларды пайдалану мен қорғау саласындағы өзге заңнамаларға сәйкес табиғи қорлардың түріне байланысты реттеледі</w:t>
      </w:r>
      <w:r w:rsidR="003F7586" w:rsidRPr="008D0EEB">
        <w:rPr>
          <w:rFonts w:cs="Times New Roman"/>
          <w:color w:val="000000" w:themeColor="text1"/>
          <w:sz w:val="24"/>
          <w:szCs w:val="24"/>
        </w:rPr>
        <w:t>.</w:t>
      </w:r>
    </w:p>
    <w:p w:rsidR="003F7586" w:rsidRPr="008D0EEB" w:rsidRDefault="00506650" w:rsidP="00BC44B5">
      <w:pPr>
        <w:pStyle w:val="af3"/>
        <w:numPr>
          <w:ilvl w:val="0"/>
          <w:numId w:val="13"/>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Қоршаған ортаны қорғау саласында туындайтын қоғамдық қатынастар халықтың санитарлық-эпидемиологиялық салауаттылығын қамтамасыз ету үшін қажетті және осы Кодекске қайшы келмейтін шамада Денсаулық сақтау саласындағы заңнамамен реттеледі</w:t>
      </w:r>
      <w:r w:rsidR="003F7586" w:rsidRPr="008D0EEB">
        <w:rPr>
          <w:rFonts w:cs="Times New Roman"/>
          <w:color w:val="000000" w:themeColor="text1"/>
          <w:sz w:val="24"/>
          <w:szCs w:val="24"/>
        </w:rPr>
        <w:t>.</w:t>
      </w:r>
    </w:p>
    <w:p w:rsidR="00EB0849" w:rsidRPr="008D0EEB" w:rsidRDefault="00506650" w:rsidP="00BC44B5">
      <w:pPr>
        <w:pStyle w:val="af3"/>
        <w:numPr>
          <w:ilvl w:val="0"/>
          <w:numId w:val="13"/>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Өнімге, көрсетілетін қызметке, өнімнің өмірлік циклінің процестеріне (бұдан әрі - процестер) қойылатын міндетті және ерікті талаптарды айқындау, белгілеу, қолдану және орындау, сәйкестікті бағалау және растау, аккредиттеу және осы Кодекске қайшы келмейтін шамада Техникалық реттеу саласындағы және стандарттау саласындағы мемлекеттік бақылауды жүзеге асыру кезінде туындайтын қоршаған ортаны қорғау саласындағы қоғамдық қатынастар тиісінше Қазақстан Республикасының Техникалық реттеу және Стандарттау туралы заңнамасымен реттеледі</w:t>
      </w:r>
      <w:r w:rsidR="003F7586" w:rsidRPr="008D0EEB">
        <w:rPr>
          <w:rFonts w:cs="Times New Roman"/>
          <w:color w:val="000000" w:themeColor="text1"/>
          <w:sz w:val="24"/>
          <w:szCs w:val="24"/>
        </w:rPr>
        <w:t>.</w:t>
      </w:r>
    </w:p>
    <w:p w:rsidR="00EB0849" w:rsidRPr="008D0EEB" w:rsidRDefault="00506650" w:rsidP="00BC44B5">
      <w:pPr>
        <w:pStyle w:val="af3"/>
        <w:numPr>
          <w:ilvl w:val="0"/>
          <w:numId w:val="13"/>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Халықтың радиациялық қауіпсіздігін қамтамасыз ету саласындағы қоғамдық қатынастар Қазақстан Республикасының радиациялық қауіпсіздікті қамтамасыз ету саласындағы арнайы заңнамасымен реттеледі</w:t>
      </w:r>
      <w:r w:rsidR="00EB0849" w:rsidRPr="008D0EEB">
        <w:rPr>
          <w:rFonts w:cs="Times New Roman"/>
          <w:color w:val="000000" w:themeColor="text1"/>
          <w:sz w:val="24"/>
          <w:szCs w:val="24"/>
        </w:rPr>
        <w:t>.</w:t>
      </w:r>
    </w:p>
    <w:p w:rsidR="00246F69" w:rsidRPr="008D0EEB" w:rsidRDefault="00506650" w:rsidP="00BC44B5">
      <w:pPr>
        <w:pStyle w:val="af3"/>
        <w:numPr>
          <w:ilvl w:val="0"/>
          <w:numId w:val="13"/>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Табиғи және техногендік сипаттағы төтенше жағдайлардың алдын алу және оларды жою мәселелері бойынша туындайтын экологиялық қауіпсіздікті қамтамасыз ету жөніндегі қоғамдық қатынастар осы Кодекспен реттелмеген бөліктер Қазақстан Республикасының азаматтық қорғау туралы заңнамасымен реттеледі</w:t>
      </w:r>
      <w:r w:rsidR="00246F69" w:rsidRPr="008D0EEB">
        <w:rPr>
          <w:rFonts w:cs="Times New Roman"/>
          <w:color w:val="000000" w:themeColor="text1"/>
          <w:sz w:val="24"/>
          <w:szCs w:val="24"/>
        </w:rPr>
        <w:t>.</w:t>
      </w:r>
    </w:p>
    <w:bookmarkEnd w:id="7"/>
    <w:p w:rsidR="00D472B9" w:rsidRPr="008D0EEB" w:rsidRDefault="00506650" w:rsidP="00BC44B5">
      <w:pPr>
        <w:pStyle w:val="af3"/>
        <w:numPr>
          <w:ilvl w:val="0"/>
          <w:numId w:val="13"/>
        </w:numPr>
        <w:tabs>
          <w:tab w:val="left" w:pos="1440"/>
        </w:tabs>
        <w:spacing w:after="200" w:line="240" w:lineRule="auto"/>
        <w:ind w:left="0" w:firstLine="709"/>
        <w:contextualSpacing w:val="0"/>
        <w:jc w:val="both"/>
        <w:rPr>
          <w:rFonts w:eastAsia="Times New Roman" w:cs="Times New Roman"/>
          <w:color w:val="000000" w:themeColor="text1"/>
          <w:sz w:val="24"/>
          <w:szCs w:val="24"/>
        </w:rPr>
      </w:pPr>
      <w:r w:rsidRPr="008D0EEB">
        <w:rPr>
          <w:rFonts w:cs="Times New Roman"/>
          <w:color w:val="000000" w:themeColor="text1"/>
          <w:sz w:val="24"/>
          <w:szCs w:val="24"/>
          <w:lang w:val="kk-KZ"/>
        </w:rPr>
        <w:t>Жеке және заңды тұлғалар, оның ішінде коммерциялық емес ұйымдар, мемлекет, мемлекеттік органдар және лауазымды тұлғалар осы Кодексте реттелетін қатынастардың субъектілері болып табылады</w:t>
      </w:r>
      <w:r w:rsidR="00F339F8" w:rsidRPr="008D0EEB">
        <w:rPr>
          <w:rFonts w:cs="Times New Roman"/>
          <w:color w:val="000000" w:themeColor="text1"/>
          <w:sz w:val="24"/>
          <w:szCs w:val="24"/>
        </w:rPr>
        <w:t>.</w:t>
      </w:r>
    </w:p>
    <w:p w:rsidR="00D472B9" w:rsidRPr="008D0EEB" w:rsidRDefault="00C64DED" w:rsidP="00BC44B5">
      <w:pPr>
        <w:pStyle w:val="4"/>
        <w:tabs>
          <w:tab w:val="left" w:pos="1440"/>
        </w:tabs>
        <w:spacing w:before="0" w:line="240" w:lineRule="auto"/>
        <w:ind w:firstLine="709"/>
        <w:jc w:val="both"/>
        <w:rPr>
          <w:rFonts w:ascii="Times New Roman" w:hAnsi="Times New Roman" w:cs="Times New Roman"/>
          <w:color w:val="000000" w:themeColor="text1"/>
          <w:sz w:val="24"/>
          <w:szCs w:val="24"/>
        </w:rPr>
      </w:pPr>
      <w:bookmarkStart w:id="8" w:name="_Toc13707096"/>
      <w:bookmarkStart w:id="9" w:name="443423936"/>
      <w:r w:rsidRPr="008D0EEB">
        <w:rPr>
          <w:rFonts w:ascii="Times New Roman" w:hAnsi="Times New Roman" w:cs="Times New Roman"/>
          <w:color w:val="000000" w:themeColor="text1"/>
          <w:sz w:val="24"/>
          <w:szCs w:val="24"/>
          <w:lang w:val="kk-KZ"/>
        </w:rPr>
        <w:lastRenderedPageBreak/>
        <w:t xml:space="preserve">2-бап. </w:t>
      </w:r>
      <w:r w:rsidR="00506650" w:rsidRPr="008D0EEB">
        <w:rPr>
          <w:rFonts w:ascii="Times New Roman" w:hAnsi="Times New Roman" w:cs="Times New Roman"/>
          <w:color w:val="000000" w:themeColor="text1"/>
          <w:sz w:val="24"/>
          <w:szCs w:val="24"/>
        </w:rPr>
        <w:t>Қазақстан Республикасының экологиялық заңнамасы</w:t>
      </w:r>
      <w:bookmarkEnd w:id="8"/>
    </w:p>
    <w:p w:rsidR="00D472B9" w:rsidRPr="008D0EEB" w:rsidRDefault="00506650" w:rsidP="00BC44B5">
      <w:pPr>
        <w:pStyle w:val="af3"/>
        <w:numPr>
          <w:ilvl w:val="0"/>
          <w:numId w:val="12"/>
        </w:numPr>
        <w:tabs>
          <w:tab w:val="left" w:pos="1440"/>
        </w:tabs>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Қазақстан Республикасының экологиялық заңнамасы Қазақстан Республикасының Конституциясына н</w:t>
      </w:r>
      <w:r w:rsidR="00242D6E" w:rsidRPr="008D0EEB">
        <w:rPr>
          <w:rFonts w:eastAsia="Times New Roman" w:cs="Times New Roman"/>
          <w:color w:val="000000" w:themeColor="text1"/>
          <w:sz w:val="24"/>
          <w:szCs w:val="24"/>
        </w:rPr>
        <w:t>егізделеді және осы Кодекстен</w:t>
      </w:r>
      <w:r w:rsidRPr="008D0EEB">
        <w:rPr>
          <w:rFonts w:eastAsia="Times New Roman" w:cs="Times New Roman"/>
          <w:color w:val="000000" w:themeColor="text1"/>
          <w:sz w:val="24"/>
          <w:szCs w:val="24"/>
        </w:rPr>
        <w:t>, сондай-ақ осы Кодекске сәйкес қабылданатын Қазақстан Республикасының өзге де нормативтік құқықтық актілерінен тұрады</w:t>
      </w:r>
      <w:r w:rsidR="00D472B9" w:rsidRPr="008D0EEB">
        <w:rPr>
          <w:rFonts w:eastAsia="Times New Roman" w:cs="Times New Roman"/>
          <w:color w:val="000000" w:themeColor="text1"/>
          <w:sz w:val="24"/>
          <w:szCs w:val="24"/>
        </w:rPr>
        <w:t>.</w:t>
      </w:r>
      <w:bookmarkStart w:id="10" w:name="443423937"/>
      <w:bookmarkEnd w:id="9"/>
    </w:p>
    <w:p w:rsidR="00D472B9" w:rsidRPr="008D0EEB" w:rsidRDefault="00506650" w:rsidP="00BC44B5">
      <w:pPr>
        <w:pStyle w:val="af3"/>
        <w:numPr>
          <w:ilvl w:val="0"/>
          <w:numId w:val="12"/>
        </w:numPr>
        <w:tabs>
          <w:tab w:val="left" w:pos="1440"/>
        </w:tabs>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Осы Кодекс Қазақстан Республикасының бүкіл аумағында, сондай-ақ Қазақстан Республикасының континенттік қайраңында және айрықша экономикалық аймағында Халықаралық құқық нормаларына және Қазақстан Республикасының заңдарына сәйкес қолданылады және Каспий теңізінің теңіз ортасын сақтауды қамтамасыз етуге бағытталған</w:t>
      </w:r>
      <w:r w:rsidR="00D472B9" w:rsidRPr="008D0EEB">
        <w:rPr>
          <w:rFonts w:eastAsia="Times New Roman" w:cs="Times New Roman"/>
          <w:color w:val="000000" w:themeColor="text1"/>
          <w:sz w:val="24"/>
          <w:szCs w:val="24"/>
        </w:rPr>
        <w:t>.</w:t>
      </w:r>
    </w:p>
    <w:p w:rsidR="00D472B9" w:rsidRPr="008D0EEB" w:rsidRDefault="00506650" w:rsidP="00BC44B5">
      <w:pPr>
        <w:pStyle w:val="af3"/>
        <w:numPr>
          <w:ilvl w:val="0"/>
          <w:numId w:val="12"/>
        </w:numPr>
        <w:tabs>
          <w:tab w:val="left" w:pos="1440"/>
        </w:tabs>
        <w:spacing w:after="200" w:line="240" w:lineRule="auto"/>
        <w:ind w:left="0" w:firstLine="709"/>
        <w:contextualSpacing w:val="0"/>
        <w:jc w:val="both"/>
        <w:rPr>
          <w:rFonts w:eastAsia="Times New Roman" w:cs="Times New Roman"/>
          <w:color w:val="000000" w:themeColor="text1"/>
          <w:sz w:val="24"/>
          <w:szCs w:val="24"/>
        </w:rPr>
      </w:pPr>
      <w:bookmarkStart w:id="11" w:name="443423938"/>
      <w:bookmarkEnd w:id="10"/>
      <w:r w:rsidRPr="008D0EEB">
        <w:rPr>
          <w:rFonts w:cs="Times New Roman"/>
          <w:color w:val="000000" w:themeColor="text1"/>
          <w:sz w:val="24"/>
          <w:szCs w:val="24"/>
        </w:rPr>
        <w:t>Егер Қазақстан Республикасы ратификациялаған халықаралық шартта осы Кодекстен өзгеше ережелер белгіленсе, онда халықаралық шарттың ережелері қолданылады. Қазақстан Республикасы ратификациялаған халықаралық шарттар, халықаралық шарттан оны қолдану үшін заңнамалық акт шығару талап етілетін жағдайларды қоспағанда, экологиялық қатынастарға тікелей қолданылады</w:t>
      </w:r>
      <w:r w:rsidR="00D472B9" w:rsidRPr="008D0EEB">
        <w:rPr>
          <w:rFonts w:cs="Times New Roman"/>
          <w:color w:val="000000" w:themeColor="text1"/>
          <w:spacing w:val="2"/>
          <w:sz w:val="24"/>
          <w:szCs w:val="24"/>
          <w:shd w:val="clear" w:color="auto" w:fill="FFFFFF"/>
        </w:rPr>
        <w:t>.</w:t>
      </w:r>
    </w:p>
    <w:p w:rsidR="00D472B9" w:rsidRPr="008D0EEB" w:rsidRDefault="00506650" w:rsidP="00BC44B5">
      <w:pPr>
        <w:pStyle w:val="af3"/>
        <w:numPr>
          <w:ilvl w:val="0"/>
          <w:numId w:val="12"/>
        </w:numPr>
        <w:tabs>
          <w:tab w:val="left" w:pos="1440"/>
        </w:tabs>
        <w:spacing w:after="200" w:line="240" w:lineRule="auto"/>
        <w:ind w:left="0" w:firstLine="709"/>
        <w:contextualSpacing w:val="0"/>
        <w:jc w:val="both"/>
        <w:rPr>
          <w:rFonts w:eastAsia="Times New Roman" w:cs="Times New Roman"/>
          <w:color w:val="000000" w:themeColor="text1"/>
          <w:sz w:val="24"/>
          <w:szCs w:val="24"/>
        </w:rPr>
      </w:pPr>
      <w:r w:rsidRPr="008D0EEB">
        <w:rPr>
          <w:rFonts w:cs="Times New Roman"/>
          <w:color w:val="000000" w:themeColor="text1"/>
          <w:sz w:val="24"/>
          <w:szCs w:val="24"/>
        </w:rPr>
        <w:t>Осы Кодексте көзделген жағдайларды қоспағанда, Қазақстан Республикасының басқа заңдарына экологиялық қатынастарды реттейтін нормаларды енгізуге тыйым салынады. Осы Кодекс пен Қазақстан Республикасының экологиялық қатынастарды реттейтін нормаларды қамтитын өзге де заңдары арасында қайшылық болған жағдайда осы Кодекстің ережелері қолданылады</w:t>
      </w:r>
      <w:r w:rsidR="00D472B9" w:rsidRPr="008D0EEB">
        <w:rPr>
          <w:rFonts w:cs="Times New Roman"/>
          <w:color w:val="000000" w:themeColor="text1"/>
          <w:sz w:val="24"/>
          <w:szCs w:val="24"/>
        </w:rPr>
        <w:t>.</w:t>
      </w:r>
    </w:p>
    <w:bookmarkEnd w:id="11"/>
    <w:p w:rsidR="00D472B9" w:rsidRPr="008D0EEB" w:rsidRDefault="00506650" w:rsidP="00BC44B5">
      <w:pPr>
        <w:pStyle w:val="af3"/>
        <w:numPr>
          <w:ilvl w:val="0"/>
          <w:numId w:val="12"/>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pacing w:val="2"/>
          <w:sz w:val="24"/>
          <w:szCs w:val="24"/>
          <w:shd w:val="clear" w:color="auto" w:fill="FFFFFF"/>
        </w:rPr>
        <w:t>Қазақстан Республикасының азаматтық заң</w:t>
      </w:r>
      <w:r w:rsidRPr="008D0EEB">
        <w:rPr>
          <w:rFonts w:cs="Times New Roman"/>
          <w:color w:val="000000" w:themeColor="text1"/>
          <w:spacing w:val="2"/>
          <w:sz w:val="24"/>
          <w:szCs w:val="24"/>
          <w:shd w:val="clear" w:color="auto" w:fill="FFFFFF"/>
          <w:lang w:val="kk-KZ"/>
        </w:rPr>
        <w:t>намасы</w:t>
      </w:r>
      <w:r w:rsidRPr="008D0EEB">
        <w:rPr>
          <w:rFonts w:cs="Times New Roman"/>
          <w:color w:val="000000" w:themeColor="text1"/>
          <w:spacing w:val="2"/>
          <w:sz w:val="24"/>
          <w:szCs w:val="24"/>
          <w:shd w:val="clear" w:color="auto" w:fill="FFFFFF"/>
        </w:rPr>
        <w:t xml:space="preserve"> экологиялық қатынастарға олар осы Кодекстің нормаларымен реттелмеген жағдайларда қолданылады</w:t>
      </w:r>
      <w:r w:rsidR="00D472B9" w:rsidRPr="008D0EEB">
        <w:rPr>
          <w:rFonts w:cs="Times New Roman"/>
          <w:color w:val="000000" w:themeColor="text1"/>
          <w:spacing w:val="2"/>
          <w:sz w:val="24"/>
          <w:szCs w:val="24"/>
          <w:shd w:val="clear" w:color="auto" w:fill="FFFFFF"/>
        </w:rPr>
        <w:t>.</w:t>
      </w:r>
    </w:p>
    <w:p w:rsidR="00D30361" w:rsidRPr="008D0EEB" w:rsidRDefault="00C64DED" w:rsidP="00BC44B5">
      <w:pPr>
        <w:pStyle w:val="4"/>
        <w:tabs>
          <w:tab w:val="left" w:pos="1440"/>
        </w:tabs>
        <w:spacing w:before="0" w:line="240" w:lineRule="auto"/>
        <w:ind w:firstLine="709"/>
        <w:jc w:val="both"/>
        <w:rPr>
          <w:rFonts w:ascii="Times New Roman" w:hAnsi="Times New Roman" w:cs="Times New Roman"/>
          <w:color w:val="000000" w:themeColor="text1"/>
          <w:sz w:val="24"/>
          <w:szCs w:val="24"/>
        </w:rPr>
      </w:pPr>
      <w:bookmarkStart w:id="12" w:name="_Toc13707097"/>
      <w:r w:rsidRPr="008D0EEB">
        <w:rPr>
          <w:rFonts w:ascii="Times New Roman" w:hAnsi="Times New Roman" w:cs="Times New Roman"/>
          <w:color w:val="000000" w:themeColor="text1"/>
          <w:sz w:val="24"/>
          <w:szCs w:val="24"/>
          <w:lang w:val="kk-KZ"/>
        </w:rPr>
        <w:t xml:space="preserve">3-бап. </w:t>
      </w:r>
      <w:r w:rsidR="00506650" w:rsidRPr="008D0EEB">
        <w:rPr>
          <w:rFonts w:ascii="Times New Roman" w:hAnsi="Times New Roman" w:cs="Times New Roman"/>
          <w:color w:val="000000" w:themeColor="text1"/>
          <w:sz w:val="24"/>
          <w:szCs w:val="24"/>
        </w:rPr>
        <w:t>Экологиялық заңнаманың мақсаты мен міндеттері</w:t>
      </w:r>
      <w:bookmarkEnd w:id="12"/>
    </w:p>
    <w:p w:rsidR="00E6269F" w:rsidRPr="008D0EEB" w:rsidRDefault="00506650" w:rsidP="00BC44B5">
      <w:pPr>
        <w:pStyle w:val="af3"/>
        <w:numPr>
          <w:ilvl w:val="0"/>
          <w:numId w:val="14"/>
        </w:numPr>
        <w:tabs>
          <w:tab w:val="left" w:pos="1440"/>
        </w:tabs>
        <w:spacing w:after="200" w:line="240" w:lineRule="auto"/>
        <w:ind w:left="0" w:firstLine="709"/>
        <w:contextualSpacing w:val="0"/>
        <w:jc w:val="both"/>
        <w:rPr>
          <w:rFonts w:cs="Times New Roman"/>
          <w:color w:val="000000" w:themeColor="text1"/>
          <w:sz w:val="24"/>
          <w:szCs w:val="24"/>
        </w:rPr>
      </w:pPr>
      <w:bookmarkStart w:id="13" w:name="443423944"/>
      <w:r w:rsidRPr="008D0EEB">
        <w:rPr>
          <w:rFonts w:cs="Times New Roman"/>
          <w:color w:val="000000" w:themeColor="text1"/>
          <w:sz w:val="24"/>
          <w:szCs w:val="24"/>
        </w:rPr>
        <w:t>Қазақстан Республикасының экологиялық заңнамасының мақсаты құқықтық негіздерді, міндеттер мен қағидаттарды, сондай-ақ Қазақстан Республикасындағы бірыңғай мемлекеттік экологиялық саясатты іске асыру тетіктерін айқындау болып табылады</w:t>
      </w:r>
      <w:r w:rsidR="00545329" w:rsidRPr="008D0EEB">
        <w:rPr>
          <w:rFonts w:cs="Times New Roman"/>
          <w:color w:val="000000" w:themeColor="text1"/>
          <w:sz w:val="24"/>
          <w:szCs w:val="24"/>
        </w:rPr>
        <w:t>.</w:t>
      </w:r>
    </w:p>
    <w:bookmarkEnd w:id="13"/>
    <w:p w:rsidR="00CC6520" w:rsidRPr="008D0EEB" w:rsidRDefault="00506650" w:rsidP="00BC44B5">
      <w:pPr>
        <w:pStyle w:val="af3"/>
        <w:numPr>
          <w:ilvl w:val="0"/>
          <w:numId w:val="14"/>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Қазақстан Республикасы экологиялық заңнамасының міндеттері</w:t>
      </w:r>
      <w:r w:rsidR="0071512E" w:rsidRPr="008D0EEB">
        <w:rPr>
          <w:rFonts w:cs="Times New Roman"/>
          <w:color w:val="000000" w:themeColor="text1"/>
          <w:sz w:val="24"/>
          <w:szCs w:val="24"/>
        </w:rPr>
        <w:t>:</w:t>
      </w:r>
    </w:p>
    <w:p w:rsidR="00AE41E1" w:rsidRPr="008D0EEB" w:rsidRDefault="00506650" w:rsidP="00BC44B5">
      <w:pPr>
        <w:pStyle w:val="af3"/>
        <w:numPr>
          <w:ilvl w:val="1"/>
          <w:numId w:val="3"/>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Қоршаған ортаның ластануын бол</w:t>
      </w:r>
      <w:r w:rsidRPr="008D0EEB">
        <w:rPr>
          <w:rFonts w:cs="Times New Roman"/>
          <w:color w:val="000000" w:themeColor="text1"/>
          <w:sz w:val="24"/>
          <w:szCs w:val="24"/>
          <w:lang w:val="kk-KZ"/>
        </w:rPr>
        <w:t>дырма</w:t>
      </w:r>
      <w:r w:rsidRPr="008D0EEB">
        <w:rPr>
          <w:rFonts w:cs="Times New Roman"/>
          <w:color w:val="000000" w:themeColor="text1"/>
          <w:sz w:val="24"/>
          <w:szCs w:val="24"/>
        </w:rPr>
        <w:t xml:space="preserve">уға, кез келген </w:t>
      </w:r>
      <w:r w:rsidRPr="008D0EEB">
        <w:rPr>
          <w:rFonts w:cs="Times New Roman"/>
          <w:color w:val="000000" w:themeColor="text1"/>
          <w:sz w:val="24"/>
          <w:szCs w:val="24"/>
          <w:lang w:val="kk-KZ"/>
        </w:rPr>
        <w:t xml:space="preserve">түрдегі </w:t>
      </w:r>
      <w:r w:rsidRPr="008D0EEB">
        <w:rPr>
          <w:rFonts w:cs="Times New Roman"/>
          <w:color w:val="000000" w:themeColor="text1"/>
          <w:sz w:val="24"/>
          <w:szCs w:val="24"/>
        </w:rPr>
        <w:t>экологиялық залал келтіруге жол бермеуге және келтірілген экологиялық залалдың салдарларын жоюды қамтамасыз етуге,сондай-ақ қоршаған ортаға зиянды антропогендік әсерді біртіндеп қысқартуға бағытталған мемлекеттік реттеуді жүзеге асыру арқылы қоршаған ортаны қорғаудың жоғары деңгейін қамтамасыз ету</w:t>
      </w:r>
      <w:r w:rsidR="00ED466A" w:rsidRPr="008D0EEB">
        <w:rPr>
          <w:rFonts w:cs="Times New Roman"/>
          <w:color w:val="000000" w:themeColor="text1"/>
          <w:sz w:val="24"/>
          <w:szCs w:val="24"/>
        </w:rPr>
        <w:t>;</w:t>
      </w:r>
    </w:p>
    <w:p w:rsidR="000873FD" w:rsidRPr="008D0EEB" w:rsidRDefault="00506650" w:rsidP="00BC44B5">
      <w:pPr>
        <w:pStyle w:val="af3"/>
        <w:numPr>
          <w:ilvl w:val="1"/>
          <w:numId w:val="3"/>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адамның өмірі мен денсаулығы үшін қолайлы қоршаған ортаны қамтамасыз ету</w:t>
      </w:r>
      <w:r w:rsidR="000873FD" w:rsidRPr="008D0EEB">
        <w:rPr>
          <w:rFonts w:cs="Times New Roman"/>
          <w:color w:val="000000" w:themeColor="text1"/>
          <w:sz w:val="24"/>
          <w:szCs w:val="24"/>
        </w:rPr>
        <w:t xml:space="preserve">; </w:t>
      </w:r>
    </w:p>
    <w:p w:rsidR="00E63AE7" w:rsidRPr="008D0EEB" w:rsidRDefault="00506650" w:rsidP="00BC44B5">
      <w:pPr>
        <w:pStyle w:val="af3"/>
        <w:numPr>
          <w:ilvl w:val="1"/>
          <w:numId w:val="3"/>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Қазақстан Республикасының орнықты дамуының экологиялық негіздерін қамтамасыз ету</w:t>
      </w:r>
      <w:r w:rsidR="00E63AE7" w:rsidRPr="008D0EEB">
        <w:rPr>
          <w:rFonts w:cs="Times New Roman"/>
          <w:color w:val="000000" w:themeColor="text1"/>
          <w:sz w:val="24"/>
          <w:szCs w:val="24"/>
        </w:rPr>
        <w:t>;</w:t>
      </w:r>
    </w:p>
    <w:p w:rsidR="008822CE" w:rsidRPr="008D0EEB" w:rsidRDefault="00506650" w:rsidP="00BC44B5">
      <w:pPr>
        <w:pStyle w:val="af3"/>
        <w:numPr>
          <w:ilvl w:val="1"/>
          <w:numId w:val="3"/>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 xml:space="preserve">Кедейлікті жою бойынша әрекеттер жасау және тұрақты </w:t>
      </w:r>
      <w:r w:rsidRPr="008D0EEB">
        <w:rPr>
          <w:rFonts w:cs="Times New Roman"/>
          <w:color w:val="000000" w:themeColor="text1"/>
          <w:sz w:val="24"/>
          <w:szCs w:val="24"/>
        </w:rPr>
        <w:t xml:space="preserve">даму контексінде климаттың өзгеру қаупіне жаһандық </w:t>
      </w:r>
      <w:r w:rsidRPr="008D0EEB">
        <w:rPr>
          <w:rFonts w:cs="Times New Roman"/>
          <w:color w:val="000000" w:themeColor="text1"/>
          <w:sz w:val="24"/>
          <w:szCs w:val="24"/>
          <w:lang w:val="kk-KZ"/>
        </w:rPr>
        <w:t xml:space="preserve">тұрғыдан назар аударуға </w:t>
      </w:r>
      <w:r w:rsidRPr="008D0EEB">
        <w:rPr>
          <w:rFonts w:cs="Times New Roman"/>
          <w:color w:val="000000" w:themeColor="text1"/>
          <w:sz w:val="24"/>
          <w:szCs w:val="24"/>
        </w:rPr>
        <w:t xml:space="preserve">Қазақстан Республикасының </w:t>
      </w:r>
      <w:r w:rsidRPr="008D0EEB">
        <w:rPr>
          <w:rFonts w:cs="Times New Roman"/>
          <w:color w:val="000000" w:themeColor="text1"/>
          <w:sz w:val="24"/>
          <w:szCs w:val="24"/>
          <w:lang w:val="kk-KZ"/>
        </w:rPr>
        <w:t xml:space="preserve">қосатын </w:t>
      </w:r>
      <w:r w:rsidRPr="008D0EEB">
        <w:rPr>
          <w:rFonts w:cs="Times New Roman"/>
          <w:color w:val="000000" w:themeColor="text1"/>
          <w:sz w:val="24"/>
          <w:szCs w:val="24"/>
        </w:rPr>
        <w:t>қамтамасыз ету</w:t>
      </w:r>
      <w:r w:rsidR="00ED466A" w:rsidRPr="008D0EEB">
        <w:rPr>
          <w:rFonts w:cs="Times New Roman"/>
          <w:color w:val="000000" w:themeColor="text1"/>
          <w:sz w:val="24"/>
          <w:szCs w:val="24"/>
        </w:rPr>
        <w:t>;</w:t>
      </w:r>
    </w:p>
    <w:p w:rsidR="008822CE" w:rsidRPr="008D0EEB" w:rsidRDefault="00506650" w:rsidP="00BC44B5">
      <w:pPr>
        <w:pStyle w:val="af3"/>
        <w:numPr>
          <w:ilvl w:val="1"/>
          <w:numId w:val="3"/>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lastRenderedPageBreak/>
        <w:t xml:space="preserve">табиғатты, оның ішінде </w:t>
      </w:r>
      <w:r w:rsidRPr="008D0EEB">
        <w:rPr>
          <w:rFonts w:cs="Times New Roman"/>
          <w:color w:val="000000" w:themeColor="text1"/>
          <w:sz w:val="24"/>
          <w:szCs w:val="24"/>
          <w:lang w:val="kk-KZ"/>
        </w:rPr>
        <w:t>э</w:t>
      </w:r>
      <w:r w:rsidRPr="008D0EEB">
        <w:rPr>
          <w:rFonts w:cs="Times New Roman"/>
          <w:color w:val="000000" w:themeColor="text1"/>
          <w:sz w:val="24"/>
          <w:szCs w:val="24"/>
        </w:rPr>
        <w:t>кологиялық, ғылыми, тарихи-мәдени және рекреациялық ерекше құнды аумақтар мен объектілерді қорғау, сақтау және қалпына келтіру</w:t>
      </w:r>
      <w:r w:rsidR="008822CE" w:rsidRPr="008D0EEB">
        <w:rPr>
          <w:rFonts w:cs="Times New Roman"/>
          <w:color w:val="000000" w:themeColor="text1"/>
          <w:sz w:val="24"/>
          <w:szCs w:val="24"/>
        </w:rPr>
        <w:t>;</w:t>
      </w:r>
    </w:p>
    <w:p w:rsidR="00ED466A" w:rsidRPr="008D0EEB" w:rsidRDefault="00506650" w:rsidP="00BC44B5">
      <w:pPr>
        <w:pStyle w:val="af3"/>
        <w:numPr>
          <w:ilvl w:val="1"/>
          <w:numId w:val="3"/>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pacing w:val="2"/>
          <w:sz w:val="24"/>
          <w:szCs w:val="24"/>
          <w:shd w:val="clear" w:color="auto" w:fill="FFFFFF"/>
        </w:rPr>
        <w:t>барлық мемлекеттік органдардың өзара іс-қимылы мен қызметін үйлестіруді көздейтін қоршаған ортаны қорғау саласындағы мемлекеттік басқарудың тиімді жүйесін қалыптастыру</w:t>
      </w:r>
      <w:r w:rsidR="00ED466A" w:rsidRPr="008D0EEB">
        <w:rPr>
          <w:rFonts w:cs="Times New Roman"/>
          <w:color w:val="000000" w:themeColor="text1"/>
          <w:spacing w:val="2"/>
          <w:sz w:val="24"/>
          <w:szCs w:val="24"/>
          <w:shd w:val="clear" w:color="auto" w:fill="FFFFFF"/>
        </w:rPr>
        <w:t>;</w:t>
      </w:r>
    </w:p>
    <w:p w:rsidR="002F7FE1" w:rsidRPr="008D0EEB" w:rsidRDefault="00506650" w:rsidP="00BC44B5">
      <w:pPr>
        <w:pStyle w:val="af3"/>
        <w:numPr>
          <w:ilvl w:val="1"/>
          <w:numId w:val="3"/>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мемлекеттің ең жақсы қолжетімді техникаларды, ресурс үнемдейтін технологиялар мен практикаларды кеңінен қолдануын көтермелеу және ынталандыру, шаруашылық және өзге де қызметті жүзеге асыру кезінде пайда болатын қалдықтардың көлемі мен қауіптілік деңгейін қысқарту және оларды тиімді басқару, жаңартылатын энергия көздерін пайдалану, сондай-ақ энергия тиімділігін арттыру, табиғи ресурстарды тұрақты пайдалану, қалпына келтіру және молықтыру жөніндегі шараларды жүзеге асыр</w:t>
      </w:r>
      <w:r w:rsidRPr="008D0EEB">
        <w:rPr>
          <w:rFonts w:cs="Times New Roman"/>
          <w:color w:val="000000" w:themeColor="text1"/>
          <w:sz w:val="24"/>
          <w:szCs w:val="24"/>
          <w:lang w:val="kk-KZ"/>
        </w:rPr>
        <w:t>у</w:t>
      </w:r>
      <w:r w:rsidR="003826C7" w:rsidRPr="008D0EEB">
        <w:rPr>
          <w:rFonts w:cs="Times New Roman"/>
          <w:color w:val="000000" w:themeColor="text1"/>
          <w:sz w:val="24"/>
          <w:szCs w:val="24"/>
        </w:rPr>
        <w:t>;</w:t>
      </w:r>
    </w:p>
    <w:p w:rsidR="003826C7" w:rsidRPr="008D0EEB" w:rsidRDefault="00506650" w:rsidP="00BC44B5">
      <w:pPr>
        <w:pStyle w:val="af3"/>
        <w:numPr>
          <w:ilvl w:val="1"/>
          <w:numId w:val="3"/>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жұртшылықтың назарын аудару үшін, оның ішінде қазіргі заманғы цифрлық технологияларды пайдалана отырып, экологиялық ақпаратты тұрақты және жүйелі жинауды, жинақтауды, сақтауды, талдауды және таратуды қамтамасыз ету, сондай-ақ әрбір адамның экологиялық ақпаратқа қол жеткізу құқығына кепілдік беру осы құқықты іске асырудың негізгі шарттарын, тәртібі мен ерекшеліктерін айқындау</w:t>
      </w:r>
      <w:r w:rsidR="00E736DD" w:rsidRPr="008D0EEB">
        <w:rPr>
          <w:rFonts w:cs="Times New Roman"/>
          <w:color w:val="000000" w:themeColor="text1"/>
          <w:sz w:val="24"/>
          <w:szCs w:val="24"/>
        </w:rPr>
        <w:t>;</w:t>
      </w:r>
    </w:p>
    <w:p w:rsidR="003826C7" w:rsidRPr="008D0EEB" w:rsidRDefault="00506650" w:rsidP="00BC44B5">
      <w:pPr>
        <w:pStyle w:val="af3"/>
        <w:numPr>
          <w:ilvl w:val="1"/>
          <w:numId w:val="3"/>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 xml:space="preserve">Қазақстан Республикасының </w:t>
      </w:r>
      <w:r w:rsidRPr="008D0EEB">
        <w:rPr>
          <w:rFonts w:cs="Times New Roman"/>
          <w:color w:val="000000" w:themeColor="text1"/>
          <w:sz w:val="24"/>
          <w:szCs w:val="24"/>
          <w:lang w:val="kk-KZ"/>
        </w:rPr>
        <w:t>қ</w:t>
      </w:r>
      <w:r w:rsidRPr="008D0EEB">
        <w:rPr>
          <w:rFonts w:cs="Times New Roman"/>
          <w:color w:val="000000" w:themeColor="text1"/>
          <w:sz w:val="24"/>
          <w:szCs w:val="24"/>
        </w:rPr>
        <w:t>оршаған ортаны қорғау және орнықты даму мәселелерін шешуге жариялылықты және жұртшылықтың жан-жақты қатысуын қамтамасыз ету</w:t>
      </w:r>
      <w:r w:rsidR="003826C7" w:rsidRPr="008D0EEB">
        <w:rPr>
          <w:rFonts w:cs="Times New Roman"/>
          <w:color w:val="000000" w:themeColor="text1"/>
          <w:sz w:val="24"/>
          <w:szCs w:val="24"/>
        </w:rPr>
        <w:t>;</w:t>
      </w:r>
    </w:p>
    <w:p w:rsidR="00ED466A" w:rsidRPr="008D0EEB" w:rsidRDefault="00506650" w:rsidP="00BC44B5">
      <w:pPr>
        <w:pStyle w:val="af3"/>
        <w:numPr>
          <w:ilvl w:val="1"/>
          <w:numId w:val="3"/>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eastAsia="Times New Roman" w:cs="Times New Roman"/>
          <w:color w:val="000000" w:themeColor="text1"/>
          <w:sz w:val="24"/>
          <w:szCs w:val="24"/>
        </w:rPr>
        <w:t>тиімді экологиялық мониторинг пен экологиялық бақылауды қамтамасыз ету</w:t>
      </w:r>
      <w:r w:rsidR="00ED466A" w:rsidRPr="008D0EEB">
        <w:rPr>
          <w:rFonts w:cs="Times New Roman"/>
          <w:color w:val="000000" w:themeColor="text1"/>
          <w:sz w:val="24"/>
          <w:szCs w:val="24"/>
        </w:rPr>
        <w:t>;</w:t>
      </w:r>
    </w:p>
    <w:p w:rsidR="00506650" w:rsidRPr="008D0EEB" w:rsidRDefault="00506650" w:rsidP="00BC44B5">
      <w:pPr>
        <w:pStyle w:val="af3"/>
        <w:numPr>
          <w:ilvl w:val="1"/>
          <w:numId w:val="3"/>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 xml:space="preserve">Қазақстан Республикасының </w:t>
      </w:r>
      <w:r w:rsidRPr="008D0EEB">
        <w:rPr>
          <w:rFonts w:cs="Times New Roman"/>
          <w:color w:val="000000" w:themeColor="text1"/>
          <w:sz w:val="24"/>
          <w:szCs w:val="24"/>
          <w:lang w:val="kk-KZ"/>
        </w:rPr>
        <w:t>қ</w:t>
      </w:r>
      <w:r w:rsidRPr="008D0EEB">
        <w:rPr>
          <w:rFonts w:cs="Times New Roman"/>
          <w:color w:val="000000" w:themeColor="text1"/>
          <w:sz w:val="24"/>
          <w:szCs w:val="24"/>
        </w:rPr>
        <w:t xml:space="preserve">оршаған ортаны қорғау және </w:t>
      </w:r>
      <w:r w:rsidRPr="008D0EEB">
        <w:rPr>
          <w:rFonts w:cs="Times New Roman"/>
          <w:color w:val="000000" w:themeColor="text1"/>
          <w:sz w:val="24"/>
          <w:szCs w:val="24"/>
          <w:lang w:val="kk-KZ"/>
        </w:rPr>
        <w:t xml:space="preserve">тұрақты </w:t>
      </w:r>
      <w:r w:rsidRPr="008D0EEB">
        <w:rPr>
          <w:rFonts w:cs="Times New Roman"/>
          <w:color w:val="000000" w:themeColor="text1"/>
          <w:sz w:val="24"/>
          <w:szCs w:val="24"/>
        </w:rPr>
        <w:t>даму мәселелерін шешуге жариялылықты және жұртшылықтың жан-жақты қатысуын қамтамасыз ету;</w:t>
      </w:r>
    </w:p>
    <w:p w:rsidR="00506650" w:rsidRPr="008D0EEB" w:rsidRDefault="00506650" w:rsidP="00BC44B5">
      <w:pPr>
        <w:pStyle w:val="af3"/>
        <w:numPr>
          <w:ilvl w:val="1"/>
          <w:numId w:val="3"/>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Қазақстан Республикасының халықаралық шарттық және өзге де міндеттемелерінің орындалуын қамтамасыз ету және қоршаған ортаны қорғау саласындағы халықаралық ынтымақтастықты дамыту;</w:t>
      </w:r>
    </w:p>
    <w:p w:rsidR="00506650" w:rsidRPr="008D0EEB" w:rsidRDefault="00506650" w:rsidP="00BC44B5">
      <w:pPr>
        <w:pStyle w:val="af3"/>
        <w:numPr>
          <w:ilvl w:val="1"/>
          <w:numId w:val="3"/>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қоғамда экологиялық мәдениетті қалыптастыру, экологиялық білімді насихаттау, тұрақты даму үшін экологиялық білім беру мен ағарту жүйесін дамыту;</w:t>
      </w:r>
    </w:p>
    <w:p w:rsidR="0023191F" w:rsidRPr="008D0EEB" w:rsidRDefault="00506650" w:rsidP="00BC44B5">
      <w:pPr>
        <w:pStyle w:val="af3"/>
        <w:numPr>
          <w:ilvl w:val="1"/>
          <w:numId w:val="3"/>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eastAsia="Times New Roman" w:cs="Times New Roman"/>
          <w:color w:val="000000" w:themeColor="text1"/>
          <w:sz w:val="24"/>
          <w:szCs w:val="24"/>
        </w:rPr>
        <w:t>қоршаған ортаны қорғау және экологиялық қауіпсіздікті қамтамасыз ету саласындағы заңдылық пен құқық тәртібін нығайту</w:t>
      </w:r>
      <w:r w:rsidR="0023191F" w:rsidRPr="008D0EEB">
        <w:rPr>
          <w:rFonts w:cs="Times New Roman"/>
          <w:color w:val="000000" w:themeColor="text1"/>
          <w:sz w:val="24"/>
          <w:szCs w:val="24"/>
        </w:rPr>
        <w:t>.</w:t>
      </w:r>
    </w:p>
    <w:p w:rsidR="00C162D4" w:rsidRPr="008D0EEB" w:rsidRDefault="00C64DED" w:rsidP="00BC44B5">
      <w:pPr>
        <w:pStyle w:val="4"/>
        <w:tabs>
          <w:tab w:val="left" w:pos="1440"/>
        </w:tabs>
        <w:spacing w:before="0" w:line="240" w:lineRule="auto"/>
        <w:ind w:firstLine="709"/>
        <w:jc w:val="both"/>
        <w:rPr>
          <w:rFonts w:ascii="Times New Roman" w:hAnsi="Times New Roman" w:cs="Times New Roman"/>
          <w:color w:val="000000" w:themeColor="text1"/>
          <w:sz w:val="24"/>
          <w:szCs w:val="24"/>
          <w:lang w:val="kk-KZ"/>
        </w:rPr>
      </w:pPr>
      <w:bookmarkStart w:id="14" w:name="_Toc13707098"/>
      <w:r w:rsidRPr="008D0EEB">
        <w:rPr>
          <w:rFonts w:ascii="Times New Roman" w:hAnsi="Times New Roman" w:cs="Times New Roman"/>
          <w:color w:val="000000" w:themeColor="text1"/>
          <w:sz w:val="24"/>
          <w:szCs w:val="24"/>
          <w:lang w:val="kk-KZ"/>
        </w:rPr>
        <w:t>4-бап.</w:t>
      </w:r>
      <w:r w:rsidR="00775B54" w:rsidRPr="008D0EEB">
        <w:rPr>
          <w:rFonts w:ascii="Times New Roman" w:hAnsi="Times New Roman" w:cs="Times New Roman"/>
          <w:color w:val="000000" w:themeColor="text1"/>
          <w:sz w:val="24"/>
          <w:szCs w:val="24"/>
          <w:lang w:val="kk-KZ"/>
        </w:rPr>
        <w:tab/>
      </w:r>
      <w:r w:rsidR="00506650" w:rsidRPr="008D0EEB">
        <w:rPr>
          <w:rFonts w:ascii="Times New Roman" w:hAnsi="Times New Roman" w:cs="Times New Roman"/>
          <w:color w:val="000000" w:themeColor="text1"/>
          <w:sz w:val="24"/>
          <w:szCs w:val="24"/>
          <w:lang w:val="kk-KZ"/>
        </w:rPr>
        <w:t>Қазақстан Республикасының тұрақты дамуының мемлекеттік экологиялық саясаты және экологиялық негіздері</w:t>
      </w:r>
      <w:bookmarkEnd w:id="14"/>
    </w:p>
    <w:p w:rsidR="00506650" w:rsidRPr="008D0EEB" w:rsidRDefault="00506650" w:rsidP="00BC44B5">
      <w:pPr>
        <w:pStyle w:val="af3"/>
        <w:numPr>
          <w:ilvl w:val="0"/>
          <w:numId w:val="20"/>
        </w:numPr>
        <w:tabs>
          <w:tab w:val="left" w:pos="1440"/>
        </w:tabs>
        <w:spacing w:after="200" w:line="240" w:lineRule="auto"/>
        <w:ind w:left="0" w:firstLine="709"/>
        <w:contextualSpacing w:val="0"/>
        <w:jc w:val="both"/>
        <w:rPr>
          <w:rFonts w:cs="Times New Roman"/>
          <w:color w:val="000000" w:themeColor="text1"/>
          <w:sz w:val="24"/>
          <w:szCs w:val="24"/>
          <w:lang w:val="kk-KZ"/>
        </w:rPr>
      </w:pPr>
      <w:bookmarkStart w:id="15" w:name="443423920"/>
      <w:bookmarkStart w:id="16" w:name="_Hlk527747355"/>
      <w:r w:rsidRPr="008D0EEB">
        <w:rPr>
          <w:rFonts w:cs="Times New Roman"/>
          <w:color w:val="000000" w:themeColor="text1"/>
          <w:sz w:val="24"/>
          <w:szCs w:val="24"/>
          <w:lang w:val="kk-KZ"/>
        </w:rPr>
        <w:t>Мемлекеттің табиғи ортаны сақтау және қалпына келтіру, адамның өмірі мен денсаулығы үшін қолайлы деңгейде қоршаған ортаның сапасына қол жеткізу және қолдау көрсету, экологиялық қауіпсіздікті және Қазақстан Республикасының орнықты дамуының экологиялық негіздерін қамтамасыз ету үшін қажетті құқықтық, әлеуметтік, экономикалық және ұйымдық жағдайлар мен кепілдіктер жасауға бағытталған қызметі мемлекеттік экологиялық саясат болып табылады.</w:t>
      </w:r>
    </w:p>
    <w:p w:rsidR="00E34C20" w:rsidRPr="008D0EEB" w:rsidRDefault="00506650" w:rsidP="00BC44B5">
      <w:pPr>
        <w:pStyle w:val="af3"/>
        <w:numPr>
          <w:ilvl w:val="0"/>
          <w:numId w:val="20"/>
        </w:numPr>
        <w:tabs>
          <w:tab w:val="left" w:pos="1440"/>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Мемлекеттік экологиялық саясат Қазақстан Республикасының Конституциясына, халықаралық құқықтың қағидалары мен нормаларына, Қазақстан Республикасының халықаралық шарттарына және осы Кодекске негізделеді</w:t>
      </w:r>
      <w:r w:rsidR="00F34F88" w:rsidRPr="008D0EEB">
        <w:rPr>
          <w:rFonts w:cs="Times New Roman"/>
          <w:color w:val="000000" w:themeColor="text1"/>
          <w:sz w:val="24"/>
          <w:szCs w:val="24"/>
          <w:lang w:val="kk-KZ"/>
        </w:rPr>
        <w:t>.</w:t>
      </w:r>
    </w:p>
    <w:bookmarkEnd w:id="15"/>
    <w:p w:rsidR="00506650" w:rsidRPr="008D0EEB" w:rsidRDefault="00506650" w:rsidP="00BC44B5">
      <w:pPr>
        <w:pStyle w:val="af3"/>
        <w:numPr>
          <w:ilvl w:val="0"/>
          <w:numId w:val="20"/>
        </w:numPr>
        <w:tabs>
          <w:tab w:val="left" w:pos="1440"/>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Ұлттық қауіпсіздіктің құрамдас бөлігі ретіндегі экологиялық қауіпсіздік дегеніміз жеке адамның, қоғам мен мемлекеттің құқықтары мен өмірлік маңызды мүдделерінің қоршаған ортаға антропогендік және табиғи әсерлердің нәтижесінде туындайтын қатерлерден қорғалу жағдайы.</w:t>
      </w:r>
    </w:p>
    <w:p w:rsidR="0027164B" w:rsidRPr="008D0EEB" w:rsidRDefault="00506650" w:rsidP="00BC44B5">
      <w:pPr>
        <w:pStyle w:val="af3"/>
        <w:numPr>
          <w:ilvl w:val="0"/>
          <w:numId w:val="20"/>
        </w:numPr>
        <w:tabs>
          <w:tab w:val="left" w:pos="1440"/>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Қазіргі және болашақ ұрпақтың қажеттіліктерін әділ қанағаттандыру мақсатында табиғи ортаны қорғау мүдделерін сақтау, экологиялық қауіпсіздікті қамтамасыз ету және табиғи ресурстарды экологиялық теңгерімді пайдалану кезінде қол жеткізілетін елдің әлеуметтік-экономикалық дамуы тұрақты даму деп танылады</w:t>
      </w:r>
      <w:r w:rsidR="003C7E6E" w:rsidRPr="008D0EEB">
        <w:rPr>
          <w:rFonts w:cs="Times New Roman"/>
          <w:color w:val="000000" w:themeColor="text1"/>
          <w:sz w:val="24"/>
          <w:szCs w:val="24"/>
          <w:lang w:val="kk-KZ"/>
        </w:rPr>
        <w:t>.</w:t>
      </w:r>
    </w:p>
    <w:p w:rsidR="00C162D4" w:rsidRPr="008D0EEB" w:rsidRDefault="00506650" w:rsidP="00BC44B5">
      <w:pPr>
        <w:pStyle w:val="af3"/>
        <w:numPr>
          <w:ilvl w:val="0"/>
          <w:numId w:val="20"/>
        </w:numPr>
        <w:tabs>
          <w:tab w:val="left" w:pos="1440"/>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Қазақстан Республикасының орнықты дамуының экологиялық негіздері</w:t>
      </w:r>
      <w:r w:rsidR="00C162D4" w:rsidRPr="008D0EEB">
        <w:rPr>
          <w:rFonts w:cs="Times New Roman"/>
          <w:color w:val="000000" w:themeColor="text1"/>
          <w:sz w:val="24"/>
          <w:szCs w:val="24"/>
          <w:lang w:val="kk-KZ"/>
        </w:rPr>
        <w:t>:</w:t>
      </w:r>
      <w:bookmarkStart w:id="17" w:name="443423945"/>
    </w:p>
    <w:bookmarkEnd w:id="16"/>
    <w:bookmarkEnd w:id="17"/>
    <w:p w:rsidR="00F37894" w:rsidRPr="008D0EEB" w:rsidRDefault="00506650" w:rsidP="00BC44B5">
      <w:pPr>
        <w:pStyle w:val="af3"/>
        <w:numPr>
          <w:ilvl w:val="0"/>
          <w:numId w:val="15"/>
        </w:numPr>
        <w:tabs>
          <w:tab w:val="left" w:pos="1440"/>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өндірістің өсуімен, қоршаған ортаға антропогендік әсер ету деңгейлерін барынша азайту, қалпына келтірілмейтін табиғи ресурстарды тұтынуды қысқарту, қалдықтардың пайда болуы мен көмілу деңгейін төмендету,сондай-ақ оларды қайталама ресурстар ретінде пайдалануды ынталандыру кезінде халықтың әл-ауқаты мен өмір сүру сапасының артуымен сипатталатын өндіріс пен тұтынудың тұрақты моделін қалыптастыру және қолдау</w:t>
      </w:r>
      <w:r w:rsidR="00C162D4" w:rsidRPr="008D0EEB">
        <w:rPr>
          <w:rFonts w:cs="Times New Roman"/>
          <w:color w:val="000000" w:themeColor="text1"/>
          <w:sz w:val="24"/>
          <w:szCs w:val="24"/>
          <w:lang w:val="kk-KZ"/>
        </w:rPr>
        <w:t>;</w:t>
      </w:r>
    </w:p>
    <w:p w:rsidR="00F37894" w:rsidRPr="008D0EEB" w:rsidRDefault="00506650" w:rsidP="00BC44B5">
      <w:pPr>
        <w:pStyle w:val="af3"/>
        <w:numPr>
          <w:ilvl w:val="0"/>
          <w:numId w:val="15"/>
        </w:numPr>
        <w:tabs>
          <w:tab w:val="left" w:pos="1440"/>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экологиялық жүйелердің тұрақты жұмыс істеуі, биологиялық әртүрлілікті сақтау, табиғи ортаның тозуына жол бермеу және оны жақсарту жөніндегі шараларды іске асыру, шөлейттенуге қарсы күрес</w:t>
      </w:r>
      <w:r w:rsidR="00F37894" w:rsidRPr="008D0EEB">
        <w:rPr>
          <w:rFonts w:cs="Times New Roman"/>
          <w:color w:val="000000" w:themeColor="text1"/>
          <w:sz w:val="24"/>
          <w:szCs w:val="24"/>
          <w:lang w:val="kk-KZ"/>
        </w:rPr>
        <w:t>;</w:t>
      </w:r>
    </w:p>
    <w:p w:rsidR="002F2C2C" w:rsidRPr="008D0EEB" w:rsidRDefault="00506650" w:rsidP="00BC44B5">
      <w:pPr>
        <w:pStyle w:val="af3"/>
        <w:numPr>
          <w:ilvl w:val="0"/>
          <w:numId w:val="15"/>
        </w:numPr>
        <w:tabs>
          <w:tab w:val="left" w:pos="1440"/>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bCs/>
          <w:color w:val="000000" w:themeColor="text1"/>
          <w:sz w:val="24"/>
          <w:szCs w:val="24"/>
          <w:lang w:val="kk-KZ"/>
        </w:rPr>
        <w:t>Қазақстан Республикасының климаттың өзгеруін болдырмау, климаттың өзгеруіне бейімделу жөніндегі шараларды жүзеге асыру жолымен климаттың өзгеру қаупіне жаһандық ден қоюға, сондай-ақ Жер атмосферасының озон қабатын қорғау жөніндегі шараларды жүзеге асыруға қатысуы</w:t>
      </w:r>
      <w:r w:rsidR="00C162D4" w:rsidRPr="008D0EEB">
        <w:rPr>
          <w:rFonts w:cs="Times New Roman"/>
          <w:color w:val="000000" w:themeColor="text1"/>
          <w:sz w:val="24"/>
          <w:szCs w:val="24"/>
          <w:lang w:val="kk-KZ"/>
        </w:rPr>
        <w:t>;</w:t>
      </w:r>
      <w:bookmarkStart w:id="18" w:name="443423951"/>
    </w:p>
    <w:p w:rsidR="002F2C2C" w:rsidRPr="008D0EEB" w:rsidRDefault="00506650" w:rsidP="00BC44B5">
      <w:pPr>
        <w:pStyle w:val="af3"/>
        <w:numPr>
          <w:ilvl w:val="0"/>
          <w:numId w:val="15"/>
        </w:numPr>
        <w:tabs>
          <w:tab w:val="left" w:pos="1440"/>
        </w:tabs>
        <w:spacing w:after="200" w:line="240" w:lineRule="auto"/>
        <w:ind w:left="0" w:firstLine="709"/>
        <w:contextualSpacing w:val="0"/>
        <w:jc w:val="both"/>
        <w:rPr>
          <w:rFonts w:cs="Times New Roman"/>
          <w:color w:val="000000" w:themeColor="text1"/>
          <w:sz w:val="24"/>
          <w:szCs w:val="24"/>
          <w:lang w:val="kk-KZ"/>
        </w:rPr>
      </w:pPr>
      <w:bookmarkStart w:id="19" w:name="443423953"/>
      <w:bookmarkEnd w:id="18"/>
      <w:r w:rsidRPr="008D0EEB">
        <w:rPr>
          <w:rFonts w:cs="Times New Roman"/>
          <w:bCs/>
          <w:color w:val="000000" w:themeColor="text1"/>
          <w:sz w:val="24"/>
          <w:szCs w:val="24"/>
          <w:lang w:val="kk-KZ"/>
        </w:rPr>
        <w:t>Жер экожүйесінің салауатты жай-күйі мен тұтастығын сақтау, қорғау және қалпына келтіру мақсатында Қазақстан Республикасының халықаралық ынтымақтастығы</w:t>
      </w:r>
      <w:r w:rsidR="00C162D4" w:rsidRPr="008D0EEB">
        <w:rPr>
          <w:rFonts w:cs="Times New Roman"/>
          <w:color w:val="000000" w:themeColor="text1"/>
          <w:sz w:val="24"/>
          <w:szCs w:val="24"/>
          <w:lang w:val="kk-KZ"/>
        </w:rPr>
        <w:t>;</w:t>
      </w:r>
      <w:bookmarkStart w:id="20" w:name="443423954"/>
      <w:bookmarkEnd w:id="19"/>
    </w:p>
    <w:p w:rsidR="002A61B6" w:rsidRPr="008D0EEB" w:rsidRDefault="00506650" w:rsidP="00BC44B5">
      <w:pPr>
        <w:pStyle w:val="af3"/>
        <w:numPr>
          <w:ilvl w:val="0"/>
          <w:numId w:val="15"/>
        </w:numPr>
        <w:tabs>
          <w:tab w:val="left" w:pos="1440"/>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bCs/>
          <w:color w:val="000000" w:themeColor="text1"/>
          <w:sz w:val="24"/>
          <w:szCs w:val="24"/>
          <w:lang w:val="kk-KZ"/>
        </w:rPr>
        <w:t>Қазақстан Республикасының экологиялық заңнамасын халықаралық құқық қағидаттары мен нормаларымен үйлестіру және халықаралық экологиялық құқықты дамытуға жәрдемдесу</w:t>
      </w:r>
      <w:r w:rsidR="00C162D4" w:rsidRPr="008D0EEB">
        <w:rPr>
          <w:rFonts w:cs="Times New Roman"/>
          <w:color w:val="000000" w:themeColor="text1"/>
          <w:sz w:val="24"/>
          <w:szCs w:val="24"/>
          <w:lang w:val="kk-KZ"/>
        </w:rPr>
        <w:t>;</w:t>
      </w:r>
      <w:bookmarkEnd w:id="20"/>
    </w:p>
    <w:p w:rsidR="00C162D4" w:rsidRPr="008D0EEB" w:rsidRDefault="00506650" w:rsidP="00BC44B5">
      <w:pPr>
        <w:pStyle w:val="af3"/>
        <w:numPr>
          <w:ilvl w:val="0"/>
          <w:numId w:val="15"/>
        </w:numPr>
        <w:tabs>
          <w:tab w:val="left" w:pos="1440"/>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адамның денсаулығына экологиялық залал немесе зиян келтіретін кез келген қызмет пен заттардың түрлерін Қазақстан Республикасынан басқа мемлекеттерге көшіруді және ауыстыруды тежеу, болдырмау, сондай-ақ сақтық қағидаттарына сәйкес ескерту шараларын қабылдау</w:t>
      </w:r>
      <w:r w:rsidR="00C162D4" w:rsidRPr="008D0EEB">
        <w:rPr>
          <w:rFonts w:cs="Times New Roman"/>
          <w:color w:val="000000" w:themeColor="text1"/>
          <w:sz w:val="24"/>
          <w:szCs w:val="24"/>
          <w:lang w:val="kk-KZ"/>
        </w:rPr>
        <w:t>.</w:t>
      </w:r>
    </w:p>
    <w:p w:rsidR="00C41EB1" w:rsidRPr="008D0EEB" w:rsidRDefault="00C64DED" w:rsidP="00BC44B5">
      <w:pPr>
        <w:pStyle w:val="4"/>
        <w:tabs>
          <w:tab w:val="left" w:pos="1440"/>
        </w:tabs>
        <w:spacing w:before="0" w:line="240" w:lineRule="auto"/>
        <w:ind w:firstLine="709"/>
        <w:jc w:val="both"/>
        <w:rPr>
          <w:rFonts w:ascii="Times New Roman" w:hAnsi="Times New Roman" w:cs="Times New Roman"/>
          <w:color w:val="000000" w:themeColor="text1"/>
          <w:sz w:val="24"/>
          <w:szCs w:val="24"/>
          <w:lang w:val="kk-KZ"/>
        </w:rPr>
      </w:pPr>
      <w:bookmarkStart w:id="21" w:name="_Toc13707099"/>
      <w:r w:rsidRPr="008D0EEB">
        <w:rPr>
          <w:rFonts w:ascii="Times New Roman" w:hAnsi="Times New Roman" w:cs="Times New Roman"/>
          <w:color w:val="000000" w:themeColor="text1"/>
          <w:sz w:val="24"/>
          <w:szCs w:val="24"/>
          <w:lang w:val="kk-KZ"/>
        </w:rPr>
        <w:t>5-бап.</w:t>
      </w:r>
      <w:r w:rsidR="00775B54" w:rsidRPr="008D0EEB">
        <w:rPr>
          <w:rFonts w:ascii="Times New Roman" w:hAnsi="Times New Roman" w:cs="Times New Roman"/>
          <w:color w:val="000000" w:themeColor="text1"/>
          <w:sz w:val="24"/>
          <w:szCs w:val="24"/>
          <w:lang w:val="kk-KZ"/>
        </w:rPr>
        <w:tab/>
      </w:r>
      <w:r w:rsidR="00506650" w:rsidRPr="008D0EEB">
        <w:rPr>
          <w:rFonts w:ascii="Times New Roman" w:hAnsi="Times New Roman" w:cs="Times New Roman"/>
          <w:color w:val="000000" w:themeColor="text1"/>
          <w:sz w:val="24"/>
          <w:szCs w:val="24"/>
          <w:lang w:val="kk-KZ"/>
        </w:rPr>
        <w:t>Мемлекеттік экологиялық саясаттың принциптері</w:t>
      </w:r>
      <w:bookmarkEnd w:id="21"/>
    </w:p>
    <w:p w:rsidR="007F2CCD" w:rsidRPr="008D0EEB" w:rsidRDefault="00875245" w:rsidP="00BC44B5">
      <w:pPr>
        <w:tabs>
          <w:tab w:val="left" w:pos="1440"/>
        </w:tabs>
        <w:spacing w:line="240" w:lineRule="auto"/>
        <w:ind w:firstLine="709"/>
        <w:jc w:val="both"/>
        <w:rPr>
          <w:rFonts w:cs="Times New Roman"/>
          <w:color w:val="000000" w:themeColor="text1"/>
          <w:sz w:val="24"/>
          <w:szCs w:val="24"/>
          <w:lang w:val="kk-KZ"/>
        </w:rPr>
      </w:pPr>
      <w:bookmarkStart w:id="22" w:name="443423957"/>
      <w:r w:rsidRPr="008D0EEB">
        <w:rPr>
          <w:rFonts w:cs="Times New Roman"/>
          <w:color w:val="000000" w:themeColor="text1"/>
          <w:sz w:val="24"/>
          <w:szCs w:val="24"/>
          <w:lang w:val="kk-KZ"/>
        </w:rPr>
        <w:t>Қазақстан Республикасының мемлекеттік экологиялық саясаты мынадай қағидалар негізінде жүргізіледі және іске асырылады</w:t>
      </w:r>
      <w:r w:rsidR="007F2CCD" w:rsidRPr="008D0EEB">
        <w:rPr>
          <w:rFonts w:cs="Times New Roman"/>
          <w:color w:val="000000" w:themeColor="text1"/>
          <w:sz w:val="24"/>
          <w:szCs w:val="24"/>
          <w:lang w:val="kk-KZ"/>
        </w:rPr>
        <w:t>:</w:t>
      </w:r>
    </w:p>
    <w:p w:rsidR="00875245" w:rsidRPr="008D0EEB" w:rsidRDefault="00875245" w:rsidP="00DC66C0">
      <w:pPr>
        <w:pStyle w:val="af3"/>
        <w:numPr>
          <w:ilvl w:val="0"/>
          <w:numId w:val="337"/>
        </w:numPr>
        <w:tabs>
          <w:tab w:val="left" w:pos="1440"/>
        </w:tabs>
        <w:spacing w:after="200" w:line="240" w:lineRule="auto"/>
        <w:ind w:left="0" w:firstLine="709"/>
        <w:contextualSpacing w:val="0"/>
        <w:jc w:val="both"/>
        <w:rPr>
          <w:rFonts w:cs="Times New Roman"/>
          <w:color w:val="000000" w:themeColor="text1"/>
          <w:sz w:val="24"/>
          <w:szCs w:val="24"/>
        </w:rPr>
      </w:pPr>
      <w:bookmarkStart w:id="23" w:name="443423958"/>
      <w:bookmarkEnd w:id="22"/>
      <w:r w:rsidRPr="008D0EEB">
        <w:rPr>
          <w:rFonts w:cs="Times New Roman"/>
          <w:color w:val="000000" w:themeColor="text1"/>
          <w:sz w:val="24"/>
          <w:szCs w:val="24"/>
          <w:lang w:val="kk-KZ"/>
        </w:rPr>
        <w:t xml:space="preserve">алдын алу </w:t>
      </w:r>
      <w:r w:rsidRPr="008D0EEB">
        <w:rPr>
          <w:rFonts w:cs="Times New Roman"/>
          <w:color w:val="000000" w:themeColor="text1"/>
          <w:sz w:val="24"/>
          <w:szCs w:val="24"/>
        </w:rPr>
        <w:t>принцип</w:t>
      </w:r>
      <w:r w:rsidRPr="008D0EEB">
        <w:rPr>
          <w:rFonts w:cs="Times New Roman"/>
          <w:color w:val="000000" w:themeColor="text1"/>
          <w:sz w:val="24"/>
          <w:szCs w:val="24"/>
          <w:lang w:val="kk-KZ"/>
        </w:rPr>
        <w:t>і</w:t>
      </w:r>
      <w:r w:rsidRPr="008D0EEB">
        <w:rPr>
          <w:rFonts w:cs="Times New Roman"/>
          <w:color w:val="000000" w:themeColor="text1"/>
          <w:sz w:val="24"/>
          <w:szCs w:val="24"/>
        </w:rPr>
        <w:t>;</w:t>
      </w:r>
    </w:p>
    <w:p w:rsidR="00875245" w:rsidRPr="008D0EEB" w:rsidRDefault="00875245" w:rsidP="00DC66C0">
      <w:pPr>
        <w:pStyle w:val="af3"/>
        <w:numPr>
          <w:ilvl w:val="0"/>
          <w:numId w:val="337"/>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түзету п</w:t>
      </w:r>
      <w:r w:rsidRPr="008D0EEB">
        <w:rPr>
          <w:rFonts w:cs="Times New Roman"/>
          <w:color w:val="000000" w:themeColor="text1"/>
          <w:sz w:val="24"/>
          <w:szCs w:val="24"/>
        </w:rPr>
        <w:t>ринцип</w:t>
      </w:r>
      <w:r w:rsidRPr="008D0EEB">
        <w:rPr>
          <w:rFonts w:cs="Times New Roman"/>
          <w:color w:val="000000" w:themeColor="text1"/>
          <w:sz w:val="24"/>
          <w:szCs w:val="24"/>
          <w:lang w:val="kk-KZ"/>
        </w:rPr>
        <w:t>і</w:t>
      </w:r>
      <w:r w:rsidRPr="008D0EEB">
        <w:rPr>
          <w:rFonts w:cs="Times New Roman"/>
          <w:color w:val="000000" w:themeColor="text1"/>
          <w:sz w:val="24"/>
          <w:szCs w:val="24"/>
        </w:rPr>
        <w:t>;</w:t>
      </w:r>
    </w:p>
    <w:p w:rsidR="00875245" w:rsidRPr="008D0EEB" w:rsidRDefault="00875245" w:rsidP="00DC66C0">
      <w:pPr>
        <w:pStyle w:val="af3"/>
        <w:numPr>
          <w:ilvl w:val="0"/>
          <w:numId w:val="337"/>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 xml:space="preserve">сақтық </w:t>
      </w:r>
      <w:r w:rsidRPr="008D0EEB">
        <w:rPr>
          <w:rFonts w:cs="Times New Roman"/>
          <w:color w:val="000000" w:themeColor="text1"/>
          <w:sz w:val="24"/>
          <w:szCs w:val="24"/>
        </w:rPr>
        <w:t>принцип</w:t>
      </w:r>
      <w:r w:rsidRPr="008D0EEB">
        <w:rPr>
          <w:rFonts w:cs="Times New Roman"/>
          <w:color w:val="000000" w:themeColor="text1"/>
          <w:sz w:val="24"/>
          <w:szCs w:val="24"/>
          <w:lang w:val="kk-KZ"/>
        </w:rPr>
        <w:t>і</w:t>
      </w:r>
      <w:r w:rsidRPr="008D0EEB">
        <w:rPr>
          <w:rFonts w:cs="Times New Roman"/>
          <w:color w:val="000000" w:themeColor="text1"/>
          <w:sz w:val="24"/>
          <w:szCs w:val="24"/>
        </w:rPr>
        <w:t>;</w:t>
      </w:r>
    </w:p>
    <w:p w:rsidR="00875245" w:rsidRPr="008D0EEB" w:rsidRDefault="00875245" w:rsidP="00DC66C0">
      <w:pPr>
        <w:pStyle w:val="af3"/>
        <w:numPr>
          <w:ilvl w:val="0"/>
          <w:numId w:val="337"/>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тепе теңдік принципі</w:t>
      </w:r>
      <w:r w:rsidRPr="008D0EEB">
        <w:rPr>
          <w:rFonts w:cs="Times New Roman"/>
          <w:color w:val="000000" w:themeColor="text1"/>
          <w:sz w:val="24"/>
          <w:szCs w:val="24"/>
        </w:rPr>
        <w:t>;</w:t>
      </w:r>
    </w:p>
    <w:p w:rsidR="00875245" w:rsidRPr="008D0EEB" w:rsidRDefault="00875245" w:rsidP="00DC66C0">
      <w:pPr>
        <w:pStyle w:val="af3"/>
        <w:numPr>
          <w:ilvl w:val="0"/>
          <w:numId w:val="337"/>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 xml:space="preserve">«ластаушы төлейді» </w:t>
      </w:r>
      <w:r w:rsidRPr="008D0EEB">
        <w:rPr>
          <w:rFonts w:cs="Times New Roman"/>
          <w:color w:val="000000" w:themeColor="text1"/>
          <w:sz w:val="24"/>
          <w:szCs w:val="24"/>
        </w:rPr>
        <w:t>принцип</w:t>
      </w:r>
      <w:r w:rsidRPr="008D0EEB">
        <w:rPr>
          <w:rFonts w:cs="Times New Roman"/>
          <w:color w:val="000000" w:themeColor="text1"/>
          <w:sz w:val="24"/>
          <w:szCs w:val="24"/>
          <w:lang w:val="kk-KZ"/>
        </w:rPr>
        <w:t>і</w:t>
      </w:r>
      <w:r w:rsidRPr="008D0EEB">
        <w:rPr>
          <w:rFonts w:cs="Times New Roman"/>
          <w:color w:val="000000" w:themeColor="text1"/>
          <w:sz w:val="24"/>
          <w:szCs w:val="24"/>
        </w:rPr>
        <w:t>;</w:t>
      </w:r>
    </w:p>
    <w:p w:rsidR="00875245" w:rsidRPr="008D0EEB" w:rsidRDefault="00875245" w:rsidP="00DC66C0">
      <w:pPr>
        <w:pStyle w:val="af3"/>
        <w:numPr>
          <w:ilvl w:val="0"/>
          <w:numId w:val="337"/>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 xml:space="preserve">экологиялық қауіп </w:t>
      </w:r>
      <w:r w:rsidRPr="008D0EEB">
        <w:rPr>
          <w:rFonts w:cs="Times New Roman"/>
          <w:color w:val="000000" w:themeColor="text1"/>
          <w:sz w:val="24"/>
          <w:szCs w:val="24"/>
        </w:rPr>
        <w:t>презумпци</w:t>
      </w:r>
      <w:r w:rsidRPr="008D0EEB">
        <w:rPr>
          <w:rFonts w:cs="Times New Roman"/>
          <w:color w:val="000000" w:themeColor="text1"/>
          <w:sz w:val="24"/>
          <w:szCs w:val="24"/>
          <w:lang w:val="kk-KZ"/>
        </w:rPr>
        <w:t>ясы принципі</w:t>
      </w:r>
      <w:r w:rsidRPr="008D0EEB">
        <w:rPr>
          <w:rFonts w:cs="Times New Roman"/>
          <w:color w:val="000000" w:themeColor="text1"/>
          <w:sz w:val="24"/>
          <w:szCs w:val="24"/>
        </w:rPr>
        <w:t>;</w:t>
      </w:r>
    </w:p>
    <w:p w:rsidR="00875245" w:rsidRPr="008D0EEB" w:rsidRDefault="00875245" w:rsidP="00DC66C0">
      <w:pPr>
        <w:pStyle w:val="af3"/>
        <w:numPr>
          <w:ilvl w:val="0"/>
          <w:numId w:val="337"/>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lastRenderedPageBreak/>
        <w:t xml:space="preserve">тұрақты даму </w:t>
      </w:r>
      <w:r w:rsidRPr="008D0EEB">
        <w:rPr>
          <w:rFonts w:cs="Times New Roman"/>
          <w:color w:val="000000" w:themeColor="text1"/>
          <w:sz w:val="24"/>
          <w:szCs w:val="24"/>
        </w:rPr>
        <w:t>принцип</w:t>
      </w:r>
      <w:r w:rsidRPr="008D0EEB">
        <w:rPr>
          <w:rFonts w:cs="Times New Roman"/>
          <w:color w:val="000000" w:themeColor="text1"/>
          <w:sz w:val="24"/>
          <w:szCs w:val="24"/>
          <w:lang w:val="kk-KZ"/>
        </w:rPr>
        <w:t>і</w:t>
      </w:r>
      <w:r w:rsidRPr="008D0EEB">
        <w:rPr>
          <w:rFonts w:cs="Times New Roman"/>
          <w:color w:val="000000" w:themeColor="text1"/>
          <w:sz w:val="24"/>
          <w:szCs w:val="24"/>
        </w:rPr>
        <w:t>;</w:t>
      </w:r>
    </w:p>
    <w:p w:rsidR="00875245" w:rsidRPr="008D0EEB" w:rsidRDefault="00875245" w:rsidP="00DC66C0">
      <w:pPr>
        <w:pStyle w:val="af3"/>
        <w:numPr>
          <w:ilvl w:val="0"/>
          <w:numId w:val="337"/>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 xml:space="preserve">интеграция </w:t>
      </w:r>
      <w:r w:rsidRPr="008D0EEB">
        <w:rPr>
          <w:rFonts w:cs="Times New Roman"/>
          <w:color w:val="000000" w:themeColor="text1"/>
          <w:sz w:val="24"/>
          <w:szCs w:val="24"/>
        </w:rPr>
        <w:t>принцип</w:t>
      </w:r>
      <w:r w:rsidRPr="008D0EEB">
        <w:rPr>
          <w:rFonts w:cs="Times New Roman"/>
          <w:color w:val="000000" w:themeColor="text1"/>
          <w:sz w:val="24"/>
          <w:szCs w:val="24"/>
          <w:lang w:val="kk-KZ"/>
        </w:rPr>
        <w:t>і</w:t>
      </w:r>
      <w:r w:rsidRPr="008D0EEB">
        <w:rPr>
          <w:rFonts w:cs="Times New Roman"/>
          <w:color w:val="000000" w:themeColor="text1"/>
          <w:sz w:val="24"/>
          <w:szCs w:val="24"/>
        </w:rPr>
        <w:t>;</w:t>
      </w:r>
    </w:p>
    <w:p w:rsidR="00875245" w:rsidRPr="008D0EEB" w:rsidRDefault="00875245" w:rsidP="00DC66C0">
      <w:pPr>
        <w:pStyle w:val="af3"/>
        <w:numPr>
          <w:ilvl w:val="0"/>
          <w:numId w:val="337"/>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 xml:space="preserve">экологиялық ақпараттардың қол жетімділік </w:t>
      </w:r>
      <w:r w:rsidRPr="008D0EEB">
        <w:rPr>
          <w:rFonts w:cs="Times New Roman"/>
          <w:color w:val="000000" w:themeColor="text1"/>
          <w:sz w:val="24"/>
          <w:szCs w:val="24"/>
        </w:rPr>
        <w:t>принцип</w:t>
      </w:r>
      <w:r w:rsidRPr="008D0EEB">
        <w:rPr>
          <w:rFonts w:cs="Times New Roman"/>
          <w:color w:val="000000" w:themeColor="text1"/>
          <w:sz w:val="24"/>
          <w:szCs w:val="24"/>
          <w:lang w:val="kk-KZ"/>
        </w:rPr>
        <w:t>і</w:t>
      </w:r>
      <w:r w:rsidRPr="008D0EEB">
        <w:rPr>
          <w:rFonts w:cs="Times New Roman"/>
          <w:color w:val="000000" w:themeColor="text1"/>
          <w:sz w:val="24"/>
          <w:szCs w:val="24"/>
        </w:rPr>
        <w:t>;</w:t>
      </w:r>
    </w:p>
    <w:p w:rsidR="00875245" w:rsidRPr="008D0EEB" w:rsidRDefault="00875245" w:rsidP="00DC66C0">
      <w:pPr>
        <w:pStyle w:val="af3"/>
        <w:numPr>
          <w:ilvl w:val="0"/>
          <w:numId w:val="337"/>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 xml:space="preserve">қоғамдық қатысу </w:t>
      </w:r>
      <w:r w:rsidRPr="008D0EEB">
        <w:rPr>
          <w:rFonts w:cs="Times New Roman"/>
          <w:color w:val="000000" w:themeColor="text1"/>
          <w:sz w:val="24"/>
          <w:szCs w:val="24"/>
        </w:rPr>
        <w:t>принцип</w:t>
      </w:r>
      <w:r w:rsidRPr="008D0EEB">
        <w:rPr>
          <w:rFonts w:cs="Times New Roman"/>
          <w:color w:val="000000" w:themeColor="text1"/>
          <w:sz w:val="24"/>
          <w:szCs w:val="24"/>
          <w:lang w:val="kk-KZ"/>
        </w:rPr>
        <w:t>і</w:t>
      </w:r>
      <w:r w:rsidRPr="008D0EEB">
        <w:rPr>
          <w:rFonts w:cs="Times New Roman"/>
          <w:color w:val="000000" w:themeColor="text1"/>
          <w:sz w:val="24"/>
          <w:szCs w:val="24"/>
        </w:rPr>
        <w:t>;</w:t>
      </w:r>
    </w:p>
    <w:p w:rsidR="00875245" w:rsidRPr="008D0EEB" w:rsidRDefault="00875245" w:rsidP="00DC66C0">
      <w:pPr>
        <w:pStyle w:val="af3"/>
        <w:numPr>
          <w:ilvl w:val="0"/>
          <w:numId w:val="337"/>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 xml:space="preserve">экожүйелік тәсіл </w:t>
      </w:r>
      <w:r w:rsidRPr="008D0EEB">
        <w:rPr>
          <w:rFonts w:cs="Times New Roman"/>
          <w:color w:val="000000" w:themeColor="text1"/>
          <w:sz w:val="24"/>
          <w:szCs w:val="24"/>
        </w:rPr>
        <w:t>принцип</w:t>
      </w:r>
      <w:r w:rsidRPr="008D0EEB">
        <w:rPr>
          <w:rFonts w:cs="Times New Roman"/>
          <w:color w:val="000000" w:themeColor="text1"/>
          <w:sz w:val="24"/>
          <w:szCs w:val="24"/>
          <w:lang w:val="kk-KZ"/>
        </w:rPr>
        <w:t>і</w:t>
      </w:r>
      <w:r w:rsidRPr="008D0EEB">
        <w:rPr>
          <w:rFonts w:cs="Times New Roman"/>
          <w:color w:val="000000" w:themeColor="text1"/>
          <w:sz w:val="24"/>
          <w:szCs w:val="24"/>
        </w:rPr>
        <w:t>;</w:t>
      </w:r>
    </w:p>
    <w:p w:rsidR="0071512E" w:rsidRPr="008D0EEB" w:rsidRDefault="00875245" w:rsidP="00DC66C0">
      <w:pPr>
        <w:pStyle w:val="af3"/>
        <w:numPr>
          <w:ilvl w:val="0"/>
          <w:numId w:val="337"/>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субсидиар</w:t>
      </w:r>
      <w:r w:rsidRPr="008D0EEB">
        <w:rPr>
          <w:rFonts w:cs="Times New Roman"/>
          <w:color w:val="000000" w:themeColor="text1"/>
          <w:sz w:val="24"/>
          <w:szCs w:val="24"/>
          <w:lang w:val="kk-KZ"/>
        </w:rPr>
        <w:t>лық принципі</w:t>
      </w:r>
      <w:r w:rsidR="00254428" w:rsidRPr="008D0EEB">
        <w:rPr>
          <w:rFonts w:cs="Times New Roman"/>
          <w:color w:val="000000" w:themeColor="text1"/>
          <w:sz w:val="24"/>
          <w:szCs w:val="24"/>
        </w:rPr>
        <w:t>.</w:t>
      </w:r>
      <w:bookmarkStart w:id="24" w:name="443423970"/>
      <w:bookmarkEnd w:id="23"/>
    </w:p>
    <w:p w:rsidR="003B57A3" w:rsidRPr="008D0EEB" w:rsidRDefault="00C64DED" w:rsidP="00BC44B5">
      <w:pPr>
        <w:pStyle w:val="4"/>
        <w:tabs>
          <w:tab w:val="left" w:pos="1440"/>
        </w:tabs>
        <w:spacing w:before="0" w:line="240" w:lineRule="auto"/>
        <w:ind w:firstLine="709"/>
        <w:jc w:val="both"/>
        <w:rPr>
          <w:rFonts w:ascii="Times New Roman" w:hAnsi="Times New Roman" w:cs="Times New Roman"/>
          <w:color w:val="000000" w:themeColor="text1"/>
          <w:sz w:val="24"/>
          <w:szCs w:val="24"/>
        </w:rPr>
      </w:pPr>
      <w:bookmarkStart w:id="25" w:name="_Toc13707100"/>
      <w:bookmarkStart w:id="26" w:name="443423972"/>
      <w:bookmarkEnd w:id="24"/>
      <w:r w:rsidRPr="008D0EEB">
        <w:rPr>
          <w:rFonts w:ascii="Times New Roman" w:hAnsi="Times New Roman" w:cs="Times New Roman"/>
          <w:color w:val="000000" w:themeColor="text1"/>
          <w:sz w:val="24"/>
          <w:szCs w:val="24"/>
          <w:lang w:val="kk-KZ"/>
        </w:rPr>
        <w:t xml:space="preserve">6-бап. </w:t>
      </w:r>
      <w:r w:rsidR="00875245" w:rsidRPr="008D0EEB">
        <w:rPr>
          <w:rFonts w:ascii="Times New Roman" w:hAnsi="Times New Roman" w:cs="Times New Roman"/>
          <w:color w:val="000000" w:themeColor="text1"/>
          <w:sz w:val="24"/>
          <w:szCs w:val="24"/>
        </w:rPr>
        <w:t>Алдын-алу принцип</w:t>
      </w:r>
      <w:r w:rsidR="00875245" w:rsidRPr="008D0EEB">
        <w:rPr>
          <w:rFonts w:ascii="Times New Roman" w:hAnsi="Times New Roman" w:cs="Times New Roman"/>
          <w:color w:val="000000" w:themeColor="text1"/>
          <w:sz w:val="24"/>
          <w:szCs w:val="24"/>
          <w:lang w:val="kk-KZ"/>
        </w:rPr>
        <w:t>і</w:t>
      </w:r>
      <w:bookmarkEnd w:id="25"/>
    </w:p>
    <w:p w:rsidR="00733371" w:rsidRPr="008D0EEB" w:rsidRDefault="00875245" w:rsidP="00BC44B5">
      <w:pPr>
        <w:pStyle w:val="afa"/>
        <w:shd w:val="clear" w:color="auto" w:fill="FFFFFF"/>
        <w:tabs>
          <w:tab w:val="left" w:pos="1440"/>
        </w:tabs>
        <w:spacing w:before="0" w:beforeAutospacing="0" w:after="200" w:afterAutospacing="0"/>
        <w:ind w:firstLine="709"/>
        <w:jc w:val="both"/>
        <w:rPr>
          <w:color w:val="000000" w:themeColor="text1"/>
        </w:rPr>
      </w:pPr>
      <w:r w:rsidRPr="008D0EEB">
        <w:rPr>
          <w:color w:val="000000" w:themeColor="text1"/>
        </w:rPr>
        <w:t>Қоршаған ортаның ластануын, халықтың кез келген формада (немесе) денсаулығына зиян келтірілуін тудыратын не осындай салдардың туындауының тікелей және ғылыми негізделген қаупімен ұштасқан кез келген қызметке,ең алдымен қоршаған ортаға әсер ету көзінде ластанудың, экологиялық залалдың және халықтың денсаулығына зиян келтірудің туындауын болғызбау жөніндегі барлық қажетті шараларды, оның ішінде осы Кодексте айқындалған жағдайларда, ең озық қолжетімді техникаларды қолдана отырып,заңда белгіленген шеңберде ғана жол беріледі</w:t>
      </w:r>
      <w:r w:rsidR="00F845A6" w:rsidRPr="008D0EEB">
        <w:rPr>
          <w:color w:val="000000" w:themeColor="text1"/>
        </w:rPr>
        <w:t>.</w:t>
      </w:r>
    </w:p>
    <w:p w:rsidR="003839E9" w:rsidRPr="008D0EEB" w:rsidRDefault="00C64DED" w:rsidP="00BC44B5">
      <w:pPr>
        <w:pStyle w:val="4"/>
        <w:tabs>
          <w:tab w:val="left" w:pos="1440"/>
        </w:tabs>
        <w:spacing w:before="0" w:line="240" w:lineRule="auto"/>
        <w:ind w:firstLine="709"/>
        <w:jc w:val="both"/>
        <w:rPr>
          <w:rFonts w:ascii="Times New Roman" w:hAnsi="Times New Roman" w:cs="Times New Roman"/>
          <w:color w:val="000000" w:themeColor="text1"/>
          <w:sz w:val="24"/>
          <w:szCs w:val="24"/>
        </w:rPr>
      </w:pPr>
      <w:bookmarkStart w:id="27" w:name="_Toc13707101"/>
      <w:r w:rsidRPr="008D0EEB">
        <w:rPr>
          <w:rFonts w:ascii="Times New Roman" w:hAnsi="Times New Roman" w:cs="Times New Roman"/>
          <w:color w:val="000000" w:themeColor="text1"/>
          <w:sz w:val="24"/>
          <w:szCs w:val="24"/>
          <w:lang w:val="kk-KZ"/>
        </w:rPr>
        <w:t xml:space="preserve">7-бап. </w:t>
      </w:r>
      <w:r w:rsidR="00875245" w:rsidRPr="008D0EEB">
        <w:rPr>
          <w:rFonts w:ascii="Times New Roman" w:hAnsi="Times New Roman" w:cs="Times New Roman"/>
          <w:color w:val="000000" w:themeColor="text1"/>
          <w:sz w:val="24"/>
          <w:szCs w:val="24"/>
          <w:lang w:val="kk-KZ"/>
        </w:rPr>
        <w:t>Түзету принципі</w:t>
      </w:r>
      <w:bookmarkEnd w:id="27"/>
    </w:p>
    <w:p w:rsidR="00875245" w:rsidRPr="008D0EEB" w:rsidRDefault="00875245" w:rsidP="00BC44B5">
      <w:pPr>
        <w:pStyle w:val="afa"/>
        <w:numPr>
          <w:ilvl w:val="0"/>
          <w:numId w:val="23"/>
        </w:numPr>
        <w:shd w:val="clear" w:color="auto" w:fill="FFFFFF"/>
        <w:tabs>
          <w:tab w:val="left" w:pos="1440"/>
        </w:tabs>
        <w:spacing w:before="0" w:beforeAutospacing="0" w:after="200" w:afterAutospacing="0"/>
        <w:ind w:left="0" w:firstLine="709"/>
        <w:jc w:val="both"/>
        <w:rPr>
          <w:color w:val="000000" w:themeColor="text1"/>
        </w:rPr>
      </w:pPr>
      <w:r w:rsidRPr="008D0EEB">
        <w:rPr>
          <w:color w:val="000000" w:themeColor="text1"/>
        </w:rPr>
        <w:t>Экологиялық залал толық көлемде жойылуға жатады.</w:t>
      </w:r>
    </w:p>
    <w:p w:rsidR="00875245" w:rsidRPr="008D0EEB" w:rsidRDefault="00875245" w:rsidP="00BC44B5">
      <w:pPr>
        <w:pStyle w:val="afa"/>
        <w:numPr>
          <w:ilvl w:val="0"/>
          <w:numId w:val="23"/>
        </w:numPr>
        <w:shd w:val="clear" w:color="auto" w:fill="FFFFFF"/>
        <w:tabs>
          <w:tab w:val="left" w:pos="1440"/>
        </w:tabs>
        <w:spacing w:before="0" w:beforeAutospacing="0" w:after="200" w:afterAutospacing="0"/>
        <w:ind w:left="0" w:firstLine="709"/>
        <w:jc w:val="both"/>
        <w:rPr>
          <w:color w:val="000000" w:themeColor="text1"/>
        </w:rPr>
      </w:pPr>
      <w:r w:rsidRPr="008D0EEB">
        <w:rPr>
          <w:color w:val="000000" w:themeColor="text1"/>
        </w:rPr>
        <w:t>Келтірілген экологиялық залалды толық жою мүмкін болмаған жағдайда, оның салдары ғылыми-техникалық дамудың қазіргі заманғы деңгейінде қаншалықты мүмкін болса, қысқартылуы тиіс</w:t>
      </w:r>
      <w:r w:rsidR="00242D6E" w:rsidRPr="008D0EEB">
        <w:rPr>
          <w:color w:val="000000" w:themeColor="text1"/>
        </w:rPr>
        <w:t>.</w:t>
      </w:r>
    </w:p>
    <w:p w:rsidR="00FB0D5F" w:rsidRPr="008D0EEB" w:rsidRDefault="00875245" w:rsidP="00BC44B5">
      <w:pPr>
        <w:pStyle w:val="afa"/>
        <w:numPr>
          <w:ilvl w:val="0"/>
          <w:numId w:val="23"/>
        </w:numPr>
        <w:shd w:val="clear" w:color="auto" w:fill="FFFFFF"/>
        <w:tabs>
          <w:tab w:val="left" w:pos="1440"/>
        </w:tabs>
        <w:spacing w:before="0" w:beforeAutospacing="0" w:after="200" w:afterAutospacing="0"/>
        <w:ind w:left="0" w:firstLine="709"/>
        <w:jc w:val="both"/>
        <w:rPr>
          <w:color w:val="000000" w:themeColor="text1"/>
        </w:rPr>
      </w:pPr>
      <w:r w:rsidRPr="008D0EEB">
        <w:rPr>
          <w:color w:val="000000" w:themeColor="text1"/>
        </w:rPr>
        <w:t>Келтірілген экологиялық залалдың салдары жойылмаған немесе қысқартылған шамада осы Кодекске сәйкес балама ремедиация жүргізу жолымен оларды ауыстыру қамтамасыз етіледі</w:t>
      </w:r>
      <w:r w:rsidR="00E84F68" w:rsidRPr="008D0EEB">
        <w:rPr>
          <w:color w:val="000000" w:themeColor="text1"/>
        </w:rPr>
        <w:t>.</w:t>
      </w:r>
    </w:p>
    <w:p w:rsidR="00FF1C57" w:rsidRPr="008D0EEB" w:rsidRDefault="00C64DED" w:rsidP="00BC44B5">
      <w:pPr>
        <w:pStyle w:val="4"/>
        <w:tabs>
          <w:tab w:val="left" w:pos="1440"/>
        </w:tabs>
        <w:spacing w:before="0" w:line="240" w:lineRule="auto"/>
        <w:ind w:firstLine="709"/>
        <w:jc w:val="both"/>
        <w:rPr>
          <w:rFonts w:ascii="Times New Roman" w:hAnsi="Times New Roman" w:cs="Times New Roman"/>
          <w:color w:val="000000" w:themeColor="text1"/>
          <w:sz w:val="24"/>
          <w:szCs w:val="24"/>
        </w:rPr>
      </w:pPr>
      <w:bookmarkStart w:id="28" w:name="_Toc13707102"/>
      <w:r w:rsidRPr="008D0EEB">
        <w:rPr>
          <w:rFonts w:ascii="Times New Roman" w:hAnsi="Times New Roman" w:cs="Times New Roman"/>
          <w:color w:val="000000" w:themeColor="text1"/>
          <w:sz w:val="24"/>
          <w:szCs w:val="24"/>
          <w:lang w:val="kk-KZ"/>
        </w:rPr>
        <w:t xml:space="preserve">8-бап. </w:t>
      </w:r>
      <w:r w:rsidR="00875245" w:rsidRPr="008D0EEB">
        <w:rPr>
          <w:rFonts w:ascii="Times New Roman" w:hAnsi="Times New Roman" w:cs="Times New Roman"/>
          <w:color w:val="000000" w:themeColor="text1"/>
          <w:sz w:val="24"/>
          <w:szCs w:val="24"/>
          <w:lang w:val="kk-KZ"/>
        </w:rPr>
        <w:t>Сақтық принципі</w:t>
      </w:r>
      <w:bookmarkEnd w:id="28"/>
    </w:p>
    <w:p w:rsidR="00E85399" w:rsidRPr="008D0EEB" w:rsidRDefault="00875245" w:rsidP="00BC44B5">
      <w:pPr>
        <w:pStyle w:val="afa"/>
        <w:shd w:val="clear" w:color="auto" w:fill="FFFFFF"/>
        <w:tabs>
          <w:tab w:val="left" w:pos="1440"/>
        </w:tabs>
        <w:spacing w:before="0" w:beforeAutospacing="0" w:after="200" w:afterAutospacing="0"/>
        <w:ind w:firstLine="709"/>
        <w:jc w:val="both"/>
        <w:rPr>
          <w:color w:val="000000" w:themeColor="text1"/>
        </w:rPr>
      </w:pPr>
      <w:r w:rsidRPr="008D0EEB">
        <w:rPr>
          <w:color w:val="000000" w:themeColor="text1"/>
        </w:rPr>
        <w:t xml:space="preserve">Табиғи орта немесе оның жекелеген құрамдас бөліктері үшін елеулі және қайтымсыз салдарлары бар экологиялық зиянның немесе халықтың денсаулығына зиян келтірудің қандай да бір қызметінің салдарынан тәуекелге бағыну болған кезде, ғылыми және техникалық білімнің қазіргі заманғы деңгейінде </w:t>
      </w:r>
      <w:r w:rsidRPr="008D0EEB">
        <w:rPr>
          <w:color w:val="000000" w:themeColor="text1"/>
          <w:lang w:val="kk-KZ"/>
        </w:rPr>
        <w:t>жоқтығына</w:t>
      </w:r>
      <w:r w:rsidRPr="008D0EEB">
        <w:rPr>
          <w:color w:val="000000" w:themeColor="text1"/>
        </w:rPr>
        <w:t xml:space="preserve"> қарамастан, экономикалық қолайлы шығындар кезінде осындай зардаптардың туындауын болдырмау жөніндегі тиімді және барабар шаралар қабылдануы тиіс</w:t>
      </w:r>
      <w:r w:rsidR="00E85399" w:rsidRPr="008D0EEB">
        <w:rPr>
          <w:color w:val="000000" w:themeColor="text1"/>
        </w:rPr>
        <w:t>.</w:t>
      </w:r>
    </w:p>
    <w:p w:rsidR="005401C2" w:rsidRPr="008D0EEB" w:rsidRDefault="00C64DED" w:rsidP="00BC44B5">
      <w:pPr>
        <w:pStyle w:val="4"/>
        <w:tabs>
          <w:tab w:val="left" w:pos="1440"/>
        </w:tabs>
        <w:spacing w:before="0" w:line="240" w:lineRule="auto"/>
        <w:ind w:firstLine="709"/>
        <w:jc w:val="both"/>
        <w:rPr>
          <w:rFonts w:ascii="Times New Roman" w:hAnsi="Times New Roman" w:cs="Times New Roman"/>
          <w:color w:val="000000" w:themeColor="text1"/>
          <w:sz w:val="24"/>
          <w:szCs w:val="24"/>
        </w:rPr>
      </w:pPr>
      <w:bookmarkStart w:id="29" w:name="_Toc13707103"/>
      <w:r w:rsidRPr="008D0EEB">
        <w:rPr>
          <w:rFonts w:ascii="Times New Roman" w:hAnsi="Times New Roman" w:cs="Times New Roman"/>
          <w:color w:val="000000" w:themeColor="text1"/>
          <w:sz w:val="24"/>
          <w:szCs w:val="24"/>
          <w:lang w:val="kk-KZ"/>
        </w:rPr>
        <w:t xml:space="preserve">9-бап. </w:t>
      </w:r>
      <w:r w:rsidR="00875245" w:rsidRPr="008D0EEB">
        <w:rPr>
          <w:rFonts w:ascii="Times New Roman" w:hAnsi="Times New Roman" w:cs="Times New Roman"/>
          <w:color w:val="000000" w:themeColor="text1"/>
          <w:sz w:val="24"/>
          <w:szCs w:val="24"/>
          <w:lang w:val="kk-KZ"/>
        </w:rPr>
        <w:t>Тепе-теңдік принципі</w:t>
      </w:r>
      <w:bookmarkEnd w:id="29"/>
    </w:p>
    <w:p w:rsidR="00875245" w:rsidRPr="008D0EEB" w:rsidRDefault="00875245" w:rsidP="00BC44B5">
      <w:pPr>
        <w:pStyle w:val="a"/>
        <w:ind w:firstLine="709"/>
        <w:rPr>
          <w:color w:val="000000" w:themeColor="text1"/>
        </w:rPr>
      </w:pPr>
      <w:r w:rsidRPr="008D0EEB">
        <w:rPr>
          <w:color w:val="000000" w:themeColor="text1"/>
        </w:rPr>
        <w:t xml:space="preserve">Тепе-теңдік принципіне сәйкес қоршаған ортаны қорғау жөніндегі талап етілетін шаралар Қазақстан Республикасы экологиялық заңнамасының мақсаттары мен міндеттерін іске асыру үшін ең аз қажетті іс-қимылдар шеңберінен шықпауға тиіс. </w:t>
      </w:r>
    </w:p>
    <w:p w:rsidR="005401C2" w:rsidRPr="008D0EEB" w:rsidRDefault="00875245" w:rsidP="00BC44B5">
      <w:pPr>
        <w:pStyle w:val="a"/>
        <w:ind w:firstLine="709"/>
        <w:rPr>
          <w:color w:val="000000" w:themeColor="text1"/>
        </w:rPr>
      </w:pPr>
      <w:r w:rsidRPr="008D0EEB">
        <w:rPr>
          <w:color w:val="000000" w:themeColor="text1"/>
        </w:rPr>
        <w:t>Қазақстан Республикасы экологиялық заңнамасының мақсаттары мен міндеттерін іске асыруды қамтамасыз ететін іс-қимылдардың әртүрлі нұсқалары болған кезде артықшылық ауыртпалы</w:t>
      </w:r>
      <w:r w:rsidRPr="008D0EEB">
        <w:rPr>
          <w:color w:val="000000" w:themeColor="text1"/>
          <w:lang w:val="kk-KZ"/>
        </w:rPr>
        <w:t xml:space="preserve">ғы төменгі деңгейде </w:t>
      </w:r>
      <w:r w:rsidRPr="008D0EEB">
        <w:rPr>
          <w:color w:val="000000" w:themeColor="text1"/>
        </w:rPr>
        <w:t>болып табылатын нұсқаға беріледі</w:t>
      </w:r>
      <w:r w:rsidR="005401C2" w:rsidRPr="008D0EEB">
        <w:rPr>
          <w:color w:val="000000" w:themeColor="text1"/>
        </w:rPr>
        <w:t>.</w:t>
      </w:r>
    </w:p>
    <w:p w:rsidR="003B57A3" w:rsidRPr="008D0EEB" w:rsidRDefault="00C64DED" w:rsidP="00BC44B5">
      <w:pPr>
        <w:pStyle w:val="4"/>
        <w:tabs>
          <w:tab w:val="left" w:pos="1440"/>
        </w:tabs>
        <w:spacing w:before="0" w:line="240" w:lineRule="auto"/>
        <w:ind w:firstLine="709"/>
        <w:jc w:val="both"/>
        <w:rPr>
          <w:rFonts w:ascii="Times New Roman" w:hAnsi="Times New Roman" w:cs="Times New Roman"/>
          <w:color w:val="000000" w:themeColor="text1"/>
          <w:sz w:val="24"/>
          <w:szCs w:val="24"/>
        </w:rPr>
      </w:pPr>
      <w:bookmarkStart w:id="30" w:name="_Toc13707104"/>
      <w:r w:rsidRPr="008D0EEB">
        <w:rPr>
          <w:rFonts w:ascii="Times New Roman" w:hAnsi="Times New Roman" w:cs="Times New Roman"/>
          <w:color w:val="000000" w:themeColor="text1"/>
          <w:sz w:val="24"/>
          <w:szCs w:val="24"/>
          <w:lang w:val="kk-KZ"/>
        </w:rPr>
        <w:t xml:space="preserve">10-бап. </w:t>
      </w:r>
      <w:r w:rsidR="00875245" w:rsidRPr="008D0EEB">
        <w:rPr>
          <w:rFonts w:ascii="Times New Roman" w:hAnsi="Times New Roman" w:cs="Times New Roman"/>
          <w:color w:val="000000" w:themeColor="text1"/>
          <w:sz w:val="24"/>
          <w:szCs w:val="24"/>
          <w:lang w:val="kk-KZ"/>
        </w:rPr>
        <w:t>«Ластаушы төлейді» принципі</w:t>
      </w:r>
      <w:bookmarkEnd w:id="30"/>
    </w:p>
    <w:p w:rsidR="00090CF9" w:rsidRPr="008D0EEB" w:rsidRDefault="00875245" w:rsidP="00BC44B5">
      <w:pPr>
        <w:pStyle w:val="aff2"/>
        <w:ind w:firstLine="709"/>
        <w:rPr>
          <w:color w:val="000000" w:themeColor="text1"/>
        </w:rPr>
      </w:pPr>
      <w:r w:rsidRPr="008D0EEB">
        <w:rPr>
          <w:color w:val="000000" w:themeColor="text1"/>
        </w:rPr>
        <w:t xml:space="preserve">Қызметі қоршаған ортаны ластауға, кез келген </w:t>
      </w:r>
      <w:r w:rsidRPr="008D0EEB">
        <w:rPr>
          <w:color w:val="000000" w:themeColor="text1"/>
          <w:lang w:val="kk-KZ"/>
        </w:rPr>
        <w:t>формада</w:t>
      </w:r>
      <w:r w:rsidRPr="008D0EEB">
        <w:rPr>
          <w:color w:val="000000" w:themeColor="text1"/>
        </w:rPr>
        <w:t xml:space="preserve"> экологиялық залал келтіруге және (немесе) халықтың денсаулығына зиян келтір</w:t>
      </w:r>
      <w:r w:rsidRPr="008D0EEB">
        <w:rPr>
          <w:color w:val="000000" w:themeColor="text1"/>
          <w:lang w:val="kk-KZ"/>
        </w:rPr>
        <w:t xml:space="preserve">уі </w:t>
      </w:r>
      <w:r w:rsidRPr="008D0EEB">
        <w:rPr>
          <w:color w:val="000000" w:themeColor="text1"/>
        </w:rPr>
        <w:t xml:space="preserve">немесе тудыруы мүмкін </w:t>
      </w:r>
      <w:r w:rsidRPr="008D0EEB">
        <w:rPr>
          <w:color w:val="000000" w:themeColor="text1"/>
        </w:rPr>
        <w:lastRenderedPageBreak/>
        <w:t>тұлға өз қызметінің көрсетілген салдарын алдын алу және бақылау жөніндегі экологиялық заңнамада белгіленген шараларды жүзеге асыру жөніндегі, оның ішінде келтірілген экологиялық залалды түзету қағида</w:t>
      </w:r>
      <w:r w:rsidRPr="008D0EEB">
        <w:rPr>
          <w:color w:val="000000" w:themeColor="text1"/>
          <w:lang w:val="kk-KZ"/>
        </w:rPr>
        <w:t>с</w:t>
      </w:r>
      <w:r w:rsidRPr="008D0EEB">
        <w:rPr>
          <w:color w:val="000000" w:themeColor="text1"/>
        </w:rPr>
        <w:t xml:space="preserve">ына сәйкес </w:t>
      </w:r>
      <w:r w:rsidRPr="008D0EEB">
        <w:rPr>
          <w:color w:val="000000" w:themeColor="text1"/>
          <w:lang w:val="kk-KZ"/>
        </w:rPr>
        <w:t xml:space="preserve">оларды </w:t>
      </w:r>
      <w:r w:rsidRPr="008D0EEB">
        <w:rPr>
          <w:color w:val="000000" w:themeColor="text1"/>
        </w:rPr>
        <w:t>жою жөніндегі барлық шығыстарды көтереді</w:t>
      </w:r>
      <w:r w:rsidR="00C96977" w:rsidRPr="008D0EEB">
        <w:rPr>
          <w:color w:val="000000" w:themeColor="text1"/>
        </w:rPr>
        <w:t>.</w:t>
      </w:r>
    </w:p>
    <w:p w:rsidR="006F1B05" w:rsidRPr="008D0EEB" w:rsidRDefault="00C64DED" w:rsidP="00BC44B5">
      <w:pPr>
        <w:pStyle w:val="4"/>
        <w:tabs>
          <w:tab w:val="left" w:pos="1440"/>
        </w:tabs>
        <w:spacing w:before="0" w:line="240" w:lineRule="auto"/>
        <w:ind w:firstLine="709"/>
        <w:jc w:val="both"/>
        <w:rPr>
          <w:rFonts w:ascii="Times New Roman" w:hAnsi="Times New Roman" w:cs="Times New Roman"/>
          <w:color w:val="000000" w:themeColor="text1"/>
          <w:sz w:val="24"/>
          <w:szCs w:val="24"/>
        </w:rPr>
      </w:pPr>
      <w:bookmarkStart w:id="31" w:name="_Toc13707105"/>
      <w:r w:rsidRPr="008D0EEB">
        <w:rPr>
          <w:rFonts w:ascii="Times New Roman" w:hAnsi="Times New Roman" w:cs="Times New Roman"/>
          <w:color w:val="000000" w:themeColor="text1"/>
          <w:sz w:val="24"/>
          <w:szCs w:val="24"/>
          <w:lang w:val="kk-KZ"/>
        </w:rPr>
        <w:t xml:space="preserve">11-бап. </w:t>
      </w:r>
      <w:r w:rsidR="00875245" w:rsidRPr="008D0EEB">
        <w:rPr>
          <w:rFonts w:ascii="Times New Roman" w:hAnsi="Times New Roman" w:cs="Times New Roman"/>
          <w:color w:val="000000" w:themeColor="text1"/>
          <w:sz w:val="24"/>
          <w:szCs w:val="24"/>
          <w:lang w:val="kk-KZ"/>
        </w:rPr>
        <w:t>Тұрақты даму принципі</w:t>
      </w:r>
      <w:bookmarkEnd w:id="31"/>
    </w:p>
    <w:p w:rsidR="00875245" w:rsidRPr="008D0EEB" w:rsidRDefault="00875245" w:rsidP="00BC44B5">
      <w:pPr>
        <w:pStyle w:val="af3"/>
        <w:numPr>
          <w:ilvl w:val="0"/>
          <w:numId w:val="28"/>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 xml:space="preserve">Табиғат пен оның ресурстары Қазақстан Республикасының байлығын құрайды және оларды пайдалану </w:t>
      </w:r>
      <w:r w:rsidRPr="008D0EEB">
        <w:rPr>
          <w:rFonts w:cs="Times New Roman"/>
          <w:color w:val="000000" w:themeColor="text1"/>
          <w:sz w:val="24"/>
          <w:szCs w:val="24"/>
          <w:lang w:val="kk-KZ"/>
        </w:rPr>
        <w:t>тұрақты</w:t>
      </w:r>
      <w:r w:rsidRPr="008D0EEB">
        <w:rPr>
          <w:rFonts w:cs="Times New Roman"/>
          <w:color w:val="000000" w:themeColor="text1"/>
          <w:sz w:val="24"/>
          <w:szCs w:val="24"/>
        </w:rPr>
        <w:t xml:space="preserve"> болуға тиіс. Мемлекет Қазақстан Республикасының </w:t>
      </w:r>
      <w:r w:rsidRPr="008D0EEB">
        <w:rPr>
          <w:rFonts w:cs="Times New Roman"/>
          <w:color w:val="000000" w:themeColor="text1"/>
          <w:sz w:val="24"/>
          <w:szCs w:val="24"/>
          <w:lang w:val="kk-KZ"/>
        </w:rPr>
        <w:t>тұрақты</w:t>
      </w:r>
      <w:r w:rsidRPr="008D0EEB">
        <w:rPr>
          <w:rFonts w:cs="Times New Roman"/>
          <w:color w:val="000000" w:themeColor="text1"/>
          <w:sz w:val="24"/>
          <w:szCs w:val="24"/>
        </w:rPr>
        <w:t xml:space="preserve"> дамуының экологиялық негіздерін, оның ішінде қазіргі және болашақ ұрпақ мүддесінде мемлекетке тиесілі табиғи ресурстарды теңгерімді және ұтымды басқару жолымен қамтамасыз етеді.</w:t>
      </w:r>
    </w:p>
    <w:p w:rsidR="00C45DFD" w:rsidRPr="008D0EEB" w:rsidRDefault="00875245" w:rsidP="00BC44B5">
      <w:pPr>
        <w:pStyle w:val="af3"/>
        <w:numPr>
          <w:ilvl w:val="0"/>
          <w:numId w:val="28"/>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 xml:space="preserve">Кәсіпкерлік және өзге де қызметті жүзеге асыру кезінде жаңартылмайтын шикізат және энергетикалық ресурстарды тиімді пайдалану, сондай-ақ қалдықтардың түзілуін барынша азайту қамтамасыз етілуге тиіс. </w:t>
      </w:r>
      <w:r w:rsidRPr="008D0EEB">
        <w:rPr>
          <w:rFonts w:cs="Times New Roman"/>
          <w:color w:val="000000" w:themeColor="text1"/>
          <w:sz w:val="24"/>
          <w:szCs w:val="24"/>
          <w:lang w:val="kk-KZ"/>
        </w:rPr>
        <w:t>Басымдылық р</w:t>
      </w:r>
      <w:r w:rsidRPr="008D0EEB">
        <w:rPr>
          <w:rFonts w:cs="Times New Roman"/>
          <w:color w:val="000000" w:themeColor="text1"/>
          <w:sz w:val="24"/>
          <w:szCs w:val="24"/>
        </w:rPr>
        <w:t>есурстарды қайта пайдалануға, қайта жаңартылатын энергия көздерін пайдалануға</w:t>
      </w:r>
      <w:r w:rsidRPr="008D0EEB">
        <w:rPr>
          <w:rFonts w:cs="Times New Roman"/>
          <w:color w:val="000000" w:themeColor="text1"/>
          <w:sz w:val="24"/>
          <w:szCs w:val="24"/>
          <w:lang w:val="kk-KZ"/>
        </w:rPr>
        <w:t xml:space="preserve">, </w:t>
      </w:r>
      <w:r w:rsidRPr="008D0EEB">
        <w:rPr>
          <w:rFonts w:cs="Times New Roman"/>
          <w:color w:val="000000" w:themeColor="text1"/>
          <w:sz w:val="24"/>
          <w:szCs w:val="24"/>
        </w:rPr>
        <w:t>қалдықтарды қайталама ресурстар ретінде шаруашылық айналымға шығаруға беріледі</w:t>
      </w:r>
      <w:r w:rsidR="00815A49" w:rsidRPr="008D0EEB">
        <w:rPr>
          <w:rFonts w:cs="Times New Roman"/>
          <w:color w:val="000000" w:themeColor="text1"/>
          <w:sz w:val="24"/>
          <w:szCs w:val="24"/>
        </w:rPr>
        <w:t>.</w:t>
      </w:r>
    </w:p>
    <w:p w:rsidR="00071BEF" w:rsidRPr="008D0EEB" w:rsidRDefault="00C64DED" w:rsidP="00BC44B5">
      <w:pPr>
        <w:pStyle w:val="4"/>
        <w:tabs>
          <w:tab w:val="left" w:pos="1440"/>
        </w:tabs>
        <w:spacing w:before="0" w:line="240" w:lineRule="auto"/>
        <w:ind w:firstLine="709"/>
        <w:jc w:val="both"/>
        <w:rPr>
          <w:rFonts w:ascii="Times New Roman" w:hAnsi="Times New Roman" w:cs="Times New Roman"/>
          <w:color w:val="000000" w:themeColor="text1"/>
          <w:sz w:val="24"/>
          <w:szCs w:val="24"/>
        </w:rPr>
      </w:pPr>
      <w:bookmarkStart w:id="32" w:name="_Toc13707106"/>
      <w:r w:rsidRPr="008D0EEB">
        <w:rPr>
          <w:rFonts w:ascii="Times New Roman" w:hAnsi="Times New Roman" w:cs="Times New Roman"/>
          <w:color w:val="000000" w:themeColor="text1"/>
          <w:sz w:val="24"/>
          <w:szCs w:val="24"/>
          <w:lang w:val="kk-KZ"/>
        </w:rPr>
        <w:t xml:space="preserve">12-бап. </w:t>
      </w:r>
      <w:r w:rsidR="00875245" w:rsidRPr="008D0EEB">
        <w:rPr>
          <w:rFonts w:ascii="Times New Roman" w:hAnsi="Times New Roman" w:cs="Times New Roman"/>
          <w:color w:val="000000" w:themeColor="text1"/>
          <w:sz w:val="24"/>
          <w:szCs w:val="24"/>
          <w:lang w:val="kk-KZ"/>
        </w:rPr>
        <w:t>Интеграция принципі</w:t>
      </w:r>
      <w:bookmarkEnd w:id="32"/>
    </w:p>
    <w:p w:rsidR="004A07DA" w:rsidRPr="008D0EEB" w:rsidRDefault="00071BEF" w:rsidP="00BC44B5">
      <w:pPr>
        <w:pStyle w:val="af3"/>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ab/>
      </w:r>
      <w:r w:rsidR="00875245" w:rsidRPr="008D0EEB">
        <w:rPr>
          <w:rFonts w:cs="Times New Roman"/>
          <w:color w:val="000000" w:themeColor="text1"/>
          <w:sz w:val="24"/>
          <w:szCs w:val="24"/>
        </w:rPr>
        <w:t>Қазақстан Республикасының мемлекеттік саясаты экономикалық және әлеуметтік қызметтің барлық салаларында әлеуметтік-экономикалық даму міндеттері мен Қазақстан Республикасының орнықты дамуының экологиялық негіздерін қамтамасыз ету қажеттілігі, оның ішінде қоршаған ортаны қорғаудың жоғары деңгейі мен оның сапасын жақсарту арасындағы теңгерім сақталған жағдайда қалыптастырылады және іске асырылады</w:t>
      </w:r>
      <w:r w:rsidR="00BE7312" w:rsidRPr="008D0EEB">
        <w:rPr>
          <w:rFonts w:cs="Times New Roman"/>
          <w:color w:val="000000" w:themeColor="text1"/>
          <w:sz w:val="24"/>
          <w:szCs w:val="24"/>
        </w:rPr>
        <w:t>.</w:t>
      </w:r>
    </w:p>
    <w:p w:rsidR="003B57A3" w:rsidRPr="008D0EEB" w:rsidRDefault="00C64DED" w:rsidP="00BC44B5">
      <w:pPr>
        <w:pStyle w:val="4"/>
        <w:tabs>
          <w:tab w:val="left" w:pos="1440"/>
        </w:tabs>
        <w:spacing w:before="0" w:line="240" w:lineRule="auto"/>
        <w:ind w:firstLine="709"/>
        <w:jc w:val="both"/>
        <w:rPr>
          <w:rFonts w:ascii="Times New Roman" w:hAnsi="Times New Roman" w:cs="Times New Roman"/>
          <w:color w:val="000000" w:themeColor="text1"/>
          <w:sz w:val="24"/>
          <w:szCs w:val="24"/>
        </w:rPr>
      </w:pPr>
      <w:bookmarkStart w:id="33" w:name="_Toc13707107"/>
      <w:r w:rsidRPr="008D0EEB">
        <w:rPr>
          <w:rFonts w:ascii="Times New Roman" w:hAnsi="Times New Roman" w:cs="Times New Roman"/>
          <w:color w:val="000000" w:themeColor="text1"/>
          <w:sz w:val="24"/>
          <w:szCs w:val="24"/>
          <w:lang w:val="kk-KZ"/>
        </w:rPr>
        <w:t xml:space="preserve">13-бап. </w:t>
      </w:r>
      <w:r w:rsidR="00875245" w:rsidRPr="008D0EEB">
        <w:rPr>
          <w:rFonts w:ascii="Times New Roman" w:hAnsi="Times New Roman" w:cs="Times New Roman"/>
          <w:color w:val="000000" w:themeColor="text1"/>
          <w:sz w:val="24"/>
          <w:szCs w:val="24"/>
          <w:lang w:val="kk-KZ"/>
        </w:rPr>
        <w:t>Экологиялық ақпараттардың қол жетімділік принципі</w:t>
      </w:r>
      <w:bookmarkEnd w:id="33"/>
    </w:p>
    <w:p w:rsidR="00A5572A" w:rsidRPr="008D0EEB" w:rsidRDefault="00875245" w:rsidP="00BC44B5">
      <w:pPr>
        <w:pStyle w:val="af3"/>
        <w:tabs>
          <w:tab w:val="left" w:pos="1440"/>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Мемлекет Қазақстан Республикасының халықаралық шарттарын негізге ала отырып, заңда белгіленген негіздерде, шарттар мен шектерде экологиялық ақпаратқа қол жеткізу құқығының сақталуын қамтамасыз етеді</w:t>
      </w:r>
      <w:r w:rsidR="00EC64B4" w:rsidRPr="008D0EEB">
        <w:rPr>
          <w:rFonts w:cs="Times New Roman"/>
          <w:color w:val="000000" w:themeColor="text1"/>
          <w:sz w:val="24"/>
          <w:szCs w:val="24"/>
        </w:rPr>
        <w:t>.</w:t>
      </w:r>
    </w:p>
    <w:p w:rsidR="003B57A3" w:rsidRPr="008D0EEB" w:rsidRDefault="00C64DED" w:rsidP="00BC44B5">
      <w:pPr>
        <w:pStyle w:val="4"/>
        <w:tabs>
          <w:tab w:val="left" w:pos="1440"/>
        </w:tabs>
        <w:spacing w:before="0" w:line="240" w:lineRule="auto"/>
        <w:ind w:firstLine="709"/>
        <w:jc w:val="both"/>
        <w:rPr>
          <w:rFonts w:ascii="Times New Roman" w:hAnsi="Times New Roman" w:cs="Times New Roman"/>
          <w:color w:val="000000" w:themeColor="text1"/>
          <w:sz w:val="24"/>
          <w:szCs w:val="24"/>
        </w:rPr>
      </w:pPr>
      <w:bookmarkStart w:id="34" w:name="_Toc13707108"/>
      <w:r w:rsidRPr="008D0EEB">
        <w:rPr>
          <w:rFonts w:ascii="Times New Roman" w:hAnsi="Times New Roman" w:cs="Times New Roman"/>
          <w:color w:val="000000" w:themeColor="text1"/>
          <w:sz w:val="24"/>
          <w:szCs w:val="24"/>
          <w:lang w:val="kk-KZ"/>
        </w:rPr>
        <w:t xml:space="preserve">14-бап. </w:t>
      </w:r>
      <w:r w:rsidR="00875245" w:rsidRPr="008D0EEB">
        <w:rPr>
          <w:rFonts w:ascii="Times New Roman" w:hAnsi="Times New Roman" w:cs="Times New Roman"/>
          <w:color w:val="000000" w:themeColor="text1"/>
          <w:sz w:val="24"/>
          <w:szCs w:val="24"/>
          <w:lang w:val="kk-KZ"/>
        </w:rPr>
        <w:t>Қоғамдық қатысу п</w:t>
      </w:r>
      <w:r w:rsidR="00875245" w:rsidRPr="008D0EEB">
        <w:rPr>
          <w:rFonts w:ascii="Times New Roman" w:hAnsi="Times New Roman" w:cs="Times New Roman"/>
          <w:color w:val="000000" w:themeColor="text1"/>
          <w:sz w:val="24"/>
          <w:szCs w:val="24"/>
        </w:rPr>
        <w:t>ринцип</w:t>
      </w:r>
      <w:r w:rsidR="00875245" w:rsidRPr="008D0EEB">
        <w:rPr>
          <w:rFonts w:ascii="Times New Roman" w:hAnsi="Times New Roman" w:cs="Times New Roman"/>
          <w:color w:val="000000" w:themeColor="text1"/>
          <w:sz w:val="24"/>
          <w:szCs w:val="24"/>
          <w:lang w:val="kk-KZ"/>
        </w:rPr>
        <w:t>і</w:t>
      </w:r>
      <w:bookmarkEnd w:id="34"/>
    </w:p>
    <w:p w:rsidR="00875245" w:rsidRPr="008D0EEB" w:rsidRDefault="00875245" w:rsidP="00BC44B5">
      <w:pPr>
        <w:pStyle w:val="af3"/>
        <w:numPr>
          <w:ilvl w:val="0"/>
          <w:numId w:val="24"/>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 xml:space="preserve">Қоғамның осы Кодексте белгіленген шарттарда және тәртіппен Қазақстан Республикасының Қоршаған ортаны қорғау және </w:t>
      </w:r>
      <w:r w:rsidRPr="008D0EEB">
        <w:rPr>
          <w:rFonts w:cs="Times New Roman"/>
          <w:color w:val="000000" w:themeColor="text1"/>
          <w:sz w:val="24"/>
          <w:szCs w:val="24"/>
          <w:lang w:val="kk-KZ"/>
        </w:rPr>
        <w:t>тұрақты</w:t>
      </w:r>
      <w:r w:rsidRPr="008D0EEB">
        <w:rPr>
          <w:rFonts w:cs="Times New Roman"/>
          <w:color w:val="000000" w:themeColor="text1"/>
          <w:sz w:val="24"/>
          <w:szCs w:val="24"/>
        </w:rPr>
        <w:t xml:space="preserve"> даму мүдделерін қозғайтын мәселелер бойынша шешімдер қабылдауға қатысуға құқығы бар.</w:t>
      </w:r>
    </w:p>
    <w:p w:rsidR="00875245" w:rsidRPr="008D0EEB" w:rsidRDefault="00875245" w:rsidP="00BC44B5">
      <w:pPr>
        <w:pStyle w:val="af3"/>
        <w:numPr>
          <w:ilvl w:val="0"/>
          <w:numId w:val="24"/>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 xml:space="preserve">Қоғамның Қазақстан Республикасының </w:t>
      </w:r>
      <w:r w:rsidRPr="008D0EEB">
        <w:rPr>
          <w:rFonts w:cs="Times New Roman"/>
          <w:color w:val="000000" w:themeColor="text1"/>
          <w:sz w:val="24"/>
          <w:szCs w:val="24"/>
          <w:lang w:val="kk-KZ"/>
        </w:rPr>
        <w:t>қ</w:t>
      </w:r>
      <w:r w:rsidRPr="008D0EEB">
        <w:rPr>
          <w:rFonts w:cs="Times New Roman"/>
          <w:color w:val="000000" w:themeColor="text1"/>
          <w:sz w:val="24"/>
          <w:szCs w:val="24"/>
        </w:rPr>
        <w:t xml:space="preserve">оршаған ортаны қорғау және </w:t>
      </w:r>
      <w:r w:rsidRPr="008D0EEB">
        <w:rPr>
          <w:rFonts w:cs="Times New Roman"/>
          <w:color w:val="000000" w:themeColor="text1"/>
          <w:sz w:val="24"/>
          <w:szCs w:val="24"/>
          <w:lang w:val="kk-KZ"/>
        </w:rPr>
        <w:t>тұрақты</w:t>
      </w:r>
      <w:r w:rsidRPr="008D0EEB">
        <w:rPr>
          <w:rFonts w:cs="Times New Roman"/>
          <w:color w:val="000000" w:themeColor="text1"/>
          <w:sz w:val="24"/>
          <w:szCs w:val="24"/>
        </w:rPr>
        <w:t xml:space="preserve"> даму мүдделерін қозғайтын мәселелер бойынша шешім қабылдауға қатысуы әр түрлі нұсқаларды қарау үшін барлық мүмкіндіктер ашылған</w:t>
      </w:r>
      <w:r w:rsidRPr="008D0EEB">
        <w:rPr>
          <w:rFonts w:cs="Times New Roman"/>
          <w:color w:val="000000" w:themeColor="text1"/>
          <w:sz w:val="24"/>
          <w:szCs w:val="24"/>
          <w:lang w:val="kk-KZ"/>
        </w:rPr>
        <w:t>да</w:t>
      </w:r>
      <w:r w:rsidRPr="008D0EEB">
        <w:rPr>
          <w:rFonts w:cs="Times New Roman"/>
          <w:color w:val="000000" w:themeColor="text1"/>
          <w:sz w:val="24"/>
          <w:szCs w:val="24"/>
        </w:rPr>
        <w:t xml:space="preserve"> және жұртшылықтың тиімді қатысуы қамтамасыз етіл</w:t>
      </w:r>
      <w:r w:rsidRPr="008D0EEB">
        <w:rPr>
          <w:rFonts w:cs="Times New Roman"/>
          <w:color w:val="000000" w:themeColor="text1"/>
          <w:sz w:val="24"/>
          <w:szCs w:val="24"/>
          <w:lang w:val="kk-KZ"/>
        </w:rPr>
        <w:t xml:space="preserve">генде </w:t>
      </w:r>
      <w:r w:rsidRPr="008D0EEB">
        <w:rPr>
          <w:rFonts w:cs="Times New Roman"/>
          <w:color w:val="000000" w:themeColor="text1"/>
          <w:sz w:val="24"/>
          <w:szCs w:val="24"/>
        </w:rPr>
        <w:t xml:space="preserve">мүмкін </w:t>
      </w:r>
      <w:r w:rsidRPr="008D0EEB">
        <w:rPr>
          <w:rFonts w:cs="Times New Roman"/>
          <w:color w:val="000000" w:themeColor="text1"/>
          <w:sz w:val="24"/>
          <w:szCs w:val="24"/>
          <w:lang w:val="kk-KZ"/>
        </w:rPr>
        <w:t xml:space="preserve">болатын </w:t>
      </w:r>
      <w:r w:rsidRPr="008D0EEB">
        <w:rPr>
          <w:rFonts w:cs="Times New Roman"/>
          <w:color w:val="000000" w:themeColor="text1"/>
          <w:sz w:val="24"/>
          <w:szCs w:val="24"/>
        </w:rPr>
        <w:t>ерте кезеңде қамтамасыз етіледі.</w:t>
      </w:r>
    </w:p>
    <w:p w:rsidR="006D5D21" w:rsidRPr="008D0EEB" w:rsidRDefault="00875245" w:rsidP="00BC44B5">
      <w:pPr>
        <w:pStyle w:val="af3"/>
        <w:numPr>
          <w:ilvl w:val="0"/>
          <w:numId w:val="24"/>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Осы баптың 1-тармағында белгіленген құқықты сақтау мақсатында мемлекет мемлекеттік органдар қабылдауға жоспарлаған, қоршаған ортаның жай-күйіне әсер ететін немесе әсер етуге қабілетті шешімдердің жұртшылыққа өз пікірін білдіруге мүмкіндік беретін шарттарда жариялылығын қамтамасыз етеді және мұндай пікір тиісті шешім қабылдау кезінде ескерілуге тиіс</w:t>
      </w:r>
      <w:r w:rsidR="00AA219B" w:rsidRPr="008D0EEB">
        <w:rPr>
          <w:rFonts w:cs="Times New Roman"/>
          <w:color w:val="000000" w:themeColor="text1"/>
          <w:sz w:val="24"/>
          <w:szCs w:val="24"/>
        </w:rPr>
        <w:t>.</w:t>
      </w:r>
    </w:p>
    <w:p w:rsidR="003B57A3" w:rsidRPr="008D0EEB" w:rsidRDefault="00C64DED" w:rsidP="00BC44B5">
      <w:pPr>
        <w:pStyle w:val="4"/>
        <w:tabs>
          <w:tab w:val="left" w:pos="1440"/>
        </w:tabs>
        <w:spacing w:before="0" w:line="240" w:lineRule="auto"/>
        <w:ind w:firstLine="709"/>
        <w:jc w:val="both"/>
        <w:rPr>
          <w:rFonts w:ascii="Times New Roman" w:hAnsi="Times New Roman" w:cs="Times New Roman"/>
          <w:color w:val="000000" w:themeColor="text1"/>
          <w:sz w:val="24"/>
          <w:szCs w:val="24"/>
        </w:rPr>
      </w:pPr>
      <w:bookmarkStart w:id="35" w:name="_Toc13707109"/>
      <w:r w:rsidRPr="008D0EEB">
        <w:rPr>
          <w:rFonts w:ascii="Times New Roman" w:hAnsi="Times New Roman" w:cs="Times New Roman"/>
          <w:color w:val="000000" w:themeColor="text1"/>
          <w:sz w:val="24"/>
          <w:szCs w:val="24"/>
          <w:lang w:val="kk-KZ"/>
        </w:rPr>
        <w:t xml:space="preserve">15-бап. </w:t>
      </w:r>
      <w:r w:rsidR="00875245" w:rsidRPr="008D0EEB">
        <w:rPr>
          <w:rFonts w:ascii="Times New Roman" w:hAnsi="Times New Roman" w:cs="Times New Roman"/>
          <w:color w:val="000000" w:themeColor="text1"/>
          <w:sz w:val="24"/>
          <w:szCs w:val="24"/>
          <w:lang w:val="kk-KZ"/>
        </w:rPr>
        <w:t>Экожүйелік тәсіл п</w:t>
      </w:r>
      <w:r w:rsidR="00875245" w:rsidRPr="008D0EEB">
        <w:rPr>
          <w:rFonts w:ascii="Times New Roman" w:hAnsi="Times New Roman" w:cs="Times New Roman"/>
          <w:color w:val="000000" w:themeColor="text1"/>
          <w:sz w:val="24"/>
          <w:szCs w:val="24"/>
        </w:rPr>
        <w:t>ринцип</w:t>
      </w:r>
      <w:r w:rsidR="00875245" w:rsidRPr="008D0EEB">
        <w:rPr>
          <w:rFonts w:ascii="Times New Roman" w:hAnsi="Times New Roman" w:cs="Times New Roman"/>
          <w:color w:val="000000" w:themeColor="text1"/>
          <w:sz w:val="24"/>
          <w:szCs w:val="24"/>
          <w:lang w:val="kk-KZ"/>
        </w:rPr>
        <w:t>і</w:t>
      </w:r>
      <w:bookmarkEnd w:id="35"/>
    </w:p>
    <w:p w:rsidR="00875245" w:rsidRPr="008D0EEB" w:rsidRDefault="00875245" w:rsidP="00BC44B5">
      <w:pPr>
        <w:pStyle w:val="af3"/>
        <w:numPr>
          <w:ilvl w:val="0"/>
          <w:numId w:val="25"/>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 xml:space="preserve">Мемлекеттік органдар мен лауазымды </w:t>
      </w:r>
      <w:r w:rsidRPr="008D0EEB">
        <w:rPr>
          <w:rFonts w:cs="Times New Roman"/>
          <w:color w:val="000000" w:themeColor="text1"/>
          <w:sz w:val="24"/>
          <w:szCs w:val="24"/>
          <w:lang w:val="kk-KZ"/>
        </w:rPr>
        <w:t xml:space="preserve">тұлғалардың </w:t>
      </w:r>
      <w:r w:rsidRPr="008D0EEB">
        <w:rPr>
          <w:rFonts w:cs="Times New Roman"/>
          <w:color w:val="000000" w:themeColor="text1"/>
          <w:sz w:val="24"/>
          <w:szCs w:val="24"/>
        </w:rPr>
        <w:t>өз құзыреті ше</w:t>
      </w:r>
      <w:r w:rsidRPr="008D0EEB">
        <w:rPr>
          <w:rFonts w:cs="Times New Roman"/>
          <w:color w:val="000000" w:themeColor="text1"/>
          <w:sz w:val="24"/>
          <w:szCs w:val="24"/>
          <w:lang w:val="kk-KZ"/>
        </w:rPr>
        <w:t>ңберіндегі і</w:t>
      </w:r>
      <w:r w:rsidRPr="008D0EEB">
        <w:rPr>
          <w:rFonts w:cs="Times New Roman"/>
          <w:color w:val="000000" w:themeColor="text1"/>
          <w:sz w:val="24"/>
          <w:szCs w:val="24"/>
        </w:rPr>
        <w:t>ске асыру нәтижесінде жекелеген аумақтардағы қоршаған ортаның жай-</w:t>
      </w:r>
      <w:r w:rsidRPr="008D0EEB">
        <w:rPr>
          <w:rFonts w:cs="Times New Roman"/>
          <w:color w:val="000000" w:themeColor="text1"/>
          <w:sz w:val="24"/>
          <w:szCs w:val="24"/>
        </w:rPr>
        <w:lastRenderedPageBreak/>
        <w:t>күйі үшін теріс салдарлар туындайтын немесе туындауы мүмкін шешімдер қабылдаған кезде табиғи экологиялық жүйелердің, тірі организмдердің,табиғи ландшафтардың, өзге де табиғи, табиғи-антропогендік және антропогендік объектілердің өзара іс-қимылы және табиғи ортаның табиғи балансын сақтау қажеттігі ескерілуге тиіс.</w:t>
      </w:r>
    </w:p>
    <w:p w:rsidR="0046493F" w:rsidRPr="008D0EEB" w:rsidRDefault="00875245" w:rsidP="00BC44B5">
      <w:pPr>
        <w:pStyle w:val="af3"/>
        <w:numPr>
          <w:ilvl w:val="0"/>
          <w:numId w:val="25"/>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Басымдық табиғи ландшафттарды, табиғи кешендерді және биологиялық әртүрлілікті сақтауға, табиғи экологиялық жүйелерді сақтауға және тұрақты жұмыс істеуіне және осындай экологиялық жүйелер көрсететін қызметтерге теріс ықпал етуге жол бермеуге беріледі</w:t>
      </w:r>
      <w:r w:rsidR="0046493F" w:rsidRPr="008D0EEB">
        <w:rPr>
          <w:rFonts w:cs="Times New Roman"/>
          <w:color w:val="000000" w:themeColor="text1"/>
          <w:sz w:val="24"/>
          <w:szCs w:val="24"/>
        </w:rPr>
        <w:t>.</w:t>
      </w:r>
    </w:p>
    <w:p w:rsidR="00254428" w:rsidRPr="008D0EEB" w:rsidRDefault="00C64DED" w:rsidP="00BC44B5">
      <w:pPr>
        <w:pStyle w:val="4"/>
        <w:tabs>
          <w:tab w:val="left" w:pos="1440"/>
        </w:tabs>
        <w:spacing w:before="0" w:line="240" w:lineRule="auto"/>
        <w:ind w:firstLine="709"/>
        <w:jc w:val="both"/>
        <w:rPr>
          <w:rFonts w:ascii="Times New Roman" w:hAnsi="Times New Roman" w:cs="Times New Roman"/>
          <w:color w:val="000000" w:themeColor="text1"/>
          <w:sz w:val="24"/>
          <w:szCs w:val="24"/>
        </w:rPr>
      </w:pPr>
      <w:bookmarkStart w:id="36" w:name="_Toc13707110"/>
      <w:r w:rsidRPr="008D0EEB">
        <w:rPr>
          <w:rFonts w:ascii="Times New Roman" w:hAnsi="Times New Roman" w:cs="Times New Roman"/>
          <w:color w:val="000000" w:themeColor="text1"/>
          <w:sz w:val="24"/>
          <w:szCs w:val="24"/>
          <w:lang w:val="kk-KZ"/>
        </w:rPr>
        <w:t xml:space="preserve">16-бап. </w:t>
      </w:r>
      <w:r w:rsidR="00875245" w:rsidRPr="008D0EEB">
        <w:rPr>
          <w:rFonts w:ascii="Times New Roman" w:hAnsi="Times New Roman" w:cs="Times New Roman"/>
          <w:color w:val="000000" w:themeColor="text1"/>
          <w:sz w:val="24"/>
          <w:szCs w:val="24"/>
          <w:lang w:val="kk-KZ"/>
        </w:rPr>
        <w:t>С</w:t>
      </w:r>
      <w:r w:rsidR="00875245" w:rsidRPr="008D0EEB">
        <w:rPr>
          <w:rFonts w:ascii="Times New Roman" w:hAnsi="Times New Roman" w:cs="Times New Roman"/>
          <w:color w:val="000000" w:themeColor="text1"/>
          <w:sz w:val="24"/>
          <w:szCs w:val="24"/>
        </w:rPr>
        <w:t>убсидиар</w:t>
      </w:r>
      <w:r w:rsidR="00875245" w:rsidRPr="008D0EEB">
        <w:rPr>
          <w:rFonts w:ascii="Times New Roman" w:hAnsi="Times New Roman" w:cs="Times New Roman"/>
          <w:color w:val="000000" w:themeColor="text1"/>
          <w:sz w:val="24"/>
          <w:szCs w:val="24"/>
          <w:lang w:val="kk-KZ"/>
        </w:rPr>
        <w:t>лық принципі</w:t>
      </w:r>
      <w:bookmarkEnd w:id="36"/>
    </w:p>
    <w:p w:rsidR="00875245" w:rsidRPr="008D0EEB" w:rsidRDefault="00875245" w:rsidP="00DC66C0">
      <w:pPr>
        <w:pStyle w:val="a"/>
        <w:numPr>
          <w:ilvl w:val="4"/>
          <w:numId w:val="233"/>
        </w:numPr>
        <w:ind w:firstLine="709"/>
        <w:rPr>
          <w:color w:val="000000" w:themeColor="text1"/>
        </w:rPr>
      </w:pPr>
      <w:r w:rsidRPr="008D0EEB">
        <w:rPr>
          <w:color w:val="000000" w:themeColor="text1"/>
        </w:rPr>
        <w:t>Қоршаған ортаны қорғау саласындағы уәкілетті орган осы Кодекске сәйкес белгіленген өз өкілеттіктерін жүзеге асыру арқылы Қазақстан Республикасында бірыңғай мемлекеттік экологиялық саясатты жүргізеді.</w:t>
      </w:r>
    </w:p>
    <w:p w:rsidR="002A10C2" w:rsidRPr="008D0EEB" w:rsidRDefault="00875245" w:rsidP="00DC66C0">
      <w:pPr>
        <w:pStyle w:val="a"/>
        <w:numPr>
          <w:ilvl w:val="4"/>
          <w:numId w:val="233"/>
        </w:numPr>
        <w:ind w:firstLine="709"/>
        <w:rPr>
          <w:color w:val="000000" w:themeColor="text1"/>
        </w:rPr>
      </w:pPr>
      <w:r w:rsidRPr="008D0EEB">
        <w:rPr>
          <w:color w:val="000000" w:themeColor="text1"/>
        </w:rPr>
        <w:t xml:space="preserve">Мемлекеттік басқару және өзін-өзі басқарудың жергілікті органдары тиісті әкімшілік-аумақтық бірліктің аумағында қолайлы қоршаған ортаны, экологиялық қауіпсіздікті және </w:t>
      </w:r>
      <w:r w:rsidRPr="008D0EEB">
        <w:rPr>
          <w:color w:val="000000" w:themeColor="text1"/>
          <w:lang w:val="kk-KZ"/>
        </w:rPr>
        <w:t xml:space="preserve">тұрақты </w:t>
      </w:r>
      <w:r w:rsidRPr="008D0EEB">
        <w:rPr>
          <w:color w:val="000000" w:themeColor="text1"/>
        </w:rPr>
        <w:t>дамуды қамтамасыз ету мақсатында мемлекеттік экологиялық саясатты іске асыру үшін жауапты болады және осы Кодексте қоршаған ортаны қорғау саласында белгіленген өкілеттіктерге ие болады</w:t>
      </w:r>
      <w:r w:rsidR="00254428" w:rsidRPr="008D0EEB">
        <w:rPr>
          <w:color w:val="000000" w:themeColor="text1"/>
        </w:rPr>
        <w:t>.</w:t>
      </w:r>
    </w:p>
    <w:p w:rsidR="00C41EB1" w:rsidRPr="008D0EEB" w:rsidRDefault="00C64DED" w:rsidP="00BC44B5">
      <w:pPr>
        <w:pStyle w:val="2"/>
        <w:tabs>
          <w:tab w:val="left" w:pos="1440"/>
        </w:tabs>
        <w:spacing w:before="0" w:line="240" w:lineRule="auto"/>
        <w:ind w:firstLine="709"/>
        <w:jc w:val="both"/>
        <w:rPr>
          <w:rFonts w:ascii="Times New Roman" w:hAnsi="Times New Roman" w:cs="Times New Roman"/>
          <w:color w:val="000000" w:themeColor="text1"/>
          <w:sz w:val="24"/>
          <w:szCs w:val="24"/>
        </w:rPr>
      </w:pPr>
      <w:bookmarkStart w:id="37" w:name="EJ10:0"/>
      <w:bookmarkStart w:id="38" w:name="_Toc13707111"/>
      <w:bookmarkEnd w:id="26"/>
      <w:bookmarkEnd w:id="37"/>
      <w:r w:rsidRPr="008D0EEB">
        <w:rPr>
          <w:rFonts w:ascii="Times New Roman" w:hAnsi="Times New Roman" w:cs="Times New Roman"/>
          <w:color w:val="000000" w:themeColor="text1"/>
          <w:sz w:val="24"/>
          <w:szCs w:val="24"/>
          <w:lang w:val="kk-KZ"/>
        </w:rPr>
        <w:t xml:space="preserve">Тарау 2. </w:t>
      </w:r>
      <w:r w:rsidR="00875245" w:rsidRPr="008D0EEB">
        <w:rPr>
          <w:rFonts w:ascii="Times New Roman" w:hAnsi="Times New Roman" w:cs="Times New Roman"/>
          <w:color w:val="000000" w:themeColor="text1"/>
          <w:sz w:val="24"/>
          <w:szCs w:val="24"/>
          <w:lang w:val="kk-KZ"/>
        </w:rPr>
        <w:t>Қоршаған орта және оны қорғау туралы жалпы ережелер</w:t>
      </w:r>
      <w:bookmarkEnd w:id="38"/>
    </w:p>
    <w:p w:rsidR="003F0431" w:rsidRPr="008D0EEB" w:rsidRDefault="00C64DED" w:rsidP="00BC44B5">
      <w:pPr>
        <w:pStyle w:val="4"/>
        <w:tabs>
          <w:tab w:val="left" w:pos="1440"/>
        </w:tabs>
        <w:spacing w:before="0" w:line="240" w:lineRule="auto"/>
        <w:ind w:firstLine="709"/>
        <w:jc w:val="both"/>
        <w:rPr>
          <w:rFonts w:ascii="Times New Roman" w:hAnsi="Times New Roman" w:cs="Times New Roman"/>
          <w:color w:val="000000" w:themeColor="text1"/>
          <w:sz w:val="24"/>
          <w:szCs w:val="24"/>
        </w:rPr>
      </w:pPr>
      <w:bookmarkStart w:id="39" w:name="_Toc13707112"/>
      <w:r w:rsidRPr="008D0EEB">
        <w:rPr>
          <w:rFonts w:ascii="Times New Roman" w:hAnsi="Times New Roman" w:cs="Times New Roman"/>
          <w:color w:val="000000" w:themeColor="text1"/>
          <w:sz w:val="24"/>
          <w:szCs w:val="24"/>
          <w:lang w:val="kk-KZ"/>
        </w:rPr>
        <w:t xml:space="preserve">17-бап. </w:t>
      </w:r>
      <w:r w:rsidR="00875245" w:rsidRPr="008D0EEB">
        <w:rPr>
          <w:rFonts w:ascii="Times New Roman" w:hAnsi="Times New Roman" w:cs="Times New Roman"/>
          <w:color w:val="000000" w:themeColor="text1"/>
          <w:sz w:val="24"/>
          <w:szCs w:val="24"/>
          <w:lang w:val="kk-KZ"/>
        </w:rPr>
        <w:t>Қоршаған орта</w:t>
      </w:r>
      <w:bookmarkEnd w:id="39"/>
    </w:p>
    <w:p w:rsidR="000B72D6" w:rsidRPr="008D0EEB" w:rsidRDefault="00724A26" w:rsidP="00BC44B5">
      <w:pPr>
        <w:pStyle w:val="af3"/>
        <w:numPr>
          <w:ilvl w:val="0"/>
          <w:numId w:val="22"/>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 xml:space="preserve">Қоршаған орта деп адамның қоршаған ортасының табиғи ортасын (табиғатын) </w:t>
      </w:r>
      <w:r w:rsidRPr="008D0EEB">
        <w:rPr>
          <w:rFonts w:cs="Times New Roman"/>
          <w:color w:val="000000" w:themeColor="text1"/>
          <w:sz w:val="24"/>
          <w:szCs w:val="24"/>
          <w:lang w:val="kk-KZ"/>
        </w:rPr>
        <w:t xml:space="preserve">және </w:t>
      </w:r>
      <w:r w:rsidRPr="008D0EEB">
        <w:rPr>
          <w:rFonts w:cs="Times New Roman"/>
          <w:color w:val="000000" w:themeColor="text1"/>
          <w:sz w:val="24"/>
          <w:szCs w:val="24"/>
        </w:rPr>
        <w:t>антропогенді ортаны қамтитын материалдық әлемнің жағдайларының, заттары мен объектілерінің жиынтығы танылады</w:t>
      </w:r>
      <w:r w:rsidR="000B72D6" w:rsidRPr="008D0EEB">
        <w:rPr>
          <w:rFonts w:cs="Times New Roman"/>
          <w:color w:val="000000" w:themeColor="text1"/>
          <w:sz w:val="24"/>
          <w:szCs w:val="24"/>
        </w:rPr>
        <w:t>.</w:t>
      </w:r>
    </w:p>
    <w:p w:rsidR="000B72D6" w:rsidRPr="008D0EEB" w:rsidRDefault="00724A26" w:rsidP="00BC44B5">
      <w:pPr>
        <w:pStyle w:val="af3"/>
        <w:numPr>
          <w:ilvl w:val="0"/>
          <w:numId w:val="22"/>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Табиғи орта табиғи жағдайлардың, тірі организмдердің және олардың жансыз объектілері мен олардың табиғи жай-күйіндегі заттардың және табиғи-антропогендік объектілердің жиынтығы болып табылады</w:t>
      </w:r>
      <w:r w:rsidR="008440E6" w:rsidRPr="008D0EEB">
        <w:rPr>
          <w:rFonts w:cs="Times New Roman"/>
          <w:color w:val="000000" w:themeColor="text1"/>
          <w:sz w:val="24"/>
          <w:szCs w:val="24"/>
        </w:rPr>
        <w:t>.</w:t>
      </w:r>
    </w:p>
    <w:p w:rsidR="008440E6" w:rsidRPr="008D0EEB" w:rsidRDefault="00724A26" w:rsidP="00BC44B5">
      <w:pPr>
        <w:pStyle w:val="af3"/>
        <w:tabs>
          <w:tab w:val="left" w:pos="1440"/>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Табиғи ортаның құрамдас бөліктері атмосфералық ауа, жер үсті және жер асты сулары, жер беті және топырақ қабаты, жер қойнауы, өсімдік, жануарлар әлемі және өзге де организмдер, озон қабатын қоса алғанда, Жер атмосферасының барлық қабаттары, сондай-ақ олардың өзара іс-қимылында Жердегі өмір сүру үшін қолайлы жағдайларды қамтамасыз ететін климат болып табылады</w:t>
      </w:r>
      <w:r w:rsidR="000B1E5E" w:rsidRPr="008D0EEB">
        <w:rPr>
          <w:rFonts w:eastAsia="Times New Roman" w:cs="Times New Roman"/>
          <w:color w:val="000000" w:themeColor="text1"/>
          <w:sz w:val="24"/>
          <w:szCs w:val="24"/>
        </w:rPr>
        <w:t xml:space="preserve">. </w:t>
      </w:r>
    </w:p>
    <w:p w:rsidR="008440E6" w:rsidRPr="008D0EEB" w:rsidRDefault="00724A26" w:rsidP="00BC44B5">
      <w:pPr>
        <w:tabs>
          <w:tab w:val="left" w:pos="1440"/>
        </w:tabs>
        <w:spacing w:line="240" w:lineRule="auto"/>
        <w:ind w:firstLine="709"/>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Табиғи ортаның компоненттеріне антропогендік объектілер, сондай-ақ адам жасанды түрде қайта өсіретін және табиғи еркіндік жағдайында тұрмайтын тірі организмдер жатпайды</w:t>
      </w:r>
      <w:r w:rsidR="00852BE9" w:rsidRPr="008D0EEB">
        <w:rPr>
          <w:rFonts w:eastAsia="Times New Roman" w:cs="Times New Roman"/>
          <w:color w:val="000000" w:themeColor="text1"/>
          <w:sz w:val="24"/>
          <w:szCs w:val="24"/>
        </w:rPr>
        <w:t>.</w:t>
      </w:r>
    </w:p>
    <w:p w:rsidR="00FB2934" w:rsidRPr="008D0EEB" w:rsidRDefault="00724A26" w:rsidP="00BC44B5">
      <w:pPr>
        <w:pStyle w:val="af3"/>
        <w:numPr>
          <w:ilvl w:val="0"/>
          <w:numId w:val="22"/>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eastAsia="Times New Roman" w:cs="Times New Roman"/>
          <w:color w:val="000000" w:themeColor="text1"/>
          <w:sz w:val="24"/>
          <w:szCs w:val="24"/>
        </w:rPr>
        <w:t>Белгілі бір шекаралары, өмір сүру жағдайлары мен режимі бар табиғи ортаның өзара байланысты жекелеген компоненттерінің жиынтығы табиғи және табиғи-антропогендік объектілерге бөлінеді</w:t>
      </w:r>
      <w:r w:rsidR="00FB2934" w:rsidRPr="008D0EEB">
        <w:rPr>
          <w:rFonts w:eastAsia="Times New Roman" w:cs="Times New Roman"/>
          <w:color w:val="000000" w:themeColor="text1"/>
          <w:sz w:val="24"/>
          <w:szCs w:val="24"/>
        </w:rPr>
        <w:t>.</w:t>
      </w:r>
    </w:p>
    <w:p w:rsidR="00FB2934" w:rsidRPr="008D0EEB" w:rsidRDefault="00724A26" w:rsidP="00BC44B5">
      <w:pPr>
        <w:pStyle w:val="af3"/>
        <w:tabs>
          <w:tab w:val="left" w:pos="1440"/>
        </w:tabs>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Табиғи объектілер деп табиғи экологиялық жүйелер мен табиғи ландшафттар, сондай-ақ өздерінің табиғи қасиеттерін сақтаған олардың құрамдас элементтері танылады</w:t>
      </w:r>
      <w:r w:rsidR="000B1E5E" w:rsidRPr="008D0EEB">
        <w:rPr>
          <w:rFonts w:eastAsia="Times New Roman" w:cs="Times New Roman"/>
          <w:color w:val="000000" w:themeColor="text1"/>
          <w:sz w:val="24"/>
          <w:szCs w:val="24"/>
        </w:rPr>
        <w:t>.</w:t>
      </w:r>
    </w:p>
    <w:p w:rsidR="00FB2934" w:rsidRPr="008D0EEB" w:rsidRDefault="00724A26" w:rsidP="00BC44B5">
      <w:pPr>
        <w:tabs>
          <w:tab w:val="left" w:pos="1440"/>
        </w:tabs>
        <w:spacing w:line="240" w:lineRule="auto"/>
        <w:ind w:firstLine="709"/>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Географиялық және өзге де тиісті белгілермен біріктірілген функционалдық және табиғи өзара байланысты табиғи объектілер жекелеген табиғи кешендерді құрайды</w:t>
      </w:r>
      <w:r w:rsidR="000B72D6" w:rsidRPr="008D0EEB">
        <w:rPr>
          <w:rFonts w:eastAsia="Times New Roman" w:cs="Times New Roman"/>
          <w:color w:val="000000" w:themeColor="text1"/>
          <w:sz w:val="24"/>
          <w:szCs w:val="24"/>
        </w:rPr>
        <w:t>.</w:t>
      </w:r>
    </w:p>
    <w:p w:rsidR="000B72D6" w:rsidRPr="008D0EEB" w:rsidRDefault="00724A26" w:rsidP="00BC44B5">
      <w:pPr>
        <w:pStyle w:val="af3"/>
        <w:tabs>
          <w:tab w:val="left" w:pos="1440"/>
        </w:tabs>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 xml:space="preserve">Табиғи-антропогендік объект деп адам қызметінің нәтижесінде өзгертілген, бірақ табиғи объектінің қасиеттерін сақтаған табиғи объект және (немесе) табиғи объектінің </w:t>
      </w:r>
      <w:r w:rsidRPr="008D0EEB">
        <w:rPr>
          <w:rFonts w:eastAsia="Times New Roman" w:cs="Times New Roman"/>
          <w:color w:val="000000" w:themeColor="text1"/>
          <w:sz w:val="24"/>
          <w:szCs w:val="24"/>
          <w:lang w:val="kk-KZ"/>
        </w:rPr>
        <w:lastRenderedPageBreak/>
        <w:t xml:space="preserve">қасиеттері бар және рекреациялық және қорғау мәні бар жасанды құрылған объект </w:t>
      </w:r>
      <w:r w:rsidR="00242D6E" w:rsidRPr="008D0EEB">
        <w:rPr>
          <w:rFonts w:eastAsia="Times New Roman" w:cs="Times New Roman"/>
          <w:color w:val="000000" w:themeColor="text1"/>
          <w:sz w:val="24"/>
          <w:szCs w:val="24"/>
          <w:lang w:val="kk-KZ"/>
        </w:rPr>
        <w:t>түсіндіріледі</w:t>
      </w:r>
      <w:r w:rsidR="000B72D6" w:rsidRPr="008D0EEB">
        <w:rPr>
          <w:rFonts w:eastAsia="Times New Roman" w:cs="Times New Roman"/>
          <w:color w:val="000000" w:themeColor="text1"/>
          <w:sz w:val="24"/>
          <w:szCs w:val="24"/>
        </w:rPr>
        <w:t>.</w:t>
      </w:r>
    </w:p>
    <w:p w:rsidR="0047101F" w:rsidRPr="008D0EEB" w:rsidRDefault="00724A26" w:rsidP="00BC44B5">
      <w:pPr>
        <w:pStyle w:val="af3"/>
        <w:numPr>
          <w:ilvl w:val="0"/>
          <w:numId w:val="22"/>
        </w:numPr>
        <w:tabs>
          <w:tab w:val="left" w:pos="1440"/>
        </w:tabs>
        <w:spacing w:after="200" w:line="240" w:lineRule="auto"/>
        <w:ind w:left="0" w:firstLine="709"/>
        <w:contextualSpacing w:val="0"/>
        <w:jc w:val="both"/>
        <w:rPr>
          <w:rFonts w:cs="Times New Roman"/>
          <w:color w:val="000000" w:themeColor="text1"/>
          <w:sz w:val="24"/>
          <w:szCs w:val="24"/>
          <w:lang w:val="kk-KZ"/>
        </w:rPr>
      </w:pPr>
      <w:r w:rsidRPr="008D0EEB">
        <w:rPr>
          <w:rFonts w:eastAsia="Times New Roman" w:cs="Times New Roman"/>
          <w:color w:val="000000" w:themeColor="text1"/>
          <w:sz w:val="24"/>
          <w:szCs w:val="24"/>
          <w:lang w:val="kk-KZ"/>
        </w:rPr>
        <w:t>Антропогендік орта деп адамның күн сайынғы тіршілік ету ортасын білдіретін жасанды жасалған жағдайлар мен антропогендік объектілердің жиынтығы танылады. Адам әлеуметтік қажеттіліктерін қамтамасыз ету үшін жасаған немесе өзгертілген және табиғи объектілердің қасиеттері жоқ материалдық әлем объектілері антропогендік деп танылады</w:t>
      </w:r>
      <w:r w:rsidR="005C2961" w:rsidRPr="008D0EEB">
        <w:rPr>
          <w:rFonts w:cs="Times New Roman"/>
          <w:color w:val="000000" w:themeColor="text1"/>
          <w:sz w:val="24"/>
          <w:szCs w:val="24"/>
          <w:lang w:val="kk-KZ"/>
        </w:rPr>
        <w:t>.</w:t>
      </w:r>
    </w:p>
    <w:p w:rsidR="00BE3DB4" w:rsidRPr="008D0EEB" w:rsidRDefault="00C64DED" w:rsidP="00BC44B5">
      <w:pPr>
        <w:pStyle w:val="4"/>
        <w:spacing w:before="0" w:line="240" w:lineRule="auto"/>
        <w:ind w:firstLine="709"/>
        <w:jc w:val="both"/>
        <w:rPr>
          <w:rFonts w:ascii="Times New Roman" w:hAnsi="Times New Roman" w:cs="Times New Roman"/>
          <w:color w:val="000000" w:themeColor="text1"/>
          <w:sz w:val="24"/>
          <w:szCs w:val="24"/>
        </w:rPr>
      </w:pPr>
      <w:bookmarkStart w:id="40" w:name="_Toc13707113"/>
      <w:r w:rsidRPr="008D0EEB">
        <w:rPr>
          <w:rFonts w:ascii="Times New Roman" w:hAnsi="Times New Roman" w:cs="Times New Roman"/>
          <w:color w:val="000000" w:themeColor="text1"/>
          <w:sz w:val="24"/>
          <w:szCs w:val="24"/>
          <w:lang w:val="kk-KZ"/>
        </w:rPr>
        <w:t xml:space="preserve">18-бап. </w:t>
      </w:r>
      <w:r w:rsidR="00724A26" w:rsidRPr="008D0EEB">
        <w:rPr>
          <w:rFonts w:ascii="Times New Roman" w:hAnsi="Times New Roman" w:cs="Times New Roman"/>
          <w:color w:val="000000" w:themeColor="text1"/>
          <w:sz w:val="24"/>
          <w:szCs w:val="24"/>
          <w:lang w:val="kk-KZ"/>
        </w:rPr>
        <w:t>Қоршаған орта сапасы</w:t>
      </w:r>
      <w:bookmarkEnd w:id="40"/>
    </w:p>
    <w:p w:rsidR="00BE3DB4" w:rsidRPr="008D0EEB" w:rsidRDefault="00724A26" w:rsidP="00BC44B5">
      <w:pPr>
        <w:pStyle w:val="af3"/>
        <w:numPr>
          <w:ilvl w:val="5"/>
          <w:numId w:val="3"/>
        </w:numPr>
        <w:tabs>
          <w:tab w:val="left" w:pos="1440"/>
        </w:tabs>
        <w:spacing w:after="200" w:line="240" w:lineRule="auto"/>
        <w:ind w:left="0" w:firstLine="709"/>
        <w:contextualSpacing w:val="0"/>
        <w:jc w:val="both"/>
        <w:rPr>
          <w:rFonts w:cs="Times New Roman"/>
          <w:color w:val="000000" w:themeColor="text1"/>
          <w:sz w:val="24"/>
          <w:szCs w:val="24"/>
        </w:rPr>
      </w:pPr>
      <w:bookmarkStart w:id="41" w:name="_Hlk797389"/>
      <w:r w:rsidRPr="008D0EEB">
        <w:rPr>
          <w:rFonts w:cs="Times New Roman"/>
          <w:color w:val="000000" w:themeColor="text1"/>
          <w:sz w:val="24"/>
          <w:szCs w:val="24"/>
        </w:rPr>
        <w:t xml:space="preserve">Қоршаған ортаның сапасы деп қоршаған ортаның қасиеттері мен сипаттамаларының жиынтығы </w:t>
      </w:r>
      <w:r w:rsidR="00242D6E" w:rsidRPr="008D0EEB">
        <w:rPr>
          <w:rFonts w:cs="Times New Roman"/>
          <w:color w:val="000000" w:themeColor="text1"/>
          <w:sz w:val="24"/>
          <w:szCs w:val="24"/>
        </w:rPr>
        <w:t>түсіндіріледі</w:t>
      </w:r>
      <w:r w:rsidRPr="008D0EEB">
        <w:rPr>
          <w:rFonts w:cs="Times New Roman"/>
          <w:color w:val="000000" w:themeColor="text1"/>
          <w:sz w:val="24"/>
          <w:szCs w:val="24"/>
        </w:rPr>
        <w:t>, олар олардың өзара іс-қимылында оның компоненттерінің физикалық, химиялық, биологиялық және өзге де көрсеткіштері негізінде айқындалады</w:t>
      </w:r>
      <w:r w:rsidR="00BE3DB4" w:rsidRPr="008D0EEB">
        <w:rPr>
          <w:rFonts w:cs="Times New Roman"/>
          <w:color w:val="000000" w:themeColor="text1"/>
          <w:sz w:val="24"/>
          <w:szCs w:val="24"/>
        </w:rPr>
        <w:t>.</w:t>
      </w:r>
    </w:p>
    <w:bookmarkEnd w:id="41"/>
    <w:p w:rsidR="00BE3DB4" w:rsidRPr="008D0EEB" w:rsidRDefault="00724A26" w:rsidP="00BC44B5">
      <w:pPr>
        <w:pStyle w:val="af3"/>
        <w:numPr>
          <w:ilvl w:val="5"/>
          <w:numId w:val="3"/>
        </w:numPr>
        <w:tabs>
          <w:tab w:val="left" w:pos="1440"/>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Қоршаған орта, егер оның сапасы экологиялық қауіпсіздікті және табиғи ортаның табиғи теңгерімін, оның ішінде экологиялық жүйелердің, табиғи және табиғи-антропогендік объектілер мен табиғи кешендердің тұрақты жұмыс істеуін, сондай-ақ Биоәртүрлілікті сақтауды қамтамасыз ететін болса, адамның өмірі мен денсаулығы үшін қолайлы (қолайлы қоршаған орта) деп есептеледі</w:t>
      </w:r>
      <w:r w:rsidR="00BE3DB4" w:rsidRPr="008D0EEB">
        <w:rPr>
          <w:rFonts w:cs="Times New Roman"/>
          <w:color w:val="000000" w:themeColor="text1"/>
          <w:sz w:val="24"/>
          <w:szCs w:val="24"/>
        </w:rPr>
        <w:t>.</w:t>
      </w:r>
    </w:p>
    <w:p w:rsidR="00F606C2" w:rsidRPr="008D0EEB" w:rsidRDefault="00C64DED" w:rsidP="00BC44B5">
      <w:pPr>
        <w:pStyle w:val="4"/>
        <w:spacing w:before="0" w:line="240" w:lineRule="auto"/>
        <w:ind w:firstLine="709"/>
        <w:jc w:val="both"/>
        <w:rPr>
          <w:rFonts w:ascii="Times New Roman" w:hAnsi="Times New Roman" w:cs="Times New Roman"/>
          <w:color w:val="000000" w:themeColor="text1"/>
          <w:sz w:val="24"/>
          <w:szCs w:val="24"/>
        </w:rPr>
      </w:pPr>
      <w:bookmarkStart w:id="42" w:name="_Toc13707114"/>
      <w:r w:rsidRPr="008D0EEB">
        <w:rPr>
          <w:rFonts w:ascii="Times New Roman" w:hAnsi="Times New Roman" w:cs="Times New Roman"/>
          <w:color w:val="000000" w:themeColor="text1"/>
          <w:sz w:val="24"/>
          <w:szCs w:val="24"/>
          <w:lang w:val="kk-KZ"/>
        </w:rPr>
        <w:t xml:space="preserve">19-бап. </w:t>
      </w:r>
      <w:r w:rsidR="00724A26" w:rsidRPr="008D0EEB">
        <w:rPr>
          <w:rFonts w:ascii="Times New Roman" w:hAnsi="Times New Roman" w:cs="Times New Roman"/>
          <w:color w:val="000000" w:themeColor="text1"/>
          <w:sz w:val="24"/>
          <w:szCs w:val="24"/>
          <w:lang w:val="kk-KZ"/>
        </w:rPr>
        <w:t>Қоршаған ортаны қорғау</w:t>
      </w:r>
      <w:bookmarkEnd w:id="42"/>
    </w:p>
    <w:p w:rsidR="00845930" w:rsidRPr="008D0EEB" w:rsidRDefault="00724A26" w:rsidP="00BC44B5">
      <w:pPr>
        <w:spacing w:line="240" w:lineRule="auto"/>
        <w:ind w:firstLine="709"/>
        <w:jc w:val="both"/>
        <w:rPr>
          <w:rFonts w:cs="Times New Roman"/>
          <w:color w:val="000000" w:themeColor="text1"/>
          <w:sz w:val="24"/>
          <w:szCs w:val="24"/>
        </w:rPr>
      </w:pPr>
      <w:bookmarkStart w:id="43" w:name="443423875"/>
      <w:r w:rsidRPr="008D0EEB">
        <w:rPr>
          <w:rFonts w:cs="Times New Roman"/>
          <w:color w:val="000000" w:themeColor="text1"/>
          <w:sz w:val="24"/>
          <w:szCs w:val="24"/>
        </w:rPr>
        <w:t xml:space="preserve">Қоршаған ортаны қорғау мемлекет, жеке және заңды тұлғалар жүзеге асыратын табиғи ортаны сақтауға және қалпына келтіруге, қоршаған ортаның ластануын және оған кез келген нысанда залал келтірілуін болдырмауға, қоршаған ортаға зиянды антропогендік әсерді барынша азайтуға және </w:t>
      </w:r>
      <w:r w:rsidRPr="008D0EEB">
        <w:rPr>
          <w:rFonts w:cs="Times New Roman"/>
          <w:color w:val="000000" w:themeColor="text1"/>
          <w:sz w:val="24"/>
          <w:szCs w:val="24"/>
          <w:lang w:val="kk-KZ"/>
        </w:rPr>
        <w:t xml:space="preserve">оның салдарын </w:t>
      </w:r>
      <w:r w:rsidRPr="008D0EEB">
        <w:rPr>
          <w:rFonts w:cs="Times New Roman"/>
          <w:color w:val="000000" w:themeColor="text1"/>
          <w:sz w:val="24"/>
          <w:szCs w:val="24"/>
        </w:rPr>
        <w:t>жоюға, Қазақстан Республикасының орнықты дамуының өзге де экологиялық негіздерін қамтамасыз етуге бағытталған шаралар жүйесі болып табылады</w:t>
      </w:r>
      <w:r w:rsidR="00845930" w:rsidRPr="008D0EEB">
        <w:rPr>
          <w:rFonts w:cs="Times New Roman"/>
          <w:color w:val="000000" w:themeColor="text1"/>
          <w:sz w:val="24"/>
          <w:szCs w:val="24"/>
        </w:rPr>
        <w:t>.</w:t>
      </w:r>
    </w:p>
    <w:p w:rsidR="0071512E" w:rsidRPr="008D0EEB" w:rsidRDefault="00C64DED" w:rsidP="00BC44B5">
      <w:pPr>
        <w:pStyle w:val="4"/>
        <w:spacing w:before="0" w:line="240" w:lineRule="auto"/>
        <w:ind w:firstLine="709"/>
        <w:jc w:val="both"/>
        <w:rPr>
          <w:rFonts w:ascii="Times New Roman" w:hAnsi="Times New Roman" w:cs="Times New Roman"/>
          <w:color w:val="000000" w:themeColor="text1"/>
          <w:sz w:val="24"/>
          <w:szCs w:val="24"/>
        </w:rPr>
      </w:pPr>
      <w:bookmarkStart w:id="44" w:name="_Toc13707115"/>
      <w:bookmarkStart w:id="45" w:name="443423998"/>
      <w:bookmarkEnd w:id="43"/>
      <w:r w:rsidRPr="008D0EEB">
        <w:rPr>
          <w:rFonts w:ascii="Times New Roman" w:hAnsi="Times New Roman" w:cs="Times New Roman"/>
          <w:color w:val="000000" w:themeColor="text1"/>
          <w:sz w:val="24"/>
          <w:szCs w:val="24"/>
          <w:lang w:val="kk-KZ"/>
        </w:rPr>
        <w:t xml:space="preserve">20-бап. </w:t>
      </w:r>
      <w:r w:rsidR="00724A26" w:rsidRPr="008D0EEB">
        <w:rPr>
          <w:rFonts w:ascii="Times New Roman" w:hAnsi="Times New Roman" w:cs="Times New Roman"/>
          <w:color w:val="000000" w:themeColor="text1"/>
          <w:sz w:val="24"/>
          <w:szCs w:val="24"/>
          <w:lang w:val="kk-KZ"/>
        </w:rPr>
        <w:t>Қоршаған ортаны қорғау нысандары</w:t>
      </w:r>
      <w:bookmarkEnd w:id="44"/>
    </w:p>
    <w:p w:rsidR="0071512E" w:rsidRPr="008D0EEB" w:rsidRDefault="00724A26" w:rsidP="00DC66C0">
      <w:pPr>
        <w:pStyle w:val="a"/>
        <w:numPr>
          <w:ilvl w:val="4"/>
          <w:numId w:val="301"/>
        </w:numPr>
        <w:ind w:firstLine="709"/>
        <w:rPr>
          <w:color w:val="000000" w:themeColor="text1"/>
        </w:rPr>
      </w:pPr>
      <w:bookmarkStart w:id="46" w:name="443423999"/>
      <w:bookmarkEnd w:id="45"/>
      <w:r w:rsidRPr="008D0EEB">
        <w:rPr>
          <w:color w:val="000000" w:themeColor="text1"/>
        </w:rPr>
        <w:t xml:space="preserve">Атмосфералық ауа, жер үсті және жер асты сулары, жер беті мен топырақ қабаты, жер қойнауы, орман және өзге де өсімдіктер, жануарлар дүниесі және өзге де организмдер, биологиялық әртүрлілік, табиғи және табиғи-антропогендік объектілер, атмосфераның климаты мен озон қабаты жойылудан, тозудан, сарқылудан, бүлінуден, ластанудан немесе өзге де зиянды әсерден қорғалуға </w:t>
      </w:r>
      <w:r w:rsidRPr="008D0EEB">
        <w:rPr>
          <w:color w:val="000000" w:themeColor="text1"/>
          <w:lang w:val="kk-KZ"/>
        </w:rPr>
        <w:t>тиіс</w:t>
      </w:r>
      <w:r w:rsidR="0071512E" w:rsidRPr="008D0EEB">
        <w:rPr>
          <w:color w:val="000000" w:themeColor="text1"/>
        </w:rPr>
        <w:t>.</w:t>
      </w:r>
    </w:p>
    <w:p w:rsidR="00237EEE" w:rsidRPr="008D0EEB" w:rsidRDefault="00724A26" w:rsidP="00DC66C0">
      <w:pPr>
        <w:pStyle w:val="a"/>
        <w:numPr>
          <w:ilvl w:val="4"/>
          <w:numId w:val="301"/>
        </w:numPr>
        <w:ind w:firstLine="709"/>
        <w:rPr>
          <w:color w:val="000000" w:themeColor="text1"/>
        </w:rPr>
      </w:pPr>
      <w:bookmarkStart w:id="47" w:name="443424000"/>
      <w:bookmarkEnd w:id="46"/>
      <w:r w:rsidRPr="008D0EEB">
        <w:rPr>
          <w:color w:val="000000" w:themeColor="text1"/>
        </w:rPr>
        <w:t>Ерекше қорғалатын табиғи аумақтар мен мемлекеттік табиғи-қорық қорының объектілері</w:t>
      </w:r>
      <w:r w:rsidR="0071512E" w:rsidRPr="008D0EEB">
        <w:rPr>
          <w:color w:val="000000" w:themeColor="text1"/>
        </w:rPr>
        <w:t>.</w:t>
      </w:r>
      <w:bookmarkEnd w:id="47"/>
    </w:p>
    <w:p w:rsidR="002E6383" w:rsidRPr="008D0EEB" w:rsidRDefault="00724A26" w:rsidP="00BC44B5">
      <w:pPr>
        <w:pStyle w:val="aff2"/>
        <w:ind w:firstLine="709"/>
        <w:rPr>
          <w:color w:val="000000" w:themeColor="text1"/>
        </w:rPr>
      </w:pPr>
      <w:r w:rsidRPr="008D0EEB">
        <w:rPr>
          <w:color w:val="000000" w:themeColor="text1"/>
        </w:rPr>
        <w:t>Мемлекеттік табиғи-қорық қорының объектілерін қорғау ерекше қорғалатын табиғи аумақтар құру, сондай-ақ экологиялық, ғылыми, тарихи-мәдени және рекреациялық жағынан ерекше құнды қоршаған орта объектілерін пайдалануға тыйым салулар мен шектеулер белгілеу жолымен қамтамасыз етіледі</w:t>
      </w:r>
      <w:r w:rsidR="002E6383" w:rsidRPr="008D0EEB">
        <w:rPr>
          <w:color w:val="000000" w:themeColor="text1"/>
        </w:rPr>
        <w:t>.</w:t>
      </w:r>
    </w:p>
    <w:p w:rsidR="002E6383" w:rsidRPr="008D0EEB" w:rsidRDefault="00724A26" w:rsidP="00BC44B5">
      <w:pPr>
        <w:pStyle w:val="aff2"/>
        <w:ind w:firstLine="709"/>
        <w:rPr>
          <w:color w:val="000000" w:themeColor="text1"/>
        </w:rPr>
      </w:pPr>
      <w:r w:rsidRPr="008D0EEB">
        <w:rPr>
          <w:color w:val="000000" w:themeColor="text1"/>
        </w:rPr>
        <w:t>Ерекше экологиялық, ғылыми және мәдени маңызы бар қоршаған ортаны қорғау объектілерінің тіз</w:t>
      </w:r>
      <w:r w:rsidRPr="008D0EEB">
        <w:rPr>
          <w:color w:val="000000" w:themeColor="text1"/>
          <w:lang w:val="kk-KZ"/>
        </w:rPr>
        <w:t>імін</w:t>
      </w:r>
      <w:r w:rsidRPr="008D0EEB">
        <w:rPr>
          <w:color w:val="000000" w:themeColor="text1"/>
        </w:rPr>
        <w:t xml:space="preserve"> Қазақстан Республикасының Үкіметі айқындайды</w:t>
      </w:r>
      <w:r w:rsidR="002E6383" w:rsidRPr="008D0EEB">
        <w:rPr>
          <w:color w:val="000000" w:themeColor="text1"/>
        </w:rPr>
        <w:t>.</w:t>
      </w:r>
    </w:p>
    <w:p w:rsidR="00F843B7" w:rsidRPr="008D0EEB" w:rsidRDefault="00C64DED" w:rsidP="00BC44B5">
      <w:pPr>
        <w:pStyle w:val="4"/>
        <w:spacing w:before="0" w:line="240" w:lineRule="auto"/>
        <w:ind w:firstLine="709"/>
        <w:jc w:val="both"/>
        <w:rPr>
          <w:rFonts w:ascii="Times New Roman" w:hAnsi="Times New Roman" w:cs="Times New Roman"/>
          <w:color w:val="000000" w:themeColor="text1"/>
          <w:sz w:val="24"/>
          <w:szCs w:val="24"/>
        </w:rPr>
      </w:pPr>
      <w:bookmarkStart w:id="48" w:name="_Toc13707116"/>
      <w:r w:rsidRPr="008D0EEB">
        <w:rPr>
          <w:rFonts w:ascii="Times New Roman" w:hAnsi="Times New Roman" w:cs="Times New Roman"/>
          <w:color w:val="000000" w:themeColor="text1"/>
          <w:sz w:val="24"/>
          <w:szCs w:val="24"/>
          <w:lang w:val="kk-KZ"/>
        </w:rPr>
        <w:t xml:space="preserve">21-бап. </w:t>
      </w:r>
      <w:r w:rsidR="00724A26" w:rsidRPr="008D0EEB">
        <w:rPr>
          <w:rFonts w:ascii="Times New Roman" w:hAnsi="Times New Roman" w:cs="Times New Roman"/>
          <w:color w:val="000000" w:themeColor="text1"/>
          <w:sz w:val="24"/>
          <w:szCs w:val="24"/>
        </w:rPr>
        <w:t>Қоршаған ортаға антропогендік әсер ету туралы жалпы ережелер</w:t>
      </w:r>
      <w:bookmarkEnd w:id="48"/>
    </w:p>
    <w:p w:rsidR="00334F07" w:rsidRPr="008D0EEB" w:rsidRDefault="00724A26" w:rsidP="00BC44B5">
      <w:pPr>
        <w:pStyle w:val="af3"/>
        <w:numPr>
          <w:ilvl w:val="0"/>
          <w:numId w:val="61"/>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 xml:space="preserve">Қоршаған ортаға антропогендік әсер деп адам қызметінің қоршаған ортаға </w:t>
      </w:r>
      <w:r w:rsidRPr="008D0EEB">
        <w:rPr>
          <w:rFonts w:cs="Times New Roman"/>
          <w:color w:val="000000" w:themeColor="text1"/>
          <w:sz w:val="24"/>
          <w:szCs w:val="24"/>
          <w:lang w:val="kk-KZ"/>
        </w:rPr>
        <w:t>мына төмендегілер түрінде көрініс беретін тікелей немесе жанама әсерін айтамыз</w:t>
      </w:r>
      <w:r w:rsidR="00C361DE" w:rsidRPr="008D0EEB">
        <w:rPr>
          <w:rFonts w:cs="Times New Roman"/>
          <w:color w:val="000000" w:themeColor="text1"/>
          <w:sz w:val="24"/>
          <w:szCs w:val="24"/>
        </w:rPr>
        <w:t>:</w:t>
      </w:r>
    </w:p>
    <w:p w:rsidR="00116CD3" w:rsidRPr="008D0EEB" w:rsidRDefault="00724A26" w:rsidP="00BC44B5">
      <w:pPr>
        <w:pStyle w:val="af3"/>
        <w:numPr>
          <w:ilvl w:val="0"/>
          <w:numId w:val="29"/>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lastRenderedPageBreak/>
        <w:t>антропогендік объектілерден босатылатын ластаушы заттардың атмосфералық ауаға, суға, жерге немесе оның бетіне түсуі (бұдан әрі – эмиссиялар)</w:t>
      </w:r>
      <w:r w:rsidR="00116CD3" w:rsidRPr="008D0EEB">
        <w:rPr>
          <w:rFonts w:cs="Times New Roman"/>
          <w:color w:val="000000" w:themeColor="text1"/>
          <w:sz w:val="24"/>
          <w:szCs w:val="24"/>
        </w:rPr>
        <w:t>;</w:t>
      </w:r>
    </w:p>
    <w:p w:rsidR="0024403B" w:rsidRPr="008D0EEB" w:rsidRDefault="00724A26" w:rsidP="00BC44B5">
      <w:pPr>
        <w:pStyle w:val="af3"/>
        <w:numPr>
          <w:ilvl w:val="0"/>
          <w:numId w:val="29"/>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қоршаған ортаға</w:t>
      </w:r>
      <w:r w:rsidR="00242D6E" w:rsidRPr="008D0EEB">
        <w:rPr>
          <w:rFonts w:cs="Times New Roman"/>
          <w:color w:val="000000" w:themeColor="text1"/>
          <w:sz w:val="24"/>
          <w:szCs w:val="24"/>
          <w:lang w:val="kk-KZ"/>
        </w:rPr>
        <w:t xml:space="preserve"> антропогендік объектілердің</w:t>
      </w:r>
      <w:r w:rsidRPr="008D0EEB">
        <w:rPr>
          <w:rFonts w:cs="Times New Roman"/>
          <w:color w:val="000000" w:themeColor="text1"/>
          <w:sz w:val="24"/>
          <w:szCs w:val="24"/>
        </w:rPr>
        <w:t xml:space="preserve"> физикалық әсер ету</w:t>
      </w:r>
      <w:r w:rsidR="00242D6E" w:rsidRPr="008D0EEB">
        <w:rPr>
          <w:rFonts w:cs="Times New Roman"/>
          <w:color w:val="000000" w:themeColor="text1"/>
          <w:sz w:val="24"/>
          <w:szCs w:val="24"/>
          <w:lang w:val="kk-KZ"/>
        </w:rPr>
        <w:t>і</w:t>
      </w:r>
      <w:r w:rsidRPr="008D0EEB">
        <w:rPr>
          <w:rFonts w:cs="Times New Roman"/>
          <w:color w:val="000000" w:themeColor="text1"/>
          <w:sz w:val="24"/>
          <w:szCs w:val="24"/>
        </w:rPr>
        <w:t xml:space="preserve"> (жылу, шу, діріл, электромагниттік өріс және радиациялық сәуле шығару)</w:t>
      </w:r>
      <w:r w:rsidR="0024403B" w:rsidRPr="008D0EEB">
        <w:rPr>
          <w:rFonts w:cs="Times New Roman"/>
          <w:color w:val="000000" w:themeColor="text1"/>
          <w:sz w:val="24"/>
          <w:szCs w:val="24"/>
        </w:rPr>
        <w:t>;</w:t>
      </w:r>
    </w:p>
    <w:p w:rsidR="0024403B" w:rsidRPr="008D0EEB" w:rsidRDefault="00724A26" w:rsidP="00BC44B5">
      <w:pPr>
        <w:pStyle w:val="af3"/>
        <w:numPr>
          <w:ilvl w:val="0"/>
          <w:numId w:val="29"/>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қалдықтарды көму немесе оларды жер бетінде заңсыз орналастыру немесе су объектілеріне түсу</w:t>
      </w:r>
      <w:r w:rsidR="00665ECA" w:rsidRPr="008D0EEB">
        <w:rPr>
          <w:rFonts w:cs="Times New Roman"/>
          <w:color w:val="000000" w:themeColor="text1"/>
          <w:sz w:val="24"/>
          <w:szCs w:val="24"/>
        </w:rPr>
        <w:t>;</w:t>
      </w:r>
    </w:p>
    <w:p w:rsidR="00242D6E" w:rsidRPr="008D0EEB" w:rsidRDefault="00242D6E" w:rsidP="00BC44B5">
      <w:pPr>
        <w:pStyle w:val="af3"/>
        <w:numPr>
          <w:ilvl w:val="0"/>
          <w:numId w:val="29"/>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атмосфералық ауаға антропогендік объектілерден шығарылатын парниктік газдардың түсуі;</w:t>
      </w:r>
    </w:p>
    <w:p w:rsidR="00C361DE" w:rsidRPr="008D0EEB" w:rsidRDefault="00724A26" w:rsidP="00BC44B5">
      <w:pPr>
        <w:pStyle w:val="af3"/>
        <w:numPr>
          <w:ilvl w:val="0"/>
          <w:numId w:val="29"/>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антропогендік объектілерді (үйлерді, ғимараттарды, құрылыстарды, коммуникацияларды) салу және пайдалану, сондай-ақ өз ресурсын игерген объектілерді кейіннен кәдеге жарату (бұзу)</w:t>
      </w:r>
      <w:r w:rsidR="00C361DE" w:rsidRPr="008D0EEB">
        <w:rPr>
          <w:rFonts w:cs="Times New Roman"/>
          <w:color w:val="000000" w:themeColor="text1"/>
          <w:sz w:val="24"/>
          <w:szCs w:val="24"/>
        </w:rPr>
        <w:t>;</w:t>
      </w:r>
    </w:p>
    <w:p w:rsidR="00C361DE" w:rsidRPr="008D0EEB" w:rsidRDefault="00724A26" w:rsidP="00BC44B5">
      <w:pPr>
        <w:pStyle w:val="af3"/>
        <w:numPr>
          <w:ilvl w:val="0"/>
          <w:numId w:val="29"/>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Табиғи ресурстар мен табиғи ортаның пайдалы қасиеттерін, оның ішінде оларды уақытша немесе қайтарымсыз алып қою жолымен пайдалану</w:t>
      </w:r>
      <w:r w:rsidR="00C361DE" w:rsidRPr="008D0EEB">
        <w:rPr>
          <w:rFonts w:cs="Times New Roman"/>
          <w:color w:val="000000" w:themeColor="text1"/>
          <w:sz w:val="24"/>
          <w:szCs w:val="24"/>
        </w:rPr>
        <w:t>;</w:t>
      </w:r>
    </w:p>
    <w:p w:rsidR="007D4261" w:rsidRPr="008D0EEB" w:rsidRDefault="00724A26" w:rsidP="00BC44B5">
      <w:pPr>
        <w:pStyle w:val="af3"/>
        <w:numPr>
          <w:ilvl w:val="0"/>
          <w:numId w:val="29"/>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жануарлар мен өсімдіктер дүниесі объектілерін</w:t>
      </w:r>
      <w:r w:rsidR="00242D6E" w:rsidRPr="008D0EEB">
        <w:rPr>
          <w:rFonts w:cs="Times New Roman"/>
          <w:color w:val="000000" w:themeColor="text1"/>
          <w:sz w:val="24"/>
          <w:szCs w:val="24"/>
          <w:lang w:val="kk-KZ"/>
        </w:rPr>
        <w:t>ің табиғи ортаға жерсінуі, генетикалық түр өзгертілген ағзалар нарығына орналасуы (орнатылуы) және қоршаған ортаға қасақана босатылуы</w:t>
      </w:r>
      <w:r w:rsidR="007D4261" w:rsidRPr="008D0EEB">
        <w:rPr>
          <w:rFonts w:cs="Times New Roman"/>
          <w:color w:val="000000" w:themeColor="text1"/>
          <w:sz w:val="24"/>
          <w:szCs w:val="24"/>
        </w:rPr>
        <w:t>;</w:t>
      </w:r>
    </w:p>
    <w:p w:rsidR="00C361DE" w:rsidRPr="008D0EEB" w:rsidRDefault="00724A26" w:rsidP="00BC44B5">
      <w:pPr>
        <w:pStyle w:val="af3"/>
        <w:numPr>
          <w:ilvl w:val="0"/>
          <w:numId w:val="29"/>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қоршаған ортаны қорғау жөніндегі іс-шараларды жүргізу</w:t>
      </w:r>
      <w:r w:rsidR="00505A59" w:rsidRPr="008D0EEB">
        <w:rPr>
          <w:rFonts w:cs="Times New Roman"/>
          <w:color w:val="000000" w:themeColor="text1"/>
          <w:sz w:val="24"/>
          <w:szCs w:val="24"/>
        </w:rPr>
        <w:t>.</w:t>
      </w:r>
    </w:p>
    <w:p w:rsidR="00131B57" w:rsidRPr="008D0EEB" w:rsidRDefault="00724A26" w:rsidP="00BC44B5">
      <w:pPr>
        <w:pStyle w:val="af3"/>
        <w:numPr>
          <w:ilvl w:val="0"/>
          <w:numId w:val="61"/>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Қоршаған ортаға кез келген формадағы антропогендік әсердің нәтижесінде халықтың денсаулығына, мүлікке зиян келтірілуі мүмкін және (немесе) қоршаған ортаның ластануына, экологиялық залал келтірілуіне және (немесе) табиғи орта сапасының өзге де теріс өзгерістеріне әкеп соқтыратын немесе әкеп соғуы мүмкін нәрселер зиянды деп танылады, оның ішінде</w:t>
      </w:r>
      <w:r w:rsidR="00131B57" w:rsidRPr="008D0EEB">
        <w:rPr>
          <w:rFonts w:cs="Times New Roman"/>
          <w:color w:val="000000" w:themeColor="text1"/>
          <w:sz w:val="24"/>
          <w:szCs w:val="24"/>
        </w:rPr>
        <w:t>:</w:t>
      </w:r>
    </w:p>
    <w:p w:rsidR="00724A26" w:rsidRPr="008D0EEB" w:rsidRDefault="00724A26" w:rsidP="00BC44B5">
      <w:pPr>
        <w:pStyle w:val="af3"/>
        <w:numPr>
          <w:ilvl w:val="0"/>
          <w:numId w:val="204"/>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табиғи орта компоненттерінің сарқылуы немесе тозуы;</w:t>
      </w:r>
    </w:p>
    <w:p w:rsidR="00724A26" w:rsidRPr="008D0EEB" w:rsidRDefault="00724A26" w:rsidP="00BC44B5">
      <w:pPr>
        <w:pStyle w:val="af3"/>
        <w:numPr>
          <w:ilvl w:val="0"/>
          <w:numId w:val="204"/>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табиғи және табиғи-антропогендік объектілер мен олардың кешендерін жою немесе тұрақты жұмыс істеуін бұзу;</w:t>
      </w:r>
    </w:p>
    <w:p w:rsidR="00724A26" w:rsidRPr="008D0EEB" w:rsidRDefault="00724A26" w:rsidP="00BC44B5">
      <w:pPr>
        <w:pStyle w:val="af3"/>
        <w:numPr>
          <w:ilvl w:val="0"/>
          <w:numId w:val="204"/>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б</w:t>
      </w:r>
      <w:r w:rsidRPr="008D0EEB">
        <w:rPr>
          <w:rFonts w:cs="Times New Roman"/>
          <w:color w:val="000000" w:themeColor="text1"/>
          <w:sz w:val="24"/>
          <w:szCs w:val="24"/>
        </w:rPr>
        <w:t>иологиялық әртүрліліктің жоғалуы немесе қысқаруы;</w:t>
      </w:r>
    </w:p>
    <w:p w:rsidR="00724A26" w:rsidRPr="008D0EEB" w:rsidRDefault="00724A26" w:rsidP="00BC44B5">
      <w:pPr>
        <w:pStyle w:val="af3"/>
        <w:numPr>
          <w:ilvl w:val="0"/>
          <w:numId w:val="204"/>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табиғи ортаны, оның ресурстары мен қасиеттерін рекреациялық және заңмен рұқсат етілген өзге де мақсаттарда пайдалану үшін кедергілер туындаған кезде;</w:t>
      </w:r>
    </w:p>
    <w:p w:rsidR="006033D5" w:rsidRPr="008D0EEB" w:rsidRDefault="00724A26" w:rsidP="00BC44B5">
      <w:pPr>
        <w:pStyle w:val="af3"/>
        <w:numPr>
          <w:ilvl w:val="0"/>
          <w:numId w:val="204"/>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табиғи ортаның эстетикалық құндылығын</w:t>
      </w:r>
      <w:r w:rsidRPr="008D0EEB">
        <w:rPr>
          <w:rFonts w:cs="Times New Roman"/>
          <w:color w:val="000000" w:themeColor="text1"/>
          <w:sz w:val="24"/>
          <w:szCs w:val="24"/>
          <w:lang w:val="kk-KZ"/>
        </w:rPr>
        <w:t>ың</w:t>
      </w:r>
      <w:r w:rsidRPr="008D0EEB">
        <w:rPr>
          <w:rFonts w:cs="Times New Roman"/>
          <w:color w:val="000000" w:themeColor="text1"/>
          <w:sz w:val="24"/>
          <w:szCs w:val="24"/>
        </w:rPr>
        <w:t xml:space="preserve"> төменде</w:t>
      </w:r>
      <w:r w:rsidRPr="008D0EEB">
        <w:rPr>
          <w:rFonts w:cs="Times New Roman"/>
          <w:color w:val="000000" w:themeColor="text1"/>
          <w:sz w:val="24"/>
          <w:szCs w:val="24"/>
          <w:lang w:val="kk-KZ"/>
        </w:rPr>
        <w:t>уі</w:t>
      </w:r>
      <w:r w:rsidR="003B28BE" w:rsidRPr="008D0EEB">
        <w:rPr>
          <w:rFonts w:cs="Times New Roman"/>
          <w:color w:val="000000" w:themeColor="text1"/>
          <w:sz w:val="24"/>
          <w:szCs w:val="24"/>
        </w:rPr>
        <w:t>.</w:t>
      </w:r>
    </w:p>
    <w:p w:rsidR="00637C05" w:rsidRPr="008D0EEB" w:rsidRDefault="00C64DED" w:rsidP="00BC44B5">
      <w:pPr>
        <w:pStyle w:val="4"/>
        <w:spacing w:before="0" w:line="240" w:lineRule="auto"/>
        <w:ind w:firstLine="709"/>
        <w:jc w:val="both"/>
        <w:rPr>
          <w:rFonts w:ascii="Times New Roman" w:hAnsi="Times New Roman" w:cs="Times New Roman"/>
          <w:color w:val="000000" w:themeColor="text1"/>
          <w:sz w:val="24"/>
          <w:szCs w:val="24"/>
        </w:rPr>
      </w:pPr>
      <w:bookmarkStart w:id="49" w:name="_Toc13707117"/>
      <w:r w:rsidRPr="008D0EEB">
        <w:rPr>
          <w:rFonts w:ascii="Times New Roman" w:hAnsi="Times New Roman" w:cs="Times New Roman"/>
          <w:color w:val="000000" w:themeColor="text1"/>
          <w:sz w:val="24"/>
          <w:szCs w:val="24"/>
          <w:lang w:val="kk-KZ"/>
        </w:rPr>
        <w:t xml:space="preserve">22-бап. </w:t>
      </w:r>
      <w:r w:rsidR="00724A26" w:rsidRPr="008D0EEB">
        <w:rPr>
          <w:rFonts w:ascii="Times New Roman" w:hAnsi="Times New Roman" w:cs="Times New Roman"/>
          <w:color w:val="000000" w:themeColor="text1"/>
          <w:sz w:val="24"/>
          <w:szCs w:val="24"/>
          <w:lang w:val="kk-KZ"/>
        </w:rPr>
        <w:t>Қоршаған ортаның ластануы</w:t>
      </w:r>
      <w:bookmarkEnd w:id="49"/>
    </w:p>
    <w:p w:rsidR="002E3481" w:rsidRPr="008D0EEB" w:rsidRDefault="00724A26" w:rsidP="00BC44B5">
      <w:pPr>
        <w:pStyle w:val="af3"/>
        <w:numPr>
          <w:ilvl w:val="0"/>
          <w:numId w:val="59"/>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 xml:space="preserve">Қоршаған ортаның ластануы деп атмосфералық ауада, жер үсті және жер асты суларында, жер қойнауында, топырақта немесе жер үсті-ластаушы заттардың, жылудың, шудың, дірілдің, электромагниттік өрістердің, радиацияның мемлекет белгілеген қоршаған орта сапасының экологиялық нормативтерінен асатын мөлшерде (концентрацияларда,деңгейлерде) болуы </w:t>
      </w:r>
      <w:r w:rsidR="00242D6E" w:rsidRPr="008D0EEB">
        <w:rPr>
          <w:rFonts w:cs="Times New Roman"/>
          <w:color w:val="000000" w:themeColor="text1"/>
          <w:sz w:val="24"/>
          <w:szCs w:val="24"/>
        </w:rPr>
        <w:t>түсіндіріледі</w:t>
      </w:r>
      <w:r w:rsidR="009779C2" w:rsidRPr="008D0EEB">
        <w:rPr>
          <w:rFonts w:cs="Times New Roman"/>
          <w:color w:val="000000" w:themeColor="text1"/>
          <w:sz w:val="24"/>
          <w:szCs w:val="24"/>
        </w:rPr>
        <w:t>.</w:t>
      </w:r>
    </w:p>
    <w:p w:rsidR="00724A26" w:rsidRPr="008D0EEB" w:rsidRDefault="00724A26" w:rsidP="00BC44B5">
      <w:pPr>
        <w:pStyle w:val="af3"/>
        <w:numPr>
          <w:ilvl w:val="0"/>
          <w:numId w:val="59"/>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 xml:space="preserve">Ластаушы заттар деп қатты, сұйық, газ тәрізді немесе бу тәрізді жай-күйдегі кез келген заттар </w:t>
      </w:r>
      <w:r w:rsidR="00242D6E" w:rsidRPr="008D0EEB">
        <w:rPr>
          <w:rFonts w:cs="Times New Roman"/>
          <w:color w:val="000000" w:themeColor="text1"/>
          <w:sz w:val="24"/>
          <w:szCs w:val="24"/>
        </w:rPr>
        <w:t>түсіндіріледі</w:t>
      </w:r>
      <w:r w:rsidRPr="008D0EEB">
        <w:rPr>
          <w:rFonts w:cs="Times New Roman"/>
          <w:color w:val="000000" w:themeColor="text1"/>
          <w:sz w:val="24"/>
          <w:szCs w:val="24"/>
        </w:rPr>
        <w:t>, олар қоршаған ортаға түскен кезде өздерінің сапалық немесе сандық сипаттамасына байланысты табиғи ортаның табиғи тепе-теңдігін бұзатын, табиғи орта компоненттерінің сапасын нашарлататын немесе халықтың денсаулығына экологиялық залал және (немесе) зиян келтіруге қабілетті</w:t>
      </w:r>
      <w:r w:rsidRPr="008D0EEB">
        <w:rPr>
          <w:rFonts w:cs="Times New Roman"/>
          <w:color w:val="000000" w:themeColor="text1"/>
          <w:sz w:val="24"/>
          <w:szCs w:val="24"/>
          <w:lang w:val="kk-KZ"/>
        </w:rPr>
        <w:t>лерін айтамыз</w:t>
      </w:r>
      <w:r w:rsidRPr="008D0EEB">
        <w:rPr>
          <w:rFonts w:cs="Times New Roman"/>
          <w:color w:val="000000" w:themeColor="text1"/>
          <w:sz w:val="24"/>
          <w:szCs w:val="24"/>
        </w:rPr>
        <w:t>.</w:t>
      </w:r>
    </w:p>
    <w:p w:rsidR="00724A26" w:rsidRPr="008D0EEB" w:rsidRDefault="00724A26" w:rsidP="00BC44B5">
      <w:pPr>
        <w:pStyle w:val="aff2"/>
        <w:ind w:firstLine="709"/>
        <w:rPr>
          <w:color w:val="000000" w:themeColor="text1"/>
          <w:lang w:val="kk-KZ"/>
        </w:rPr>
      </w:pPr>
      <w:r w:rsidRPr="008D0EEB">
        <w:rPr>
          <w:color w:val="000000" w:themeColor="text1"/>
        </w:rPr>
        <w:lastRenderedPageBreak/>
        <w:t xml:space="preserve">Осы Кодексте заттар деп табиғи ортада табиғи жағдайда болатын немесе адам қызметінің нәтижесінде пайда болатын химиялық элементтер, олардың қосылыстары, қоспалары, ерітінділер мен агрегаттар, оның ішінде өлшенген бөлшектер (шаң) және аэродинамикалық диаметрі 10 және 2.5 микрон ұсақ дисперсті бөлшектер </w:t>
      </w:r>
      <w:r w:rsidR="00242D6E" w:rsidRPr="008D0EEB">
        <w:rPr>
          <w:color w:val="000000" w:themeColor="text1"/>
        </w:rPr>
        <w:t>түсіндіріледі</w:t>
      </w:r>
      <w:r w:rsidRPr="008D0EEB">
        <w:rPr>
          <w:color w:val="000000" w:themeColor="text1"/>
        </w:rPr>
        <w:t>.</w:t>
      </w:r>
    </w:p>
    <w:p w:rsidR="00C628A1" w:rsidRPr="008D0EEB" w:rsidRDefault="00724A26" w:rsidP="00BC44B5">
      <w:pPr>
        <w:pStyle w:val="aff2"/>
        <w:ind w:firstLine="709"/>
        <w:rPr>
          <w:color w:val="000000" w:themeColor="text1"/>
          <w:lang w:val="kk-KZ"/>
        </w:rPr>
      </w:pPr>
      <w:r w:rsidRPr="008D0EEB">
        <w:rPr>
          <w:color w:val="000000" w:themeColor="text1"/>
          <w:lang w:val="kk-KZ"/>
        </w:rPr>
        <w:t>Ластаушы заттардың тізімін Қазақстан Республикасының Үкіметі он жыл мерзімге бекітеді және көрсетілген мерзім өткеннен кейін қоршаған орта және оның сапасына әсер ететін антропогендік факторлар туралы жаңартылған ғылыми білімдер негізінде, сондай-ақ ластаушы заттардың мониторингі мен бақылау әдістерінің, техникалары мен технологияларының дамуын ескере отырып, қайта қарауға жатады.</w:t>
      </w:r>
      <w:r w:rsidRPr="008D0EEB">
        <w:rPr>
          <w:color w:val="000000" w:themeColor="text1"/>
          <w:lang w:val="kk-KZ"/>
        </w:rPr>
        <w:tab/>
        <w:t>Ластаушы заттардың тізбесі сол кезде қолданылып жүрген ластаушы заттардың тізбесінде жоқ ластаушы заттарға қатысты мемлекеттік реттеу шараларын қабылдауды талап ететін Қазақстан Республикасының Қоршаған ортаны қорғау саласындағы халықаралық міндеттемелері күшіне енгеннен кейін бірінші жылдан кешіктірілмей қайта қарауға жатады</w:t>
      </w:r>
      <w:r w:rsidR="00C628A1" w:rsidRPr="008D0EEB">
        <w:rPr>
          <w:color w:val="000000" w:themeColor="text1"/>
          <w:lang w:val="kk-KZ"/>
        </w:rPr>
        <w:t>.</w:t>
      </w:r>
    </w:p>
    <w:p w:rsidR="007713AD" w:rsidRPr="008D0EEB" w:rsidRDefault="00724A26" w:rsidP="00BC44B5">
      <w:pPr>
        <w:pStyle w:val="a"/>
        <w:ind w:firstLine="709"/>
        <w:rPr>
          <w:color w:val="000000" w:themeColor="text1"/>
          <w:lang w:val="kk-KZ"/>
        </w:rPr>
      </w:pPr>
      <w:r w:rsidRPr="008D0EEB">
        <w:rPr>
          <w:color w:val="000000" w:themeColor="text1"/>
          <w:lang w:val="kk-KZ"/>
        </w:rPr>
        <w:t>Ластаушы заттардың тізімі мынадай өлшемдер негізінде айқындалады</w:t>
      </w:r>
      <w:r w:rsidR="007713AD" w:rsidRPr="008D0EEB">
        <w:rPr>
          <w:color w:val="000000" w:themeColor="text1"/>
          <w:lang w:val="kk-KZ"/>
        </w:rPr>
        <w:t>:</w:t>
      </w:r>
    </w:p>
    <w:p w:rsidR="00724A26" w:rsidRPr="008D0EEB" w:rsidRDefault="00724A26" w:rsidP="00BC44B5">
      <w:pPr>
        <w:pStyle w:val="af3"/>
        <w:numPr>
          <w:ilvl w:val="0"/>
          <w:numId w:val="60"/>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заттардың уыттылық деңгейін, канцерогендік және (немесе) мутагендік қасиеттерін, оның ішінде қоршаған ортада жинақталу үрдісі бар, сондай-ақ олардың қоршаған ортада үлкен уыттылығы бар қосылыстарға түрлендіру қабілетін ескере отырып;</w:t>
      </w:r>
    </w:p>
    <w:p w:rsidR="00724A26" w:rsidRPr="008D0EEB" w:rsidRDefault="00724A26" w:rsidP="00BC44B5">
      <w:pPr>
        <w:pStyle w:val="af3"/>
        <w:numPr>
          <w:ilvl w:val="0"/>
          <w:numId w:val="60"/>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адамның араласуынсыз белгілі бір аумақта ластануларды және жағымсыз әсердің өзге де нысандарын сіңіру, тазарту және өзге де жою жолымен өз сапасын қолдау және қалпына келтіру жөніндегі табиғи қасиеттерін және оның қабілетін ескере отырып;</w:t>
      </w:r>
    </w:p>
    <w:p w:rsidR="00724A26" w:rsidRPr="008D0EEB" w:rsidRDefault="00693F35" w:rsidP="00BC44B5">
      <w:pPr>
        <w:pStyle w:val="af3"/>
        <w:numPr>
          <w:ilvl w:val="0"/>
          <w:numId w:val="60"/>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 жай-күйінің мониторингі</w:t>
      </w:r>
      <w:r w:rsidR="00724A26" w:rsidRPr="008D0EEB">
        <w:rPr>
          <w:rFonts w:cs="Times New Roman"/>
          <w:color w:val="000000" w:themeColor="text1"/>
          <w:sz w:val="24"/>
          <w:szCs w:val="24"/>
          <w:lang w:val="kk-KZ"/>
        </w:rPr>
        <w:t xml:space="preserve"> пен санитариялық-гигиеналық мониторинг деректерін ескере отырып;</w:t>
      </w:r>
    </w:p>
    <w:p w:rsidR="002D6302" w:rsidRPr="008D0EEB" w:rsidRDefault="00724A26" w:rsidP="00BC44B5">
      <w:pPr>
        <w:pStyle w:val="af3"/>
        <w:numPr>
          <w:ilvl w:val="0"/>
          <w:numId w:val="60"/>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ластаушы заттардың сандық және сапалық сипаттамаларын өлшеудің ғылыми негізделген әдістемесі (әдістері) болған кезде</w:t>
      </w:r>
      <w:r w:rsidR="007713AD" w:rsidRPr="008D0EEB">
        <w:rPr>
          <w:rFonts w:cs="Times New Roman"/>
          <w:color w:val="000000" w:themeColor="text1"/>
          <w:sz w:val="24"/>
          <w:szCs w:val="24"/>
          <w:lang w:val="kk-KZ"/>
        </w:rPr>
        <w:t>.</w:t>
      </w:r>
    </w:p>
    <w:p w:rsidR="006C0A86" w:rsidRPr="008D0EEB" w:rsidRDefault="00C64DED"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50" w:name="_Toc13707118"/>
      <w:bookmarkStart w:id="51" w:name="443423878"/>
      <w:r w:rsidRPr="008D0EEB">
        <w:rPr>
          <w:rFonts w:ascii="Times New Roman" w:hAnsi="Times New Roman" w:cs="Times New Roman"/>
          <w:color w:val="000000" w:themeColor="text1"/>
          <w:sz w:val="24"/>
          <w:szCs w:val="24"/>
          <w:lang w:val="kk-KZ"/>
        </w:rPr>
        <w:t xml:space="preserve">23-бап. </w:t>
      </w:r>
      <w:r w:rsidR="00724A26" w:rsidRPr="008D0EEB">
        <w:rPr>
          <w:rFonts w:ascii="Times New Roman" w:hAnsi="Times New Roman" w:cs="Times New Roman"/>
          <w:color w:val="000000" w:themeColor="text1"/>
          <w:sz w:val="24"/>
          <w:szCs w:val="24"/>
          <w:lang w:val="kk-KZ"/>
        </w:rPr>
        <w:t>Қоршаған ортаға зиянды әсер ететін объектілердің санаттары</w:t>
      </w:r>
      <w:bookmarkEnd w:id="50"/>
    </w:p>
    <w:p w:rsidR="006C0A86" w:rsidRPr="008D0EEB" w:rsidRDefault="00724A26" w:rsidP="00BC44B5">
      <w:pPr>
        <w:pStyle w:val="af3"/>
        <w:numPr>
          <w:ilvl w:val="0"/>
          <w:numId w:val="63"/>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ортаға зиянды әсер ететін объектілер осындай әсер ету деңгейі мен тәуекеліне байланысты төрт санатқа бөлінеді</w:t>
      </w:r>
      <w:r w:rsidR="006C0A86" w:rsidRPr="008D0EEB">
        <w:rPr>
          <w:rFonts w:cs="Times New Roman"/>
          <w:color w:val="000000" w:themeColor="text1"/>
          <w:sz w:val="24"/>
          <w:szCs w:val="24"/>
          <w:lang w:val="kk-KZ"/>
        </w:rPr>
        <w:t>:</w:t>
      </w:r>
    </w:p>
    <w:p w:rsidR="00724A26" w:rsidRPr="008D0EEB" w:rsidRDefault="00724A26" w:rsidP="00BC44B5">
      <w:pPr>
        <w:pStyle w:val="af3"/>
        <w:numPr>
          <w:ilvl w:val="0"/>
          <w:numId w:val="64"/>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ортаға елеулі зиянды әсер ететін объектілер (I санаттағы объектілер);</w:t>
      </w:r>
    </w:p>
    <w:p w:rsidR="00724A26" w:rsidRPr="008D0EEB" w:rsidRDefault="00724A26" w:rsidP="00BC44B5">
      <w:pPr>
        <w:pStyle w:val="af3"/>
        <w:numPr>
          <w:ilvl w:val="0"/>
          <w:numId w:val="64"/>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ортаға орташа зиянды әсер ететін объектілер (ІІ санаттағы объектілер);</w:t>
      </w:r>
    </w:p>
    <w:p w:rsidR="00724A26" w:rsidRPr="008D0EEB" w:rsidRDefault="00724A26" w:rsidP="00BC44B5">
      <w:pPr>
        <w:pStyle w:val="af3"/>
        <w:numPr>
          <w:ilvl w:val="0"/>
          <w:numId w:val="64"/>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ортаға елеусіз зиянды әсер ететін объектілер (III санаттағы объектілер);</w:t>
      </w:r>
    </w:p>
    <w:p w:rsidR="006C0A86" w:rsidRPr="008D0EEB" w:rsidRDefault="00724A26" w:rsidP="00BC44B5">
      <w:pPr>
        <w:pStyle w:val="af3"/>
        <w:numPr>
          <w:ilvl w:val="0"/>
          <w:numId w:val="64"/>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ортаға ең аз зиянды әсер ететін объектілер (IV санаттағы объектілер)</w:t>
      </w:r>
      <w:r w:rsidR="006C0A86" w:rsidRPr="008D0EEB">
        <w:rPr>
          <w:rFonts w:cs="Times New Roman"/>
          <w:color w:val="000000" w:themeColor="text1"/>
          <w:sz w:val="24"/>
          <w:szCs w:val="24"/>
          <w:lang w:val="kk-KZ"/>
        </w:rPr>
        <w:t>.</w:t>
      </w:r>
    </w:p>
    <w:p w:rsidR="005761FC" w:rsidRPr="008D0EEB" w:rsidRDefault="00724A26" w:rsidP="00BC44B5">
      <w:pPr>
        <w:pStyle w:val="af3"/>
        <w:numPr>
          <w:ilvl w:val="0"/>
          <w:numId w:val="63"/>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Осы Кодекске </w:t>
      </w:r>
      <w:r w:rsidR="00242D6E" w:rsidRPr="008D0EEB">
        <w:rPr>
          <w:rFonts w:cs="Times New Roman"/>
          <w:color w:val="000000" w:themeColor="text1"/>
          <w:sz w:val="24"/>
          <w:szCs w:val="24"/>
          <w:lang w:val="kk-KZ"/>
        </w:rPr>
        <w:t>2</w:t>
      </w:r>
      <w:r w:rsidRPr="008D0EEB">
        <w:rPr>
          <w:rFonts w:cs="Times New Roman"/>
          <w:color w:val="000000" w:themeColor="text1"/>
          <w:sz w:val="24"/>
          <w:szCs w:val="24"/>
          <w:lang w:val="kk-KZ"/>
        </w:rPr>
        <w:t>-қосымшада қызметтің түрлері және олардың негізінде қоршаған ортаға зиянды әсер ететін объектілерді I, II, III немесе IV санат объектілеріне жатқызу жүзеге асырылатын өзге де өлшемдер белгіленеді</w:t>
      </w:r>
      <w:r w:rsidR="00D00DF9" w:rsidRPr="008D0EEB">
        <w:rPr>
          <w:rFonts w:cs="Times New Roman"/>
          <w:color w:val="000000" w:themeColor="text1"/>
          <w:sz w:val="24"/>
          <w:szCs w:val="24"/>
          <w:lang w:val="kk-KZ"/>
        </w:rPr>
        <w:t>.</w:t>
      </w:r>
    </w:p>
    <w:p w:rsidR="003E50D7" w:rsidRPr="008D0EEB" w:rsidRDefault="00724A26" w:rsidP="00BC44B5">
      <w:pPr>
        <w:pStyle w:val="af3"/>
        <w:numPr>
          <w:ilvl w:val="0"/>
          <w:numId w:val="63"/>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I және II санаттағы объектілерге қатысты "объект" термині осы Кодекске 1-Қосымшаның 1-бөлімінде (I санаттағы объектілер үшін) немесе 2-бөлімінде (II санаттағы объектілер үшін) көрсетілген қызмет түрлерінің біреуі немесе бірнешеуі жүзеге асырылуына байланысты стационарлық технологиялық объектіні (кәсіпорынды, </w:t>
      </w:r>
      <w:r w:rsidRPr="008D0EEB">
        <w:rPr>
          <w:rFonts w:cs="Times New Roman"/>
          <w:color w:val="000000" w:themeColor="text1"/>
          <w:sz w:val="24"/>
          <w:szCs w:val="24"/>
          <w:lang w:val="kk-KZ"/>
        </w:rPr>
        <w:lastRenderedPageBreak/>
        <w:t>өндірісті), сондай-ақ олармен технологиялық тікелей байланысты, объект орналасқан сол өнеркәсіптік алаң шегінде жүзеге асырылатын қызметтің өзге де кез келген түрлерін білдіреді және осы нысанның қоршаған ортаға зиянды әсерінің өзге де формалары мен эмиссия қарқындылығы және (немесе) мөлшеріне, көлеміне маңызды әсерін тигізуі мүмкін</w:t>
      </w:r>
      <w:r w:rsidR="002662BE" w:rsidRPr="008D0EEB">
        <w:rPr>
          <w:rFonts w:cs="Times New Roman"/>
          <w:color w:val="000000" w:themeColor="text1"/>
          <w:sz w:val="24"/>
          <w:szCs w:val="24"/>
          <w:lang w:val="kk-KZ"/>
        </w:rPr>
        <w:t>.</w:t>
      </w:r>
    </w:p>
    <w:p w:rsidR="00D0538B" w:rsidRPr="008D0EEB" w:rsidRDefault="00724A26" w:rsidP="00BC44B5">
      <w:pPr>
        <w:pStyle w:val="aff2"/>
        <w:ind w:firstLine="709"/>
        <w:rPr>
          <w:color w:val="000000" w:themeColor="text1"/>
          <w:lang w:val="kk-KZ"/>
        </w:rPr>
      </w:pPr>
      <w:r w:rsidRPr="008D0EEB">
        <w:rPr>
          <w:color w:val="000000" w:themeColor="text1"/>
          <w:lang w:val="kk-KZ"/>
        </w:rPr>
        <w:t xml:space="preserve">ІІІ және IV санаттағы объектілерге қатысты "объект" термині осы Кодекстің </w:t>
      </w:r>
      <w:r w:rsidR="00242D6E" w:rsidRPr="008D0EEB">
        <w:rPr>
          <w:color w:val="000000" w:themeColor="text1"/>
          <w:lang w:val="kk-KZ"/>
        </w:rPr>
        <w:t>2</w:t>
      </w:r>
      <w:r w:rsidRPr="008D0EEB">
        <w:rPr>
          <w:color w:val="000000" w:themeColor="text1"/>
          <w:lang w:val="kk-KZ"/>
        </w:rPr>
        <w:t>-Қосымшасының тиісті бөлімдерінде көрсетілген қызмет түрлерінің жүзеге асырылуына байланысты құрылыс объектісін (ғимаратты, құрылысты немесе олардың кешенін) немесе алаңды білдіреді</w:t>
      </w:r>
      <w:r w:rsidR="00D0538B" w:rsidRPr="008D0EEB">
        <w:rPr>
          <w:color w:val="000000" w:themeColor="text1"/>
          <w:lang w:val="kk-KZ"/>
        </w:rPr>
        <w:t>.</w:t>
      </w:r>
    </w:p>
    <w:p w:rsidR="00A641B0" w:rsidRPr="008D0EEB" w:rsidRDefault="00724A26" w:rsidP="00BC44B5">
      <w:pPr>
        <w:pStyle w:val="af3"/>
        <w:numPr>
          <w:ilvl w:val="0"/>
          <w:numId w:val="63"/>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Объектіні санаттарға жатқызу жүзеге асырылады</w:t>
      </w:r>
      <w:r w:rsidR="00C261B5" w:rsidRPr="008D0EEB">
        <w:rPr>
          <w:rFonts w:cs="Times New Roman"/>
          <w:color w:val="000000" w:themeColor="text1"/>
          <w:sz w:val="24"/>
          <w:szCs w:val="24"/>
          <w:lang w:val="kk-KZ"/>
        </w:rPr>
        <w:t>:</w:t>
      </w:r>
    </w:p>
    <w:p w:rsidR="00724A26" w:rsidRPr="008D0EEB" w:rsidRDefault="00724A26" w:rsidP="00BC44B5">
      <w:pPr>
        <w:pStyle w:val="af3"/>
        <w:numPr>
          <w:ilvl w:val="0"/>
          <w:numId w:val="143"/>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осы Кодекске сәйкес қоршаған ортаға әсерді міндетті бағалауға жататын көзделіп отырған қызметке қатысты-қоршаған ортаға әсерді міндетті бағалау рәсімі шеңберінде;</w:t>
      </w:r>
    </w:p>
    <w:p w:rsidR="00663083" w:rsidRPr="008D0EEB" w:rsidRDefault="00724A26" w:rsidP="00BC44B5">
      <w:pPr>
        <w:pStyle w:val="af3"/>
        <w:numPr>
          <w:ilvl w:val="0"/>
          <w:numId w:val="143"/>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осы Кодекске сәйкес қоршаған ортаға әсерді міндетті бағалауға жатпайтын көзделіп отырған қызметке қатысты – объектілер құрылысының жобаларына ведомстводан тыс кешенді сараптама рәсімі шеңберінде</w:t>
      </w:r>
      <w:r w:rsidR="00504CB3" w:rsidRPr="008D0EEB">
        <w:rPr>
          <w:rFonts w:cs="Times New Roman"/>
          <w:color w:val="000000" w:themeColor="text1"/>
          <w:sz w:val="24"/>
          <w:szCs w:val="24"/>
          <w:lang w:val="kk-KZ"/>
        </w:rPr>
        <w:t>.</w:t>
      </w:r>
    </w:p>
    <w:p w:rsidR="00E70694" w:rsidRPr="008D0EEB" w:rsidRDefault="00724A2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Осы Кодексте объектіні қайта жаңарту деп оны кеңейту, техникалық қайта жарақтандыру, жаңғырту, қайта жоспарлау, қайта жабдықтау, қайта бейіндеу немесе күрделі жөндеу жолымен объектіні пайдаланудың мақсатын, техникалық және технологиялық сипаттамаларын немесе шарттарын елеулі өзгерту </w:t>
      </w:r>
      <w:r w:rsidR="00242D6E" w:rsidRPr="008D0EEB">
        <w:rPr>
          <w:rFonts w:cs="Times New Roman"/>
          <w:color w:val="000000" w:themeColor="text1"/>
          <w:sz w:val="24"/>
          <w:szCs w:val="24"/>
          <w:lang w:val="kk-KZ"/>
        </w:rPr>
        <w:t>түсіндіріледі</w:t>
      </w:r>
      <w:r w:rsidR="007F1BF2" w:rsidRPr="008D0EEB">
        <w:rPr>
          <w:rFonts w:cs="Times New Roman"/>
          <w:color w:val="000000" w:themeColor="text1"/>
          <w:sz w:val="24"/>
          <w:szCs w:val="24"/>
          <w:lang w:val="kk-KZ"/>
        </w:rPr>
        <w:t>.</w:t>
      </w:r>
    </w:p>
    <w:p w:rsidR="006C0A86" w:rsidRPr="008D0EEB" w:rsidRDefault="00724A26" w:rsidP="00BC44B5">
      <w:pPr>
        <w:pStyle w:val="af3"/>
        <w:numPr>
          <w:ilvl w:val="0"/>
          <w:numId w:val="63"/>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Объектілерді тиісті санатқа жатқызу кезінде мыналар есепке алынады</w:t>
      </w:r>
      <w:r w:rsidR="006C0A86" w:rsidRPr="008D0EEB">
        <w:rPr>
          <w:rFonts w:cs="Times New Roman"/>
          <w:color w:val="000000" w:themeColor="text1"/>
          <w:sz w:val="24"/>
          <w:szCs w:val="24"/>
          <w:lang w:val="kk-KZ"/>
        </w:rPr>
        <w:t>:</w:t>
      </w:r>
    </w:p>
    <w:p w:rsidR="00724A26" w:rsidRPr="008D0EEB" w:rsidRDefault="00724A26" w:rsidP="00BC44B5">
      <w:pPr>
        <w:pStyle w:val="af3"/>
        <w:numPr>
          <w:ilvl w:val="0"/>
          <w:numId w:val="65"/>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қызмет түрлері (сала, саланың бір бөлігі, өндіріс, объект) бойынша қоршаған ортаға зиянды әсер ету деңгейлері);</w:t>
      </w:r>
    </w:p>
    <w:p w:rsidR="00CC2D4B" w:rsidRPr="008D0EEB" w:rsidRDefault="00724A26" w:rsidP="00BC44B5">
      <w:pPr>
        <w:pStyle w:val="af3"/>
        <w:numPr>
          <w:ilvl w:val="0"/>
          <w:numId w:val="65"/>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ластаушы заттар қалдықтарындағы, шөгінділеріндегі ластаушы заттардың уыттылық деңгейі, канцерогендік және мутагендік қасиеттері, сондай-ақ қалдықтардың жіктелуі</w:t>
      </w:r>
      <w:r w:rsidR="006C0A86" w:rsidRPr="008D0EEB">
        <w:rPr>
          <w:rFonts w:cs="Times New Roman"/>
          <w:color w:val="000000" w:themeColor="text1"/>
          <w:sz w:val="24"/>
          <w:szCs w:val="24"/>
          <w:lang w:val="kk-KZ"/>
        </w:rPr>
        <w:t>.</w:t>
      </w:r>
    </w:p>
    <w:p w:rsidR="00A660EC" w:rsidRPr="008D0EEB" w:rsidRDefault="00724A26" w:rsidP="00BC44B5">
      <w:pPr>
        <w:pStyle w:val="af3"/>
        <w:numPr>
          <w:ilvl w:val="0"/>
          <w:numId w:val="63"/>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Осы Кодексте объектінің операторы деп меншігінде немесе өзге де заңды пайдалануында қоршаған ортаға зиянды әсер ететін объект бар жеке немесе заңды тұлға </w:t>
      </w:r>
      <w:r w:rsidR="00242D6E" w:rsidRPr="008D0EEB">
        <w:rPr>
          <w:rFonts w:cs="Times New Roman"/>
          <w:color w:val="000000" w:themeColor="text1"/>
          <w:sz w:val="24"/>
          <w:szCs w:val="24"/>
          <w:lang w:val="kk-KZ"/>
        </w:rPr>
        <w:t>түсіндіріледі</w:t>
      </w:r>
      <w:r w:rsidR="00E90EC9" w:rsidRPr="008D0EEB">
        <w:rPr>
          <w:rFonts w:cs="Times New Roman"/>
          <w:color w:val="000000" w:themeColor="text1"/>
          <w:sz w:val="24"/>
          <w:szCs w:val="24"/>
          <w:lang w:val="kk-KZ"/>
        </w:rPr>
        <w:t>.</w:t>
      </w:r>
    </w:p>
    <w:p w:rsidR="008909A6" w:rsidRPr="008D0EEB" w:rsidRDefault="00C64DED" w:rsidP="00BC44B5">
      <w:pPr>
        <w:pStyle w:val="2"/>
        <w:spacing w:before="0" w:line="240" w:lineRule="auto"/>
        <w:ind w:firstLine="709"/>
        <w:jc w:val="both"/>
        <w:rPr>
          <w:rFonts w:ascii="Times New Roman" w:hAnsi="Times New Roman" w:cs="Times New Roman"/>
          <w:color w:val="000000" w:themeColor="text1"/>
          <w:sz w:val="24"/>
          <w:szCs w:val="24"/>
          <w:lang w:val="kk-KZ"/>
        </w:rPr>
      </w:pPr>
      <w:bookmarkStart w:id="52" w:name="_Toc13707119"/>
      <w:bookmarkEnd w:id="51"/>
      <w:r w:rsidRPr="008D0EEB">
        <w:rPr>
          <w:rFonts w:ascii="Times New Roman" w:hAnsi="Times New Roman" w:cs="Times New Roman"/>
          <w:color w:val="000000" w:themeColor="text1"/>
          <w:sz w:val="24"/>
          <w:szCs w:val="24"/>
          <w:lang w:val="kk-KZ"/>
        </w:rPr>
        <w:t xml:space="preserve">Тарау 3. </w:t>
      </w:r>
      <w:r w:rsidR="00724A26" w:rsidRPr="008D0EEB">
        <w:rPr>
          <w:rFonts w:ascii="Times New Roman" w:hAnsi="Times New Roman" w:cs="Times New Roman"/>
          <w:color w:val="000000" w:themeColor="text1"/>
          <w:sz w:val="24"/>
          <w:szCs w:val="24"/>
          <w:lang w:val="kk-KZ"/>
        </w:rPr>
        <w:t>Қоршаған ортаны қорғау саласындағы құқықтар мен міндеттер</w:t>
      </w:r>
      <w:bookmarkEnd w:id="52"/>
    </w:p>
    <w:p w:rsidR="006916FC" w:rsidRPr="008D0EEB" w:rsidRDefault="00C64DED"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53" w:name="_Toc13707120"/>
      <w:r w:rsidRPr="008D0EEB">
        <w:rPr>
          <w:rFonts w:ascii="Times New Roman" w:hAnsi="Times New Roman" w:cs="Times New Roman"/>
          <w:color w:val="000000" w:themeColor="text1"/>
          <w:sz w:val="24"/>
          <w:szCs w:val="24"/>
          <w:lang w:val="kk-KZ"/>
        </w:rPr>
        <w:t xml:space="preserve">24-бап. </w:t>
      </w:r>
      <w:r w:rsidR="00724A26" w:rsidRPr="008D0EEB">
        <w:rPr>
          <w:rFonts w:ascii="Times New Roman" w:hAnsi="Times New Roman" w:cs="Times New Roman"/>
          <w:color w:val="000000" w:themeColor="text1"/>
          <w:sz w:val="24"/>
          <w:szCs w:val="24"/>
          <w:lang w:val="kk-KZ"/>
        </w:rPr>
        <w:t>Қоршаған ортаны қорғау саласындағы негізгі құқықтар мен міндеттер</w:t>
      </w:r>
      <w:bookmarkEnd w:id="53"/>
    </w:p>
    <w:p w:rsidR="00077B44" w:rsidRPr="008D0EEB" w:rsidRDefault="00724A26" w:rsidP="00BC44B5">
      <w:pPr>
        <w:pStyle w:val="Default"/>
        <w:numPr>
          <w:ilvl w:val="0"/>
          <w:numId w:val="16"/>
        </w:numPr>
        <w:spacing w:after="200"/>
        <w:ind w:left="0" w:firstLine="709"/>
        <w:jc w:val="both"/>
        <w:rPr>
          <w:color w:val="000000" w:themeColor="text1"/>
          <w:spacing w:val="2"/>
          <w:shd w:val="clear" w:color="auto" w:fill="FFFFFF"/>
          <w:lang w:val="kk-KZ"/>
        </w:rPr>
      </w:pPr>
      <w:r w:rsidRPr="008D0EEB">
        <w:rPr>
          <w:color w:val="000000" w:themeColor="text1"/>
          <w:spacing w:val="2"/>
          <w:shd w:val="clear" w:color="auto" w:fill="FFFFFF"/>
          <w:lang w:val="kk-KZ"/>
        </w:rPr>
        <w:t>Әркімнің қолайлы қоршаған ортаға құқығы бар</w:t>
      </w:r>
      <w:r w:rsidR="00BD4AF8" w:rsidRPr="008D0EEB">
        <w:rPr>
          <w:color w:val="000000" w:themeColor="text1"/>
          <w:spacing w:val="2"/>
          <w:shd w:val="clear" w:color="auto" w:fill="FFFFFF"/>
          <w:lang w:val="kk-KZ"/>
        </w:rPr>
        <w:t>.</w:t>
      </w:r>
    </w:p>
    <w:p w:rsidR="00BD5D0F" w:rsidRPr="008D0EEB" w:rsidRDefault="00A4449B" w:rsidP="00BC44B5">
      <w:pPr>
        <w:pStyle w:val="Default"/>
        <w:numPr>
          <w:ilvl w:val="0"/>
          <w:numId w:val="16"/>
        </w:numPr>
        <w:spacing w:after="200"/>
        <w:ind w:left="0" w:firstLine="709"/>
        <w:jc w:val="both"/>
        <w:rPr>
          <w:color w:val="000000" w:themeColor="text1"/>
          <w:lang w:val="kk-KZ"/>
        </w:rPr>
      </w:pPr>
      <w:r w:rsidRPr="008D0EEB">
        <w:rPr>
          <w:color w:val="000000" w:themeColor="text1"/>
          <w:lang w:val="kk-KZ"/>
        </w:rPr>
        <w:t>Әрбір адамның қазіргі және болашақ ұрпақтың денсаулығы мен әл-ауқаты үшін қолайлы қоршаған ортада өмір сүру құқығын қамтамасыз ету мақсатында мемлекет жұртшылықтың келесідегідей құқықтарын таниды және оған кепілдік береді</w:t>
      </w:r>
      <w:r w:rsidR="00BD5D0F" w:rsidRPr="008D0EEB">
        <w:rPr>
          <w:color w:val="000000" w:themeColor="text1"/>
          <w:lang w:val="kk-KZ"/>
        </w:rPr>
        <w:t>:</w:t>
      </w:r>
    </w:p>
    <w:p w:rsidR="00724A26" w:rsidRPr="008D0EEB" w:rsidRDefault="00724A26" w:rsidP="00BC44B5">
      <w:pPr>
        <w:pStyle w:val="Default"/>
        <w:numPr>
          <w:ilvl w:val="0"/>
          <w:numId w:val="17"/>
        </w:numPr>
        <w:spacing w:after="200"/>
        <w:ind w:left="0" w:firstLine="709"/>
        <w:jc w:val="both"/>
        <w:rPr>
          <w:color w:val="000000" w:themeColor="text1"/>
          <w:lang w:val="kk-KZ"/>
        </w:rPr>
      </w:pPr>
      <w:r w:rsidRPr="008D0EEB">
        <w:rPr>
          <w:color w:val="000000" w:themeColor="text1"/>
          <w:lang w:val="kk-KZ"/>
        </w:rPr>
        <w:t>осы Кодекске сәйкес уақытымен, толық және дұрыс экологиялық ақпаратқа қол жеткізу құқығы;</w:t>
      </w:r>
      <w:bookmarkStart w:id="54" w:name="443424050"/>
    </w:p>
    <w:p w:rsidR="00724A26" w:rsidRPr="008D0EEB" w:rsidRDefault="00724A26" w:rsidP="00BC44B5">
      <w:pPr>
        <w:pStyle w:val="Default"/>
        <w:numPr>
          <w:ilvl w:val="0"/>
          <w:numId w:val="17"/>
        </w:numPr>
        <w:spacing w:after="200"/>
        <w:ind w:left="0" w:firstLine="709"/>
        <w:jc w:val="both"/>
        <w:rPr>
          <w:color w:val="000000" w:themeColor="text1"/>
          <w:lang w:val="kk-KZ"/>
        </w:rPr>
      </w:pPr>
      <w:r w:rsidRPr="008D0EEB">
        <w:rPr>
          <w:color w:val="000000" w:themeColor="text1"/>
          <w:lang w:val="kk-KZ"/>
        </w:rPr>
        <w:t>осы Кодексте белгіленген тәртіппен мемлекеттік органдардың қоршаған ортаға қатысты мәселелер бойынша шешімдер қабылдау процесіне қатысу құқығы;</w:t>
      </w:r>
      <w:bookmarkStart w:id="55" w:name="443424054"/>
      <w:bookmarkEnd w:id="54"/>
    </w:p>
    <w:p w:rsidR="00724A26" w:rsidRPr="008D0EEB" w:rsidRDefault="00724A26" w:rsidP="00BC44B5">
      <w:pPr>
        <w:pStyle w:val="Default"/>
        <w:numPr>
          <w:ilvl w:val="0"/>
          <w:numId w:val="17"/>
        </w:numPr>
        <w:spacing w:after="200"/>
        <w:ind w:left="0" w:firstLine="709"/>
        <w:jc w:val="both"/>
        <w:rPr>
          <w:color w:val="000000" w:themeColor="text1"/>
          <w:lang w:val="kk-KZ"/>
        </w:rPr>
      </w:pPr>
      <w:r w:rsidRPr="008D0EEB">
        <w:rPr>
          <w:color w:val="000000" w:themeColor="text1"/>
          <w:lang w:val="kk-KZ"/>
        </w:rPr>
        <w:lastRenderedPageBreak/>
        <w:t>"Құқықтық актілер туралы" Қазақстан Республикасының Заңына сәйкес қоршаған ортаны қорғау мәселелері бойынша нормативтік құқықтық актілердің жобаларын талқылауға қатысу және әзірлеушілерге өз ескертулерін ұсыну құқығы;</w:t>
      </w:r>
      <w:bookmarkStart w:id="56" w:name="443424056"/>
      <w:bookmarkEnd w:id="55"/>
    </w:p>
    <w:p w:rsidR="00724A26" w:rsidRPr="008D0EEB" w:rsidRDefault="00724A26" w:rsidP="00BC44B5">
      <w:pPr>
        <w:pStyle w:val="Default"/>
        <w:numPr>
          <w:ilvl w:val="0"/>
          <w:numId w:val="17"/>
        </w:numPr>
        <w:spacing w:after="200"/>
        <w:ind w:left="0" w:firstLine="709"/>
        <w:jc w:val="both"/>
        <w:rPr>
          <w:color w:val="000000" w:themeColor="text1"/>
          <w:lang w:val="kk-KZ"/>
        </w:rPr>
      </w:pPr>
      <w:r w:rsidRPr="008D0EEB">
        <w:rPr>
          <w:color w:val="000000" w:themeColor="text1"/>
          <w:lang w:val="kk-KZ"/>
        </w:rPr>
        <w:t>Қоршаған ортаны қорғау саласындағы уәкілетті органға экологиялық залал келтірудің, экологиялық заңнама талаптарын бұзудың кез келген болжамды фактілері немесе осындай зардаптардың туындау қаупін туғызатын өзге де мән-жайлар туралы өтінішпен жүгінуге, сондай-ақ қоршаған ортаны қорғау саласындағы уәкілетті органның көрсетілген мән-жайларды қарау нәтижелері және қабылданған шешімдер туралы Жеке және заңды тұлғалардың өтініштерін қарау тәртібі туралы Қазақстан Республикасының заңнамасында белгіленген тәртіппен жауап алуға құқығы бар;</w:t>
      </w:r>
      <w:bookmarkStart w:id="57" w:name="443424057"/>
      <w:bookmarkEnd w:id="56"/>
    </w:p>
    <w:p w:rsidR="00724A26" w:rsidRPr="008D0EEB" w:rsidRDefault="00724A26" w:rsidP="00BC44B5">
      <w:pPr>
        <w:pStyle w:val="Default"/>
        <w:numPr>
          <w:ilvl w:val="0"/>
          <w:numId w:val="17"/>
        </w:numPr>
        <w:spacing w:after="200"/>
        <w:ind w:left="0" w:firstLine="709"/>
        <w:jc w:val="both"/>
        <w:rPr>
          <w:color w:val="000000" w:themeColor="text1"/>
          <w:lang w:val="kk-KZ"/>
        </w:rPr>
      </w:pPr>
      <w:r w:rsidRPr="008D0EEB">
        <w:rPr>
          <w:color w:val="000000" w:themeColor="text1"/>
          <w:lang w:val="kk-KZ"/>
        </w:rPr>
        <w:t>мемлекеттік органдардың, жергілікті өзін-өзі басқару органдарының, лауазымды адамдар мен мемлекеттік қызметшілердің қоршаған ортаны қорғау мәселелері бойынша, оның ішінде келтірілген экологиялық залалды жоюға және экологиялық заңнаманы бұзушылықтың жолын кесуге байланысты іс-әрекеттері (әрекетсіздігі) мен шешімдерінің заңдылығын даулау туралы өтінішпен сотқа жүгіну құқығы;</w:t>
      </w:r>
      <w:bookmarkEnd w:id="57"/>
    </w:p>
    <w:p w:rsidR="00BD5D0F" w:rsidRPr="008D0EEB" w:rsidRDefault="00724A26" w:rsidP="00BC44B5">
      <w:pPr>
        <w:pStyle w:val="Default"/>
        <w:numPr>
          <w:ilvl w:val="0"/>
          <w:numId w:val="17"/>
        </w:numPr>
        <w:spacing w:after="200"/>
        <w:ind w:left="0" w:firstLine="709"/>
        <w:jc w:val="both"/>
        <w:rPr>
          <w:color w:val="000000" w:themeColor="text1"/>
          <w:lang w:val="kk-KZ"/>
        </w:rPr>
      </w:pPr>
      <w:r w:rsidRPr="008D0EEB">
        <w:rPr>
          <w:color w:val="000000" w:themeColor="text1"/>
          <w:lang w:val="kk-KZ"/>
        </w:rPr>
        <w:t>үшінші тұлғалардың экологиялық заңнаманың талаптарын бұзуы нәтижесінде зиян келтірілген өзінің мүліктік немесе мүліктік емес игіліктері мен құқықтарын қорғау үшін Қазақстан Республикасының азаматтық және азаматтық іс жүргізу заңнамасында белгіленген тәртіппен сотқа жүгіну құқығы</w:t>
      </w:r>
      <w:r w:rsidR="00BD5D0F" w:rsidRPr="008D0EEB">
        <w:rPr>
          <w:color w:val="000000" w:themeColor="text1"/>
          <w:lang w:val="kk-KZ"/>
        </w:rPr>
        <w:t>.</w:t>
      </w:r>
    </w:p>
    <w:p w:rsidR="00724A26" w:rsidRPr="008D0EEB" w:rsidRDefault="00724A26" w:rsidP="00BC44B5">
      <w:pPr>
        <w:pStyle w:val="Default"/>
        <w:numPr>
          <w:ilvl w:val="0"/>
          <w:numId w:val="16"/>
        </w:numPr>
        <w:spacing w:after="200"/>
        <w:ind w:left="0" w:firstLine="709"/>
        <w:jc w:val="both"/>
        <w:rPr>
          <w:color w:val="000000" w:themeColor="text1"/>
          <w:spacing w:val="2"/>
          <w:shd w:val="clear" w:color="auto" w:fill="FFFFFF"/>
          <w:lang w:val="kk-KZ"/>
        </w:rPr>
      </w:pPr>
      <w:bookmarkStart w:id="58" w:name="443424064"/>
      <w:r w:rsidRPr="008D0EEB">
        <w:rPr>
          <w:color w:val="000000" w:themeColor="text1"/>
          <w:lang w:val="kk-KZ"/>
        </w:rPr>
        <w:t xml:space="preserve">Осы Кодексте қоғам ретінде бір немесе одан көп жеке немесе заңды тұлға, оның ішінде коммерциялық емес ұйымдар, сондай-ақ олардың қауымдастықтары, одақтары немесе өзге де бірлестіктері </w:t>
      </w:r>
      <w:r w:rsidR="00242D6E" w:rsidRPr="008D0EEB">
        <w:rPr>
          <w:color w:val="000000" w:themeColor="text1"/>
          <w:lang w:val="kk-KZ"/>
        </w:rPr>
        <w:t>түсіндіріледі</w:t>
      </w:r>
      <w:r w:rsidRPr="008D0EEB">
        <w:rPr>
          <w:color w:val="000000" w:themeColor="text1"/>
          <w:spacing w:val="2"/>
          <w:shd w:val="clear" w:color="auto" w:fill="FFFFFF"/>
          <w:lang w:val="kk-KZ"/>
        </w:rPr>
        <w:t>.</w:t>
      </w:r>
    </w:p>
    <w:p w:rsidR="00724A26" w:rsidRPr="008D0EEB" w:rsidRDefault="00724A26" w:rsidP="00BC44B5">
      <w:pPr>
        <w:pStyle w:val="Default"/>
        <w:numPr>
          <w:ilvl w:val="0"/>
          <w:numId w:val="16"/>
        </w:numPr>
        <w:spacing w:after="200"/>
        <w:ind w:left="0" w:firstLine="709"/>
        <w:jc w:val="both"/>
        <w:rPr>
          <w:color w:val="000000" w:themeColor="text1"/>
          <w:spacing w:val="2"/>
          <w:shd w:val="clear" w:color="auto" w:fill="FFFFFF"/>
          <w:lang w:val="kk-KZ"/>
        </w:rPr>
      </w:pPr>
      <w:r w:rsidRPr="008D0EEB">
        <w:rPr>
          <w:color w:val="000000" w:themeColor="text1"/>
          <w:spacing w:val="2"/>
          <w:shd w:val="clear" w:color="auto" w:fill="FFFFFF"/>
          <w:lang w:val="kk-KZ"/>
        </w:rPr>
        <w:t>Табиғатты сақтау және оның ресурстарына ұқыпты қарау барлық жеке және заңды тұлғалардың борышы мен міндеті болып табылады.</w:t>
      </w:r>
    </w:p>
    <w:p w:rsidR="00724A26" w:rsidRPr="008D0EEB" w:rsidRDefault="00724A26" w:rsidP="00BC44B5">
      <w:pPr>
        <w:pStyle w:val="Default"/>
        <w:numPr>
          <w:ilvl w:val="0"/>
          <w:numId w:val="16"/>
        </w:numPr>
        <w:spacing w:after="200"/>
        <w:ind w:left="0" w:firstLine="709"/>
        <w:jc w:val="both"/>
        <w:rPr>
          <w:color w:val="000000" w:themeColor="text1"/>
          <w:spacing w:val="2"/>
          <w:shd w:val="clear" w:color="auto" w:fill="FFFFFF"/>
          <w:lang w:val="kk-KZ"/>
        </w:rPr>
      </w:pPr>
      <w:r w:rsidRPr="008D0EEB">
        <w:rPr>
          <w:color w:val="000000" w:themeColor="text1"/>
          <w:spacing w:val="2"/>
          <w:shd w:val="clear" w:color="auto" w:fill="FFFFFF"/>
          <w:lang w:val="kk-KZ"/>
        </w:rPr>
        <w:t>Жеке және заңды тұлғалар Қазақстан Республикасының экологиялық заңнамасының талаптарын сақтауға міндетті, сондай-ақ қоршаған ортаны қорғау жөніндегі шараларға, оның ішінде Қазақстан Республикасының экологиялық заңнамасында және осы Кодекске сәйкес бекітілген Қоршаған ортаны қорғау жөніндегі өңірлік бағдарламаларды орындау шеңберінде қабылданған тиісті әкімшілік-аумақтық бірліктердің жергілікті өкілді органдарының шешімдерімен белгіленген осындай шараларды іске асыруға бағытталған талаптарды, тыйым салулар мен шектеулерді сақтау арқылы жәрдемдесуге тиіс.</w:t>
      </w:r>
    </w:p>
    <w:p w:rsidR="00724A26" w:rsidRPr="008D0EEB" w:rsidRDefault="00724A26" w:rsidP="00BC44B5">
      <w:pPr>
        <w:pStyle w:val="Default"/>
        <w:numPr>
          <w:ilvl w:val="0"/>
          <w:numId w:val="16"/>
        </w:numPr>
        <w:spacing w:after="200"/>
        <w:ind w:left="0" w:firstLine="709"/>
        <w:jc w:val="both"/>
        <w:rPr>
          <w:color w:val="000000" w:themeColor="text1"/>
          <w:spacing w:val="2"/>
          <w:shd w:val="clear" w:color="auto" w:fill="FFFFFF"/>
          <w:lang w:val="kk-KZ"/>
        </w:rPr>
      </w:pPr>
      <w:r w:rsidRPr="008D0EEB">
        <w:rPr>
          <w:color w:val="000000" w:themeColor="text1"/>
          <w:spacing w:val="2"/>
          <w:shd w:val="clear" w:color="auto" w:fill="FFFFFF"/>
          <w:lang w:val="kk-KZ"/>
        </w:rPr>
        <w:t>Заңды тұлғалар мен жеке кәсіпкерлер өз есебінен қоршаған ортаның ластануын және олардың қызметін жүзеге асыру нәтижесінде туындауы мүмкін кез келген нысандарда экологиялық залал келтіруді болғызбау жөніндегі қажетті шараларды қамтамасыз етуге міндетті, сондай-ақ осы Кодексте белгіленген қоршаған ортаны қорғау саласындағы өзге де арнайы міндеттерді атқарады.</w:t>
      </w:r>
    </w:p>
    <w:p w:rsidR="00580F2E" w:rsidRPr="008D0EEB" w:rsidRDefault="00724A26" w:rsidP="00BC44B5">
      <w:pPr>
        <w:pStyle w:val="Default"/>
        <w:numPr>
          <w:ilvl w:val="0"/>
          <w:numId w:val="16"/>
        </w:numPr>
        <w:spacing w:after="200"/>
        <w:ind w:left="0" w:firstLine="709"/>
        <w:jc w:val="both"/>
        <w:rPr>
          <w:color w:val="000000" w:themeColor="text1"/>
          <w:spacing w:val="2"/>
          <w:shd w:val="clear" w:color="auto" w:fill="FFFFFF"/>
          <w:lang w:val="kk-KZ"/>
        </w:rPr>
      </w:pPr>
      <w:r w:rsidRPr="008D0EEB">
        <w:rPr>
          <w:color w:val="000000" w:themeColor="text1"/>
          <w:lang w:val="kk-KZ"/>
        </w:rPr>
        <w:t>Жеке және заңды тұлғалардың Қазақстан Республикасының заңдарында белгіленген өзге де құқықтары бар және өзге де міндеттерді атқарады</w:t>
      </w:r>
      <w:r w:rsidR="00580F2E" w:rsidRPr="008D0EEB">
        <w:rPr>
          <w:color w:val="000000" w:themeColor="text1"/>
          <w:lang w:val="kk-KZ"/>
        </w:rPr>
        <w:t>.</w:t>
      </w:r>
    </w:p>
    <w:p w:rsidR="004A082B" w:rsidRPr="008D0EEB" w:rsidRDefault="00C64DED"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59" w:name="_Toc13707121"/>
      <w:bookmarkEnd w:id="58"/>
      <w:r w:rsidRPr="008D0EEB">
        <w:rPr>
          <w:rFonts w:ascii="Times New Roman" w:hAnsi="Times New Roman" w:cs="Times New Roman"/>
          <w:color w:val="000000" w:themeColor="text1"/>
          <w:sz w:val="24"/>
          <w:szCs w:val="24"/>
          <w:lang w:val="kk-KZ"/>
        </w:rPr>
        <w:t xml:space="preserve">25-бап. </w:t>
      </w:r>
      <w:r w:rsidR="00724A26" w:rsidRPr="008D0EEB">
        <w:rPr>
          <w:rFonts w:ascii="Times New Roman" w:hAnsi="Times New Roman" w:cs="Times New Roman"/>
          <w:color w:val="000000" w:themeColor="text1"/>
          <w:sz w:val="24"/>
          <w:szCs w:val="24"/>
          <w:lang w:val="kk-KZ"/>
        </w:rPr>
        <w:t>Қоршаған ортаны қорғау саласындағы коммерциялық емес ұйымдардың қосымша құқықтары мен міндеттері</w:t>
      </w:r>
      <w:bookmarkEnd w:id="59"/>
    </w:p>
    <w:p w:rsidR="003B45CE" w:rsidRPr="008D0EEB" w:rsidRDefault="00724A26" w:rsidP="00BC44B5">
      <w:pPr>
        <w:pStyle w:val="af3"/>
        <w:numPr>
          <w:ilvl w:val="0"/>
          <w:numId w:val="66"/>
        </w:numPr>
        <w:spacing w:after="200" w:line="240" w:lineRule="auto"/>
        <w:ind w:left="0" w:firstLine="709"/>
        <w:contextualSpacing w:val="0"/>
        <w:jc w:val="both"/>
        <w:rPr>
          <w:rFonts w:cs="Times New Roman"/>
          <w:color w:val="000000" w:themeColor="text1"/>
          <w:sz w:val="24"/>
          <w:szCs w:val="24"/>
          <w:lang w:val="kk-KZ"/>
        </w:rPr>
      </w:pPr>
      <w:bookmarkStart w:id="60" w:name="443424067"/>
      <w:r w:rsidRPr="008D0EEB">
        <w:rPr>
          <w:rFonts w:cs="Times New Roman"/>
          <w:color w:val="000000" w:themeColor="text1"/>
          <w:sz w:val="24"/>
          <w:szCs w:val="24"/>
          <w:lang w:val="kk-KZ"/>
        </w:rPr>
        <w:t>Коммерциялық емес ұйымдардың қоршаған ортаны қорғау саласындағы өз қызметін жүзеге асыру кезінде осы Кодекстің 24-бабында көзделген құқықтардан басқа, сондай-ақ қоршаған ортаны қорғау саласындағы қызметті жүзеге асыруға құқығы бар</w:t>
      </w:r>
      <w:r w:rsidR="003B45CE" w:rsidRPr="008D0EEB">
        <w:rPr>
          <w:rFonts w:cs="Times New Roman"/>
          <w:color w:val="000000" w:themeColor="text1"/>
          <w:sz w:val="24"/>
          <w:szCs w:val="24"/>
          <w:lang w:val="kk-KZ"/>
        </w:rPr>
        <w:t>:</w:t>
      </w:r>
    </w:p>
    <w:p w:rsidR="00724A26" w:rsidRPr="008D0EEB" w:rsidRDefault="00724A26" w:rsidP="00BC44B5">
      <w:pPr>
        <w:pStyle w:val="af3"/>
        <w:numPr>
          <w:ilvl w:val="0"/>
          <w:numId w:val="67"/>
        </w:numPr>
        <w:spacing w:after="200" w:line="240" w:lineRule="auto"/>
        <w:ind w:left="0" w:firstLine="709"/>
        <w:contextualSpacing w:val="0"/>
        <w:jc w:val="both"/>
        <w:rPr>
          <w:rFonts w:cs="Times New Roman"/>
          <w:color w:val="000000" w:themeColor="text1"/>
          <w:sz w:val="24"/>
          <w:szCs w:val="24"/>
          <w:lang w:val="kk-KZ"/>
        </w:rPr>
      </w:pPr>
      <w:bookmarkStart w:id="61" w:name="443424068"/>
      <w:bookmarkStart w:id="62" w:name="443424080"/>
      <w:bookmarkEnd w:id="60"/>
      <w:r w:rsidRPr="008D0EEB">
        <w:rPr>
          <w:rFonts w:cs="Times New Roman"/>
          <w:color w:val="000000" w:themeColor="text1"/>
          <w:sz w:val="24"/>
          <w:szCs w:val="24"/>
          <w:lang w:val="kk-KZ"/>
        </w:rPr>
        <w:lastRenderedPageBreak/>
        <w:t>өз қаражаты немесе тартылған қаражат есебінен қоршаған ортаны қорғау саласындағы мемлекеттік емес бағдарламаларды әзірлеуге, насихаттауға және іске асыруға, жеке тұлғаларды ерікті бастама негізінде қоршаған ортаны қорғау саласындағы белсенді қызметке тартуға;</w:t>
      </w:r>
      <w:bookmarkStart w:id="63" w:name="729773784"/>
      <w:bookmarkEnd w:id="61"/>
    </w:p>
    <w:p w:rsidR="00724A26" w:rsidRPr="008D0EEB" w:rsidRDefault="00724A26" w:rsidP="00BC44B5">
      <w:pPr>
        <w:pStyle w:val="af3"/>
        <w:numPr>
          <w:ilvl w:val="0"/>
          <w:numId w:val="67"/>
        </w:numPr>
        <w:spacing w:after="200" w:line="240" w:lineRule="auto"/>
        <w:ind w:left="0" w:firstLine="709"/>
        <w:contextualSpacing w:val="0"/>
        <w:jc w:val="both"/>
        <w:rPr>
          <w:rFonts w:cs="Times New Roman"/>
          <w:color w:val="000000" w:themeColor="text1"/>
          <w:sz w:val="24"/>
          <w:szCs w:val="24"/>
          <w:lang w:val="kk-KZ"/>
        </w:rPr>
      </w:pPr>
      <w:bookmarkStart w:id="64" w:name="443424069"/>
      <w:bookmarkEnd w:id="63"/>
      <w:r w:rsidRPr="008D0EEB">
        <w:rPr>
          <w:rFonts w:cs="Times New Roman"/>
          <w:color w:val="000000" w:themeColor="text1"/>
          <w:sz w:val="24"/>
          <w:szCs w:val="24"/>
          <w:lang w:val="kk-KZ"/>
        </w:rPr>
        <w:t>қоршаған ортаны қорғау және оның сапасын жақсарту жөніндегі жұмыстарды орындауға;</w:t>
      </w:r>
    </w:p>
    <w:p w:rsidR="00A4449B" w:rsidRPr="008D0EEB" w:rsidRDefault="00A4449B" w:rsidP="00BC44B5">
      <w:pPr>
        <w:pStyle w:val="af3"/>
        <w:numPr>
          <w:ilvl w:val="0"/>
          <w:numId w:val="67"/>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жеке және заңды тұлғалардың құқықтарын, бостандықтары мен заңды мүдделерін қорғауға, оның ішінде адамдардың белгісіз тобы мүддесінде, қоршаған ортаны қорғау мәселелері бойынша сотқа жүгінуге;</w:t>
      </w:r>
    </w:p>
    <w:p w:rsidR="00724A26" w:rsidRPr="008D0EEB" w:rsidRDefault="00724A26" w:rsidP="00BC44B5">
      <w:pPr>
        <w:pStyle w:val="af3"/>
        <w:numPr>
          <w:ilvl w:val="0"/>
          <w:numId w:val="67"/>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ортаны қорғау, табиғи ресурстарды қорғау, молықтыру және пайдалану саласындағы уәкілетті мемлекеттік органдармен бірлесіп, табиғи ресурстарды қорғауды, молықтыруды және орнықты пайдалануды, ерекше қорғалатын табиғи аумақтар мен мемлекеттік табиғи-қорық қорының объектілерін қорғауды қамтамасыз етуге қатысуға;</w:t>
      </w:r>
      <w:bookmarkStart w:id="65" w:name="443424072"/>
      <w:bookmarkEnd w:id="64"/>
    </w:p>
    <w:bookmarkEnd w:id="65"/>
    <w:p w:rsidR="00724A26" w:rsidRPr="008D0EEB" w:rsidRDefault="00A4449B" w:rsidP="00BC44B5">
      <w:pPr>
        <w:spacing w:line="240" w:lineRule="auto"/>
        <w:ind w:firstLine="709"/>
        <w:rPr>
          <w:rFonts w:cs="Times New Roman"/>
          <w:color w:val="000000" w:themeColor="text1"/>
          <w:sz w:val="24"/>
          <w:szCs w:val="24"/>
          <w:lang w:val="kk-KZ"/>
        </w:rPr>
      </w:pPr>
      <w:r w:rsidRPr="008D0EEB">
        <w:rPr>
          <w:rFonts w:cs="Times New Roman"/>
          <w:color w:val="000000" w:themeColor="text1"/>
          <w:sz w:val="24"/>
          <w:szCs w:val="24"/>
          <w:lang w:val="kk-KZ"/>
        </w:rPr>
        <w:t>5</w:t>
      </w:r>
      <w:r w:rsidR="00724A26" w:rsidRPr="008D0EEB">
        <w:rPr>
          <w:rFonts w:cs="Times New Roman"/>
          <w:color w:val="000000" w:themeColor="text1"/>
          <w:sz w:val="24"/>
          <w:szCs w:val="24"/>
          <w:lang w:val="kk-KZ"/>
        </w:rPr>
        <w:t>) осы Кодекске сәйкес қоғамдық тыңдаулар өткізуге бастамашылық жасауға және ұйымдастыруға;</w:t>
      </w:r>
    </w:p>
    <w:p w:rsidR="00724A26" w:rsidRPr="008D0EEB" w:rsidRDefault="00A4449B" w:rsidP="00BC44B5">
      <w:pPr>
        <w:spacing w:line="240" w:lineRule="auto"/>
        <w:ind w:firstLine="709"/>
        <w:rPr>
          <w:rFonts w:cs="Times New Roman"/>
          <w:color w:val="000000" w:themeColor="text1"/>
          <w:sz w:val="24"/>
          <w:szCs w:val="24"/>
          <w:lang w:val="kk-KZ"/>
        </w:rPr>
      </w:pPr>
      <w:r w:rsidRPr="008D0EEB">
        <w:rPr>
          <w:rFonts w:cs="Times New Roman"/>
          <w:color w:val="000000" w:themeColor="text1"/>
          <w:sz w:val="24"/>
          <w:szCs w:val="24"/>
          <w:lang w:val="kk-KZ"/>
        </w:rPr>
        <w:t>6</w:t>
      </w:r>
      <w:r w:rsidR="00724A26" w:rsidRPr="008D0EEB">
        <w:rPr>
          <w:rFonts w:cs="Times New Roman"/>
          <w:color w:val="000000" w:themeColor="text1"/>
          <w:sz w:val="24"/>
          <w:szCs w:val="24"/>
          <w:lang w:val="kk-KZ"/>
        </w:rPr>
        <w:t>) осы Кодекске сәйкес қоғамдық экологиялық бақылауды жүзеге асыруға;</w:t>
      </w:r>
    </w:p>
    <w:p w:rsidR="00724A26" w:rsidRPr="008D0EEB" w:rsidRDefault="00A4449B" w:rsidP="00BC44B5">
      <w:pPr>
        <w:spacing w:line="240" w:lineRule="auto"/>
        <w:ind w:firstLine="709"/>
        <w:rPr>
          <w:rFonts w:cs="Times New Roman"/>
          <w:color w:val="000000" w:themeColor="text1"/>
          <w:sz w:val="24"/>
          <w:szCs w:val="24"/>
          <w:lang w:val="kk-KZ"/>
        </w:rPr>
      </w:pPr>
      <w:r w:rsidRPr="008D0EEB">
        <w:rPr>
          <w:rFonts w:cs="Times New Roman"/>
          <w:color w:val="000000" w:themeColor="text1"/>
          <w:sz w:val="24"/>
          <w:szCs w:val="24"/>
          <w:lang w:val="kk-KZ"/>
        </w:rPr>
        <w:t>7</w:t>
      </w:r>
      <w:r w:rsidR="00724A26" w:rsidRPr="008D0EEB">
        <w:rPr>
          <w:rFonts w:cs="Times New Roman"/>
          <w:color w:val="000000" w:themeColor="text1"/>
          <w:sz w:val="24"/>
          <w:szCs w:val="24"/>
          <w:lang w:val="kk-KZ"/>
        </w:rPr>
        <w:t>) осы Кодексте көзделген жағдайларда, шарттар мен тәртіппен мемлекеттік экологиялық бақылау рәсімдеріне өз өкілдері арқылы қатысуға;</w:t>
      </w:r>
    </w:p>
    <w:p w:rsidR="003B45CE" w:rsidRPr="008D0EEB" w:rsidRDefault="00A4449B" w:rsidP="00BC44B5">
      <w:pPr>
        <w:pStyle w:val="af3"/>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8</w:t>
      </w:r>
      <w:r w:rsidR="00724A26" w:rsidRPr="008D0EEB">
        <w:rPr>
          <w:rFonts w:cs="Times New Roman"/>
          <w:color w:val="000000" w:themeColor="text1"/>
          <w:sz w:val="24"/>
          <w:szCs w:val="24"/>
          <w:lang w:val="kk-KZ"/>
        </w:rPr>
        <w:t>) қоршаған ортаны қорғаудың мемлекеттік емес қорларын құруға құқығы бар</w:t>
      </w:r>
      <w:r w:rsidR="003B45CE" w:rsidRPr="008D0EEB">
        <w:rPr>
          <w:rFonts w:cs="Times New Roman"/>
          <w:color w:val="000000" w:themeColor="text1"/>
          <w:sz w:val="24"/>
          <w:szCs w:val="24"/>
          <w:lang w:val="kk-KZ"/>
        </w:rPr>
        <w:t>.</w:t>
      </w:r>
    </w:p>
    <w:p w:rsidR="003B45CE" w:rsidRPr="008D0EEB" w:rsidRDefault="00724A26" w:rsidP="00BC44B5">
      <w:pPr>
        <w:pStyle w:val="af3"/>
        <w:numPr>
          <w:ilvl w:val="0"/>
          <w:numId w:val="66"/>
        </w:numPr>
        <w:spacing w:after="200" w:line="240" w:lineRule="auto"/>
        <w:ind w:left="0" w:firstLine="709"/>
        <w:contextualSpacing w:val="0"/>
        <w:jc w:val="both"/>
        <w:rPr>
          <w:rFonts w:cs="Times New Roman"/>
          <w:color w:val="000000" w:themeColor="text1"/>
          <w:sz w:val="24"/>
          <w:szCs w:val="24"/>
          <w:lang w:val="kk-KZ"/>
        </w:rPr>
      </w:pPr>
      <w:bookmarkStart w:id="66" w:name="443424083"/>
      <w:bookmarkEnd w:id="62"/>
      <w:r w:rsidRPr="008D0EEB">
        <w:rPr>
          <w:rFonts w:cs="Times New Roman"/>
          <w:color w:val="000000" w:themeColor="text1"/>
          <w:sz w:val="24"/>
          <w:szCs w:val="24"/>
          <w:lang w:val="kk-KZ"/>
        </w:rPr>
        <w:t>Коммерциялық емес ұйымдар қоршаған ортаны қорғау саласындағы өз қызметін жүзеге асыру кезінде Қазақстан Республикасының экологиялық заңнамасының талаптарын сақтауға міндетті</w:t>
      </w:r>
      <w:r w:rsidR="003B45CE" w:rsidRPr="008D0EEB">
        <w:rPr>
          <w:rFonts w:cs="Times New Roman"/>
          <w:color w:val="000000" w:themeColor="text1"/>
          <w:sz w:val="24"/>
          <w:szCs w:val="24"/>
          <w:lang w:val="kk-KZ"/>
        </w:rPr>
        <w:t>.</w:t>
      </w:r>
    </w:p>
    <w:p w:rsidR="00DB1E87" w:rsidRPr="008D0EEB" w:rsidRDefault="00C64DED"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67" w:name="_Toc13707122"/>
      <w:r w:rsidRPr="008D0EEB">
        <w:rPr>
          <w:rFonts w:ascii="Times New Roman" w:hAnsi="Times New Roman" w:cs="Times New Roman"/>
          <w:color w:val="000000" w:themeColor="text1"/>
          <w:sz w:val="24"/>
          <w:szCs w:val="24"/>
          <w:lang w:val="kk-KZ"/>
        </w:rPr>
        <w:t xml:space="preserve">26-бап. </w:t>
      </w:r>
      <w:r w:rsidR="00724A26" w:rsidRPr="008D0EEB">
        <w:rPr>
          <w:rFonts w:ascii="Times New Roman" w:hAnsi="Times New Roman" w:cs="Times New Roman"/>
          <w:color w:val="000000" w:themeColor="text1"/>
          <w:sz w:val="24"/>
          <w:szCs w:val="24"/>
          <w:lang w:val="kk-KZ"/>
        </w:rPr>
        <w:t>Қоғамның шешім қабылдауға қатысуы</w:t>
      </w:r>
      <w:bookmarkEnd w:id="67"/>
    </w:p>
    <w:p w:rsidR="00DB1E87" w:rsidRPr="008D0EEB" w:rsidRDefault="00724A26" w:rsidP="00BC44B5">
      <w:pPr>
        <w:pStyle w:val="af3"/>
        <w:numPr>
          <w:ilvl w:val="0"/>
          <w:numId w:val="73"/>
        </w:numPr>
        <w:spacing w:after="200" w:line="240" w:lineRule="auto"/>
        <w:ind w:left="0" w:firstLine="709"/>
        <w:contextualSpacing w:val="0"/>
        <w:jc w:val="both"/>
        <w:rPr>
          <w:rFonts w:cs="Times New Roman"/>
          <w:color w:val="000000" w:themeColor="text1"/>
          <w:sz w:val="24"/>
          <w:szCs w:val="24"/>
          <w:shd w:val="clear" w:color="auto" w:fill="FFFFFF"/>
          <w:lang w:val="kk-KZ"/>
        </w:rPr>
      </w:pPr>
      <w:r w:rsidRPr="008D0EEB">
        <w:rPr>
          <w:rFonts w:cs="Times New Roman"/>
          <w:color w:val="000000" w:themeColor="text1"/>
          <w:sz w:val="24"/>
          <w:szCs w:val="24"/>
          <w:shd w:val="clear" w:color="auto" w:fill="FFFFFF"/>
          <w:lang w:val="kk-KZ"/>
        </w:rPr>
        <w:t>Мүдделі қоғам экологиялық бағалау жүргізу, кешенді экологиялық рұқсаттар беру және мемлекеттік органдар мен лауазымды адамдардың қоршаған ортаға қатысты мәселелер бойынша өзге де шешімдер қабылдау процесіне осы Кодексте белгіленген шарттар мен тәртіппен қатысуға құқылы</w:t>
      </w:r>
      <w:r w:rsidR="00DB1E87" w:rsidRPr="008D0EEB">
        <w:rPr>
          <w:rFonts w:cs="Times New Roman"/>
          <w:color w:val="000000" w:themeColor="text1"/>
          <w:sz w:val="24"/>
          <w:szCs w:val="24"/>
          <w:shd w:val="clear" w:color="auto" w:fill="FFFFFF"/>
          <w:lang w:val="kk-KZ"/>
        </w:rPr>
        <w:t>.</w:t>
      </w:r>
    </w:p>
    <w:p w:rsidR="00DB1E87" w:rsidRPr="008D0EEB" w:rsidRDefault="00724A26" w:rsidP="00BC44B5">
      <w:pPr>
        <w:pStyle w:val="af3"/>
        <w:numPr>
          <w:ilvl w:val="0"/>
          <w:numId w:val="73"/>
        </w:numPr>
        <w:spacing w:after="200" w:line="240" w:lineRule="auto"/>
        <w:ind w:left="0" w:firstLine="709"/>
        <w:contextualSpacing w:val="0"/>
        <w:jc w:val="both"/>
        <w:rPr>
          <w:rFonts w:cs="Times New Roman"/>
          <w:color w:val="000000" w:themeColor="text1"/>
          <w:sz w:val="24"/>
          <w:szCs w:val="24"/>
          <w:shd w:val="clear" w:color="auto" w:fill="FFFFFF"/>
          <w:lang w:val="kk-KZ"/>
        </w:rPr>
      </w:pPr>
      <w:r w:rsidRPr="008D0EEB">
        <w:rPr>
          <w:rFonts w:cs="Times New Roman"/>
          <w:color w:val="000000" w:themeColor="text1"/>
          <w:sz w:val="24"/>
          <w:szCs w:val="24"/>
          <w:shd w:val="clear" w:color="auto" w:fill="FFFFFF"/>
          <w:lang w:val="kk-KZ"/>
        </w:rPr>
        <w:t xml:space="preserve">Осы Кодексте мүдделі қоғам деп қоршаған ортаға қатысты мәселелер бойынша шешімдер қабылдау процесіне қатысты немесе қозғалуы мүмкін немесе осы процеске мүдделі қоғам </w:t>
      </w:r>
      <w:r w:rsidR="00242D6E" w:rsidRPr="008D0EEB">
        <w:rPr>
          <w:rFonts w:cs="Times New Roman"/>
          <w:color w:val="000000" w:themeColor="text1"/>
          <w:sz w:val="24"/>
          <w:szCs w:val="24"/>
          <w:shd w:val="clear" w:color="auto" w:fill="FFFFFF"/>
          <w:lang w:val="kk-KZ"/>
        </w:rPr>
        <w:t>түсіндіріледі</w:t>
      </w:r>
      <w:r w:rsidR="00DB1E87" w:rsidRPr="008D0EEB">
        <w:rPr>
          <w:rFonts w:cs="Times New Roman"/>
          <w:color w:val="000000" w:themeColor="text1"/>
          <w:sz w:val="24"/>
          <w:szCs w:val="24"/>
          <w:shd w:val="clear" w:color="auto" w:fill="FFFFFF"/>
          <w:lang w:val="kk-KZ"/>
        </w:rPr>
        <w:t>.</w:t>
      </w:r>
    </w:p>
    <w:p w:rsidR="00DB1E87" w:rsidRPr="008D0EEB" w:rsidRDefault="00DB1E87" w:rsidP="00BC44B5">
      <w:pPr>
        <w:pStyle w:val="af3"/>
        <w:spacing w:after="200" w:line="240" w:lineRule="auto"/>
        <w:ind w:left="0" w:firstLine="709"/>
        <w:contextualSpacing w:val="0"/>
        <w:jc w:val="both"/>
        <w:rPr>
          <w:rFonts w:cs="Times New Roman"/>
          <w:color w:val="000000" w:themeColor="text1"/>
          <w:sz w:val="24"/>
          <w:szCs w:val="24"/>
          <w:shd w:val="clear" w:color="auto" w:fill="FFFFFF"/>
          <w:lang w:val="kk-KZ"/>
        </w:rPr>
      </w:pPr>
      <w:r w:rsidRPr="008D0EEB">
        <w:rPr>
          <w:rFonts w:cs="Times New Roman"/>
          <w:color w:val="000000" w:themeColor="text1"/>
          <w:sz w:val="24"/>
          <w:szCs w:val="24"/>
          <w:shd w:val="clear" w:color="auto" w:fill="FFFFFF"/>
          <w:lang w:val="kk-KZ"/>
        </w:rPr>
        <w:tab/>
      </w:r>
      <w:r w:rsidR="00A4449B" w:rsidRPr="008D0EEB">
        <w:rPr>
          <w:rFonts w:cs="Times New Roman"/>
          <w:color w:val="000000" w:themeColor="text1"/>
          <w:sz w:val="24"/>
          <w:szCs w:val="24"/>
          <w:shd w:val="clear" w:color="auto" w:fill="FFFFFF"/>
          <w:lang w:val="kk-KZ"/>
        </w:rPr>
        <w:t>Күзет мақсаттары саласындағы өз қызметін жүзеге асыратын коммерциялық емес ұйымдар күзетілетін ортаны тұтастай немесе оның жекелеген элементтерін жәрдемдесуді көздейтін ұйымдар мүдделі ұйымдар болып есептеледі</w:t>
      </w:r>
      <w:r w:rsidRPr="008D0EEB">
        <w:rPr>
          <w:rFonts w:cs="Times New Roman"/>
          <w:color w:val="000000" w:themeColor="text1"/>
          <w:sz w:val="24"/>
          <w:szCs w:val="24"/>
          <w:shd w:val="clear" w:color="auto" w:fill="FFFFFF"/>
          <w:lang w:val="kk-KZ"/>
        </w:rPr>
        <w:t>.</w:t>
      </w:r>
    </w:p>
    <w:p w:rsidR="00DB1E87" w:rsidRPr="008D0EEB" w:rsidRDefault="004A480A" w:rsidP="00BC44B5">
      <w:pPr>
        <w:pStyle w:val="af3"/>
        <w:numPr>
          <w:ilvl w:val="0"/>
          <w:numId w:val="73"/>
        </w:numPr>
        <w:spacing w:after="200" w:line="240" w:lineRule="auto"/>
        <w:ind w:left="0" w:firstLine="709"/>
        <w:contextualSpacing w:val="0"/>
        <w:jc w:val="both"/>
        <w:rPr>
          <w:rFonts w:cs="Times New Roman"/>
          <w:color w:val="000000" w:themeColor="text1"/>
          <w:sz w:val="24"/>
          <w:szCs w:val="24"/>
          <w:shd w:val="clear" w:color="auto" w:fill="FFFFFF"/>
          <w:lang w:val="kk-KZ"/>
        </w:rPr>
      </w:pPr>
      <w:r w:rsidRPr="008D0EEB">
        <w:rPr>
          <w:rFonts w:cs="Times New Roman"/>
          <w:color w:val="000000" w:themeColor="text1"/>
          <w:sz w:val="24"/>
          <w:szCs w:val="24"/>
          <w:shd w:val="clear" w:color="auto" w:fill="FFFFFF"/>
          <w:lang w:val="kk-KZ"/>
        </w:rPr>
        <w:t>Осы Кодексте айқындалған рәсімдер шеңберінде мүдделі қоғамның өкілдері көзделіп отырған қызметке немесе қабылданатын шешімге қатысы бар деп санайтын кез келген ескертулерді, ақпаратты, талдауды немесе пікірлерді жазбаша немесе электрондық нысанда және жария тыңдауларды өткізу барысында, оларды өткізу осы Кодексте көзделген кезде ауызша ұсынуға құқылы</w:t>
      </w:r>
      <w:r w:rsidR="00DB1E87" w:rsidRPr="008D0EEB">
        <w:rPr>
          <w:rFonts w:cs="Times New Roman"/>
          <w:color w:val="000000" w:themeColor="text1"/>
          <w:sz w:val="24"/>
          <w:szCs w:val="24"/>
          <w:shd w:val="clear" w:color="auto" w:fill="FFFFFF"/>
          <w:lang w:val="kk-KZ"/>
        </w:rPr>
        <w:t>.</w:t>
      </w:r>
    </w:p>
    <w:p w:rsidR="00DB1E87" w:rsidRPr="008D0EEB" w:rsidRDefault="004A480A" w:rsidP="00BC44B5">
      <w:pPr>
        <w:pStyle w:val="af3"/>
        <w:numPr>
          <w:ilvl w:val="0"/>
          <w:numId w:val="73"/>
        </w:numPr>
        <w:spacing w:after="200" w:line="240" w:lineRule="auto"/>
        <w:ind w:left="0" w:firstLine="709"/>
        <w:contextualSpacing w:val="0"/>
        <w:jc w:val="both"/>
        <w:rPr>
          <w:rFonts w:cs="Times New Roman"/>
          <w:color w:val="000000" w:themeColor="text1"/>
          <w:sz w:val="24"/>
          <w:szCs w:val="24"/>
          <w:shd w:val="clear" w:color="auto" w:fill="FFFFFF"/>
          <w:lang w:val="kk-KZ"/>
        </w:rPr>
      </w:pPr>
      <w:r w:rsidRPr="008D0EEB">
        <w:rPr>
          <w:rFonts w:cs="Times New Roman"/>
          <w:color w:val="000000" w:themeColor="text1"/>
          <w:sz w:val="24"/>
          <w:szCs w:val="24"/>
          <w:shd w:val="clear" w:color="auto" w:fill="FFFFFF"/>
          <w:lang w:val="kk-KZ"/>
        </w:rPr>
        <w:t>Мемлекеттік орган немесе лауазымды тұлға қабылдайтын қоршаған ортаға қатысты мәселелер бойынша тиісті шешімдерде қоғамның қатысу нәтижелері тиісті түрде көрсетілуі тиіс</w:t>
      </w:r>
      <w:r w:rsidR="00DB1E87" w:rsidRPr="008D0EEB">
        <w:rPr>
          <w:rFonts w:cs="Times New Roman"/>
          <w:color w:val="000000" w:themeColor="text1"/>
          <w:sz w:val="24"/>
          <w:szCs w:val="24"/>
          <w:shd w:val="clear" w:color="auto" w:fill="FFFFFF"/>
          <w:lang w:val="kk-KZ"/>
        </w:rPr>
        <w:t>.</w:t>
      </w:r>
    </w:p>
    <w:p w:rsidR="00DB1E87" w:rsidRPr="008D0EEB" w:rsidRDefault="004A480A" w:rsidP="00BC44B5">
      <w:pPr>
        <w:pStyle w:val="af3"/>
        <w:numPr>
          <w:ilvl w:val="0"/>
          <w:numId w:val="73"/>
        </w:numPr>
        <w:spacing w:after="200" w:line="240" w:lineRule="auto"/>
        <w:ind w:left="0" w:firstLine="709"/>
        <w:contextualSpacing w:val="0"/>
        <w:jc w:val="both"/>
        <w:rPr>
          <w:rFonts w:cs="Times New Roman"/>
          <w:color w:val="000000" w:themeColor="text1"/>
          <w:sz w:val="24"/>
          <w:szCs w:val="24"/>
          <w:shd w:val="clear" w:color="auto" w:fill="FFFFFF"/>
          <w:lang w:val="kk-KZ"/>
        </w:rPr>
      </w:pPr>
      <w:r w:rsidRPr="008D0EEB">
        <w:rPr>
          <w:rFonts w:cs="Times New Roman"/>
          <w:color w:val="000000" w:themeColor="text1"/>
          <w:sz w:val="24"/>
          <w:szCs w:val="24"/>
          <w:shd w:val="clear" w:color="auto" w:fill="FFFFFF"/>
          <w:lang w:val="kk-KZ"/>
        </w:rPr>
        <w:lastRenderedPageBreak/>
        <w:t>Қоршаған ортаға қатысты мәселелер бойынша шешім қабылдаған мемлекеттік органдар немесе лауазымды адамдар бұл туралы мүдделі қоғамды осы Кодексте айқындалған тәртіппен осы шешімнің негізіне алынған себептер мен пайымдауларды көрсете отырып, шешімнің мәтінін беру жолымен дереу хабардар етуге міндетті</w:t>
      </w:r>
      <w:r w:rsidR="00DB1E87" w:rsidRPr="008D0EEB">
        <w:rPr>
          <w:rFonts w:cs="Times New Roman"/>
          <w:color w:val="000000" w:themeColor="text1"/>
          <w:sz w:val="24"/>
          <w:szCs w:val="24"/>
          <w:shd w:val="clear" w:color="auto" w:fill="FFFFFF"/>
          <w:lang w:val="kk-KZ"/>
        </w:rPr>
        <w:t>.</w:t>
      </w:r>
    </w:p>
    <w:p w:rsidR="00537022" w:rsidRPr="008D0EEB" w:rsidRDefault="00C64DED"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68" w:name="_Toc13707123"/>
      <w:bookmarkStart w:id="69" w:name="443424084"/>
      <w:bookmarkEnd w:id="66"/>
      <w:r w:rsidRPr="008D0EEB">
        <w:rPr>
          <w:rFonts w:ascii="Times New Roman" w:hAnsi="Times New Roman" w:cs="Times New Roman"/>
          <w:color w:val="000000" w:themeColor="text1"/>
          <w:sz w:val="24"/>
          <w:szCs w:val="24"/>
          <w:lang w:val="kk-KZ"/>
        </w:rPr>
        <w:t xml:space="preserve">27-бап. </w:t>
      </w:r>
      <w:r w:rsidR="004A480A" w:rsidRPr="008D0EEB">
        <w:rPr>
          <w:rFonts w:ascii="Times New Roman" w:hAnsi="Times New Roman" w:cs="Times New Roman"/>
          <w:color w:val="000000" w:themeColor="text1"/>
          <w:sz w:val="24"/>
          <w:szCs w:val="24"/>
          <w:lang w:val="kk-KZ"/>
        </w:rPr>
        <w:t>Қоршаған ортаны қорғау саласындағы құқықтарды қамтамасыз ету жөніндегі мемлекеттік шаралар жүйесі</w:t>
      </w:r>
      <w:bookmarkEnd w:id="68"/>
    </w:p>
    <w:bookmarkEnd w:id="69"/>
    <w:p w:rsidR="009E4134" w:rsidRPr="008D0EEB" w:rsidRDefault="004A480A" w:rsidP="00BC44B5">
      <w:pPr>
        <w:pStyle w:val="af3"/>
        <w:numPr>
          <w:ilvl w:val="0"/>
          <w:numId w:val="30"/>
        </w:numPr>
        <w:tabs>
          <w:tab w:val="left" w:pos="1440"/>
        </w:tabs>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Мемлекеттік органдар, жергілікті өзін-өзі басқару органдары және лауазымды адамдар қоршаған ортаны қорғау саласындағы оның құқықтарын іске асыруда қоғамға жәрдемдесуге міндетті</w:t>
      </w:r>
      <w:r w:rsidR="009E4134" w:rsidRPr="008D0EEB">
        <w:rPr>
          <w:rFonts w:eastAsia="Times New Roman" w:cs="Times New Roman"/>
          <w:color w:val="000000" w:themeColor="text1"/>
          <w:sz w:val="24"/>
          <w:szCs w:val="24"/>
          <w:lang w:val="kk-KZ"/>
        </w:rPr>
        <w:t>.</w:t>
      </w:r>
    </w:p>
    <w:p w:rsidR="003B45CE" w:rsidRPr="008D0EEB" w:rsidRDefault="004A480A" w:rsidP="00BC44B5">
      <w:pPr>
        <w:pStyle w:val="af3"/>
        <w:numPr>
          <w:ilvl w:val="0"/>
          <w:numId w:val="30"/>
        </w:numPr>
        <w:tabs>
          <w:tab w:val="left" w:pos="1440"/>
        </w:tabs>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Қоғамды осы Кодексте көзделген оның құқықтарын іске асыруға кедергі келтіретін лауазымды тұлғалар Қазақстан Республикасының заңдарына сәйкес жауапты болады</w:t>
      </w:r>
      <w:r w:rsidR="009E4134" w:rsidRPr="008D0EEB">
        <w:rPr>
          <w:rFonts w:eastAsia="Times New Roman" w:cs="Times New Roman"/>
          <w:color w:val="000000" w:themeColor="text1"/>
          <w:sz w:val="24"/>
          <w:szCs w:val="24"/>
          <w:lang w:val="kk-KZ"/>
        </w:rPr>
        <w:t>.</w:t>
      </w:r>
    </w:p>
    <w:p w:rsidR="006916FC" w:rsidRPr="008D0EEB" w:rsidRDefault="00C64DED" w:rsidP="00BC44B5">
      <w:pPr>
        <w:pStyle w:val="2"/>
        <w:spacing w:before="0" w:line="240" w:lineRule="auto"/>
        <w:ind w:firstLine="709"/>
        <w:jc w:val="both"/>
        <w:rPr>
          <w:rFonts w:ascii="Times New Roman" w:hAnsi="Times New Roman" w:cs="Times New Roman"/>
          <w:color w:val="000000" w:themeColor="text1"/>
          <w:sz w:val="24"/>
          <w:szCs w:val="24"/>
        </w:rPr>
      </w:pPr>
      <w:bookmarkStart w:id="70" w:name="_Toc13707124"/>
      <w:r w:rsidRPr="008D0EEB">
        <w:rPr>
          <w:rFonts w:ascii="Times New Roman" w:hAnsi="Times New Roman" w:cs="Times New Roman"/>
          <w:color w:val="000000" w:themeColor="text1"/>
          <w:sz w:val="24"/>
          <w:szCs w:val="24"/>
          <w:lang w:val="kk-KZ"/>
        </w:rPr>
        <w:t xml:space="preserve">Тарау 4. </w:t>
      </w:r>
      <w:r w:rsidR="004A480A" w:rsidRPr="008D0EEB">
        <w:rPr>
          <w:rFonts w:ascii="Times New Roman" w:hAnsi="Times New Roman" w:cs="Times New Roman"/>
          <w:color w:val="000000" w:themeColor="text1"/>
          <w:sz w:val="24"/>
          <w:szCs w:val="24"/>
          <w:lang w:val="kk-KZ"/>
        </w:rPr>
        <w:t>Экологиялық ақпарат</w:t>
      </w:r>
      <w:bookmarkEnd w:id="70"/>
    </w:p>
    <w:p w:rsidR="004A0A76" w:rsidRPr="008D0EEB" w:rsidRDefault="00C64DED" w:rsidP="00BC44B5">
      <w:pPr>
        <w:pStyle w:val="4"/>
        <w:spacing w:before="0" w:line="240" w:lineRule="auto"/>
        <w:ind w:firstLine="709"/>
        <w:jc w:val="both"/>
        <w:rPr>
          <w:rFonts w:ascii="Times New Roman" w:hAnsi="Times New Roman" w:cs="Times New Roman"/>
          <w:color w:val="000000" w:themeColor="text1"/>
          <w:sz w:val="24"/>
          <w:szCs w:val="24"/>
        </w:rPr>
      </w:pPr>
      <w:bookmarkStart w:id="71" w:name="443425577"/>
      <w:bookmarkStart w:id="72" w:name="_Toc13707125"/>
      <w:bookmarkEnd w:id="71"/>
      <w:r w:rsidRPr="008D0EEB">
        <w:rPr>
          <w:rFonts w:ascii="Times New Roman" w:hAnsi="Times New Roman" w:cs="Times New Roman"/>
          <w:color w:val="000000" w:themeColor="text1"/>
          <w:sz w:val="24"/>
          <w:szCs w:val="24"/>
          <w:lang w:val="kk-KZ"/>
        </w:rPr>
        <w:t xml:space="preserve">28-бап. </w:t>
      </w:r>
      <w:r w:rsidR="004A480A" w:rsidRPr="008D0EEB">
        <w:rPr>
          <w:rFonts w:ascii="Times New Roman" w:hAnsi="Times New Roman" w:cs="Times New Roman"/>
          <w:color w:val="000000" w:themeColor="text1"/>
          <w:sz w:val="24"/>
          <w:szCs w:val="24"/>
          <w:lang w:val="kk-KZ"/>
        </w:rPr>
        <w:t>Экологиялық ақпарат</w:t>
      </w:r>
      <w:bookmarkEnd w:id="72"/>
    </w:p>
    <w:p w:rsidR="00193F09" w:rsidRPr="008D0EEB" w:rsidRDefault="004A480A" w:rsidP="00BC44B5">
      <w:pPr>
        <w:pStyle w:val="afa"/>
        <w:numPr>
          <w:ilvl w:val="0"/>
          <w:numId w:val="34"/>
        </w:numPr>
        <w:shd w:val="clear" w:color="auto" w:fill="FFFFFF"/>
        <w:spacing w:before="0" w:beforeAutospacing="0" w:after="200" w:afterAutospacing="0"/>
        <w:ind w:left="0" w:firstLine="709"/>
        <w:jc w:val="both"/>
        <w:rPr>
          <w:color w:val="000000" w:themeColor="text1"/>
        </w:rPr>
      </w:pPr>
      <w:r w:rsidRPr="008D0EEB">
        <w:rPr>
          <w:color w:val="000000" w:themeColor="text1"/>
          <w:lang w:val="kk-KZ"/>
        </w:rPr>
        <w:t>Экологиялық ақпарат мына төмендегілер туралы жазбаша, көрнекі, дыбыстық, электрондық немесе кез келген өзге де материалдық нысандағы кез келген ақпаратты білдіреді</w:t>
      </w:r>
      <w:r w:rsidR="00371244" w:rsidRPr="008D0EEB">
        <w:rPr>
          <w:color w:val="000000" w:themeColor="text1"/>
        </w:rPr>
        <w:t>:</w:t>
      </w:r>
      <w:bookmarkStart w:id="73" w:name="443425578"/>
      <w:bookmarkEnd w:id="73"/>
    </w:p>
    <w:p w:rsidR="004A480A" w:rsidRPr="008D0EEB" w:rsidRDefault="004A480A" w:rsidP="00BC44B5">
      <w:pPr>
        <w:pStyle w:val="afa"/>
        <w:numPr>
          <w:ilvl w:val="0"/>
          <w:numId w:val="69"/>
        </w:numPr>
        <w:shd w:val="clear" w:color="auto" w:fill="FFFFFF"/>
        <w:spacing w:before="0" w:beforeAutospacing="0" w:after="200" w:afterAutospacing="0"/>
        <w:ind w:left="0" w:firstLine="709"/>
        <w:jc w:val="both"/>
        <w:rPr>
          <w:color w:val="000000" w:themeColor="text1"/>
          <w:lang w:val="kk-KZ"/>
        </w:rPr>
      </w:pPr>
      <w:r w:rsidRPr="008D0EEB">
        <w:rPr>
          <w:color w:val="000000" w:themeColor="text1"/>
          <w:lang w:val="kk-KZ"/>
        </w:rPr>
        <w:t>атмосфералық ауа, озон қабатын қоса алғанда, Жер атмосферасының барлық қабаттары, Жер үсті және жер асты сулары, топырақ, жер, ландшафттар мен экологиялық жүйелер, табиғи-антропогендік объектілер, табиғи кешендер, мемлекеттік табиғи-қорық қорының объектілері, генетикалық түрлендірілген организмдерді қоса алғанда, биологиялық әртүрлілік және оның компоненттері сияқты элементтердің қоршаған ортаны құрайтын жай-күйі және осы элементтер арасындағы өзара іс-қимыл туралы;</w:t>
      </w:r>
    </w:p>
    <w:p w:rsidR="004A480A" w:rsidRPr="008D0EEB" w:rsidRDefault="004A480A" w:rsidP="00BC44B5">
      <w:pPr>
        <w:pStyle w:val="afa"/>
        <w:numPr>
          <w:ilvl w:val="0"/>
          <w:numId w:val="69"/>
        </w:numPr>
        <w:shd w:val="clear" w:color="auto" w:fill="FFFFFF"/>
        <w:spacing w:before="0" w:beforeAutospacing="0" w:after="200" w:afterAutospacing="0"/>
        <w:ind w:left="0" w:firstLine="709"/>
        <w:jc w:val="both"/>
        <w:rPr>
          <w:color w:val="000000" w:themeColor="text1"/>
          <w:lang w:val="kk-KZ"/>
        </w:rPr>
      </w:pPr>
      <w:r w:rsidRPr="008D0EEB">
        <w:rPr>
          <w:color w:val="000000" w:themeColor="text1"/>
          <w:lang w:val="kk-KZ"/>
        </w:rPr>
        <w:t>Осы тармақтың 1) тармақшасында көрсетілген қоршаған орта элементтеріне әсер ететін және (немесе) әсер етуге қабілетті радиоактивті қалдықтарды, тастандыларды, тастандыларды қоса алғанда, заттар, энергия, шу, сәулелену, қалдықтар сияқты факторлар туралы;</w:t>
      </w:r>
    </w:p>
    <w:p w:rsidR="004A480A" w:rsidRPr="008D0EEB" w:rsidRDefault="00DC420C" w:rsidP="00BC44B5">
      <w:pPr>
        <w:pStyle w:val="afa"/>
        <w:numPr>
          <w:ilvl w:val="0"/>
          <w:numId w:val="69"/>
        </w:numPr>
        <w:shd w:val="clear" w:color="auto" w:fill="FFFFFF"/>
        <w:spacing w:before="0" w:beforeAutospacing="0" w:after="200" w:afterAutospacing="0"/>
        <w:ind w:left="0" w:firstLine="709"/>
        <w:jc w:val="both"/>
        <w:rPr>
          <w:color w:val="000000" w:themeColor="text1"/>
          <w:lang w:val="kk-KZ"/>
        </w:rPr>
      </w:pPr>
      <w:r w:rsidRPr="008D0EEB">
        <w:rPr>
          <w:color w:val="000000" w:themeColor="text1"/>
          <w:lang w:val="kk-KZ"/>
        </w:rPr>
        <w:t>заңнамалық, бағдарламалық және өзге де шаралар, оның ішінде әзірленетін нормативтік құқықтық актілер, осы тармақтың 1) және 2) тармақшаларында көрсетілген элементтер мен факторларға әсер ететін және (немесе) әсер ете алатын қоршаған орта саласындағы саясаттар, жоспарлар, бағдарламалар мен келісімдер, сондай-ақ осы тармақтың 1) тармақшасында көрсетілген осындай элементтерді қорғауға бағытталған жоспарлы, іске асырылатын немесе орындалған шаралар мен іс-қимылдар</w:t>
      </w:r>
      <w:r w:rsidR="004A480A" w:rsidRPr="008D0EEB">
        <w:rPr>
          <w:color w:val="000000" w:themeColor="text1"/>
          <w:lang w:val="kk-KZ"/>
        </w:rPr>
        <w:t>;</w:t>
      </w:r>
    </w:p>
    <w:p w:rsidR="004A480A" w:rsidRPr="008D0EEB" w:rsidRDefault="004A480A" w:rsidP="00BC44B5">
      <w:pPr>
        <w:pStyle w:val="afa"/>
        <w:numPr>
          <w:ilvl w:val="0"/>
          <w:numId w:val="69"/>
        </w:numPr>
        <w:shd w:val="clear" w:color="auto" w:fill="FFFFFF"/>
        <w:spacing w:before="0" w:beforeAutospacing="0" w:after="200" w:afterAutospacing="0"/>
        <w:ind w:left="0" w:firstLine="709"/>
        <w:jc w:val="both"/>
        <w:rPr>
          <w:color w:val="000000" w:themeColor="text1"/>
          <w:lang w:val="kk-KZ"/>
        </w:rPr>
      </w:pPr>
      <w:r w:rsidRPr="008D0EEB">
        <w:rPr>
          <w:color w:val="000000" w:themeColor="text1"/>
          <w:lang w:val="kk-KZ"/>
        </w:rPr>
        <w:t>Осы тармақтың 1) және 2) тармақшаларында көрсетілген элементтер мен факторларға әсер ететін және (немесе) әсер ете алатын мемлекеттік органдардың, жеке және заңды тұлғалардың қызметі, сондай-ақ осындай элементтерді қорғауға бағытталған жоспарланған, іске асырылатын немесе орындалған шаралар мен іс-әрекеттер;</w:t>
      </w:r>
    </w:p>
    <w:p w:rsidR="004A480A" w:rsidRPr="008D0EEB" w:rsidRDefault="004A480A" w:rsidP="00BC44B5">
      <w:pPr>
        <w:pStyle w:val="afa"/>
        <w:numPr>
          <w:ilvl w:val="0"/>
          <w:numId w:val="69"/>
        </w:numPr>
        <w:shd w:val="clear" w:color="auto" w:fill="FFFFFF"/>
        <w:spacing w:before="0" w:beforeAutospacing="0" w:after="200" w:afterAutospacing="0"/>
        <w:ind w:left="0" w:firstLine="709"/>
        <w:jc w:val="both"/>
        <w:rPr>
          <w:color w:val="000000" w:themeColor="text1"/>
        </w:rPr>
      </w:pPr>
      <w:r w:rsidRPr="008D0EEB">
        <w:rPr>
          <w:color w:val="000000" w:themeColor="text1"/>
          <w:lang w:val="kk-KZ"/>
        </w:rPr>
        <w:t>э</w:t>
      </w:r>
      <w:r w:rsidRPr="008D0EEB">
        <w:rPr>
          <w:color w:val="000000" w:themeColor="text1"/>
        </w:rPr>
        <w:t>кологиялық заңнама және оны қолдану туралы есептер;</w:t>
      </w:r>
    </w:p>
    <w:p w:rsidR="004A480A" w:rsidRPr="008D0EEB" w:rsidRDefault="004A480A" w:rsidP="00BC44B5">
      <w:pPr>
        <w:pStyle w:val="afa"/>
        <w:numPr>
          <w:ilvl w:val="0"/>
          <w:numId w:val="69"/>
        </w:numPr>
        <w:shd w:val="clear" w:color="auto" w:fill="FFFFFF"/>
        <w:spacing w:before="0" w:beforeAutospacing="0" w:after="200" w:afterAutospacing="0"/>
        <w:ind w:left="0" w:firstLine="709"/>
        <w:jc w:val="both"/>
        <w:rPr>
          <w:color w:val="000000" w:themeColor="text1"/>
        </w:rPr>
      </w:pPr>
      <w:r w:rsidRPr="008D0EEB">
        <w:rPr>
          <w:color w:val="000000" w:themeColor="text1"/>
        </w:rPr>
        <w:t xml:space="preserve">шығындар мен пайданы, </w:t>
      </w:r>
      <w:r w:rsidRPr="008D0EEB">
        <w:rPr>
          <w:color w:val="000000" w:themeColor="text1"/>
          <w:lang w:val="kk-KZ"/>
        </w:rPr>
        <w:t>э</w:t>
      </w:r>
      <w:r w:rsidRPr="008D0EEB">
        <w:rPr>
          <w:color w:val="000000" w:themeColor="text1"/>
        </w:rPr>
        <w:t>кономикалық талдаудың басқа да түрлері мен шаралар қабылдау және осы тармақтың 3) және 4) тармақшаларында көрсетілген қызметті жүзеге асыру шеңберінде шешімдер қабылдау кезінде пайдаланылған жол берулерді талдау;</w:t>
      </w:r>
    </w:p>
    <w:p w:rsidR="004A480A" w:rsidRPr="008D0EEB" w:rsidRDefault="004A480A" w:rsidP="00BC44B5">
      <w:pPr>
        <w:pStyle w:val="afa"/>
        <w:numPr>
          <w:ilvl w:val="0"/>
          <w:numId w:val="69"/>
        </w:numPr>
        <w:shd w:val="clear" w:color="auto" w:fill="FFFFFF"/>
        <w:spacing w:before="0" w:beforeAutospacing="0" w:after="200" w:afterAutospacing="0"/>
        <w:ind w:left="0" w:firstLine="709"/>
        <w:jc w:val="both"/>
        <w:rPr>
          <w:color w:val="000000" w:themeColor="text1"/>
        </w:rPr>
      </w:pPr>
      <w:r w:rsidRPr="008D0EEB">
        <w:rPr>
          <w:color w:val="000000" w:themeColor="text1"/>
        </w:rPr>
        <w:lastRenderedPageBreak/>
        <w:t>егер қолданылатын болса, тамақ тіз</w:t>
      </w:r>
      <w:r w:rsidRPr="008D0EEB">
        <w:rPr>
          <w:color w:val="000000" w:themeColor="text1"/>
          <w:lang w:val="kk-KZ"/>
        </w:rPr>
        <w:t>ім</w:t>
      </w:r>
      <w:r w:rsidRPr="008D0EEB">
        <w:rPr>
          <w:color w:val="000000" w:themeColor="text1"/>
        </w:rPr>
        <w:t xml:space="preserve">інде ластаушы заттардың шоғырлануын, адамдардың өмір сүруінің экологиялық жағдайларын, мәдениет объектілерінің,ғимараттар мен құрылыстардың жай-күйін осы тармақтың 1)тармақшасында көрсетілген қоршаған орта элементтерінің жай-күйі оларға әсер ететін немесе әсер етуі мүмкін дәрежеде немесе осы элементтер арқылы осы тармақтың 2) -4) тармақшаларында көрсетілген факторларды, қызметті немесе шараларды қоса алғанда, </w:t>
      </w:r>
      <w:r w:rsidR="00DC420C" w:rsidRPr="008D0EEB">
        <w:rPr>
          <w:color w:val="000000" w:themeColor="text1"/>
          <w:lang w:val="kk-KZ"/>
        </w:rPr>
        <w:t xml:space="preserve">экологиялық қауіпсіздік, </w:t>
      </w:r>
      <w:r w:rsidRPr="008D0EEB">
        <w:rPr>
          <w:color w:val="000000" w:themeColor="text1"/>
        </w:rPr>
        <w:t>адамдар денсаулығының жай-күйі;</w:t>
      </w:r>
    </w:p>
    <w:p w:rsidR="00371244" w:rsidRPr="008D0EEB" w:rsidRDefault="004A480A" w:rsidP="00BC44B5">
      <w:pPr>
        <w:pStyle w:val="afa"/>
        <w:numPr>
          <w:ilvl w:val="0"/>
          <w:numId w:val="69"/>
        </w:numPr>
        <w:shd w:val="clear" w:color="auto" w:fill="FFFFFF"/>
        <w:spacing w:before="0" w:beforeAutospacing="0" w:after="200" w:afterAutospacing="0"/>
        <w:ind w:left="0" w:firstLine="709"/>
        <w:jc w:val="both"/>
        <w:rPr>
          <w:rStyle w:val="ab"/>
          <w:i w:val="0"/>
          <w:iCs w:val="0"/>
          <w:color w:val="000000" w:themeColor="text1"/>
        </w:rPr>
      </w:pPr>
      <w:r w:rsidRPr="008D0EEB">
        <w:rPr>
          <w:color w:val="000000" w:themeColor="text1"/>
        </w:rPr>
        <w:t>климаттың өзгеруіне, климаттың өзгеру әсерлеріне, климаттың өзгеруінің болжамды әсерлеріне, сондай-ақ климаттың өзгеруіне бейімделу жөніндегі шараларға осалдықтар</w:t>
      </w:r>
      <w:r w:rsidR="00193F09" w:rsidRPr="008D0EEB">
        <w:rPr>
          <w:rStyle w:val="ab"/>
          <w:rFonts w:eastAsiaTheme="majorEastAsia"/>
          <w:color w:val="000000" w:themeColor="text1"/>
        </w:rPr>
        <w:t>.</w:t>
      </w:r>
    </w:p>
    <w:p w:rsidR="00701A88" w:rsidRPr="008D0EEB" w:rsidRDefault="004A480A" w:rsidP="00BC44B5">
      <w:pPr>
        <w:pStyle w:val="afa"/>
        <w:numPr>
          <w:ilvl w:val="0"/>
          <w:numId w:val="34"/>
        </w:numPr>
        <w:shd w:val="clear" w:color="auto" w:fill="FFFFFF"/>
        <w:spacing w:before="0" w:beforeAutospacing="0" w:after="200" w:afterAutospacing="0"/>
        <w:ind w:left="0" w:firstLine="709"/>
        <w:jc w:val="both"/>
        <w:rPr>
          <w:color w:val="000000" w:themeColor="text1"/>
        </w:rPr>
      </w:pPr>
      <w:r w:rsidRPr="008D0EEB">
        <w:rPr>
          <w:color w:val="000000" w:themeColor="text1"/>
        </w:rPr>
        <w:t>Осы Кодексте көзделген жағдайларды қоспағанда, экологиялық ақпарат жалпыға қолжетімді болып табылады</w:t>
      </w:r>
      <w:r w:rsidR="0080660A" w:rsidRPr="008D0EEB">
        <w:rPr>
          <w:color w:val="000000" w:themeColor="text1"/>
        </w:rPr>
        <w:t>.</w:t>
      </w:r>
    </w:p>
    <w:p w:rsidR="004A0A76" w:rsidRPr="008D0EEB" w:rsidRDefault="00C64DED" w:rsidP="00BC44B5">
      <w:pPr>
        <w:pStyle w:val="4"/>
        <w:spacing w:before="0" w:line="240" w:lineRule="auto"/>
        <w:ind w:firstLine="709"/>
        <w:jc w:val="both"/>
        <w:rPr>
          <w:rFonts w:ascii="Times New Roman" w:hAnsi="Times New Roman" w:cs="Times New Roman"/>
          <w:color w:val="000000" w:themeColor="text1"/>
          <w:sz w:val="24"/>
          <w:szCs w:val="24"/>
        </w:rPr>
      </w:pPr>
      <w:bookmarkStart w:id="74" w:name="443425579"/>
      <w:bookmarkStart w:id="75" w:name="443425580"/>
      <w:bookmarkStart w:id="76" w:name="443425581"/>
      <w:bookmarkStart w:id="77" w:name="443425582"/>
      <w:bookmarkStart w:id="78" w:name="443425583"/>
      <w:bookmarkStart w:id="79" w:name="443425584"/>
      <w:bookmarkStart w:id="80" w:name="443425585"/>
      <w:bookmarkStart w:id="81" w:name="_Toc13707126"/>
      <w:bookmarkEnd w:id="74"/>
      <w:bookmarkEnd w:id="75"/>
      <w:bookmarkEnd w:id="76"/>
      <w:bookmarkEnd w:id="77"/>
      <w:bookmarkEnd w:id="78"/>
      <w:bookmarkEnd w:id="79"/>
      <w:bookmarkEnd w:id="80"/>
      <w:r w:rsidRPr="008D0EEB">
        <w:rPr>
          <w:rFonts w:ascii="Times New Roman" w:hAnsi="Times New Roman" w:cs="Times New Roman"/>
          <w:color w:val="000000" w:themeColor="text1"/>
          <w:sz w:val="24"/>
          <w:szCs w:val="24"/>
          <w:lang w:val="kk-KZ"/>
        </w:rPr>
        <w:t xml:space="preserve">29-бап. </w:t>
      </w:r>
      <w:r w:rsidR="004A480A" w:rsidRPr="008D0EEB">
        <w:rPr>
          <w:rFonts w:ascii="Times New Roman" w:hAnsi="Times New Roman" w:cs="Times New Roman"/>
          <w:color w:val="000000" w:themeColor="text1"/>
          <w:sz w:val="24"/>
          <w:szCs w:val="24"/>
          <w:lang w:val="kk-KZ"/>
        </w:rPr>
        <w:t>Экологиялық ақпараттарға қол жетімділік</w:t>
      </w:r>
      <w:bookmarkEnd w:id="81"/>
    </w:p>
    <w:p w:rsidR="004A480A" w:rsidRPr="008D0EEB" w:rsidRDefault="004A480A" w:rsidP="00BC44B5">
      <w:pPr>
        <w:pStyle w:val="afa"/>
        <w:numPr>
          <w:ilvl w:val="0"/>
          <w:numId w:val="18"/>
        </w:numPr>
        <w:shd w:val="clear" w:color="auto" w:fill="FFFFFF"/>
        <w:spacing w:before="0" w:beforeAutospacing="0" w:after="200" w:afterAutospacing="0"/>
        <w:ind w:left="0" w:firstLine="709"/>
        <w:jc w:val="both"/>
        <w:rPr>
          <w:color w:val="000000" w:themeColor="text1"/>
        </w:rPr>
      </w:pPr>
      <w:r w:rsidRPr="008D0EEB">
        <w:rPr>
          <w:color w:val="000000" w:themeColor="text1"/>
        </w:rPr>
        <w:t>Қоғамның мемлекеттік органдар немесе лауазымды адамдар, оның ішінде олар өндірген немесе алған не мемлекеттік органның немесе лауазымды адамның тапсырмасы бойынша әрекет ететін кез келген жеке немесе заңды тұлғаның иелігіндегі толық, дұрыс және уақтылы экологиялық ақпаратқа қол жеткізуге құқығы бар</w:t>
      </w:r>
      <w:r w:rsidR="00242D6E" w:rsidRPr="008D0EEB">
        <w:rPr>
          <w:color w:val="000000" w:themeColor="text1"/>
        </w:rPr>
        <w:t>.</w:t>
      </w:r>
    </w:p>
    <w:p w:rsidR="00DE7B06" w:rsidRPr="008D0EEB" w:rsidRDefault="004A480A" w:rsidP="00BC44B5">
      <w:pPr>
        <w:pStyle w:val="afa"/>
        <w:numPr>
          <w:ilvl w:val="0"/>
          <w:numId w:val="18"/>
        </w:numPr>
        <w:shd w:val="clear" w:color="auto" w:fill="FFFFFF"/>
        <w:spacing w:before="0" w:beforeAutospacing="0" w:after="200" w:afterAutospacing="0"/>
        <w:ind w:left="0" w:firstLine="709"/>
        <w:jc w:val="both"/>
        <w:rPr>
          <w:color w:val="000000" w:themeColor="text1"/>
        </w:rPr>
      </w:pPr>
      <w:r w:rsidRPr="008D0EEB">
        <w:rPr>
          <w:color w:val="000000" w:themeColor="text1"/>
        </w:rPr>
        <w:t xml:space="preserve">Мемлекеттік органдар мен лауазымды </w:t>
      </w:r>
      <w:r w:rsidRPr="008D0EEB">
        <w:rPr>
          <w:color w:val="000000" w:themeColor="text1"/>
          <w:lang w:val="kk-KZ"/>
        </w:rPr>
        <w:t>тұлғалар</w:t>
      </w:r>
      <w:r w:rsidRPr="008D0EEB">
        <w:rPr>
          <w:color w:val="000000" w:themeColor="text1"/>
        </w:rPr>
        <w:t xml:space="preserve"> сұрау салу бойынша экологиялық ақпарат беруге міндетті.</w:t>
      </w:r>
      <w:r w:rsidRPr="008D0EEB">
        <w:rPr>
          <w:color w:val="000000" w:themeColor="text1"/>
          <w:lang w:val="kk-KZ"/>
        </w:rPr>
        <w:t>Экологиялық ақпарат беру туралы сұрау салған тұлғадан оның осындай ақпаратты алуға мүдделілігін көрсетуді талап етуге, сол сияқты осындай мүдделіліктің қандай да бір негіздемесін беруге ешкімнің құқығы жоқ</w:t>
      </w:r>
      <w:r w:rsidR="00FD7B1F" w:rsidRPr="008D0EEB">
        <w:rPr>
          <w:color w:val="000000" w:themeColor="text1"/>
        </w:rPr>
        <w:t>.</w:t>
      </w:r>
    </w:p>
    <w:p w:rsidR="00E603ED" w:rsidRPr="008D0EEB" w:rsidRDefault="004A480A" w:rsidP="00BC44B5">
      <w:pPr>
        <w:pStyle w:val="afa"/>
        <w:numPr>
          <w:ilvl w:val="0"/>
          <w:numId w:val="18"/>
        </w:numPr>
        <w:shd w:val="clear" w:color="auto" w:fill="FFFFFF"/>
        <w:spacing w:before="0" w:beforeAutospacing="0" w:after="200" w:afterAutospacing="0"/>
        <w:ind w:left="0" w:firstLine="709"/>
        <w:jc w:val="both"/>
        <w:rPr>
          <w:color w:val="000000" w:themeColor="text1"/>
        </w:rPr>
      </w:pPr>
      <w:r w:rsidRPr="008D0EEB">
        <w:rPr>
          <w:color w:val="000000" w:themeColor="text1"/>
          <w:lang w:val="kk-KZ"/>
        </w:rPr>
        <w:t xml:space="preserve">Осы </w:t>
      </w:r>
      <w:r w:rsidR="00DC420C" w:rsidRPr="008D0EEB">
        <w:rPr>
          <w:color w:val="000000" w:themeColor="text1"/>
          <w:lang w:val="kk-KZ"/>
        </w:rPr>
        <w:t>Кодекстің 4-Тарауының</w:t>
      </w:r>
      <w:r w:rsidRPr="008D0EEB">
        <w:rPr>
          <w:color w:val="000000" w:themeColor="text1"/>
          <w:lang w:val="kk-KZ"/>
        </w:rPr>
        <w:t xml:space="preserve"> мақсаттары үшін мемлекеттік органдар ретінде </w:t>
      </w:r>
      <w:r w:rsidR="00242D6E" w:rsidRPr="008D0EEB">
        <w:rPr>
          <w:color w:val="000000" w:themeColor="text1"/>
          <w:lang w:val="kk-KZ"/>
        </w:rPr>
        <w:t>түсіндіріледі</w:t>
      </w:r>
      <w:r w:rsidR="004A0A76" w:rsidRPr="008D0EEB">
        <w:rPr>
          <w:color w:val="000000" w:themeColor="text1"/>
        </w:rPr>
        <w:t>:</w:t>
      </w:r>
    </w:p>
    <w:p w:rsidR="00E603ED" w:rsidRPr="008D0EEB" w:rsidRDefault="004A480A" w:rsidP="00BC44B5">
      <w:pPr>
        <w:pStyle w:val="afa"/>
        <w:numPr>
          <w:ilvl w:val="1"/>
          <w:numId w:val="18"/>
        </w:numPr>
        <w:shd w:val="clear" w:color="auto" w:fill="FFFFFF"/>
        <w:spacing w:before="0" w:beforeAutospacing="0" w:after="200" w:afterAutospacing="0"/>
        <w:ind w:left="0" w:firstLine="709"/>
        <w:jc w:val="both"/>
        <w:rPr>
          <w:color w:val="000000" w:themeColor="text1"/>
        </w:rPr>
      </w:pPr>
      <w:r w:rsidRPr="008D0EEB">
        <w:rPr>
          <w:color w:val="000000" w:themeColor="text1"/>
          <w:lang w:val="kk-KZ"/>
        </w:rPr>
        <w:t>ведомстволар мен олардың бөлімшелерін қоса алғанда, Қазақстан Республикасының Үкіметі, Қазақстан Республикасының орталық атқарушы органдары, прокуратура, консультациялық-кеңесші органдар, жергілікті атқарушы органдар</w:t>
      </w:r>
      <w:r w:rsidR="004A0A76" w:rsidRPr="008D0EEB">
        <w:rPr>
          <w:color w:val="000000" w:themeColor="text1"/>
        </w:rPr>
        <w:t>;</w:t>
      </w:r>
    </w:p>
    <w:p w:rsidR="00E603ED" w:rsidRPr="008D0EEB" w:rsidRDefault="004A480A" w:rsidP="00BC44B5">
      <w:pPr>
        <w:pStyle w:val="afa"/>
        <w:numPr>
          <w:ilvl w:val="1"/>
          <w:numId w:val="18"/>
        </w:numPr>
        <w:shd w:val="clear" w:color="auto" w:fill="FFFFFF"/>
        <w:spacing w:before="0" w:beforeAutospacing="0" w:after="200" w:afterAutospacing="0"/>
        <w:ind w:left="0" w:firstLine="709"/>
        <w:jc w:val="both"/>
        <w:rPr>
          <w:color w:val="000000" w:themeColor="text1"/>
        </w:rPr>
      </w:pPr>
      <w:r w:rsidRPr="008D0EEB">
        <w:rPr>
          <w:color w:val="000000" w:themeColor="text1"/>
          <w:lang w:val="kk-KZ"/>
        </w:rPr>
        <w:t>қоршаған ортаға қатысы бар нақты міндеттерді, қызметті немесе қызметтерді қоса алғанда, Қазақстан Республикасының заңнамасына сәйкес мемлекеттік қызметтерді орындайтын жеке немесе заңды тұлғалар</w:t>
      </w:r>
      <w:r w:rsidR="004A0A76" w:rsidRPr="008D0EEB">
        <w:rPr>
          <w:color w:val="000000" w:themeColor="text1"/>
        </w:rPr>
        <w:t>;</w:t>
      </w:r>
    </w:p>
    <w:p w:rsidR="004A0A76" w:rsidRPr="008D0EEB" w:rsidRDefault="004A480A" w:rsidP="00BC44B5">
      <w:pPr>
        <w:pStyle w:val="afa"/>
        <w:numPr>
          <w:ilvl w:val="1"/>
          <w:numId w:val="18"/>
        </w:numPr>
        <w:shd w:val="clear" w:color="auto" w:fill="FFFFFF"/>
        <w:spacing w:before="0" w:beforeAutospacing="0" w:after="200" w:afterAutospacing="0"/>
        <w:ind w:left="0" w:firstLine="709"/>
        <w:jc w:val="both"/>
        <w:rPr>
          <w:color w:val="000000" w:themeColor="text1"/>
        </w:rPr>
      </w:pPr>
      <w:r w:rsidRPr="008D0EEB">
        <w:rPr>
          <w:color w:val="000000" w:themeColor="text1"/>
          <w:lang w:val="kk-KZ"/>
        </w:rPr>
        <w:t>Осы тармақтың 1) немесе 2) тармақшаларында көрсетілген органның немесе тұлғаның бақылауымен мемлекеттік міндеттерді немесе қызметтерді орындайтын немесе халыққа қоршаған ортаға қатысы бар қызметтер көрсететін кез келген басқа жеке немесе заңды тұлғалар</w:t>
      </w:r>
      <w:r w:rsidR="004A0A76" w:rsidRPr="008D0EEB">
        <w:rPr>
          <w:color w:val="000000" w:themeColor="text1"/>
        </w:rPr>
        <w:t>.</w:t>
      </w:r>
    </w:p>
    <w:p w:rsidR="00CB132B" w:rsidRPr="008D0EEB" w:rsidRDefault="004A480A" w:rsidP="00BC44B5">
      <w:pPr>
        <w:pStyle w:val="afa"/>
        <w:numPr>
          <w:ilvl w:val="0"/>
          <w:numId w:val="18"/>
        </w:numPr>
        <w:shd w:val="clear" w:color="auto" w:fill="FFFFFF"/>
        <w:spacing w:before="0" w:beforeAutospacing="0" w:after="200" w:afterAutospacing="0"/>
        <w:ind w:left="0" w:firstLine="709"/>
        <w:jc w:val="both"/>
        <w:rPr>
          <w:color w:val="000000" w:themeColor="text1"/>
        </w:rPr>
      </w:pPr>
      <w:r w:rsidRPr="008D0EEB">
        <w:rPr>
          <w:color w:val="000000" w:themeColor="text1"/>
          <w:lang w:val="kk-KZ"/>
        </w:rPr>
        <w:t>Жеке және заңды тұлғалардың экологиялық ақпараты бар жалпыға бірдей қолжетімді мемлекеттік электрондық ақпараттық ресурстарға еркін және тегін қол жеткізуге құқығы бар</w:t>
      </w:r>
      <w:r w:rsidR="00CB132B" w:rsidRPr="008D0EEB">
        <w:rPr>
          <w:color w:val="000000" w:themeColor="text1"/>
        </w:rPr>
        <w:t>.</w:t>
      </w:r>
    </w:p>
    <w:p w:rsidR="004A0A76" w:rsidRPr="008D0EEB" w:rsidRDefault="00C64DED" w:rsidP="00BC44B5">
      <w:pPr>
        <w:pStyle w:val="4"/>
        <w:spacing w:before="0" w:line="240" w:lineRule="auto"/>
        <w:ind w:firstLine="709"/>
        <w:jc w:val="both"/>
        <w:rPr>
          <w:rFonts w:ascii="Times New Roman" w:hAnsi="Times New Roman" w:cs="Times New Roman"/>
          <w:color w:val="000000" w:themeColor="text1"/>
          <w:sz w:val="24"/>
          <w:szCs w:val="24"/>
        </w:rPr>
      </w:pPr>
      <w:bookmarkStart w:id="82" w:name="_Toc13707127"/>
      <w:r w:rsidRPr="008D0EEB">
        <w:rPr>
          <w:rFonts w:ascii="Times New Roman" w:hAnsi="Times New Roman" w:cs="Times New Roman"/>
          <w:color w:val="000000" w:themeColor="text1"/>
          <w:sz w:val="24"/>
          <w:szCs w:val="24"/>
          <w:lang w:val="kk-KZ"/>
        </w:rPr>
        <w:t xml:space="preserve">30-бап. </w:t>
      </w:r>
      <w:r w:rsidR="004A480A" w:rsidRPr="008D0EEB">
        <w:rPr>
          <w:rFonts w:ascii="Times New Roman" w:hAnsi="Times New Roman" w:cs="Times New Roman"/>
          <w:color w:val="000000" w:themeColor="text1"/>
          <w:sz w:val="24"/>
          <w:szCs w:val="24"/>
          <w:lang w:val="kk-KZ"/>
        </w:rPr>
        <w:t>Экологиялық ақпаратты ұсыну формасы</w:t>
      </w:r>
      <w:bookmarkEnd w:id="82"/>
    </w:p>
    <w:p w:rsidR="00E603ED" w:rsidRPr="008D0EEB" w:rsidRDefault="004A480A" w:rsidP="00BC44B5">
      <w:pPr>
        <w:pStyle w:val="afa"/>
        <w:numPr>
          <w:ilvl w:val="0"/>
          <w:numId w:val="26"/>
        </w:numPr>
        <w:shd w:val="clear" w:color="auto" w:fill="FFFFFF"/>
        <w:spacing w:before="0" w:beforeAutospacing="0" w:after="200" w:afterAutospacing="0"/>
        <w:ind w:left="0" w:firstLine="709"/>
        <w:jc w:val="both"/>
        <w:rPr>
          <w:color w:val="000000" w:themeColor="text1"/>
        </w:rPr>
      </w:pPr>
      <w:r w:rsidRPr="008D0EEB">
        <w:rPr>
          <w:color w:val="000000" w:themeColor="text1"/>
        </w:rPr>
        <w:t xml:space="preserve">Экологиялық ақпарат </w:t>
      </w:r>
      <w:r w:rsidRPr="008D0EEB">
        <w:rPr>
          <w:color w:val="000000" w:themeColor="text1"/>
          <w:lang w:val="kk-KZ"/>
        </w:rPr>
        <w:t xml:space="preserve">төмендегі жағдайларды қоспағанда, </w:t>
      </w:r>
      <w:r w:rsidRPr="008D0EEB">
        <w:rPr>
          <w:color w:val="000000" w:themeColor="text1"/>
        </w:rPr>
        <w:t>өтініш берушіге экологиялық ақпарат беру туралы тиісті сұра</w:t>
      </w:r>
      <w:r w:rsidRPr="008D0EEB">
        <w:rPr>
          <w:color w:val="000000" w:themeColor="text1"/>
          <w:lang w:val="kk-KZ"/>
        </w:rPr>
        <w:t>ныста</w:t>
      </w:r>
      <w:r w:rsidRPr="008D0EEB">
        <w:rPr>
          <w:color w:val="000000" w:themeColor="text1"/>
        </w:rPr>
        <w:t xml:space="preserve"> көрсетілген </w:t>
      </w:r>
      <w:r w:rsidRPr="008D0EEB">
        <w:rPr>
          <w:color w:val="000000" w:themeColor="text1"/>
          <w:lang w:val="kk-KZ"/>
        </w:rPr>
        <w:t xml:space="preserve">формада </w:t>
      </w:r>
      <w:r w:rsidRPr="008D0EEB">
        <w:rPr>
          <w:color w:val="000000" w:themeColor="text1"/>
        </w:rPr>
        <w:t>берілуі тиіс</w:t>
      </w:r>
      <w:r w:rsidR="00FD7B1F" w:rsidRPr="008D0EEB">
        <w:rPr>
          <w:color w:val="000000" w:themeColor="text1"/>
        </w:rPr>
        <w:t>:</w:t>
      </w:r>
    </w:p>
    <w:p w:rsidR="00FD7B1F" w:rsidRPr="008D0EEB" w:rsidRDefault="004A480A" w:rsidP="00BC44B5">
      <w:pPr>
        <w:pStyle w:val="afa"/>
        <w:numPr>
          <w:ilvl w:val="0"/>
          <w:numId w:val="27"/>
        </w:numPr>
        <w:shd w:val="clear" w:color="auto" w:fill="FFFFFF"/>
        <w:spacing w:before="0" w:beforeAutospacing="0" w:after="200" w:afterAutospacing="0"/>
        <w:ind w:left="0" w:firstLine="709"/>
        <w:jc w:val="both"/>
        <w:rPr>
          <w:color w:val="000000" w:themeColor="text1"/>
        </w:rPr>
      </w:pPr>
      <w:r w:rsidRPr="008D0EEB">
        <w:rPr>
          <w:color w:val="000000" w:themeColor="text1"/>
        </w:rPr>
        <w:t xml:space="preserve">оны басқа </w:t>
      </w:r>
      <w:r w:rsidRPr="008D0EEB">
        <w:rPr>
          <w:color w:val="000000" w:themeColor="text1"/>
          <w:lang w:val="kk-KZ"/>
        </w:rPr>
        <w:t>формада</w:t>
      </w:r>
      <w:r w:rsidRPr="008D0EEB">
        <w:rPr>
          <w:color w:val="000000" w:themeColor="text1"/>
        </w:rPr>
        <w:t xml:space="preserve"> ұсынуға объективті және ақылға қонымды негіздер болса, бұл ретте бұл жағдайда осы </w:t>
      </w:r>
      <w:r w:rsidRPr="008D0EEB">
        <w:rPr>
          <w:color w:val="000000" w:themeColor="text1"/>
          <w:lang w:val="kk-KZ"/>
        </w:rPr>
        <w:t>формада</w:t>
      </w:r>
      <w:r w:rsidRPr="008D0EEB">
        <w:rPr>
          <w:color w:val="000000" w:themeColor="text1"/>
        </w:rPr>
        <w:t xml:space="preserve"> ақпарат беруді ақтайтын себептер көрсетілуге тиіс; немесе</w:t>
      </w:r>
    </w:p>
    <w:p w:rsidR="00FD7B1F" w:rsidRPr="008D0EEB" w:rsidRDefault="004A480A" w:rsidP="00BC44B5">
      <w:pPr>
        <w:pStyle w:val="afa"/>
        <w:numPr>
          <w:ilvl w:val="0"/>
          <w:numId w:val="27"/>
        </w:numPr>
        <w:shd w:val="clear" w:color="auto" w:fill="FFFFFF"/>
        <w:spacing w:before="0" w:beforeAutospacing="0" w:after="200" w:afterAutospacing="0"/>
        <w:ind w:left="0" w:firstLine="709"/>
        <w:jc w:val="both"/>
        <w:rPr>
          <w:color w:val="000000" w:themeColor="text1"/>
        </w:rPr>
      </w:pPr>
      <w:r w:rsidRPr="008D0EEB">
        <w:rPr>
          <w:color w:val="000000" w:themeColor="text1"/>
        </w:rPr>
        <w:lastRenderedPageBreak/>
        <w:t xml:space="preserve">Ақпарат басқа </w:t>
      </w:r>
      <w:r w:rsidRPr="008D0EEB">
        <w:rPr>
          <w:color w:val="000000" w:themeColor="text1"/>
          <w:lang w:val="kk-KZ"/>
        </w:rPr>
        <w:t>формада</w:t>
      </w:r>
      <w:r w:rsidRPr="008D0EEB">
        <w:rPr>
          <w:color w:val="000000" w:themeColor="text1"/>
        </w:rPr>
        <w:t xml:space="preserve"> жұртшылыққа ұсынылды</w:t>
      </w:r>
      <w:r w:rsidR="00FD7B1F" w:rsidRPr="008D0EEB">
        <w:rPr>
          <w:color w:val="000000" w:themeColor="text1"/>
        </w:rPr>
        <w:t>.</w:t>
      </w:r>
    </w:p>
    <w:p w:rsidR="00FD7B1F" w:rsidRPr="008D0EEB" w:rsidRDefault="004A480A" w:rsidP="00BC44B5">
      <w:pPr>
        <w:pStyle w:val="afa"/>
        <w:numPr>
          <w:ilvl w:val="0"/>
          <w:numId w:val="26"/>
        </w:numPr>
        <w:shd w:val="clear" w:color="auto" w:fill="FFFFFF"/>
        <w:spacing w:before="0" w:beforeAutospacing="0" w:after="200" w:afterAutospacing="0"/>
        <w:ind w:left="0" w:firstLine="709"/>
        <w:jc w:val="both"/>
        <w:rPr>
          <w:color w:val="000000" w:themeColor="text1"/>
        </w:rPr>
      </w:pPr>
      <w:r w:rsidRPr="008D0EEB">
        <w:rPr>
          <w:color w:val="000000" w:themeColor="text1"/>
        </w:rPr>
        <w:t>Экологиялық ақпарат беру туралы сұра</w:t>
      </w:r>
      <w:r w:rsidRPr="008D0EEB">
        <w:rPr>
          <w:color w:val="000000" w:themeColor="text1"/>
          <w:lang w:val="kk-KZ"/>
        </w:rPr>
        <w:t>ныста</w:t>
      </w:r>
      <w:r w:rsidRPr="008D0EEB">
        <w:rPr>
          <w:color w:val="000000" w:themeColor="text1"/>
        </w:rPr>
        <w:t xml:space="preserve"> мұндай нұсқау болған кезде өтініш берушіге тиісті экологиялық ақпаратты қамт</w:t>
      </w:r>
      <w:r w:rsidRPr="008D0EEB">
        <w:rPr>
          <w:color w:val="000000" w:themeColor="text1"/>
          <w:lang w:val="kk-KZ"/>
        </w:rPr>
        <w:t xml:space="preserve">ылуы тиіс </w:t>
      </w:r>
      <w:r w:rsidRPr="008D0EEB">
        <w:rPr>
          <w:color w:val="000000" w:themeColor="text1"/>
        </w:rPr>
        <w:t>немесе қамтитын нақты құжаттаманың көшірмелері ұсынылуы тиіс</w:t>
      </w:r>
      <w:r w:rsidR="00031D82" w:rsidRPr="008D0EEB">
        <w:rPr>
          <w:color w:val="000000" w:themeColor="text1"/>
        </w:rPr>
        <w:t>.</w:t>
      </w:r>
    </w:p>
    <w:p w:rsidR="00A5572A" w:rsidRPr="008D0EEB" w:rsidRDefault="00C64DED" w:rsidP="00BC44B5">
      <w:pPr>
        <w:pStyle w:val="4"/>
        <w:spacing w:before="0" w:line="240" w:lineRule="auto"/>
        <w:ind w:firstLine="709"/>
        <w:jc w:val="both"/>
        <w:rPr>
          <w:rFonts w:ascii="Times New Roman" w:eastAsia="Times New Roman" w:hAnsi="Times New Roman" w:cs="Times New Roman"/>
          <w:color w:val="000000" w:themeColor="text1"/>
          <w:sz w:val="24"/>
          <w:szCs w:val="24"/>
        </w:rPr>
      </w:pPr>
      <w:bookmarkStart w:id="83" w:name="_Toc13707128"/>
      <w:r w:rsidRPr="008D0EEB">
        <w:rPr>
          <w:rFonts w:ascii="Times New Roman" w:eastAsia="Times New Roman" w:hAnsi="Times New Roman" w:cs="Times New Roman"/>
          <w:color w:val="000000" w:themeColor="text1"/>
          <w:sz w:val="24"/>
          <w:szCs w:val="24"/>
          <w:lang w:val="kk-KZ"/>
        </w:rPr>
        <w:t xml:space="preserve">31-бап. </w:t>
      </w:r>
      <w:r w:rsidR="004A480A" w:rsidRPr="008D0EEB">
        <w:rPr>
          <w:rFonts w:ascii="Times New Roman" w:eastAsia="Times New Roman" w:hAnsi="Times New Roman" w:cs="Times New Roman"/>
          <w:color w:val="000000" w:themeColor="text1"/>
          <w:sz w:val="24"/>
          <w:szCs w:val="24"/>
          <w:lang w:val="kk-KZ"/>
        </w:rPr>
        <w:t>Экологиялық ақпаратты беру мерзімдері мен тәртібі</w:t>
      </w:r>
      <w:bookmarkEnd w:id="83"/>
    </w:p>
    <w:p w:rsidR="000714BF" w:rsidRPr="008D0EEB" w:rsidRDefault="00DC420C" w:rsidP="00BC44B5">
      <w:pPr>
        <w:pStyle w:val="af3"/>
        <w:numPr>
          <w:ilvl w:val="0"/>
          <w:numId w:val="72"/>
        </w:numPr>
        <w:spacing w:after="200" w:line="240" w:lineRule="auto"/>
        <w:ind w:left="0" w:firstLine="709"/>
        <w:contextualSpacing w:val="0"/>
        <w:jc w:val="both"/>
        <w:rPr>
          <w:rStyle w:val="af5"/>
          <w:rFonts w:eastAsia="Times New Roman" w:cs="Times New Roman"/>
          <w:color w:val="000000" w:themeColor="text1"/>
          <w:sz w:val="24"/>
          <w:szCs w:val="24"/>
        </w:rPr>
      </w:pPr>
      <w:bookmarkStart w:id="84" w:name="443425628"/>
      <w:bookmarkEnd w:id="84"/>
      <w:r w:rsidRPr="008D0EEB">
        <w:rPr>
          <w:rFonts w:eastAsia="Times New Roman" w:cs="Times New Roman"/>
          <w:color w:val="000000" w:themeColor="text1"/>
          <w:sz w:val="24"/>
          <w:szCs w:val="24"/>
          <w:lang w:val="kk-KZ"/>
        </w:rPr>
        <w:t>Экологиялық ақпаратты беру және беруден бас тарту мерзімдері, тәртібі Қазақстан Республикасының Әкімшілік рәсімдер туралы және осы Кодекстің талаптарын ескере отырып, ақпаратқа қол жеткізу туралы заңнамасында белгіленеді</w:t>
      </w:r>
      <w:r w:rsidR="00A5572A" w:rsidRPr="008D0EEB">
        <w:rPr>
          <w:rFonts w:eastAsia="Times New Roman" w:cs="Times New Roman"/>
          <w:color w:val="000000" w:themeColor="text1"/>
          <w:sz w:val="24"/>
          <w:szCs w:val="24"/>
        </w:rPr>
        <w:t>.</w:t>
      </w:r>
    </w:p>
    <w:p w:rsidR="00703093" w:rsidRPr="008D0EEB" w:rsidRDefault="004A480A" w:rsidP="00BC44B5">
      <w:pPr>
        <w:pStyle w:val="af3"/>
        <w:numPr>
          <w:ilvl w:val="0"/>
          <w:numId w:val="72"/>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Қоршаған ортаға әсерді бағалау рәсіміне және көзделіп отырған шаруашылық және өзге де қызмет бойынша шешімдер қабылдау процесіне қатысты экологиялық ақпаратқа қол жеткізу осы Кодекске сәйкес қамтамасыз етіледі</w:t>
      </w:r>
      <w:r w:rsidR="00A5572A" w:rsidRPr="008D0EEB">
        <w:rPr>
          <w:rFonts w:eastAsia="Times New Roman" w:cs="Times New Roman"/>
          <w:color w:val="000000" w:themeColor="text1"/>
          <w:sz w:val="24"/>
          <w:szCs w:val="24"/>
        </w:rPr>
        <w:t>.</w:t>
      </w:r>
      <w:bookmarkStart w:id="85" w:name="443425631"/>
      <w:bookmarkEnd w:id="85"/>
    </w:p>
    <w:p w:rsidR="00703093" w:rsidRPr="008D0EEB" w:rsidRDefault="004A480A" w:rsidP="00BC44B5">
      <w:pPr>
        <w:pStyle w:val="af3"/>
        <w:numPr>
          <w:ilvl w:val="0"/>
          <w:numId w:val="72"/>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Экологиялық ақпаратты беруден төменде санамаланған негіздердің кез келгені бойынша бас тартылуы мүмкін</w:t>
      </w:r>
      <w:r w:rsidR="00703093" w:rsidRPr="008D0EEB">
        <w:rPr>
          <w:rFonts w:eastAsia="Times New Roman" w:cs="Times New Roman"/>
          <w:color w:val="000000" w:themeColor="text1"/>
          <w:sz w:val="24"/>
          <w:szCs w:val="24"/>
        </w:rPr>
        <w:t>:</w:t>
      </w:r>
    </w:p>
    <w:p w:rsidR="00703093" w:rsidRPr="008D0EEB" w:rsidRDefault="004A480A" w:rsidP="00BC44B5">
      <w:pPr>
        <w:pStyle w:val="af3"/>
        <w:numPr>
          <w:ilvl w:val="1"/>
          <w:numId w:val="18"/>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 xml:space="preserve">мемлекеттік органның </w:t>
      </w:r>
      <w:r w:rsidR="00DC420C" w:rsidRPr="008D0EEB">
        <w:rPr>
          <w:rFonts w:eastAsia="Times New Roman" w:cs="Times New Roman"/>
          <w:color w:val="000000" w:themeColor="text1"/>
          <w:sz w:val="24"/>
          <w:szCs w:val="24"/>
          <w:lang w:val="kk-KZ"/>
        </w:rPr>
        <w:t>с</w:t>
      </w:r>
      <w:r w:rsidRPr="008D0EEB">
        <w:rPr>
          <w:rFonts w:eastAsia="Times New Roman" w:cs="Times New Roman"/>
          <w:color w:val="000000" w:themeColor="text1"/>
          <w:sz w:val="24"/>
          <w:szCs w:val="24"/>
          <w:lang w:val="kk-KZ"/>
        </w:rPr>
        <w:t>ұрау салынған экологиялық ақпараты болмаса</w:t>
      </w:r>
      <w:r w:rsidR="00703093" w:rsidRPr="008D0EEB">
        <w:rPr>
          <w:rFonts w:eastAsia="Times New Roman" w:cs="Times New Roman"/>
          <w:color w:val="000000" w:themeColor="text1"/>
          <w:sz w:val="24"/>
          <w:szCs w:val="24"/>
        </w:rPr>
        <w:t>;</w:t>
      </w:r>
    </w:p>
    <w:p w:rsidR="003A7073" w:rsidRPr="008D0EEB" w:rsidRDefault="004A480A" w:rsidP="00BC44B5">
      <w:pPr>
        <w:pStyle w:val="af3"/>
        <w:numPr>
          <w:ilvl w:val="1"/>
          <w:numId w:val="18"/>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сұрау салу анық ақылсыз немесе тым жалпы түрде тұжырымдалған</w:t>
      </w:r>
      <w:r w:rsidR="00703093" w:rsidRPr="008D0EEB">
        <w:rPr>
          <w:rFonts w:eastAsia="Times New Roman" w:cs="Times New Roman"/>
          <w:color w:val="000000" w:themeColor="text1"/>
          <w:sz w:val="24"/>
          <w:szCs w:val="24"/>
        </w:rPr>
        <w:t>;</w:t>
      </w:r>
    </w:p>
    <w:p w:rsidR="00703093" w:rsidRPr="008D0EEB" w:rsidRDefault="004A480A" w:rsidP="00BC44B5">
      <w:pPr>
        <w:pStyle w:val="af3"/>
        <w:numPr>
          <w:ilvl w:val="1"/>
          <w:numId w:val="18"/>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сұрау салу оларды дайындаудың қорытынды кезеңіндегі материалдарға немесе Мемлекеттік органдардың ішкі хат-хабар алмасуына қатысты</w:t>
      </w:r>
      <w:r w:rsidR="00703093" w:rsidRPr="008D0EEB">
        <w:rPr>
          <w:rFonts w:eastAsia="Times New Roman" w:cs="Times New Roman"/>
          <w:color w:val="000000" w:themeColor="text1"/>
          <w:sz w:val="24"/>
          <w:szCs w:val="24"/>
        </w:rPr>
        <w:t>.</w:t>
      </w:r>
    </w:p>
    <w:p w:rsidR="006E578D" w:rsidRPr="008D0EEB" w:rsidRDefault="004A480A" w:rsidP="00BC44B5">
      <w:pPr>
        <w:pStyle w:val="af3"/>
        <w:numPr>
          <w:ilvl w:val="0"/>
          <w:numId w:val="72"/>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Экологиялық ақпарат беру туралы өтініште, егер мұндай ақпаратты жария ету қоршаған ортаға зиян келтірсе, бас тартылуы тиіс</w:t>
      </w:r>
      <w:r w:rsidR="003A7073" w:rsidRPr="008D0EEB">
        <w:rPr>
          <w:rFonts w:eastAsia="Times New Roman" w:cs="Times New Roman"/>
          <w:color w:val="000000" w:themeColor="text1"/>
          <w:sz w:val="24"/>
          <w:szCs w:val="24"/>
        </w:rPr>
        <w:t>:</w:t>
      </w:r>
    </w:p>
    <w:p w:rsidR="00A71E1E" w:rsidRPr="008D0EEB" w:rsidRDefault="004A480A" w:rsidP="00BC44B5">
      <w:pPr>
        <w:pStyle w:val="af3"/>
        <w:numPr>
          <w:ilvl w:val="0"/>
          <w:numId w:val="50"/>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Мемлекеттік құпияларды, коммерциялық және заңмен қорғалатын өзге де құпияны бұзу</w:t>
      </w:r>
      <w:r w:rsidR="003A7073" w:rsidRPr="008D0EEB">
        <w:rPr>
          <w:rFonts w:eastAsia="Times New Roman" w:cs="Times New Roman"/>
          <w:color w:val="000000" w:themeColor="text1"/>
          <w:sz w:val="24"/>
          <w:szCs w:val="24"/>
        </w:rPr>
        <w:t>;</w:t>
      </w:r>
    </w:p>
    <w:p w:rsidR="003A7073" w:rsidRPr="008D0EEB" w:rsidRDefault="004A480A" w:rsidP="00BC44B5">
      <w:pPr>
        <w:pStyle w:val="af3"/>
        <w:numPr>
          <w:ilvl w:val="0"/>
          <w:numId w:val="50"/>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зияткерлік меншік құқықтарын бұзу</w:t>
      </w:r>
      <w:r w:rsidR="003A7073" w:rsidRPr="008D0EEB">
        <w:rPr>
          <w:rFonts w:eastAsia="Times New Roman" w:cs="Times New Roman"/>
          <w:color w:val="000000" w:themeColor="text1"/>
          <w:sz w:val="24"/>
          <w:szCs w:val="24"/>
        </w:rPr>
        <w:t>;</w:t>
      </w:r>
    </w:p>
    <w:p w:rsidR="009A3D1D" w:rsidRPr="008D0EEB" w:rsidRDefault="004A480A" w:rsidP="00BC44B5">
      <w:pPr>
        <w:pStyle w:val="af3"/>
        <w:numPr>
          <w:ilvl w:val="0"/>
          <w:numId w:val="50"/>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Қазақстан Республикасының Дербес деректер және оларды қорғау туралы заңнамасын бұзу</w:t>
      </w:r>
      <w:r w:rsidR="001C2E68" w:rsidRPr="008D0EEB">
        <w:rPr>
          <w:rFonts w:eastAsia="Times New Roman" w:cs="Times New Roman"/>
          <w:color w:val="000000" w:themeColor="text1"/>
          <w:sz w:val="24"/>
          <w:szCs w:val="24"/>
        </w:rPr>
        <w:t>;</w:t>
      </w:r>
    </w:p>
    <w:p w:rsidR="003A7073" w:rsidRPr="008D0EEB" w:rsidRDefault="004A480A" w:rsidP="00BC44B5">
      <w:pPr>
        <w:pStyle w:val="af3"/>
        <w:numPr>
          <w:ilvl w:val="0"/>
          <w:numId w:val="50"/>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мұндай ақпаратқа қол жеткізу қоршаған ортаны қорғау саласындағы уәкілетті органның шешімі бойынша қоршаған ортаны қорғау мақсатында арнайы шектелген жағдайларда, осы ақпарат жататын қоршаған орта үшін теріс салдарлар</w:t>
      </w:r>
      <w:r w:rsidR="003A7073" w:rsidRPr="008D0EEB">
        <w:rPr>
          <w:rFonts w:eastAsia="Times New Roman" w:cs="Times New Roman"/>
          <w:color w:val="000000" w:themeColor="text1"/>
          <w:sz w:val="24"/>
          <w:szCs w:val="24"/>
        </w:rPr>
        <w:t>.</w:t>
      </w:r>
    </w:p>
    <w:p w:rsidR="003A7073" w:rsidRPr="008D0EEB" w:rsidRDefault="004A480A" w:rsidP="00BC44B5">
      <w:pPr>
        <w:pStyle w:val="af3"/>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Қоршаған ортаға эмиссиялардың сандық және сапалық көрсеткіштері туралы ақпарат коммерциялық немесе өзге де қорғалатын құпия деп танылмайды</w:t>
      </w:r>
      <w:r w:rsidR="00854CFC" w:rsidRPr="008D0EEB">
        <w:rPr>
          <w:rFonts w:eastAsia="Times New Roman" w:cs="Times New Roman"/>
          <w:color w:val="000000" w:themeColor="text1"/>
          <w:sz w:val="24"/>
          <w:szCs w:val="24"/>
        </w:rPr>
        <w:t>.</w:t>
      </w:r>
    </w:p>
    <w:p w:rsidR="00854CFC" w:rsidRPr="008D0EEB" w:rsidRDefault="004A480A" w:rsidP="00BC44B5">
      <w:pPr>
        <w:pStyle w:val="af3"/>
        <w:numPr>
          <w:ilvl w:val="0"/>
          <w:numId w:val="72"/>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Осы баптың 4-тармағына сәйкес ашуға жатпайтын ақпарат оның өзге ақпараттан құпиялығына нұқсан келтірмей бөлінуі мүмкін болған жағдайларда, соңғысы өтініш берушіге берілуге тиіс</w:t>
      </w:r>
      <w:r w:rsidR="00854CFC" w:rsidRPr="008D0EEB">
        <w:rPr>
          <w:rFonts w:eastAsia="Times New Roman" w:cs="Times New Roman"/>
          <w:color w:val="000000" w:themeColor="text1"/>
          <w:sz w:val="24"/>
          <w:szCs w:val="24"/>
        </w:rPr>
        <w:t>.</w:t>
      </w:r>
    </w:p>
    <w:p w:rsidR="003A7073" w:rsidRPr="008D0EEB" w:rsidRDefault="00DC420C" w:rsidP="00BC44B5">
      <w:pPr>
        <w:pStyle w:val="af3"/>
        <w:numPr>
          <w:ilvl w:val="0"/>
          <w:numId w:val="72"/>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Мемлекеттік органның сұрау салынған экологиялық ақпараты болған жағдайда, алынған сұрау салу Қазақстан Республикасының заңнамасында белгіленген мерзімде тиісті мемлекеттік органға бұл туралы өтініш берушіге хабарлай отырып, қайта жіберіледі</w:t>
      </w:r>
      <w:r w:rsidR="003A7073" w:rsidRPr="008D0EEB">
        <w:rPr>
          <w:rFonts w:eastAsia="Times New Roman" w:cs="Times New Roman"/>
          <w:color w:val="000000" w:themeColor="text1"/>
          <w:sz w:val="24"/>
          <w:szCs w:val="24"/>
        </w:rPr>
        <w:t>.</w:t>
      </w:r>
    </w:p>
    <w:p w:rsidR="00876259" w:rsidRPr="008D0EEB" w:rsidRDefault="00C64DED" w:rsidP="00BC44B5">
      <w:pPr>
        <w:pStyle w:val="4"/>
        <w:spacing w:before="0" w:line="240" w:lineRule="auto"/>
        <w:ind w:firstLine="709"/>
        <w:jc w:val="both"/>
        <w:rPr>
          <w:rFonts w:ascii="Times New Roman" w:hAnsi="Times New Roman" w:cs="Times New Roman"/>
          <w:color w:val="000000" w:themeColor="text1"/>
          <w:sz w:val="24"/>
          <w:szCs w:val="24"/>
        </w:rPr>
      </w:pPr>
      <w:bookmarkStart w:id="86" w:name="_Toc13707129"/>
      <w:r w:rsidRPr="008D0EEB">
        <w:rPr>
          <w:rFonts w:ascii="Times New Roman" w:hAnsi="Times New Roman" w:cs="Times New Roman"/>
          <w:color w:val="000000" w:themeColor="text1"/>
          <w:sz w:val="24"/>
          <w:szCs w:val="24"/>
          <w:lang w:val="kk-KZ"/>
        </w:rPr>
        <w:t xml:space="preserve">32-бап. </w:t>
      </w:r>
      <w:r w:rsidR="004A480A" w:rsidRPr="008D0EEB">
        <w:rPr>
          <w:rFonts w:ascii="Times New Roman" w:hAnsi="Times New Roman" w:cs="Times New Roman"/>
          <w:color w:val="000000" w:themeColor="text1"/>
          <w:sz w:val="24"/>
          <w:szCs w:val="24"/>
        </w:rPr>
        <w:t>Экологиялық ақпаратты жинау және тарату</w:t>
      </w:r>
      <w:bookmarkEnd w:id="86"/>
    </w:p>
    <w:p w:rsidR="006936D5" w:rsidRPr="008D0EEB" w:rsidRDefault="004A480A" w:rsidP="00BC44B5">
      <w:pPr>
        <w:pStyle w:val="af3"/>
        <w:numPr>
          <w:ilvl w:val="0"/>
          <w:numId w:val="46"/>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 xml:space="preserve">Мемлекет экологиялық ақпаратты жинау және тарату жөніндегі шараларды, </w:t>
      </w:r>
      <w:r w:rsidRPr="008D0EEB">
        <w:rPr>
          <w:rFonts w:eastAsia="Times New Roman" w:cs="Times New Roman"/>
          <w:color w:val="000000" w:themeColor="text1"/>
          <w:sz w:val="24"/>
          <w:szCs w:val="24"/>
          <w:lang w:val="kk-KZ"/>
        </w:rPr>
        <w:t>қ</w:t>
      </w:r>
      <w:r w:rsidRPr="008D0EEB">
        <w:rPr>
          <w:rFonts w:eastAsia="Times New Roman" w:cs="Times New Roman"/>
          <w:color w:val="000000" w:themeColor="text1"/>
          <w:sz w:val="24"/>
          <w:szCs w:val="24"/>
        </w:rPr>
        <w:t>амта</w:t>
      </w:r>
      <w:r w:rsidRPr="008D0EEB">
        <w:rPr>
          <w:rFonts w:eastAsia="Times New Roman" w:cs="Times New Roman"/>
          <w:color w:val="000000" w:themeColor="text1"/>
          <w:sz w:val="24"/>
          <w:szCs w:val="24"/>
          <w:lang w:val="kk-KZ"/>
        </w:rPr>
        <w:t xml:space="preserve">масыз етеді, </w:t>
      </w:r>
      <w:r w:rsidRPr="008D0EEB">
        <w:rPr>
          <w:rFonts w:eastAsia="Times New Roman" w:cs="Times New Roman"/>
          <w:color w:val="000000" w:themeColor="text1"/>
          <w:sz w:val="24"/>
          <w:szCs w:val="24"/>
        </w:rPr>
        <w:t xml:space="preserve">оның ішінде </w:t>
      </w:r>
      <w:r w:rsidRPr="008D0EEB">
        <w:rPr>
          <w:rFonts w:eastAsia="Times New Roman" w:cs="Times New Roman"/>
          <w:color w:val="000000" w:themeColor="text1"/>
          <w:sz w:val="24"/>
          <w:szCs w:val="24"/>
          <w:lang w:val="kk-KZ"/>
        </w:rPr>
        <w:t>мыналар арқылы</w:t>
      </w:r>
      <w:r w:rsidR="006936D5" w:rsidRPr="008D0EEB">
        <w:rPr>
          <w:rFonts w:eastAsia="Times New Roman" w:cs="Times New Roman"/>
          <w:color w:val="000000" w:themeColor="text1"/>
          <w:sz w:val="24"/>
          <w:szCs w:val="24"/>
        </w:rPr>
        <w:t>:</w:t>
      </w:r>
    </w:p>
    <w:p w:rsidR="006936D5" w:rsidRPr="008D0EEB" w:rsidRDefault="004A480A" w:rsidP="00BC44B5">
      <w:pPr>
        <w:pStyle w:val="af3"/>
        <w:numPr>
          <w:ilvl w:val="0"/>
          <w:numId w:val="56"/>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lastRenderedPageBreak/>
        <w:t>шығарындылар тіркелімін жүргізу және ашық түрде орналастыру және ластағыштарды тасымалдау</w:t>
      </w:r>
      <w:r w:rsidR="006936D5" w:rsidRPr="008D0EEB">
        <w:rPr>
          <w:rFonts w:eastAsia="Times New Roman" w:cs="Times New Roman"/>
          <w:color w:val="000000" w:themeColor="text1"/>
          <w:sz w:val="24"/>
          <w:szCs w:val="24"/>
        </w:rPr>
        <w:t>;</w:t>
      </w:r>
    </w:p>
    <w:p w:rsidR="006936D5" w:rsidRPr="008D0EEB" w:rsidRDefault="00B442D0" w:rsidP="00BC44B5">
      <w:pPr>
        <w:pStyle w:val="af3"/>
        <w:numPr>
          <w:ilvl w:val="0"/>
          <w:numId w:val="56"/>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қоршаған ортаның жай-күйі туралы және Қазақстан Республикасының табиғи ресурстарын пайдалану туралы Ұлттық баяндаманы әзірлеу және жариялау</w:t>
      </w:r>
      <w:r w:rsidR="006936D5" w:rsidRPr="008D0EEB">
        <w:rPr>
          <w:rFonts w:eastAsia="Times New Roman" w:cs="Times New Roman"/>
          <w:color w:val="000000" w:themeColor="text1"/>
          <w:sz w:val="24"/>
          <w:szCs w:val="24"/>
        </w:rPr>
        <w:t>;</w:t>
      </w:r>
    </w:p>
    <w:p w:rsidR="006936D5" w:rsidRPr="008D0EEB" w:rsidRDefault="00B442D0" w:rsidP="00BC44B5">
      <w:pPr>
        <w:pStyle w:val="af3"/>
        <w:numPr>
          <w:ilvl w:val="0"/>
          <w:numId w:val="56"/>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Ұлттық экологиялық атласты әзірлеу және ашық түрде орналастыру</w:t>
      </w:r>
      <w:r w:rsidR="006936D5" w:rsidRPr="008D0EEB">
        <w:rPr>
          <w:rFonts w:eastAsia="Times New Roman" w:cs="Times New Roman"/>
          <w:color w:val="000000" w:themeColor="text1"/>
          <w:sz w:val="24"/>
          <w:szCs w:val="24"/>
        </w:rPr>
        <w:t>;</w:t>
      </w:r>
    </w:p>
    <w:p w:rsidR="006936D5" w:rsidRPr="008D0EEB" w:rsidRDefault="00B442D0" w:rsidP="00BC44B5">
      <w:pPr>
        <w:pStyle w:val="af3"/>
        <w:numPr>
          <w:ilvl w:val="0"/>
          <w:numId w:val="56"/>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мемлекеттік экологиялық ақпарат қорына еркін қол жеткізуді жүргізу және беру</w:t>
      </w:r>
      <w:r w:rsidR="006936D5" w:rsidRPr="008D0EEB">
        <w:rPr>
          <w:rFonts w:eastAsia="Times New Roman" w:cs="Times New Roman"/>
          <w:color w:val="000000" w:themeColor="text1"/>
          <w:sz w:val="24"/>
          <w:szCs w:val="24"/>
        </w:rPr>
        <w:t>;</w:t>
      </w:r>
    </w:p>
    <w:p w:rsidR="008F260F" w:rsidRPr="008D0EEB" w:rsidRDefault="00B442D0" w:rsidP="00BC44B5">
      <w:pPr>
        <w:pStyle w:val="af3"/>
        <w:numPr>
          <w:ilvl w:val="0"/>
          <w:numId w:val="56"/>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экологиялық ақпаратты бұқаралық ақпарат құралдарында, мерзімді және арнайы баспа басылымдарында және өзге де ақпараттық өнімдерде, интернет-ресурстарда, өзге де жалпыға бірдей қолжетімді ақпараттық-коммуникациялық құралдарды қолдана отырып, сондай-ақ мемлекеттік органдар жүргізетін экологиялық ағарту жөніндегі іс-шаралар шеңберінде ұдайы таратуға</w:t>
      </w:r>
      <w:r w:rsidR="008F260F" w:rsidRPr="008D0EEB">
        <w:rPr>
          <w:rFonts w:eastAsia="Times New Roman" w:cs="Times New Roman"/>
          <w:color w:val="000000" w:themeColor="text1"/>
          <w:sz w:val="24"/>
          <w:szCs w:val="24"/>
        </w:rPr>
        <w:t>.</w:t>
      </w:r>
    </w:p>
    <w:p w:rsidR="008463CF" w:rsidRPr="008D0EEB" w:rsidRDefault="00DC420C" w:rsidP="00BC44B5">
      <w:pPr>
        <w:pStyle w:val="af3"/>
        <w:numPr>
          <w:ilvl w:val="0"/>
          <w:numId w:val="46"/>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 xml:space="preserve">Мемлекеттік органдар </w:t>
      </w:r>
      <w:r w:rsidR="00B442D0" w:rsidRPr="008D0EEB">
        <w:rPr>
          <w:rFonts w:eastAsia="Times New Roman" w:cs="Times New Roman"/>
          <w:color w:val="000000" w:themeColor="text1"/>
          <w:sz w:val="24"/>
          <w:szCs w:val="24"/>
          <w:lang w:val="kk-KZ"/>
        </w:rPr>
        <w:t>жұртшылыққа қолдау жасаудағы алу мәселелерінде ақпаратқа қол жеткізуді, оның ішінде беру арқылы жеткілікті ақпарат туралы экологиялық ақпараттың түрі және қамтылуы иелігіндегі тиісті мемлекеттік органдар және шарттары мен тәртібі туралы осындай ақпаратты ұсыну мен оған қол жеткізу</w:t>
      </w:r>
      <w:r w:rsidRPr="008D0EEB">
        <w:rPr>
          <w:rFonts w:eastAsia="Times New Roman" w:cs="Times New Roman"/>
          <w:color w:val="000000" w:themeColor="text1"/>
          <w:sz w:val="24"/>
          <w:szCs w:val="24"/>
          <w:lang w:val="kk-KZ"/>
        </w:rPr>
        <w:t>ге</w:t>
      </w:r>
      <w:r w:rsidR="004F203A" w:rsidRPr="008D0EEB">
        <w:rPr>
          <w:rFonts w:eastAsia="Times New Roman" w:cs="Times New Roman"/>
          <w:color w:val="000000" w:themeColor="text1"/>
          <w:sz w:val="24"/>
          <w:szCs w:val="24"/>
        </w:rPr>
        <w:t>.</w:t>
      </w:r>
    </w:p>
    <w:p w:rsidR="007F2D34" w:rsidRPr="008D0EEB" w:rsidRDefault="00B442D0" w:rsidP="00BC44B5">
      <w:pPr>
        <w:pStyle w:val="af3"/>
        <w:numPr>
          <w:ilvl w:val="0"/>
          <w:numId w:val="46"/>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Облыстың, республикалық маңызы бар қалалардың, астананың жергілікті атқарушы органы жыл сайын жылдың 1 мамырына дейін мына төмендегілер туралы өзінің интернет-ресурсында өткен жыл туралы ақпаратты орналастырады</w:t>
      </w:r>
      <w:r w:rsidR="007F2D34" w:rsidRPr="008D0EEB">
        <w:rPr>
          <w:rFonts w:eastAsia="Times New Roman" w:cs="Times New Roman"/>
          <w:color w:val="000000" w:themeColor="text1"/>
          <w:sz w:val="24"/>
          <w:szCs w:val="24"/>
        </w:rPr>
        <w:t>:</w:t>
      </w:r>
    </w:p>
    <w:p w:rsidR="00EE41CB" w:rsidRPr="008D0EEB" w:rsidRDefault="00B442D0" w:rsidP="00BC44B5">
      <w:pPr>
        <w:pStyle w:val="af3"/>
        <w:numPr>
          <w:ilvl w:val="0"/>
          <w:numId w:val="70"/>
        </w:numPr>
        <w:spacing w:after="200" w:line="240" w:lineRule="auto"/>
        <w:ind w:left="0" w:firstLine="709"/>
        <w:contextualSpacing w:val="0"/>
        <w:jc w:val="both"/>
        <w:rPr>
          <w:rFonts w:eastAsia="Times New Roman" w:cs="Times New Roman"/>
          <w:color w:val="000000" w:themeColor="text1"/>
          <w:sz w:val="24"/>
          <w:szCs w:val="24"/>
        </w:rPr>
      </w:pPr>
      <w:bookmarkStart w:id="87" w:name="443425621"/>
      <w:bookmarkEnd w:id="87"/>
      <w:r w:rsidRPr="008D0EEB">
        <w:rPr>
          <w:rFonts w:eastAsia="Times New Roman" w:cs="Times New Roman"/>
          <w:color w:val="000000" w:themeColor="text1"/>
          <w:sz w:val="24"/>
          <w:szCs w:val="24"/>
          <w:lang w:val="kk-KZ"/>
        </w:rPr>
        <w:t>қоршаған орта сапасының бекітілген нысаналы көрсеткіштері және барлық тиісті индикаторлардың нақты жай-күйі туралы</w:t>
      </w:r>
      <w:r w:rsidR="004D70BB" w:rsidRPr="008D0EEB">
        <w:rPr>
          <w:rFonts w:eastAsia="Times New Roman" w:cs="Times New Roman"/>
          <w:color w:val="000000" w:themeColor="text1"/>
          <w:sz w:val="24"/>
          <w:szCs w:val="24"/>
        </w:rPr>
        <w:t>;</w:t>
      </w:r>
    </w:p>
    <w:p w:rsidR="004D70BB" w:rsidRPr="008D0EEB" w:rsidRDefault="00B442D0" w:rsidP="00BC44B5">
      <w:pPr>
        <w:pStyle w:val="af3"/>
        <w:numPr>
          <w:ilvl w:val="0"/>
          <w:numId w:val="70"/>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қоршаған ортаны қорғау жөніндегі өңірлік бағдарламаны іске асыру барысы</w:t>
      </w:r>
      <w:r w:rsidR="00345B24" w:rsidRPr="008D0EEB">
        <w:rPr>
          <w:rFonts w:eastAsia="Times New Roman" w:cs="Times New Roman"/>
          <w:color w:val="000000" w:themeColor="text1"/>
          <w:sz w:val="24"/>
          <w:szCs w:val="24"/>
        </w:rPr>
        <w:t>;</w:t>
      </w:r>
    </w:p>
    <w:p w:rsidR="007F2D34" w:rsidRPr="008D0EEB" w:rsidRDefault="00B442D0" w:rsidP="00BC44B5">
      <w:pPr>
        <w:pStyle w:val="af3"/>
        <w:numPr>
          <w:ilvl w:val="0"/>
          <w:numId w:val="70"/>
        </w:numPr>
        <w:spacing w:after="200" w:line="240" w:lineRule="auto"/>
        <w:ind w:left="0" w:firstLine="709"/>
        <w:contextualSpacing w:val="0"/>
        <w:jc w:val="both"/>
        <w:rPr>
          <w:rFonts w:eastAsia="Times New Roman" w:cs="Times New Roman"/>
          <w:color w:val="000000" w:themeColor="text1"/>
          <w:sz w:val="24"/>
          <w:szCs w:val="24"/>
        </w:rPr>
      </w:pPr>
      <w:bookmarkStart w:id="88" w:name="730184549"/>
      <w:bookmarkEnd w:id="88"/>
      <w:r w:rsidRPr="008D0EEB">
        <w:rPr>
          <w:rFonts w:eastAsia="Times New Roman" w:cs="Times New Roman"/>
          <w:color w:val="000000" w:themeColor="text1"/>
          <w:sz w:val="24"/>
          <w:szCs w:val="24"/>
          <w:lang w:val="kk-KZ"/>
        </w:rPr>
        <w:t>қоршаған ортаны қорғау жөніндегі іс-шараларға жергілікті бюджеттің шығыстары</w:t>
      </w:r>
      <w:r w:rsidR="007F2D34" w:rsidRPr="008D0EEB">
        <w:rPr>
          <w:rFonts w:eastAsia="Times New Roman" w:cs="Times New Roman"/>
          <w:color w:val="000000" w:themeColor="text1"/>
          <w:sz w:val="24"/>
          <w:szCs w:val="24"/>
        </w:rPr>
        <w:t>.</w:t>
      </w:r>
    </w:p>
    <w:p w:rsidR="007F2D34" w:rsidRPr="008D0EEB" w:rsidRDefault="00B442D0" w:rsidP="00BC44B5">
      <w:pPr>
        <w:pStyle w:val="af3"/>
        <w:numPr>
          <w:ilvl w:val="0"/>
          <w:numId w:val="46"/>
        </w:numPr>
        <w:spacing w:after="200" w:line="240" w:lineRule="auto"/>
        <w:ind w:left="0" w:firstLine="709"/>
        <w:contextualSpacing w:val="0"/>
        <w:jc w:val="both"/>
        <w:rPr>
          <w:rFonts w:eastAsia="Times New Roman" w:cs="Times New Roman"/>
          <w:color w:val="000000" w:themeColor="text1"/>
          <w:sz w:val="24"/>
          <w:szCs w:val="24"/>
        </w:rPr>
      </w:pPr>
      <w:bookmarkStart w:id="89" w:name="730184550"/>
      <w:bookmarkEnd w:id="89"/>
      <w:r w:rsidRPr="008D0EEB">
        <w:rPr>
          <w:rFonts w:eastAsia="Times New Roman" w:cs="Times New Roman"/>
          <w:color w:val="000000" w:themeColor="text1"/>
          <w:sz w:val="24"/>
          <w:szCs w:val="24"/>
          <w:lang w:val="kk-KZ"/>
        </w:rPr>
        <w:t>Қоршаған ортаны қорғау саласындағы уәкілетті орган жыл сайын жылдың 1 мамырына дейін мыналар туралы өзінің интернет-ресурсында өткен жыл туралы ақпаратты орналастырады</w:t>
      </w:r>
      <w:r w:rsidR="007F2D34" w:rsidRPr="008D0EEB">
        <w:rPr>
          <w:rFonts w:eastAsia="Times New Roman" w:cs="Times New Roman"/>
          <w:color w:val="000000" w:themeColor="text1"/>
          <w:sz w:val="24"/>
          <w:szCs w:val="24"/>
        </w:rPr>
        <w:t>:</w:t>
      </w:r>
    </w:p>
    <w:p w:rsidR="00DE0917" w:rsidRPr="008D0EEB" w:rsidRDefault="00B442D0" w:rsidP="00BC44B5">
      <w:pPr>
        <w:pStyle w:val="af3"/>
        <w:numPr>
          <w:ilvl w:val="0"/>
          <w:numId w:val="71"/>
        </w:numPr>
        <w:spacing w:after="200" w:line="240" w:lineRule="auto"/>
        <w:ind w:left="0" w:firstLine="709"/>
        <w:contextualSpacing w:val="0"/>
        <w:jc w:val="both"/>
        <w:rPr>
          <w:rFonts w:eastAsia="Times New Roman" w:cs="Times New Roman"/>
          <w:color w:val="000000" w:themeColor="text1"/>
          <w:sz w:val="24"/>
          <w:szCs w:val="24"/>
        </w:rPr>
      </w:pPr>
      <w:bookmarkStart w:id="90" w:name="443425622"/>
      <w:bookmarkEnd w:id="90"/>
      <w:r w:rsidRPr="008D0EEB">
        <w:rPr>
          <w:rFonts w:eastAsia="Times New Roman" w:cs="Times New Roman"/>
          <w:color w:val="000000" w:themeColor="text1"/>
          <w:sz w:val="24"/>
          <w:szCs w:val="24"/>
          <w:lang w:val="kk-KZ"/>
        </w:rPr>
        <w:t>қоршаған ортаны қорғау жөніндегі стратегиялық жоспарды іске асыру барысы</w:t>
      </w:r>
      <w:r w:rsidR="00F13FB7" w:rsidRPr="008D0EEB">
        <w:rPr>
          <w:rFonts w:eastAsia="Times New Roman" w:cs="Times New Roman"/>
          <w:color w:val="000000" w:themeColor="text1"/>
          <w:sz w:val="24"/>
          <w:szCs w:val="24"/>
        </w:rPr>
        <w:t>;</w:t>
      </w:r>
    </w:p>
    <w:p w:rsidR="00632365" w:rsidRPr="008D0EEB" w:rsidRDefault="00B442D0" w:rsidP="00BC44B5">
      <w:pPr>
        <w:pStyle w:val="af3"/>
        <w:numPr>
          <w:ilvl w:val="0"/>
          <w:numId w:val="71"/>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экологиялық залалды ремедиациялау жөніндегі іске асырылған іс-шаралар</w:t>
      </w:r>
      <w:r w:rsidR="008F260F" w:rsidRPr="008D0EEB">
        <w:rPr>
          <w:rFonts w:eastAsia="Times New Roman" w:cs="Times New Roman"/>
          <w:color w:val="000000" w:themeColor="text1"/>
          <w:sz w:val="24"/>
          <w:szCs w:val="24"/>
        </w:rPr>
        <w:t>;</w:t>
      </w:r>
    </w:p>
    <w:p w:rsidR="007F2D34" w:rsidRPr="008D0EEB" w:rsidRDefault="00B442D0" w:rsidP="00BC44B5">
      <w:pPr>
        <w:pStyle w:val="af3"/>
        <w:numPr>
          <w:ilvl w:val="0"/>
          <w:numId w:val="71"/>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қоршаған ортаны қорғау жөніндегі іс-шараларға арналған республикалық бюджеттің шығыстары</w:t>
      </w:r>
      <w:r w:rsidR="007F2D34" w:rsidRPr="008D0EEB">
        <w:rPr>
          <w:rFonts w:eastAsia="Times New Roman" w:cs="Times New Roman"/>
          <w:color w:val="000000" w:themeColor="text1"/>
          <w:sz w:val="24"/>
          <w:szCs w:val="24"/>
        </w:rPr>
        <w:t>.</w:t>
      </w:r>
    </w:p>
    <w:p w:rsidR="0048291D" w:rsidRPr="008D0EEB" w:rsidRDefault="00C64DED" w:rsidP="00BC44B5">
      <w:pPr>
        <w:pStyle w:val="4"/>
        <w:spacing w:before="0" w:line="240" w:lineRule="auto"/>
        <w:ind w:firstLine="709"/>
        <w:jc w:val="both"/>
        <w:rPr>
          <w:rFonts w:ascii="Times New Roman" w:hAnsi="Times New Roman" w:cs="Times New Roman"/>
          <w:color w:val="000000" w:themeColor="text1"/>
          <w:sz w:val="24"/>
          <w:szCs w:val="24"/>
        </w:rPr>
      </w:pPr>
      <w:bookmarkStart w:id="91" w:name="443425587"/>
      <w:bookmarkStart w:id="92" w:name="_Toc13707130"/>
      <w:bookmarkEnd w:id="91"/>
      <w:r w:rsidRPr="008D0EEB">
        <w:rPr>
          <w:rFonts w:ascii="Times New Roman" w:hAnsi="Times New Roman" w:cs="Times New Roman"/>
          <w:color w:val="000000" w:themeColor="text1"/>
          <w:sz w:val="24"/>
          <w:szCs w:val="24"/>
          <w:lang w:val="kk-KZ"/>
        </w:rPr>
        <w:t xml:space="preserve">33-бап. </w:t>
      </w:r>
      <w:r w:rsidR="00B442D0" w:rsidRPr="008D0EEB">
        <w:rPr>
          <w:rFonts w:ascii="Times New Roman" w:hAnsi="Times New Roman" w:cs="Times New Roman"/>
          <w:color w:val="000000" w:themeColor="text1"/>
          <w:sz w:val="24"/>
          <w:szCs w:val="24"/>
          <w:lang w:val="kk-KZ"/>
        </w:rPr>
        <w:t>Ластаушылардың шығарындылары мен тасымалдарының тіркелімі</w:t>
      </w:r>
      <w:bookmarkEnd w:id="92"/>
    </w:p>
    <w:p w:rsidR="00992193" w:rsidRPr="008D0EEB" w:rsidRDefault="009C560E" w:rsidP="00DC66C0">
      <w:pPr>
        <w:pStyle w:val="a"/>
        <w:numPr>
          <w:ilvl w:val="4"/>
          <w:numId w:val="303"/>
        </w:numPr>
        <w:ind w:firstLine="709"/>
        <w:rPr>
          <w:color w:val="000000" w:themeColor="text1"/>
        </w:rPr>
      </w:pPr>
      <w:r w:rsidRPr="008D0EEB">
        <w:rPr>
          <w:color w:val="000000" w:themeColor="text1"/>
          <w:lang w:val="kk-KZ"/>
        </w:rPr>
        <w:t xml:space="preserve">Қазақстан Республикасының ластауыштарының шығарындылары мен тасымалдарының тіркелімі (бұдан әрі – ластағыштардың шығарындылары мен тасымалдарының тіркелімі)) – қоршаған ортаға ластаушы заттар эмиссияларының жай-күйі және қоршаған ортаның ластану деңгейлері туралы құрылымдық электрондық деректер базасы, ол әрбір адамның экологиялық ақпаратқа қол жеткізу құқығын қамтамасыз ету, қоршаған ортаға қатысты мәселелер бойынша шешімдер қабылдау процесіне жұртшылықтың қатысуы, сондай-ақ қоршаған ортаның ластануын болғызбау мен азайтуға жәрдемдесу мақсатында қоршаған ортаны қорғау саласындағы уәкілетті </w:t>
      </w:r>
      <w:r w:rsidRPr="008D0EEB">
        <w:rPr>
          <w:color w:val="000000" w:themeColor="text1"/>
          <w:lang w:val="kk-KZ"/>
        </w:rPr>
        <w:lastRenderedPageBreak/>
        <w:t>органның ведомстволық бағынысты ұйымы жүргізетін интернет-ресурста ашық түрде орналастырылған</w:t>
      </w:r>
      <w:r w:rsidR="00992193" w:rsidRPr="008D0EEB">
        <w:rPr>
          <w:color w:val="000000" w:themeColor="text1"/>
        </w:rPr>
        <w:t>.</w:t>
      </w:r>
      <w:bookmarkStart w:id="93" w:name="443425588"/>
      <w:bookmarkEnd w:id="93"/>
    </w:p>
    <w:p w:rsidR="00992193" w:rsidRPr="008D0EEB" w:rsidRDefault="00B442D0" w:rsidP="00DC66C0">
      <w:pPr>
        <w:pStyle w:val="a"/>
        <w:numPr>
          <w:ilvl w:val="4"/>
          <w:numId w:val="303"/>
        </w:numPr>
        <w:ind w:firstLine="709"/>
        <w:rPr>
          <w:color w:val="000000" w:themeColor="text1"/>
        </w:rPr>
      </w:pPr>
      <w:r w:rsidRPr="008D0EEB">
        <w:rPr>
          <w:color w:val="000000" w:themeColor="text1"/>
          <w:lang w:val="kk-KZ"/>
        </w:rPr>
        <w:t>Қоршаған ортаны қорғау саласындағы уәкілетті орган Қазақстан Республикасының ластағыштарын шығару және көшіру тіркелімін жүргізуді ұйымдастырады</w:t>
      </w:r>
      <w:r w:rsidR="00992193" w:rsidRPr="008D0EEB">
        <w:rPr>
          <w:color w:val="000000" w:themeColor="text1"/>
        </w:rPr>
        <w:t xml:space="preserve">. </w:t>
      </w:r>
    </w:p>
    <w:p w:rsidR="0048291D" w:rsidRPr="008D0EEB" w:rsidRDefault="00B442D0" w:rsidP="00BC44B5">
      <w:pPr>
        <w:pStyle w:val="aff2"/>
        <w:ind w:firstLine="709"/>
        <w:rPr>
          <w:color w:val="000000" w:themeColor="text1"/>
        </w:rPr>
      </w:pPr>
      <w:r w:rsidRPr="008D0EEB">
        <w:rPr>
          <w:color w:val="000000" w:themeColor="text1"/>
          <w:lang w:val="kk-KZ"/>
        </w:rPr>
        <w:t>Қазақстан Республикасының ластауыштарының шығарындылары мен тасымалдарының тіркелімін жүргізу қағидаларын қоршаған ортаны қорғау саласындағы уәкілетті орган бекітеді</w:t>
      </w:r>
      <w:r w:rsidR="009050EE" w:rsidRPr="008D0EEB">
        <w:rPr>
          <w:color w:val="000000" w:themeColor="text1"/>
        </w:rPr>
        <w:t>.</w:t>
      </w:r>
    </w:p>
    <w:p w:rsidR="00992193" w:rsidRPr="008D0EEB" w:rsidRDefault="00B442D0" w:rsidP="00DC66C0">
      <w:pPr>
        <w:pStyle w:val="a"/>
        <w:numPr>
          <w:ilvl w:val="4"/>
          <w:numId w:val="303"/>
        </w:numPr>
        <w:ind w:firstLine="709"/>
        <w:rPr>
          <w:rFonts w:eastAsia="Times New Roman"/>
          <w:color w:val="000000" w:themeColor="text1"/>
        </w:rPr>
      </w:pPr>
      <w:r w:rsidRPr="008D0EEB">
        <w:rPr>
          <w:rFonts w:eastAsia="Times New Roman"/>
          <w:color w:val="000000" w:themeColor="text1"/>
          <w:lang w:val="kk-KZ"/>
        </w:rPr>
        <w:t>Осы баптың мақсаттары үшін шығарындылар тіркеліміне және ластағыштарды тасымалдауға қатысты</w:t>
      </w:r>
      <w:r w:rsidR="00992193" w:rsidRPr="008D0EEB">
        <w:rPr>
          <w:rFonts w:eastAsia="Times New Roman"/>
          <w:color w:val="000000" w:themeColor="text1"/>
        </w:rPr>
        <w:t xml:space="preserve">: </w:t>
      </w:r>
    </w:p>
    <w:p w:rsidR="00C6409A" w:rsidRPr="008D0EEB" w:rsidRDefault="00B442D0" w:rsidP="00DC66C0">
      <w:pPr>
        <w:pStyle w:val="a"/>
        <w:numPr>
          <w:ilvl w:val="5"/>
          <w:numId w:val="303"/>
        </w:numPr>
        <w:ind w:firstLine="709"/>
        <w:rPr>
          <w:rFonts w:eastAsia="Times New Roman"/>
          <w:color w:val="000000" w:themeColor="text1"/>
        </w:rPr>
      </w:pPr>
      <w:r w:rsidRPr="008D0EEB">
        <w:rPr>
          <w:rFonts w:eastAsia="Times New Roman"/>
          <w:color w:val="000000" w:themeColor="text1"/>
          <w:lang w:val="kk-KZ"/>
        </w:rPr>
        <w:t>"ластаушы" термині олардың қасиеттеріне байланысты және оларды қоршаған ортаға жүргізу нәтижесінде қоршаған ортаға немесе адам денсаулығына зиянды болуы мүмкін, Қазақстан Республикасы ластағыштарының шығарындылары мен тасымалдарының тіркелімін жүргізу ережесінде белгіленген өнеркәсіп салалары бойынша есептілік үшін ластаушылардың тізбесіне енгізілген затты немесе заттар тобын білдіреді</w:t>
      </w:r>
      <w:r w:rsidR="0049760A" w:rsidRPr="008D0EEB">
        <w:rPr>
          <w:rFonts w:eastAsia="Times New Roman"/>
          <w:color w:val="000000" w:themeColor="text1"/>
        </w:rPr>
        <w:t>;</w:t>
      </w:r>
    </w:p>
    <w:p w:rsidR="00992193" w:rsidRPr="008D0EEB" w:rsidRDefault="00B442D0" w:rsidP="00DC66C0">
      <w:pPr>
        <w:pStyle w:val="a"/>
        <w:numPr>
          <w:ilvl w:val="5"/>
          <w:numId w:val="303"/>
        </w:numPr>
        <w:ind w:firstLine="709"/>
        <w:rPr>
          <w:rFonts w:eastAsia="Times New Roman"/>
          <w:color w:val="000000" w:themeColor="text1"/>
        </w:rPr>
      </w:pPr>
      <w:r w:rsidRPr="008D0EEB">
        <w:rPr>
          <w:rFonts w:eastAsia="Times New Roman"/>
          <w:color w:val="000000" w:themeColor="text1"/>
          <w:lang w:val="kk-KZ"/>
        </w:rPr>
        <w:t>"шығарынды" термині ластаушылардың кез келген антропогендік қызметтің нәтижесінде, оның әдейі немесе авариялық, жоспарлы немесе жоспардан тыс болып табылатындығына қарамастан, атмосфералық ауаға төгуді, эмиссияны, су объектілеріне төгуді, жер қойнауына айдауды, жер бетіне көмуді немесе жер бетінде немесе кәріз жүйесі арқылы сарқынды суларды түпкілікті тазартусыз жер бетіне көмуді немесе үйінділерде орналастыруды қоса алғанда, қоршаған ортаға кез келген кіруді білдіреді</w:t>
      </w:r>
      <w:r w:rsidR="00992193" w:rsidRPr="008D0EEB">
        <w:rPr>
          <w:rFonts w:eastAsia="Times New Roman"/>
          <w:color w:val="000000" w:themeColor="text1"/>
        </w:rPr>
        <w:t>;</w:t>
      </w:r>
    </w:p>
    <w:p w:rsidR="00992193" w:rsidRPr="008D0EEB" w:rsidRDefault="00B442D0" w:rsidP="00DC66C0">
      <w:pPr>
        <w:pStyle w:val="a"/>
        <w:numPr>
          <w:ilvl w:val="5"/>
          <w:numId w:val="303"/>
        </w:numPr>
        <w:ind w:firstLine="709"/>
        <w:rPr>
          <w:rFonts w:eastAsia="Times New Roman"/>
          <w:color w:val="000000" w:themeColor="text1"/>
        </w:rPr>
      </w:pPr>
      <w:r w:rsidRPr="008D0EEB">
        <w:rPr>
          <w:rFonts w:eastAsia="Times New Roman"/>
          <w:color w:val="000000" w:themeColor="text1"/>
          <w:lang w:val="kk-KZ"/>
        </w:rPr>
        <w:t>"тасымалдау" термині жоюға немесе қалпына келтіруге арналған ластағыштардың немесе қалдықтардың, сондай-ақ тазалауға арналған сарқынды сулардағы ластағыштардың объектіден тыс орнын ауыстыруды білдіреді</w:t>
      </w:r>
      <w:r w:rsidR="0049760A" w:rsidRPr="008D0EEB">
        <w:rPr>
          <w:rFonts w:eastAsia="Times New Roman"/>
          <w:color w:val="000000" w:themeColor="text1"/>
        </w:rPr>
        <w:t>.</w:t>
      </w:r>
    </w:p>
    <w:p w:rsidR="009C560E" w:rsidRPr="008D0EEB" w:rsidRDefault="009C560E" w:rsidP="00DC66C0">
      <w:pPr>
        <w:pStyle w:val="a"/>
        <w:numPr>
          <w:ilvl w:val="5"/>
          <w:numId w:val="303"/>
        </w:numPr>
        <w:ind w:firstLine="709"/>
        <w:rPr>
          <w:rFonts w:eastAsia="Times New Roman"/>
          <w:color w:val="000000" w:themeColor="text1"/>
        </w:rPr>
      </w:pPr>
      <w:r w:rsidRPr="008D0EEB">
        <w:rPr>
          <w:rFonts w:eastAsia="Times New Roman"/>
          <w:color w:val="000000" w:themeColor="text1"/>
        </w:rPr>
        <w:t>"объект" термині сол бір жеке немесе заңды тұлғаның меншігіндегі немесе сол бір жеке немесе заңды тұлға пайдаланатын бір учаскедегі немесе іргелес учаскелердегі бір немесе бірнеше өнеркәсіптік қондырғыларды білдіреді</w:t>
      </w:r>
      <w:r w:rsidRPr="008D0EEB">
        <w:rPr>
          <w:rFonts w:eastAsia="Times New Roman"/>
          <w:color w:val="000000" w:themeColor="text1"/>
          <w:lang w:val="kk-KZ"/>
        </w:rPr>
        <w:t>ү</w:t>
      </w:r>
    </w:p>
    <w:p w:rsidR="00263F10" w:rsidRPr="008D0EEB" w:rsidRDefault="00B442D0" w:rsidP="00DC66C0">
      <w:pPr>
        <w:pStyle w:val="a"/>
        <w:numPr>
          <w:ilvl w:val="4"/>
          <w:numId w:val="303"/>
        </w:numPr>
        <w:ind w:firstLine="709"/>
        <w:rPr>
          <w:rFonts w:eastAsia="Times New Roman"/>
          <w:color w:val="000000" w:themeColor="text1"/>
        </w:rPr>
      </w:pPr>
      <w:r w:rsidRPr="008D0EEB">
        <w:rPr>
          <w:rFonts w:eastAsia="Times New Roman"/>
          <w:color w:val="000000" w:themeColor="text1"/>
          <w:lang w:val="kk-KZ"/>
        </w:rPr>
        <w:t>Шығарындылар мен тасымалдау тіркелімінің ақпараты ластаушы заттарды жергілікті жерде көрнекі көрсету мақсатында тиісті картографиялық материалдарға байланыстыра отырып жүргізіледі</w:t>
      </w:r>
      <w:r w:rsidR="009050EE" w:rsidRPr="008D0EEB">
        <w:rPr>
          <w:rFonts w:eastAsia="Times New Roman"/>
          <w:color w:val="000000" w:themeColor="text1"/>
        </w:rPr>
        <w:t>.</w:t>
      </w:r>
      <w:bookmarkStart w:id="94" w:name="_Ref8840628"/>
    </w:p>
    <w:p w:rsidR="0048291D" w:rsidRPr="008D0EEB" w:rsidRDefault="00B442D0" w:rsidP="00DC66C0">
      <w:pPr>
        <w:pStyle w:val="a"/>
        <w:numPr>
          <w:ilvl w:val="4"/>
          <w:numId w:val="303"/>
        </w:numPr>
        <w:ind w:firstLine="709"/>
        <w:rPr>
          <w:rFonts w:eastAsia="Times New Roman"/>
          <w:color w:val="000000" w:themeColor="text1"/>
        </w:rPr>
      </w:pPr>
      <w:r w:rsidRPr="008D0EEB">
        <w:rPr>
          <w:rFonts w:eastAsia="Times New Roman"/>
          <w:color w:val="000000" w:themeColor="text1"/>
          <w:lang w:val="kk-KZ"/>
        </w:rPr>
        <w:t>Ластаушылардың шығарындылары мен тасымалдарының тіркелімі жүргізіледі</w:t>
      </w:r>
      <w:r w:rsidR="0048291D" w:rsidRPr="008D0EEB">
        <w:rPr>
          <w:rFonts w:eastAsia="Times New Roman"/>
          <w:color w:val="000000" w:themeColor="text1"/>
        </w:rPr>
        <w:t>:</w:t>
      </w:r>
      <w:bookmarkEnd w:id="94"/>
    </w:p>
    <w:p w:rsidR="0048291D" w:rsidRPr="008D0EEB" w:rsidRDefault="00B442D0" w:rsidP="00BC44B5">
      <w:pPr>
        <w:pStyle w:val="af3"/>
        <w:numPr>
          <w:ilvl w:val="0"/>
          <w:numId w:val="57"/>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стационарлық ұйымдастырылған көздер бойынша есептілікке қатысты нақты объектілерге байланыстыра отырып</w:t>
      </w:r>
      <w:r w:rsidR="0048291D" w:rsidRPr="008D0EEB">
        <w:rPr>
          <w:rFonts w:eastAsia="Times New Roman" w:cs="Times New Roman"/>
          <w:color w:val="000000" w:themeColor="text1"/>
          <w:sz w:val="24"/>
          <w:szCs w:val="24"/>
        </w:rPr>
        <w:t>;</w:t>
      </w:r>
    </w:p>
    <w:p w:rsidR="0048291D" w:rsidRPr="008D0EEB" w:rsidRDefault="00B442D0" w:rsidP="00BC44B5">
      <w:pPr>
        <w:pStyle w:val="af3"/>
        <w:numPr>
          <w:ilvl w:val="0"/>
          <w:numId w:val="57"/>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Қазақстан Республикасы ластағыштарының шығарындылары мен тасымалдарының тіркелімін жүргізу ережесінде белгіленген өнеркәсіп салалары бойынша есептілік үшін ластаушылардың тізбесіне сәйкес ластаушының әрбір түрі бойынша және қалдықтардың әрбір түрі бойынша жеке</w:t>
      </w:r>
      <w:r w:rsidR="0048291D" w:rsidRPr="008D0EEB">
        <w:rPr>
          <w:rFonts w:eastAsia="Times New Roman" w:cs="Times New Roman"/>
          <w:color w:val="000000" w:themeColor="text1"/>
          <w:sz w:val="24"/>
          <w:szCs w:val="24"/>
        </w:rPr>
        <w:t>;</w:t>
      </w:r>
    </w:p>
    <w:p w:rsidR="0048291D" w:rsidRPr="008D0EEB" w:rsidRDefault="00B442D0" w:rsidP="00BC44B5">
      <w:pPr>
        <w:pStyle w:val="af3"/>
        <w:numPr>
          <w:ilvl w:val="0"/>
          <w:numId w:val="57"/>
        </w:numPr>
        <w:spacing w:after="200" w:line="240" w:lineRule="auto"/>
        <w:ind w:left="0" w:firstLine="709"/>
        <w:contextualSpacing w:val="0"/>
        <w:jc w:val="both"/>
        <w:rPr>
          <w:rFonts w:eastAsia="Times New Roman" w:cs="Times New Roman"/>
          <w:color w:val="000000" w:themeColor="text1"/>
          <w:sz w:val="24"/>
          <w:szCs w:val="24"/>
        </w:rPr>
      </w:pPr>
      <w:bookmarkStart w:id="95" w:name="_Ref8840622"/>
      <w:r w:rsidRPr="008D0EEB">
        <w:rPr>
          <w:rFonts w:eastAsia="Times New Roman" w:cs="Times New Roman"/>
          <w:color w:val="000000" w:themeColor="text1"/>
          <w:sz w:val="24"/>
          <w:szCs w:val="24"/>
          <w:lang w:val="kk-KZ"/>
        </w:rPr>
        <w:t xml:space="preserve">Қолданыстағы нұсқаулық-әдістемелік құжаттарға, оның ішінде ауыр металдар мен тұрақты органикалық ластағыштардың эмиссияларын </w:t>
      </w:r>
      <w:r w:rsidR="009C560E" w:rsidRPr="008D0EEB">
        <w:rPr>
          <w:rFonts w:eastAsia="Times New Roman" w:cs="Times New Roman"/>
          <w:color w:val="000000" w:themeColor="text1"/>
          <w:sz w:val="24"/>
          <w:szCs w:val="24"/>
          <w:lang w:val="kk-KZ"/>
        </w:rPr>
        <w:t xml:space="preserve">анықтау </w:t>
      </w:r>
      <w:r w:rsidRPr="008D0EEB">
        <w:rPr>
          <w:rFonts w:eastAsia="Times New Roman" w:cs="Times New Roman"/>
          <w:color w:val="000000" w:themeColor="text1"/>
          <w:sz w:val="24"/>
          <w:szCs w:val="24"/>
          <w:lang w:val="kk-KZ"/>
        </w:rPr>
        <w:t>әдістемесіне сәйкес эмиссияларды бағалау негізінде</w:t>
      </w:r>
      <w:r w:rsidR="0048291D" w:rsidRPr="008D0EEB">
        <w:rPr>
          <w:rFonts w:eastAsia="Times New Roman" w:cs="Times New Roman"/>
          <w:color w:val="000000" w:themeColor="text1"/>
          <w:sz w:val="24"/>
          <w:szCs w:val="24"/>
        </w:rPr>
        <w:t>.</w:t>
      </w:r>
      <w:bookmarkEnd w:id="95"/>
    </w:p>
    <w:p w:rsidR="001827F5" w:rsidRPr="008D0EEB" w:rsidRDefault="00B442D0" w:rsidP="00BC44B5">
      <w:pPr>
        <w:pStyle w:val="aff2"/>
        <w:ind w:firstLine="709"/>
        <w:rPr>
          <w:color w:val="000000" w:themeColor="text1"/>
        </w:rPr>
      </w:pPr>
      <w:r w:rsidRPr="008D0EEB">
        <w:rPr>
          <w:color w:val="000000" w:themeColor="text1"/>
          <w:lang w:val="kk-KZ"/>
        </w:rPr>
        <w:lastRenderedPageBreak/>
        <w:t>Нұсқаулық-әдістемелік құжаттарды, оның ішінде ауыр металдар мен тұрақты органикалық ластаушы заттар эмиссияларын есептеу әдістемесін қоршаған ортаны қорғау саласындағы уәкілетті орган бекітеді</w:t>
      </w:r>
      <w:r w:rsidR="001827F5" w:rsidRPr="008D0EEB">
        <w:rPr>
          <w:color w:val="000000" w:themeColor="text1"/>
        </w:rPr>
        <w:t>.</w:t>
      </w:r>
    </w:p>
    <w:p w:rsidR="001827F5" w:rsidRPr="008D0EEB" w:rsidRDefault="00B442D0" w:rsidP="00BC44B5">
      <w:pPr>
        <w:pStyle w:val="aff2"/>
        <w:ind w:firstLine="709"/>
        <w:rPr>
          <w:color w:val="000000" w:themeColor="text1"/>
        </w:rPr>
      </w:pPr>
      <w:r w:rsidRPr="008D0EEB">
        <w:rPr>
          <w:color w:val="000000" w:themeColor="text1"/>
          <w:lang w:val="kk-KZ"/>
        </w:rPr>
        <w:t>Қоршаған ортаны қорғау саласындағы уәкілетті орган бекіткен эмиссияларды есептеу үшін нұсқаулық-әдістемелік құжаттар болмаған кезде экономикалық ынтымақтастық және даму ұйымы елдерінде қабылданған тиісті нұсқаулық-әдістемелік құжаттар мен нұсқаулықтарды уақытша пайдалануға жол беріледі</w:t>
      </w:r>
      <w:r w:rsidR="001827F5" w:rsidRPr="008D0EEB">
        <w:rPr>
          <w:color w:val="000000" w:themeColor="text1"/>
        </w:rPr>
        <w:t>.</w:t>
      </w:r>
    </w:p>
    <w:p w:rsidR="0048291D" w:rsidRPr="008D0EEB" w:rsidRDefault="00B442D0" w:rsidP="00DC66C0">
      <w:pPr>
        <w:pStyle w:val="a"/>
        <w:numPr>
          <w:ilvl w:val="4"/>
          <w:numId w:val="303"/>
        </w:numPr>
        <w:ind w:firstLine="709"/>
        <w:rPr>
          <w:rFonts w:eastAsia="Times New Roman"/>
          <w:color w:val="000000" w:themeColor="text1"/>
        </w:rPr>
      </w:pPr>
      <w:bookmarkStart w:id="96" w:name="443425589"/>
      <w:bookmarkEnd w:id="96"/>
      <w:r w:rsidRPr="008D0EEB">
        <w:rPr>
          <w:rFonts w:eastAsia="Times New Roman"/>
          <w:color w:val="000000" w:themeColor="text1"/>
          <w:lang w:val="kk-KZ"/>
        </w:rPr>
        <w:t>Қазақстан Республикасының ластанушыларының шығарындылары мен тасымалдарының тіркелімі Қазақстан Республикасындағы қолданыстағы қоршаған орта сапасының нормативтері, ластаушы заттардың Халық денсаулығы мен қоршаған ортаға әсері туралы ақпаратты, ластаушы заттардың шығарындылары мен тасымалдануы жөніндегі басқа да ғылыми негізделген ақпаратты, сондай-ақ Қазақстан Республикасында ластаушы заттардың эмиссиясын жүзеге асыратын объектілер туралы ақпаратты қамтиды</w:t>
      </w:r>
      <w:r w:rsidR="0048291D" w:rsidRPr="008D0EEB">
        <w:rPr>
          <w:rFonts w:eastAsia="Times New Roman"/>
          <w:color w:val="000000" w:themeColor="text1"/>
        </w:rPr>
        <w:t>.</w:t>
      </w:r>
      <w:bookmarkStart w:id="97" w:name="443425590"/>
      <w:bookmarkEnd w:id="97"/>
    </w:p>
    <w:p w:rsidR="001827F5" w:rsidRPr="008D0EEB" w:rsidRDefault="00B442D0" w:rsidP="00DC66C0">
      <w:pPr>
        <w:pStyle w:val="a"/>
        <w:numPr>
          <w:ilvl w:val="4"/>
          <w:numId w:val="303"/>
        </w:numPr>
        <w:ind w:firstLine="709"/>
        <w:rPr>
          <w:rFonts w:eastAsia="Times New Roman"/>
          <w:color w:val="000000" w:themeColor="text1"/>
        </w:rPr>
      </w:pPr>
      <w:bookmarkStart w:id="98" w:name="443425591"/>
      <w:bookmarkEnd w:id="98"/>
      <w:r w:rsidRPr="008D0EEB">
        <w:rPr>
          <w:rFonts w:eastAsia="Times New Roman"/>
          <w:color w:val="000000" w:themeColor="text1"/>
          <w:lang w:val="kk-KZ"/>
        </w:rPr>
        <w:t xml:space="preserve">Қазақстан Республикасының ластауыштарының шығарындылары мен тасымалдарының </w:t>
      </w:r>
      <w:r w:rsidR="009C560E" w:rsidRPr="008D0EEB">
        <w:rPr>
          <w:rFonts w:eastAsia="Times New Roman"/>
          <w:color w:val="000000" w:themeColor="text1"/>
          <w:lang w:val="kk-KZ"/>
        </w:rPr>
        <w:t>Т</w:t>
      </w:r>
      <w:r w:rsidRPr="008D0EEB">
        <w:rPr>
          <w:rFonts w:eastAsia="Times New Roman"/>
          <w:color w:val="000000" w:themeColor="text1"/>
          <w:lang w:val="kk-KZ"/>
        </w:rPr>
        <w:t>іркеліміне берілетін ақпарат әрбір объект туралы ақпаратты қамтуы тиіс</w:t>
      </w:r>
      <w:r w:rsidR="001827F5" w:rsidRPr="008D0EEB">
        <w:rPr>
          <w:color w:val="000000" w:themeColor="text1"/>
        </w:rPr>
        <w:t>:</w:t>
      </w:r>
    </w:p>
    <w:p w:rsidR="001827F5" w:rsidRPr="008D0EEB" w:rsidRDefault="00B442D0" w:rsidP="00DC66C0">
      <w:pPr>
        <w:pStyle w:val="a"/>
        <w:numPr>
          <w:ilvl w:val="5"/>
          <w:numId w:val="231"/>
        </w:numPr>
        <w:ind w:firstLine="709"/>
        <w:rPr>
          <w:color w:val="000000" w:themeColor="text1"/>
        </w:rPr>
      </w:pPr>
      <w:r w:rsidRPr="008D0EEB">
        <w:rPr>
          <w:color w:val="000000" w:themeColor="text1"/>
          <w:lang w:val="kk-KZ"/>
        </w:rPr>
        <w:t>есептілік берілетін Объектінің атауы, бизнес-сәйкестендіру нөмірі, почталық мекенжайы, географиялық орналасқан жері (объектінің координаттары) және қызмет түрі немесе түрлері, сондай-ақ бірінші басшының аты-жөні</w:t>
      </w:r>
      <w:r w:rsidR="001827F5" w:rsidRPr="008D0EEB">
        <w:rPr>
          <w:color w:val="000000" w:themeColor="text1"/>
        </w:rPr>
        <w:t xml:space="preserve">; </w:t>
      </w:r>
    </w:p>
    <w:p w:rsidR="001827F5" w:rsidRPr="008D0EEB" w:rsidRDefault="00B442D0" w:rsidP="00DC66C0">
      <w:pPr>
        <w:pStyle w:val="a"/>
        <w:numPr>
          <w:ilvl w:val="5"/>
          <w:numId w:val="231"/>
        </w:numPr>
        <w:ind w:firstLine="709"/>
        <w:rPr>
          <w:color w:val="000000" w:themeColor="text1"/>
        </w:rPr>
      </w:pPr>
      <w:r w:rsidRPr="008D0EEB">
        <w:rPr>
          <w:color w:val="000000" w:themeColor="text1"/>
          <w:lang w:val="kk-KZ"/>
        </w:rPr>
        <w:t>есептілік ұсыну талап етілетін әрбір ластаушының атауы және сәйкестендіру нөмірі</w:t>
      </w:r>
      <w:r w:rsidR="001827F5" w:rsidRPr="008D0EEB">
        <w:rPr>
          <w:color w:val="000000" w:themeColor="text1"/>
        </w:rPr>
        <w:t xml:space="preserve">; </w:t>
      </w:r>
    </w:p>
    <w:p w:rsidR="001827F5" w:rsidRPr="008D0EEB" w:rsidRDefault="00B442D0" w:rsidP="00DC66C0">
      <w:pPr>
        <w:pStyle w:val="a"/>
        <w:numPr>
          <w:ilvl w:val="5"/>
          <w:numId w:val="231"/>
        </w:numPr>
        <w:ind w:firstLine="709"/>
        <w:rPr>
          <w:color w:val="000000" w:themeColor="text1"/>
        </w:rPr>
      </w:pPr>
      <w:r w:rsidRPr="008D0EEB">
        <w:rPr>
          <w:color w:val="000000" w:themeColor="text1"/>
          <w:lang w:val="kk-KZ"/>
        </w:rPr>
        <w:t>есепті табыс ету талап етілетін әрбір ластаушы заттың және қоршаған ортаға эмиссиялар объектіде есепті жыл үшін жиынтықта да, сондай-ақ жер қойнауына айдауды қоса алғанда, ауаға, суға немесе жерге шығарындылар бойынша бөлуде да жүзеге асырылған мөлшері</w:t>
      </w:r>
      <w:r w:rsidR="001827F5" w:rsidRPr="008D0EEB">
        <w:rPr>
          <w:color w:val="000000" w:themeColor="text1"/>
        </w:rPr>
        <w:t xml:space="preserve">; </w:t>
      </w:r>
    </w:p>
    <w:p w:rsidR="001827F5" w:rsidRPr="008D0EEB" w:rsidRDefault="009C560E" w:rsidP="00DC66C0">
      <w:pPr>
        <w:pStyle w:val="a"/>
        <w:numPr>
          <w:ilvl w:val="5"/>
          <w:numId w:val="231"/>
        </w:numPr>
        <w:ind w:firstLine="709"/>
        <w:rPr>
          <w:color w:val="000000" w:themeColor="text1"/>
        </w:rPr>
      </w:pPr>
      <w:r w:rsidRPr="008D0EEB">
        <w:rPr>
          <w:color w:val="000000" w:themeColor="text1"/>
          <w:lang w:val="kk-KZ"/>
        </w:rPr>
        <w:t>қауіпті қалдықтар мен қауіпті емес қалдықтар арасында шектеумен, тиісінше "В" немесе "У" белгілерін көрсете отырып, қалпына келтіру немесе жою жөніндегі кез келген операциялар үшін, сондай-ақ қауіпті қалдықтар мен қауіпті қалдықтарды трансшекаралық тасымалдау кезінде есепті жылы объектіден тыс көшірілген қалдықтардың саны (қауіпті қалдықтар үшін объектіден тыс жылына екі тонна немесе Қауіпсіз қалдықтар үшін жылына екі мың тонна артық болған жағдайда) - қалдықтарды қалпына келтіруді немесе жоюды жүзеге асыратын кәсіпорынның және ауыстыру түсетін қалпына келтірудің немесе жоюдың нақты учаскесінің атауы мен мекенжайы</w:t>
      </w:r>
      <w:r w:rsidR="001827F5" w:rsidRPr="008D0EEB">
        <w:rPr>
          <w:color w:val="000000" w:themeColor="text1"/>
        </w:rPr>
        <w:t xml:space="preserve">; </w:t>
      </w:r>
    </w:p>
    <w:p w:rsidR="001827F5" w:rsidRPr="008D0EEB" w:rsidRDefault="009C560E" w:rsidP="00DC66C0">
      <w:pPr>
        <w:pStyle w:val="a"/>
        <w:numPr>
          <w:ilvl w:val="5"/>
          <w:numId w:val="231"/>
        </w:numPr>
        <w:ind w:firstLine="709"/>
        <w:rPr>
          <w:color w:val="000000" w:themeColor="text1"/>
        </w:rPr>
      </w:pPr>
      <w:r w:rsidRPr="008D0EEB">
        <w:rPr>
          <w:color w:val="000000" w:themeColor="text1"/>
          <w:lang w:val="kk-KZ"/>
        </w:rPr>
        <w:t>есепті жыл ішінде объектіден тыс көшірілген есеп беру талап етілетін сарқынды сулардағы әрбір ластаушының саны</w:t>
      </w:r>
      <w:r w:rsidRPr="008D0EEB">
        <w:rPr>
          <w:color w:val="000000" w:themeColor="text1"/>
        </w:rPr>
        <w:t>;</w:t>
      </w:r>
    </w:p>
    <w:p w:rsidR="00742474" w:rsidRPr="008D0EEB" w:rsidRDefault="00B442D0" w:rsidP="00DC66C0">
      <w:pPr>
        <w:pStyle w:val="a"/>
        <w:numPr>
          <w:ilvl w:val="5"/>
          <w:numId w:val="231"/>
        </w:numPr>
        <w:ind w:firstLine="709"/>
        <w:rPr>
          <w:color w:val="000000" w:themeColor="text1"/>
        </w:rPr>
      </w:pPr>
      <w:r w:rsidRPr="008D0EEB">
        <w:rPr>
          <w:color w:val="000000" w:themeColor="text1"/>
          <w:lang w:val="kk-KZ"/>
        </w:rPr>
        <w:t>ақпараттың өлшемдерге, есептерге немесе бағалауларға негізделгенін көрсете отырып, ластаушылар мен қалдықтардың саны туралы ақпарат алу үшін пайдаланылған Әдістеменің үлгісі</w:t>
      </w:r>
      <w:r w:rsidR="001827F5" w:rsidRPr="008D0EEB">
        <w:rPr>
          <w:color w:val="000000" w:themeColor="text1"/>
        </w:rPr>
        <w:t>.</w:t>
      </w:r>
    </w:p>
    <w:p w:rsidR="00EF1711" w:rsidRPr="008D0EEB" w:rsidRDefault="00B442D0" w:rsidP="00BC44B5">
      <w:pPr>
        <w:pStyle w:val="a"/>
        <w:ind w:firstLine="709"/>
        <w:rPr>
          <w:color w:val="000000" w:themeColor="text1"/>
        </w:rPr>
      </w:pPr>
      <w:r w:rsidRPr="008D0EEB">
        <w:rPr>
          <w:color w:val="000000" w:themeColor="text1"/>
          <w:lang w:val="kk-KZ"/>
        </w:rPr>
        <w:t>Осы баптың 9-тармағында көрсетілген объектілердің операторлары жыл сайын 1 сәуірге дейін осы баптың 7-тармағына сәйкес ақпараты бар, өткен күнтізбелік жыл үшін шығарындылар және ластағыштарды көшіру тіркеліміне есептілікті ұсынуға міндетті</w:t>
      </w:r>
      <w:r w:rsidR="00EF1711" w:rsidRPr="008D0EEB">
        <w:rPr>
          <w:color w:val="000000" w:themeColor="text1"/>
        </w:rPr>
        <w:t xml:space="preserve">. </w:t>
      </w:r>
    </w:p>
    <w:p w:rsidR="00EF1711" w:rsidRPr="008D0EEB" w:rsidRDefault="00B442D0" w:rsidP="00BC44B5">
      <w:pPr>
        <w:pStyle w:val="aff2"/>
        <w:ind w:firstLine="709"/>
        <w:rPr>
          <w:color w:val="000000" w:themeColor="text1"/>
        </w:rPr>
      </w:pPr>
      <w:r w:rsidRPr="008D0EEB">
        <w:rPr>
          <w:color w:val="000000" w:themeColor="text1"/>
          <w:lang w:val="kk-KZ"/>
        </w:rPr>
        <w:t>Осындай ақпарат жататын күнтізбелік жыл есепті жыл болып табылады</w:t>
      </w:r>
      <w:r w:rsidR="00EF1711" w:rsidRPr="008D0EEB">
        <w:rPr>
          <w:color w:val="000000" w:themeColor="text1"/>
        </w:rPr>
        <w:t>.</w:t>
      </w:r>
    </w:p>
    <w:p w:rsidR="00C40CC7" w:rsidRPr="008D0EEB" w:rsidRDefault="00B442D0" w:rsidP="00BC44B5">
      <w:pPr>
        <w:pStyle w:val="a"/>
        <w:ind w:firstLine="709"/>
        <w:rPr>
          <w:color w:val="000000" w:themeColor="text1"/>
        </w:rPr>
      </w:pPr>
      <w:r w:rsidRPr="008D0EEB">
        <w:rPr>
          <w:color w:val="000000" w:themeColor="text1"/>
          <w:lang w:val="kk-KZ"/>
        </w:rPr>
        <w:lastRenderedPageBreak/>
        <w:t>Осы баптың 8-тармағында белгіленген беріктікті беру жөніндегі міндет Қазақстан Республикасының ла</w:t>
      </w:r>
      <w:r w:rsidR="009C560E" w:rsidRPr="008D0EEB">
        <w:rPr>
          <w:color w:val="000000" w:themeColor="text1"/>
          <w:lang w:val="kk-KZ"/>
        </w:rPr>
        <w:t>стағыштарын шығару және көшіру Т</w:t>
      </w:r>
      <w:r w:rsidRPr="008D0EEB">
        <w:rPr>
          <w:color w:val="000000" w:themeColor="text1"/>
          <w:lang w:val="kk-KZ"/>
        </w:rPr>
        <w:t>іркелімін жүргізу қағидаларында белгіленген өндірістің құнарлылығы үшін қолданылатын шекті мәндердің бір немесе одан көп қызмет түрлерін жүзеге асыратын және төменде санамаланған өлшемдердің кез келгеніне сәйкес келетін объектілер операторларына қолданылады</w:t>
      </w:r>
      <w:r w:rsidR="00C40CC7" w:rsidRPr="008D0EEB">
        <w:rPr>
          <w:color w:val="000000" w:themeColor="text1"/>
        </w:rPr>
        <w:t>:</w:t>
      </w:r>
    </w:p>
    <w:p w:rsidR="00C40CC7" w:rsidRPr="008D0EEB" w:rsidRDefault="00B442D0" w:rsidP="00DC66C0">
      <w:pPr>
        <w:pStyle w:val="a"/>
        <w:numPr>
          <w:ilvl w:val="5"/>
          <w:numId w:val="231"/>
        </w:numPr>
        <w:ind w:firstLine="709"/>
        <w:rPr>
          <w:color w:val="000000" w:themeColor="text1"/>
        </w:rPr>
      </w:pPr>
      <w:r w:rsidRPr="008D0EEB">
        <w:rPr>
          <w:color w:val="000000" w:themeColor="text1"/>
          <w:lang w:val="kk-KZ"/>
        </w:rPr>
        <w:t>қолданылатын шекті мәндерден асатын мөлшерде кез келген ластаушылардың шығарындыларын жүзеге асырады; немесе</w:t>
      </w:r>
    </w:p>
    <w:p w:rsidR="00C40CC7" w:rsidRPr="008D0EEB" w:rsidRDefault="00B442D0" w:rsidP="00DC66C0">
      <w:pPr>
        <w:pStyle w:val="a"/>
        <w:numPr>
          <w:ilvl w:val="5"/>
          <w:numId w:val="231"/>
        </w:numPr>
        <w:ind w:firstLine="709"/>
        <w:rPr>
          <w:color w:val="000000" w:themeColor="text1"/>
        </w:rPr>
      </w:pPr>
      <w:r w:rsidRPr="008D0EEB">
        <w:rPr>
          <w:color w:val="000000" w:themeColor="text1"/>
          <w:lang w:val="kk-KZ"/>
        </w:rPr>
        <w:t>пайдалануға болатын шекті мәннен асатын мөлшерде тазартуға арналған ағынды сулардағы кез келген ластаушыны өнеркәсіптік алаңнан тысқары жерге көшіруді жүзеге асырады</w:t>
      </w:r>
      <w:r w:rsidR="00D509C6" w:rsidRPr="008D0EEB">
        <w:rPr>
          <w:color w:val="000000" w:themeColor="text1"/>
        </w:rPr>
        <w:t>.</w:t>
      </w:r>
    </w:p>
    <w:p w:rsidR="00D509C6" w:rsidRPr="008D0EEB" w:rsidRDefault="00B442D0" w:rsidP="00BC44B5">
      <w:pPr>
        <w:pStyle w:val="aff2"/>
        <w:ind w:firstLine="709"/>
        <w:rPr>
          <w:color w:val="000000" w:themeColor="text1"/>
        </w:rPr>
      </w:pPr>
      <w:r w:rsidRPr="008D0EEB">
        <w:rPr>
          <w:color w:val="000000" w:themeColor="text1"/>
          <w:lang w:val="kk-KZ"/>
        </w:rPr>
        <w:t xml:space="preserve">Осы тармақтың бірінші бөлігіне сәйкес ластағыштардың шығарындылары мен тасымалдануы үшін қолданылатын шекті мәндер Қазақстан Республикасының ластағыштардың шығарындылары мен тасымалдарының </w:t>
      </w:r>
      <w:r w:rsidR="009C560E" w:rsidRPr="008D0EEB">
        <w:rPr>
          <w:color w:val="000000" w:themeColor="text1"/>
          <w:lang w:val="kk-KZ"/>
        </w:rPr>
        <w:t>Т</w:t>
      </w:r>
      <w:r w:rsidRPr="008D0EEB">
        <w:rPr>
          <w:color w:val="000000" w:themeColor="text1"/>
          <w:lang w:val="kk-KZ"/>
        </w:rPr>
        <w:t>тізілімін жүргізу қағидаларында белгіленеді</w:t>
      </w:r>
      <w:r w:rsidR="00D509C6" w:rsidRPr="008D0EEB">
        <w:rPr>
          <w:color w:val="000000" w:themeColor="text1"/>
        </w:rPr>
        <w:t>.</w:t>
      </w:r>
    </w:p>
    <w:p w:rsidR="00742474" w:rsidRPr="008D0EEB" w:rsidRDefault="00B442D0" w:rsidP="00BC44B5">
      <w:pPr>
        <w:pStyle w:val="a"/>
        <w:ind w:firstLine="709"/>
        <w:rPr>
          <w:color w:val="000000" w:themeColor="text1"/>
        </w:rPr>
      </w:pPr>
      <w:r w:rsidRPr="008D0EEB">
        <w:rPr>
          <w:color w:val="000000" w:themeColor="text1"/>
          <w:lang w:val="kk-KZ"/>
        </w:rPr>
        <w:t>Шығарындылар және ластағыштарды көшіру тіркеліміне ақпаратты операторлар ақпараттық жүйенің экрандық нысанын толтыру және осы нысанға тиісті оператор атынан Қазақстан Республикасының ластағыштарын шығару және көшіру тіркеліміне ақпарат беруге уәкілеттік берген тұлғаның электрондық цифрлық қолтаңбасымен қол қою арқылы ұсынады</w:t>
      </w:r>
      <w:r w:rsidR="00F82814" w:rsidRPr="008D0EEB">
        <w:rPr>
          <w:color w:val="000000" w:themeColor="text1"/>
        </w:rPr>
        <w:t>.</w:t>
      </w:r>
    </w:p>
    <w:p w:rsidR="00742474" w:rsidRPr="008D0EEB" w:rsidRDefault="009C560E" w:rsidP="00BC44B5">
      <w:pPr>
        <w:pStyle w:val="a"/>
        <w:ind w:firstLine="709"/>
        <w:rPr>
          <w:color w:val="000000" w:themeColor="text1"/>
          <w:lang w:val="kk-KZ"/>
        </w:rPr>
      </w:pPr>
      <w:r w:rsidRPr="008D0EEB">
        <w:rPr>
          <w:color w:val="000000" w:themeColor="text1"/>
          <w:lang w:val="kk-KZ"/>
        </w:rPr>
        <w:t>Ластағыштардың шығарындылары мен тасымалын айқындауды оператор мониторинг деректерін, шығарындыларды қайта есептеу коэффициенттерін, масса балансының теңдеулерін, жанама мониторинг деректерін немесе өзге де есептерді, техникалық бағалауды және өзге де әдістерді қамтуы мүмкін ең жақсы қолда бар ақпаратты пайдалана отырып жүзеге асырады. Олардың көмегімен есепті ақпарат алынған деректер, сондай-ақ деректерді жинаудың пайдаланылған әдіснамасының сипаттамасы тиісті есепті жылдың соңынан бастап бес жыл бойы сақталуы тиіс</w:t>
      </w:r>
      <w:r w:rsidR="00744406" w:rsidRPr="008D0EEB">
        <w:rPr>
          <w:rFonts w:eastAsia="Times New Roman"/>
          <w:color w:val="000000" w:themeColor="text1"/>
          <w:lang w:val="kk-KZ"/>
        </w:rPr>
        <w:t>.</w:t>
      </w:r>
    </w:p>
    <w:p w:rsidR="00744406" w:rsidRPr="008D0EEB" w:rsidRDefault="00B442D0" w:rsidP="00BC44B5">
      <w:pPr>
        <w:pStyle w:val="a"/>
        <w:ind w:firstLine="709"/>
        <w:rPr>
          <w:color w:val="000000" w:themeColor="text1"/>
          <w:lang w:val="kk-KZ"/>
        </w:rPr>
      </w:pPr>
      <w:r w:rsidRPr="008D0EEB">
        <w:rPr>
          <w:color w:val="000000" w:themeColor="text1"/>
          <w:lang w:val="kk-KZ"/>
        </w:rPr>
        <w:t>Қоршаған ортаны қорғау саласындағы уәкілетті органның аумақтық бөлімшелері операторлар Қазақстан Республикасының ластағыштарын шығару және көшіру тіркеліміне ұсынатын ақпаратты ашық қолжетімділікпен орналастыру алдында деректердің сапасын олардың толықтығы, келісілуі және дұрыстығы тұрғысынан бағалауды жүзеге асырады</w:t>
      </w:r>
      <w:r w:rsidR="00742474" w:rsidRPr="008D0EEB">
        <w:rPr>
          <w:rFonts w:eastAsia="Times New Roman"/>
          <w:color w:val="000000" w:themeColor="text1"/>
          <w:lang w:val="kk-KZ"/>
        </w:rPr>
        <w:t xml:space="preserve">. </w:t>
      </w:r>
    </w:p>
    <w:p w:rsidR="00744406" w:rsidRPr="008D0EEB" w:rsidRDefault="00B442D0" w:rsidP="00BC44B5">
      <w:pPr>
        <w:pStyle w:val="aff2"/>
        <w:ind w:firstLine="709"/>
        <w:rPr>
          <w:color w:val="000000" w:themeColor="text1"/>
          <w:lang w:val="kk-KZ"/>
        </w:rPr>
      </w:pPr>
      <w:r w:rsidRPr="008D0EEB">
        <w:rPr>
          <w:color w:val="000000" w:themeColor="text1"/>
          <w:lang w:val="kk-KZ"/>
        </w:rPr>
        <w:t>Ұсынылған ақпараттың толықтығы мен сапасына оператор жауап береді</w:t>
      </w:r>
      <w:r w:rsidR="00742474" w:rsidRPr="008D0EEB">
        <w:rPr>
          <w:color w:val="000000" w:themeColor="text1"/>
          <w:lang w:val="kk-KZ"/>
        </w:rPr>
        <w:t xml:space="preserve">. </w:t>
      </w:r>
    </w:p>
    <w:p w:rsidR="00F82814" w:rsidRPr="008D0EEB" w:rsidRDefault="00B442D0" w:rsidP="00BC44B5">
      <w:pPr>
        <w:pStyle w:val="a"/>
        <w:ind w:firstLine="709"/>
        <w:rPr>
          <w:color w:val="000000" w:themeColor="text1"/>
          <w:lang w:val="kk-KZ"/>
        </w:rPr>
      </w:pPr>
      <w:r w:rsidRPr="008D0EEB">
        <w:rPr>
          <w:rFonts w:eastAsia="Times New Roman"/>
          <w:color w:val="000000" w:themeColor="text1"/>
          <w:lang w:val="kk-KZ"/>
        </w:rPr>
        <w:t>Ақпарат Қазақстан Республикасының ластауыштарының шығарындылары мен тасымалдарының тіркеліміне енгізілуі тиіс және әрбір есепті жыл аяқталған сәттен бастап он бес айдан кешіктірмей жұртшылық үшін қолжетімді болуы тиіс</w:t>
      </w:r>
      <w:r w:rsidR="00F82814" w:rsidRPr="008D0EEB">
        <w:rPr>
          <w:rFonts w:eastAsia="Times New Roman"/>
          <w:color w:val="000000" w:themeColor="text1"/>
          <w:lang w:val="kk-KZ"/>
        </w:rPr>
        <w:t>.</w:t>
      </w:r>
    </w:p>
    <w:p w:rsidR="00744406" w:rsidRPr="008D0EEB" w:rsidRDefault="00B442D0" w:rsidP="00BC44B5">
      <w:pPr>
        <w:pStyle w:val="a"/>
        <w:ind w:firstLine="709"/>
        <w:rPr>
          <w:color w:val="000000" w:themeColor="text1"/>
          <w:lang w:val="kk-KZ"/>
        </w:rPr>
      </w:pPr>
      <w:r w:rsidRPr="008D0EEB">
        <w:rPr>
          <w:color w:val="000000" w:themeColor="text1"/>
          <w:lang w:val="kk-KZ"/>
        </w:rPr>
        <w:t>Ластаушылардың шығарындылары мен тасымалдарының тіркелімінің деректері Қазақстан Республикасында ластаушылардың шығарындылары</w:t>
      </w:r>
      <w:r w:rsidR="009C560E" w:rsidRPr="008D0EEB">
        <w:rPr>
          <w:color w:val="000000" w:themeColor="text1"/>
          <w:lang w:val="kk-KZ"/>
        </w:rPr>
        <w:t xml:space="preserve"> мен тасымалдарының Т</w:t>
      </w:r>
      <w:r w:rsidRPr="008D0EEB">
        <w:rPr>
          <w:color w:val="000000" w:themeColor="text1"/>
          <w:lang w:val="kk-KZ"/>
        </w:rPr>
        <w:t>іркелімін енгізген сәттен бастап алдыңғы он жылдан кем емес кезеңде жұртшылыққа қолжетімді болуы тиіс</w:t>
      </w:r>
      <w:r w:rsidR="00744406" w:rsidRPr="008D0EEB">
        <w:rPr>
          <w:color w:val="000000" w:themeColor="text1"/>
          <w:lang w:val="kk-KZ"/>
        </w:rPr>
        <w:t xml:space="preserve">. </w:t>
      </w:r>
    </w:p>
    <w:p w:rsidR="00744406" w:rsidRPr="008D0EEB" w:rsidRDefault="00B442D0" w:rsidP="00BC44B5">
      <w:pPr>
        <w:pStyle w:val="a"/>
        <w:ind w:firstLine="709"/>
        <w:rPr>
          <w:color w:val="000000" w:themeColor="text1"/>
          <w:lang w:val="kk-KZ"/>
        </w:rPr>
      </w:pPr>
      <w:r w:rsidRPr="008D0EEB">
        <w:rPr>
          <w:color w:val="000000" w:themeColor="text1"/>
          <w:lang w:val="kk-KZ"/>
        </w:rPr>
        <w:t>Қазақстан Республикасының ластауыштарын тасымалдау мен шығарындыларының тіркелімі ластағыштарды тасымалдау мен  шығарындыларды іздестіру мүмкіндігі және оларды мыналар бойынша сәйкестендіруді қарастыруы керек</w:t>
      </w:r>
      <w:r w:rsidR="00744406" w:rsidRPr="008D0EEB">
        <w:rPr>
          <w:color w:val="000000" w:themeColor="text1"/>
          <w:lang w:val="kk-KZ"/>
        </w:rPr>
        <w:t>:</w:t>
      </w:r>
    </w:p>
    <w:p w:rsidR="00744406" w:rsidRPr="008D0EEB" w:rsidRDefault="00B442D0" w:rsidP="00DC66C0">
      <w:pPr>
        <w:pStyle w:val="a"/>
        <w:numPr>
          <w:ilvl w:val="5"/>
          <w:numId w:val="231"/>
        </w:numPr>
        <w:ind w:firstLine="709"/>
        <w:rPr>
          <w:color w:val="000000" w:themeColor="text1"/>
        </w:rPr>
      </w:pPr>
      <w:r w:rsidRPr="008D0EEB">
        <w:rPr>
          <w:color w:val="000000" w:themeColor="text1"/>
        </w:rPr>
        <w:t>объект және оның географиялық орналасқан жері</w:t>
      </w:r>
      <w:r w:rsidR="00744406" w:rsidRPr="008D0EEB">
        <w:rPr>
          <w:color w:val="000000" w:themeColor="text1"/>
        </w:rPr>
        <w:t xml:space="preserve">; </w:t>
      </w:r>
    </w:p>
    <w:p w:rsidR="00744406" w:rsidRPr="008D0EEB" w:rsidRDefault="00B442D0" w:rsidP="00DC66C0">
      <w:pPr>
        <w:pStyle w:val="a"/>
        <w:numPr>
          <w:ilvl w:val="5"/>
          <w:numId w:val="231"/>
        </w:numPr>
        <w:ind w:firstLine="709"/>
        <w:rPr>
          <w:color w:val="000000" w:themeColor="text1"/>
        </w:rPr>
      </w:pPr>
      <w:r w:rsidRPr="008D0EEB">
        <w:rPr>
          <w:color w:val="000000" w:themeColor="text1"/>
          <w:lang w:val="kk-KZ"/>
        </w:rPr>
        <w:lastRenderedPageBreak/>
        <w:t>қызмет түрі</w:t>
      </w:r>
      <w:r w:rsidR="00744406" w:rsidRPr="008D0EEB">
        <w:rPr>
          <w:color w:val="000000" w:themeColor="text1"/>
        </w:rPr>
        <w:t xml:space="preserve">; </w:t>
      </w:r>
    </w:p>
    <w:p w:rsidR="00744406" w:rsidRPr="008D0EEB" w:rsidRDefault="00B442D0" w:rsidP="00DC66C0">
      <w:pPr>
        <w:pStyle w:val="a"/>
        <w:numPr>
          <w:ilvl w:val="5"/>
          <w:numId w:val="231"/>
        </w:numPr>
        <w:ind w:firstLine="709"/>
        <w:rPr>
          <w:color w:val="000000" w:themeColor="text1"/>
        </w:rPr>
      </w:pPr>
      <w:r w:rsidRPr="008D0EEB">
        <w:rPr>
          <w:color w:val="000000" w:themeColor="text1"/>
          <w:lang w:val="kk-KZ"/>
        </w:rPr>
        <w:t>оператор</w:t>
      </w:r>
      <w:r w:rsidR="00744406" w:rsidRPr="008D0EEB">
        <w:rPr>
          <w:color w:val="000000" w:themeColor="text1"/>
        </w:rPr>
        <w:t xml:space="preserve">; </w:t>
      </w:r>
    </w:p>
    <w:p w:rsidR="00744406" w:rsidRPr="008D0EEB" w:rsidRDefault="00B442D0" w:rsidP="00DC66C0">
      <w:pPr>
        <w:pStyle w:val="a"/>
        <w:numPr>
          <w:ilvl w:val="5"/>
          <w:numId w:val="231"/>
        </w:numPr>
        <w:ind w:firstLine="709"/>
        <w:rPr>
          <w:color w:val="000000" w:themeColor="text1"/>
        </w:rPr>
      </w:pPr>
      <w:r w:rsidRPr="008D0EEB">
        <w:rPr>
          <w:color w:val="000000" w:themeColor="text1"/>
          <w:lang w:val="kk-KZ"/>
        </w:rPr>
        <w:t>тиісті жағдайда ластағыштар немесе қалдықтар</w:t>
      </w:r>
      <w:r w:rsidR="00744406" w:rsidRPr="008D0EEB">
        <w:rPr>
          <w:color w:val="000000" w:themeColor="text1"/>
        </w:rPr>
        <w:t xml:space="preserve">; </w:t>
      </w:r>
    </w:p>
    <w:p w:rsidR="00744406" w:rsidRPr="008D0EEB" w:rsidRDefault="00B442D0" w:rsidP="00DC66C0">
      <w:pPr>
        <w:pStyle w:val="a"/>
        <w:numPr>
          <w:ilvl w:val="5"/>
          <w:numId w:val="231"/>
        </w:numPr>
        <w:ind w:firstLine="709"/>
        <w:rPr>
          <w:color w:val="000000" w:themeColor="text1"/>
        </w:rPr>
      </w:pPr>
      <w:r w:rsidRPr="008D0EEB">
        <w:rPr>
          <w:color w:val="000000" w:themeColor="text1"/>
          <w:lang w:val="kk-KZ"/>
        </w:rPr>
        <w:t>ластағыштың қалдықтары жасалатын әрбір қоршаған орта бөлшектеріне</w:t>
      </w:r>
      <w:r w:rsidR="00744406" w:rsidRPr="008D0EEB">
        <w:rPr>
          <w:color w:val="000000" w:themeColor="text1"/>
        </w:rPr>
        <w:t>;</w:t>
      </w:r>
    </w:p>
    <w:p w:rsidR="00744406" w:rsidRPr="008D0EEB" w:rsidRDefault="00B442D0" w:rsidP="00DC66C0">
      <w:pPr>
        <w:pStyle w:val="a"/>
        <w:numPr>
          <w:ilvl w:val="5"/>
          <w:numId w:val="231"/>
        </w:numPr>
        <w:ind w:firstLine="709"/>
        <w:rPr>
          <w:color w:val="000000" w:themeColor="text1"/>
        </w:rPr>
      </w:pPr>
      <w:r w:rsidRPr="008D0EEB">
        <w:rPr>
          <w:color w:val="000000" w:themeColor="text1"/>
          <w:lang w:val="kk-KZ"/>
        </w:rPr>
        <w:t>ластағыштарды көшірудің соңғы пункті және тиісті жағдайларда қалдықтарды жою және қалпына келтіру жөніндегі операциялар</w:t>
      </w:r>
      <w:r w:rsidR="00744406" w:rsidRPr="008D0EEB">
        <w:rPr>
          <w:color w:val="000000" w:themeColor="text1"/>
        </w:rPr>
        <w:t>.</w:t>
      </w:r>
    </w:p>
    <w:p w:rsidR="008F48DF" w:rsidRPr="008D0EEB" w:rsidRDefault="00C64DED" w:rsidP="00BC44B5">
      <w:pPr>
        <w:pStyle w:val="4"/>
        <w:spacing w:before="0" w:line="240" w:lineRule="auto"/>
        <w:ind w:firstLine="709"/>
        <w:jc w:val="both"/>
        <w:rPr>
          <w:rFonts w:ascii="Times New Roman" w:hAnsi="Times New Roman" w:cs="Times New Roman"/>
          <w:color w:val="000000" w:themeColor="text1"/>
          <w:sz w:val="24"/>
          <w:szCs w:val="24"/>
        </w:rPr>
      </w:pPr>
      <w:bookmarkStart w:id="99" w:name="_Toc13707131"/>
      <w:r w:rsidRPr="008D0EEB">
        <w:rPr>
          <w:rFonts w:ascii="Times New Roman" w:hAnsi="Times New Roman" w:cs="Times New Roman"/>
          <w:color w:val="000000" w:themeColor="text1"/>
          <w:sz w:val="24"/>
          <w:szCs w:val="24"/>
          <w:lang w:val="kk-KZ"/>
        </w:rPr>
        <w:t xml:space="preserve">34-бап. </w:t>
      </w:r>
      <w:r w:rsidR="00B442D0" w:rsidRPr="008D0EEB">
        <w:rPr>
          <w:rFonts w:ascii="Times New Roman" w:hAnsi="Times New Roman" w:cs="Times New Roman"/>
          <w:color w:val="000000" w:themeColor="text1"/>
          <w:sz w:val="24"/>
          <w:szCs w:val="24"/>
          <w:lang w:val="kk-KZ"/>
        </w:rPr>
        <w:t>Қоршаған ортаның жай-күйі туралы және Қазақстан Республикасының табиғи ресурстарын пайдалану туралы Ұлттық баяндама</w:t>
      </w:r>
      <w:bookmarkEnd w:id="99"/>
    </w:p>
    <w:p w:rsidR="008F48DF" w:rsidRPr="008D0EEB" w:rsidRDefault="00B442D0" w:rsidP="00BC44B5">
      <w:pPr>
        <w:pStyle w:val="af3"/>
        <w:numPr>
          <w:ilvl w:val="0"/>
          <w:numId w:val="48"/>
        </w:numPr>
        <w:spacing w:after="200" w:line="240" w:lineRule="auto"/>
        <w:ind w:left="0" w:firstLine="709"/>
        <w:contextualSpacing w:val="0"/>
        <w:jc w:val="both"/>
        <w:rPr>
          <w:rFonts w:eastAsia="Times New Roman" w:cs="Times New Roman"/>
          <w:color w:val="000000" w:themeColor="text1"/>
          <w:sz w:val="24"/>
          <w:szCs w:val="24"/>
        </w:rPr>
      </w:pPr>
      <w:bookmarkStart w:id="100" w:name="730185222"/>
      <w:bookmarkEnd w:id="100"/>
      <w:r w:rsidRPr="008D0EEB">
        <w:rPr>
          <w:rFonts w:eastAsia="Times New Roman" w:cs="Times New Roman"/>
          <w:color w:val="000000" w:themeColor="text1"/>
          <w:sz w:val="24"/>
          <w:szCs w:val="24"/>
          <w:lang w:val="kk-KZ"/>
        </w:rPr>
        <w:t xml:space="preserve">Қоршаған ортаның жай – күйі және Қазақстан Республикасының табиғи ресурстарын пайдалану туралы Ұлттық баяндама (бұдан әрі-ұлттық баяндама) қоршаған ортаның жай-күйі және Қазақстан Республикасының табиғи ресурстарын пайдалану туралы </w:t>
      </w:r>
      <w:r w:rsidR="009C560E" w:rsidRPr="008D0EEB">
        <w:rPr>
          <w:rFonts w:eastAsia="Times New Roman" w:cs="Times New Roman"/>
          <w:color w:val="000000" w:themeColor="text1"/>
          <w:sz w:val="24"/>
          <w:szCs w:val="24"/>
          <w:lang w:val="kk-KZ"/>
        </w:rPr>
        <w:t>аналитикалық</w:t>
      </w:r>
      <w:r w:rsidRPr="008D0EEB">
        <w:rPr>
          <w:rFonts w:eastAsia="Times New Roman" w:cs="Times New Roman"/>
          <w:color w:val="000000" w:themeColor="text1"/>
          <w:sz w:val="24"/>
          <w:szCs w:val="24"/>
          <w:lang w:val="kk-KZ"/>
        </w:rPr>
        <w:t xml:space="preserve"> есеп болып табылады, ол жыл сайынғы негізде халықты Қазақстан Республикасының аумағындағы нақты экологиялық жағдай және оны жақсарту жөнінде қабылданатын шаралар туралы хабардар ету мақсатында жасалады</w:t>
      </w:r>
      <w:r w:rsidR="008F48DF" w:rsidRPr="008D0EEB">
        <w:rPr>
          <w:rFonts w:eastAsia="Times New Roman" w:cs="Times New Roman"/>
          <w:color w:val="000000" w:themeColor="text1"/>
          <w:sz w:val="24"/>
          <w:szCs w:val="24"/>
        </w:rPr>
        <w:t>.</w:t>
      </w:r>
    </w:p>
    <w:p w:rsidR="008F48DF" w:rsidRPr="008D0EEB" w:rsidRDefault="009C560E" w:rsidP="00BC44B5">
      <w:pPr>
        <w:pStyle w:val="af3"/>
        <w:numPr>
          <w:ilvl w:val="0"/>
          <w:numId w:val="48"/>
        </w:numPr>
        <w:spacing w:after="200" w:line="240" w:lineRule="auto"/>
        <w:ind w:left="0" w:firstLine="709"/>
        <w:contextualSpacing w:val="0"/>
        <w:jc w:val="both"/>
        <w:rPr>
          <w:rFonts w:eastAsia="Times New Roman" w:cs="Times New Roman"/>
          <w:color w:val="000000" w:themeColor="text1"/>
          <w:sz w:val="24"/>
          <w:szCs w:val="24"/>
        </w:rPr>
      </w:pPr>
      <w:r w:rsidRPr="008D0EEB">
        <w:rPr>
          <w:sz w:val="24"/>
          <w:szCs w:val="24"/>
          <w:lang w:val="kk-KZ"/>
        </w:rPr>
        <w:t>Қоршаған ортаның жай – күйі туралы және Қазақстан Республикасының табиғи ресурстарын пайдалану туралы Ұлттық баяндаманы және қоршаған ортаның жай-күйі туралы және Қазақстан Республикасының табиғи ресурстарын пайдалану туралы Интерактивті баяндаманы әзірлеу қағидаларын(бұдан әрі- Ұлттық және Иинтерактивті баяндамаларды әзірлеу қағидалары) Қазақстан Республикасының Үкіметі бекітеді</w:t>
      </w:r>
      <w:r w:rsidR="008F48DF" w:rsidRPr="008D0EEB">
        <w:rPr>
          <w:rFonts w:eastAsia="Times New Roman" w:cs="Times New Roman"/>
          <w:color w:val="000000" w:themeColor="text1"/>
          <w:sz w:val="24"/>
          <w:szCs w:val="24"/>
        </w:rPr>
        <w:t>.</w:t>
      </w:r>
      <w:bookmarkStart w:id="101" w:name="730185223"/>
      <w:bookmarkEnd w:id="101"/>
    </w:p>
    <w:p w:rsidR="008F48DF" w:rsidRPr="008D0EEB" w:rsidRDefault="00B442D0" w:rsidP="00BC44B5">
      <w:pPr>
        <w:pStyle w:val="af3"/>
        <w:numPr>
          <w:ilvl w:val="0"/>
          <w:numId w:val="48"/>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 xml:space="preserve">Ұлттық баяндамада </w:t>
      </w:r>
      <w:r w:rsidR="00A4449B" w:rsidRPr="008D0EEB">
        <w:rPr>
          <w:rFonts w:eastAsia="Times New Roman" w:cs="Times New Roman"/>
          <w:color w:val="000000" w:themeColor="text1"/>
          <w:sz w:val="24"/>
          <w:szCs w:val="24"/>
          <w:lang w:val="kk-KZ"/>
        </w:rPr>
        <w:t>келесідегідей</w:t>
      </w:r>
      <w:r w:rsidRPr="008D0EEB">
        <w:rPr>
          <w:rFonts w:eastAsia="Times New Roman" w:cs="Times New Roman"/>
          <w:color w:val="000000" w:themeColor="text1"/>
          <w:sz w:val="24"/>
          <w:szCs w:val="24"/>
          <w:lang w:val="kk-KZ"/>
        </w:rPr>
        <w:t xml:space="preserve"> мәліметтер көрсетіледі</w:t>
      </w:r>
      <w:r w:rsidR="008F48DF" w:rsidRPr="008D0EEB">
        <w:rPr>
          <w:rFonts w:eastAsia="Times New Roman" w:cs="Times New Roman"/>
          <w:color w:val="000000" w:themeColor="text1"/>
          <w:sz w:val="24"/>
          <w:szCs w:val="24"/>
        </w:rPr>
        <w:t>:</w:t>
      </w:r>
      <w:bookmarkStart w:id="102" w:name="730185224"/>
      <w:bookmarkEnd w:id="102"/>
    </w:p>
    <w:p w:rsidR="002207AA" w:rsidRPr="008D0EEB" w:rsidRDefault="00E4100C" w:rsidP="00BC44B5">
      <w:pPr>
        <w:pStyle w:val="af3"/>
        <w:numPr>
          <w:ilvl w:val="0"/>
          <w:numId w:val="58"/>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Қоршаған орта мен табиғи ресурстардың сапалық және сандық сипаттамалары туралы</w:t>
      </w:r>
      <w:r w:rsidR="008F48DF" w:rsidRPr="008D0EEB">
        <w:rPr>
          <w:rFonts w:eastAsia="Times New Roman" w:cs="Times New Roman"/>
          <w:color w:val="000000" w:themeColor="text1"/>
          <w:sz w:val="24"/>
          <w:szCs w:val="24"/>
        </w:rPr>
        <w:t>;</w:t>
      </w:r>
      <w:bookmarkStart w:id="103" w:name="730185225"/>
      <w:bookmarkEnd w:id="103"/>
    </w:p>
    <w:p w:rsidR="002207AA" w:rsidRPr="008D0EEB" w:rsidRDefault="00E4100C" w:rsidP="00BC44B5">
      <w:pPr>
        <w:pStyle w:val="af3"/>
        <w:numPr>
          <w:ilvl w:val="0"/>
          <w:numId w:val="58"/>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негізгі қоғамдық маңызы бар экологиялық проблемаларды қоса алғанда, қоршаған ортаға антропогендік әсер ету туралы</w:t>
      </w:r>
      <w:r w:rsidR="008F48DF" w:rsidRPr="008D0EEB">
        <w:rPr>
          <w:rFonts w:eastAsia="Times New Roman" w:cs="Times New Roman"/>
          <w:color w:val="000000" w:themeColor="text1"/>
          <w:sz w:val="24"/>
          <w:szCs w:val="24"/>
        </w:rPr>
        <w:t>;</w:t>
      </w:r>
      <w:bookmarkStart w:id="104" w:name="730185226"/>
      <w:bookmarkEnd w:id="104"/>
    </w:p>
    <w:p w:rsidR="002207AA" w:rsidRPr="008D0EEB" w:rsidRDefault="00E4100C" w:rsidP="00BC44B5">
      <w:pPr>
        <w:pStyle w:val="af3"/>
        <w:numPr>
          <w:ilvl w:val="0"/>
          <w:numId w:val="58"/>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өңірлердегі экологиялық жағдай туралы</w:t>
      </w:r>
      <w:r w:rsidR="008F48DF" w:rsidRPr="008D0EEB">
        <w:rPr>
          <w:rFonts w:eastAsia="Times New Roman" w:cs="Times New Roman"/>
          <w:color w:val="000000" w:themeColor="text1"/>
          <w:sz w:val="24"/>
          <w:szCs w:val="24"/>
        </w:rPr>
        <w:t>;</w:t>
      </w:r>
      <w:bookmarkStart w:id="105" w:name="730185227"/>
      <w:bookmarkEnd w:id="105"/>
    </w:p>
    <w:p w:rsidR="002207AA" w:rsidRPr="008D0EEB" w:rsidRDefault="00E4100C" w:rsidP="00BC44B5">
      <w:pPr>
        <w:pStyle w:val="af3"/>
        <w:numPr>
          <w:ilvl w:val="0"/>
          <w:numId w:val="58"/>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есепті кезеңде Қазақстан Республикасының экологиялық заңнамасына енгізілген өзгерістер туралы</w:t>
      </w:r>
      <w:r w:rsidR="008A38B7" w:rsidRPr="008D0EEB">
        <w:rPr>
          <w:rFonts w:eastAsia="Times New Roman" w:cs="Times New Roman"/>
          <w:color w:val="000000" w:themeColor="text1"/>
          <w:sz w:val="24"/>
          <w:szCs w:val="24"/>
        </w:rPr>
        <w:t>;</w:t>
      </w:r>
    </w:p>
    <w:p w:rsidR="008A38B7" w:rsidRPr="008D0EEB" w:rsidRDefault="009C560E" w:rsidP="00BC44B5">
      <w:pPr>
        <w:pStyle w:val="af3"/>
        <w:numPr>
          <w:ilvl w:val="0"/>
          <w:numId w:val="58"/>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Қазақстан Республикасының табиғи ресурстарын пайдалану саласындағы мемлекеттік экологиялық саясатты, оның ішінде Қазақстан Республикасының "жасыл" экономикаға көшуі және орнықты даму бөлігінде іске асыру туралы</w:t>
      </w:r>
      <w:r w:rsidR="008A38B7" w:rsidRPr="008D0EEB">
        <w:rPr>
          <w:rFonts w:eastAsia="Times New Roman" w:cs="Times New Roman"/>
          <w:color w:val="000000" w:themeColor="text1"/>
          <w:sz w:val="24"/>
          <w:szCs w:val="24"/>
        </w:rPr>
        <w:t xml:space="preserve">; </w:t>
      </w:r>
    </w:p>
    <w:p w:rsidR="006134AF" w:rsidRPr="008D0EEB" w:rsidRDefault="00E4100C" w:rsidP="00BC44B5">
      <w:pPr>
        <w:pStyle w:val="af3"/>
        <w:numPr>
          <w:ilvl w:val="0"/>
          <w:numId w:val="58"/>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климаттың өзгеруінің әсері, климаттың өзгеруінің болжанатын әсері, климаттың өзгеруіне осалдық және климаттың өзгеруіне бейімделу жөніндегі шаралар туралы</w:t>
      </w:r>
      <w:r w:rsidR="006134AF" w:rsidRPr="008D0EEB">
        <w:rPr>
          <w:rFonts w:eastAsia="Times New Roman" w:cs="Times New Roman"/>
          <w:color w:val="000000" w:themeColor="text1"/>
          <w:sz w:val="24"/>
          <w:szCs w:val="24"/>
        </w:rPr>
        <w:t>;</w:t>
      </w:r>
    </w:p>
    <w:p w:rsidR="008F48DF" w:rsidRPr="008D0EEB" w:rsidRDefault="00E4100C" w:rsidP="00BC44B5">
      <w:pPr>
        <w:pStyle w:val="af3"/>
        <w:numPr>
          <w:ilvl w:val="0"/>
          <w:numId w:val="58"/>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Қазақстан Республикасының Қоршаған ортаны қорғау саласындағы халықаралық міндеттемелерін орындау туралы</w:t>
      </w:r>
      <w:r w:rsidR="008F48DF" w:rsidRPr="008D0EEB">
        <w:rPr>
          <w:rFonts w:eastAsia="Times New Roman" w:cs="Times New Roman"/>
          <w:color w:val="000000" w:themeColor="text1"/>
          <w:sz w:val="24"/>
          <w:szCs w:val="24"/>
        </w:rPr>
        <w:t>.</w:t>
      </w:r>
      <w:bookmarkStart w:id="106" w:name="730185228"/>
      <w:bookmarkEnd w:id="106"/>
    </w:p>
    <w:p w:rsidR="008F48DF" w:rsidRPr="008D0EEB" w:rsidRDefault="00E4100C" w:rsidP="00BC44B5">
      <w:pPr>
        <w:pStyle w:val="af3"/>
        <w:numPr>
          <w:ilvl w:val="0"/>
          <w:numId w:val="48"/>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Орталық мемлекеттік органдар және жергілікті атқарушы органдар жыл сайын, есепті жылдан кейінгі жылдың 1 наурызына дейін Ұлттық баяндаманы әзірлеу қағидаларына сәйкес Ұлттық</w:t>
      </w:r>
      <w:r w:rsidR="009C560E" w:rsidRPr="008D0EEB">
        <w:rPr>
          <w:rFonts w:eastAsia="Times New Roman" w:cs="Times New Roman"/>
          <w:color w:val="000000" w:themeColor="text1"/>
          <w:sz w:val="24"/>
          <w:szCs w:val="24"/>
          <w:lang w:val="kk-KZ"/>
        </w:rPr>
        <w:t xml:space="preserve"> Интерактивті</w:t>
      </w:r>
      <w:r w:rsidRPr="008D0EEB">
        <w:rPr>
          <w:rFonts w:eastAsia="Times New Roman" w:cs="Times New Roman"/>
          <w:color w:val="000000" w:themeColor="text1"/>
          <w:sz w:val="24"/>
          <w:szCs w:val="24"/>
          <w:lang w:val="kk-KZ"/>
        </w:rPr>
        <w:t xml:space="preserve"> баяндаманы жасау үшін ақпарат береді</w:t>
      </w:r>
      <w:r w:rsidR="008F48DF" w:rsidRPr="008D0EEB">
        <w:rPr>
          <w:rFonts w:eastAsia="Times New Roman" w:cs="Times New Roman"/>
          <w:color w:val="000000" w:themeColor="text1"/>
          <w:sz w:val="24"/>
          <w:szCs w:val="24"/>
        </w:rPr>
        <w:t>.</w:t>
      </w:r>
    </w:p>
    <w:p w:rsidR="008F48DF" w:rsidRPr="008D0EEB" w:rsidRDefault="00E4100C" w:rsidP="00BC44B5">
      <w:pPr>
        <w:pStyle w:val="af3"/>
        <w:numPr>
          <w:ilvl w:val="0"/>
          <w:numId w:val="48"/>
        </w:numPr>
        <w:spacing w:after="200" w:line="240" w:lineRule="auto"/>
        <w:ind w:left="0" w:firstLine="709"/>
        <w:contextualSpacing w:val="0"/>
        <w:jc w:val="both"/>
        <w:rPr>
          <w:rFonts w:eastAsia="Times New Roman" w:cs="Times New Roman"/>
          <w:color w:val="000000" w:themeColor="text1"/>
          <w:sz w:val="24"/>
          <w:szCs w:val="24"/>
        </w:rPr>
      </w:pPr>
      <w:bookmarkStart w:id="107" w:name="730185229"/>
      <w:bookmarkStart w:id="108" w:name="730185230"/>
      <w:bookmarkEnd w:id="107"/>
      <w:r w:rsidRPr="008D0EEB">
        <w:rPr>
          <w:rFonts w:eastAsia="Times New Roman" w:cs="Times New Roman"/>
          <w:color w:val="000000" w:themeColor="text1"/>
          <w:sz w:val="24"/>
          <w:szCs w:val="24"/>
          <w:lang w:val="kk-KZ"/>
        </w:rPr>
        <w:t xml:space="preserve">Қоршаған ортаны қорғау саласындағы уәкілетті орган өзінде бар деректер, сондай-ақ орталық мемлекеттік органдар мен жергілікті атқарушы органдар ұсынған </w:t>
      </w:r>
      <w:r w:rsidRPr="008D0EEB">
        <w:rPr>
          <w:rFonts w:eastAsia="Times New Roman" w:cs="Times New Roman"/>
          <w:color w:val="000000" w:themeColor="text1"/>
          <w:sz w:val="24"/>
          <w:szCs w:val="24"/>
          <w:lang w:val="kk-KZ"/>
        </w:rPr>
        <w:lastRenderedPageBreak/>
        <w:t>ақпарат негізінде Ұлттық баяндаманы әзірлеуді және оны өзінің ресми интернет-ресурсында жариялауды ұйымдастырады</w:t>
      </w:r>
      <w:r w:rsidR="008F48DF" w:rsidRPr="008D0EEB">
        <w:rPr>
          <w:rFonts w:eastAsia="Times New Roman" w:cs="Times New Roman"/>
          <w:color w:val="000000" w:themeColor="text1"/>
          <w:sz w:val="24"/>
          <w:szCs w:val="24"/>
        </w:rPr>
        <w:t>.</w:t>
      </w:r>
      <w:bookmarkEnd w:id="108"/>
    </w:p>
    <w:p w:rsidR="00F95BBB" w:rsidRPr="008D0EEB" w:rsidRDefault="00E4100C" w:rsidP="00BC44B5">
      <w:pPr>
        <w:pStyle w:val="af3"/>
        <w:numPr>
          <w:ilvl w:val="0"/>
          <w:numId w:val="48"/>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Ұлттық баяндаманы әзірлеуді қоршаған ортаны қорғау саласындағы уәкілетті органның ведомстволық бағынысты ұйымы жүзеге асырады</w:t>
      </w:r>
      <w:r w:rsidR="00F95BBB" w:rsidRPr="008D0EEB">
        <w:rPr>
          <w:rFonts w:eastAsia="Times New Roman" w:cs="Times New Roman"/>
          <w:color w:val="000000" w:themeColor="text1"/>
          <w:sz w:val="24"/>
          <w:szCs w:val="24"/>
        </w:rPr>
        <w:t>.</w:t>
      </w:r>
    </w:p>
    <w:p w:rsidR="0092113D" w:rsidRPr="008D0EEB" w:rsidRDefault="00C64DED"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09" w:name="_Toc13707132"/>
      <w:r w:rsidRPr="008D0EEB">
        <w:rPr>
          <w:rFonts w:ascii="Times New Roman" w:hAnsi="Times New Roman" w:cs="Times New Roman"/>
          <w:color w:val="000000" w:themeColor="text1"/>
          <w:sz w:val="24"/>
          <w:szCs w:val="24"/>
          <w:lang w:val="kk-KZ"/>
        </w:rPr>
        <w:t xml:space="preserve">35-бап. </w:t>
      </w:r>
      <w:r w:rsidR="0092113D" w:rsidRPr="008D0EEB">
        <w:rPr>
          <w:rFonts w:ascii="Times New Roman" w:hAnsi="Times New Roman" w:cs="Times New Roman"/>
          <w:color w:val="000000" w:themeColor="text1"/>
          <w:sz w:val="24"/>
          <w:szCs w:val="24"/>
          <w:lang w:val="kk-KZ"/>
        </w:rPr>
        <w:t>Қазақстан Республикасының қоршаған ортасының жай-күйі туралы және табиғи ресурстарды пайдалану туралы Интерактивті баяндамасы</w:t>
      </w:r>
      <w:bookmarkEnd w:id="109"/>
    </w:p>
    <w:p w:rsidR="0092113D" w:rsidRPr="008D0EEB" w:rsidRDefault="0092113D" w:rsidP="00BC44B5">
      <w:pPr>
        <w:pStyle w:val="af3"/>
        <w:numPr>
          <w:ilvl w:val="4"/>
          <w:numId w:val="73"/>
        </w:numPr>
        <w:spacing w:after="200" w:line="240" w:lineRule="auto"/>
        <w:ind w:left="0" w:firstLine="709"/>
        <w:jc w:val="both"/>
        <w:rPr>
          <w:sz w:val="24"/>
          <w:szCs w:val="24"/>
          <w:lang w:val="kk-KZ"/>
        </w:rPr>
      </w:pPr>
      <w:r w:rsidRPr="008D0EEB">
        <w:rPr>
          <w:sz w:val="24"/>
          <w:szCs w:val="24"/>
          <w:lang w:val="kk-KZ"/>
        </w:rPr>
        <w:t>Қоршаған ортаның жай – күйі туралы және табиғи ресурстарды пайдалану туралы ақпаратты адамдардың кең ауқымын түсіну үшін қолжетімді нысанда және жеке және заңды тұлғалардың осындай ақпаратқа қол жеткізуін кеңейту үшін тарату мақсатында қоршаған ортаны қорғау саласындағы уәкілетті органның ведомстволық бағынысты ұйымы жыл сайын қоршаған ортаның жай-күйі туралы және Қазақстан Республикасының табиғи ресурстарын пайдалану туралы интерактивті баяндаманы (бұдан әрі-интерактивті баяндама) әзірлеуді жүзеге асырады.</w:t>
      </w:r>
    </w:p>
    <w:p w:rsidR="0092113D" w:rsidRPr="008D0EEB" w:rsidRDefault="0092113D" w:rsidP="00BC44B5">
      <w:pPr>
        <w:pStyle w:val="af3"/>
        <w:numPr>
          <w:ilvl w:val="4"/>
          <w:numId w:val="73"/>
        </w:numPr>
        <w:spacing w:after="200" w:line="240" w:lineRule="auto"/>
        <w:ind w:left="0" w:firstLine="709"/>
        <w:jc w:val="both"/>
        <w:rPr>
          <w:sz w:val="24"/>
          <w:szCs w:val="24"/>
          <w:lang w:val="kk-KZ"/>
        </w:rPr>
      </w:pPr>
      <w:r w:rsidRPr="008D0EEB">
        <w:rPr>
          <w:sz w:val="24"/>
          <w:szCs w:val="24"/>
          <w:lang w:val="kk-KZ"/>
        </w:rPr>
        <w:t>Интерактивті баяндама өткен жылғы осы Кодекстің 34-бабына сәйкес бекітілген Ұлттық баяндаманың негізінде әзірленеді және ведомстволық бағынысты ұйымның және (немесе) қоршаған ортаны қорғау саласындағы уәкілетті органның баяндамасын әзірлеуге жауапты ресми интернет-ресурстарында орналастырылады.</w:t>
      </w:r>
    </w:p>
    <w:p w:rsidR="0092113D" w:rsidRPr="008D0EEB" w:rsidRDefault="0092113D" w:rsidP="00BC44B5">
      <w:pPr>
        <w:pStyle w:val="af3"/>
        <w:numPr>
          <w:ilvl w:val="4"/>
          <w:numId w:val="73"/>
        </w:numPr>
        <w:spacing w:after="200" w:line="240" w:lineRule="auto"/>
        <w:ind w:left="0" w:firstLine="709"/>
        <w:jc w:val="both"/>
        <w:rPr>
          <w:sz w:val="24"/>
          <w:szCs w:val="24"/>
          <w:lang w:val="kk-KZ"/>
        </w:rPr>
      </w:pPr>
      <w:r w:rsidRPr="008D0EEB">
        <w:rPr>
          <w:sz w:val="24"/>
          <w:szCs w:val="24"/>
          <w:lang w:val="kk-KZ"/>
        </w:rPr>
        <w:t>Интерактивті баяндаманы әзірлеу және жүргізу ұлттық және интерактивті баяндамаларды әзірлеу ережесіне сәйкес жүзеге асырылады.</w:t>
      </w:r>
    </w:p>
    <w:p w:rsidR="008F48DF" w:rsidRPr="008D0EEB" w:rsidRDefault="0092113D" w:rsidP="00BC44B5">
      <w:pPr>
        <w:pStyle w:val="4"/>
        <w:spacing w:before="0" w:line="240" w:lineRule="auto"/>
        <w:ind w:firstLine="709"/>
        <w:jc w:val="both"/>
        <w:rPr>
          <w:rFonts w:ascii="Times New Roman" w:eastAsia="Times New Roman" w:hAnsi="Times New Roman" w:cs="Times New Roman"/>
          <w:color w:val="000000" w:themeColor="text1"/>
          <w:sz w:val="24"/>
          <w:szCs w:val="24"/>
        </w:rPr>
      </w:pPr>
      <w:bookmarkStart w:id="110" w:name="_Toc13707133"/>
      <w:r w:rsidRPr="008D0EEB">
        <w:rPr>
          <w:rFonts w:ascii="Times New Roman" w:hAnsi="Times New Roman" w:cs="Times New Roman"/>
          <w:color w:val="000000" w:themeColor="text1"/>
          <w:sz w:val="24"/>
          <w:szCs w:val="24"/>
          <w:lang w:val="kk-KZ"/>
        </w:rPr>
        <w:t xml:space="preserve">36-бап. </w:t>
      </w:r>
      <w:r w:rsidR="00E4100C" w:rsidRPr="008D0EEB">
        <w:rPr>
          <w:rFonts w:ascii="Times New Roman" w:hAnsi="Times New Roman" w:cs="Times New Roman"/>
          <w:color w:val="000000" w:themeColor="text1"/>
          <w:sz w:val="24"/>
          <w:szCs w:val="24"/>
        </w:rPr>
        <w:t>Ұлттық экологиялық атлас</w:t>
      </w:r>
      <w:bookmarkEnd w:id="110"/>
    </w:p>
    <w:p w:rsidR="008F48DF" w:rsidRPr="008D0EEB" w:rsidRDefault="00E4100C" w:rsidP="00BC44B5">
      <w:pPr>
        <w:pStyle w:val="af3"/>
        <w:numPr>
          <w:ilvl w:val="0"/>
          <w:numId w:val="49"/>
        </w:numPr>
        <w:spacing w:after="200" w:line="240" w:lineRule="auto"/>
        <w:ind w:left="0" w:firstLine="709"/>
        <w:contextualSpacing w:val="0"/>
        <w:jc w:val="both"/>
        <w:rPr>
          <w:rFonts w:eastAsia="Times New Roman" w:cs="Times New Roman"/>
          <w:color w:val="000000" w:themeColor="text1"/>
          <w:sz w:val="24"/>
          <w:szCs w:val="24"/>
        </w:rPr>
      </w:pPr>
      <w:bookmarkStart w:id="111" w:name="443425615"/>
      <w:bookmarkEnd w:id="111"/>
      <w:r w:rsidRPr="008D0EEB">
        <w:rPr>
          <w:rFonts w:eastAsia="Times New Roman" w:cs="Times New Roman"/>
          <w:color w:val="000000" w:themeColor="text1"/>
          <w:sz w:val="24"/>
          <w:szCs w:val="24"/>
        </w:rPr>
        <w:t>Ұлттық экологиялық атлас экологиялық ақпаратты жүйелі және көрнекі ұсыну мақсатында әзірленген картографиялық материалдардың ке</w:t>
      </w:r>
      <w:r w:rsidR="0092113D" w:rsidRPr="008D0EEB">
        <w:rPr>
          <w:rFonts w:eastAsia="Times New Roman" w:cs="Times New Roman"/>
          <w:color w:val="000000" w:themeColor="text1"/>
          <w:sz w:val="24"/>
          <w:szCs w:val="24"/>
        </w:rPr>
        <w:t>шенді ғылыми-анықтамалық жинағы</w:t>
      </w:r>
      <w:r w:rsidR="0092113D" w:rsidRPr="008D0EEB">
        <w:rPr>
          <w:rFonts w:eastAsia="Times New Roman" w:cs="Times New Roman"/>
          <w:color w:val="000000" w:themeColor="text1"/>
          <w:sz w:val="24"/>
          <w:szCs w:val="24"/>
          <w:lang w:val="kk-KZ"/>
        </w:rPr>
        <w:t xml:space="preserve"> ретінде</w:t>
      </w:r>
      <w:r w:rsidRPr="008D0EEB">
        <w:rPr>
          <w:rFonts w:eastAsia="Times New Roman" w:cs="Times New Roman"/>
          <w:color w:val="000000" w:themeColor="text1"/>
          <w:sz w:val="24"/>
          <w:szCs w:val="24"/>
        </w:rPr>
        <w:t xml:space="preserve"> ұсынады</w:t>
      </w:r>
      <w:r w:rsidR="008F48DF" w:rsidRPr="008D0EEB">
        <w:rPr>
          <w:rFonts w:eastAsia="Times New Roman" w:cs="Times New Roman"/>
          <w:color w:val="000000" w:themeColor="text1"/>
          <w:sz w:val="24"/>
          <w:szCs w:val="24"/>
        </w:rPr>
        <w:t>.</w:t>
      </w:r>
    </w:p>
    <w:p w:rsidR="008F48DF" w:rsidRPr="008D0EEB" w:rsidRDefault="00E4100C" w:rsidP="00BC44B5">
      <w:pPr>
        <w:pStyle w:val="af3"/>
        <w:numPr>
          <w:ilvl w:val="0"/>
          <w:numId w:val="49"/>
        </w:numPr>
        <w:spacing w:after="200" w:line="240" w:lineRule="auto"/>
        <w:ind w:left="0" w:firstLine="709"/>
        <w:contextualSpacing w:val="0"/>
        <w:jc w:val="both"/>
        <w:rPr>
          <w:rFonts w:eastAsia="Times New Roman" w:cs="Times New Roman"/>
          <w:color w:val="000000" w:themeColor="text1"/>
          <w:sz w:val="24"/>
          <w:szCs w:val="24"/>
        </w:rPr>
      </w:pPr>
      <w:bookmarkStart w:id="112" w:name="443425616"/>
      <w:bookmarkEnd w:id="112"/>
      <w:r w:rsidRPr="008D0EEB">
        <w:rPr>
          <w:rFonts w:eastAsia="Times New Roman" w:cs="Times New Roman"/>
          <w:color w:val="000000" w:themeColor="text1"/>
          <w:sz w:val="24"/>
          <w:szCs w:val="24"/>
        </w:rPr>
        <w:t>Ұлттық экологиялық атласты әзірлеуді және жариялауды қоршаған ортаны қорғау саласындағы уәкілетті орган ұйымдастырады</w:t>
      </w:r>
      <w:r w:rsidR="008F48DF" w:rsidRPr="008D0EEB">
        <w:rPr>
          <w:rFonts w:eastAsia="Times New Roman" w:cs="Times New Roman"/>
          <w:color w:val="000000" w:themeColor="text1"/>
          <w:sz w:val="24"/>
          <w:szCs w:val="24"/>
        </w:rPr>
        <w:t>.</w:t>
      </w:r>
    </w:p>
    <w:p w:rsidR="00B54430" w:rsidRPr="008D0EEB" w:rsidRDefault="004A5616" w:rsidP="00BC44B5">
      <w:pPr>
        <w:pStyle w:val="af3"/>
        <w:numPr>
          <w:ilvl w:val="0"/>
          <w:numId w:val="49"/>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Ұлттық экологиялық атласы мемлекеттік экологиялық ақпарат қорының интернет-ресурсында электрондық түрде ашық түрде орналастырылады және бес жылда бір рет жаңартылуы тиіс</w:t>
      </w:r>
      <w:r w:rsidR="00B54430" w:rsidRPr="008D0EEB">
        <w:rPr>
          <w:rFonts w:eastAsia="Times New Roman" w:cs="Times New Roman"/>
          <w:color w:val="000000" w:themeColor="text1"/>
          <w:sz w:val="24"/>
          <w:szCs w:val="24"/>
        </w:rPr>
        <w:t>.</w:t>
      </w:r>
    </w:p>
    <w:p w:rsidR="00A5572A" w:rsidRPr="008D0EEB" w:rsidRDefault="00C36552" w:rsidP="00BC44B5">
      <w:pPr>
        <w:pStyle w:val="4"/>
        <w:spacing w:before="0" w:line="240" w:lineRule="auto"/>
        <w:ind w:firstLine="709"/>
        <w:jc w:val="both"/>
        <w:rPr>
          <w:rFonts w:ascii="Times New Roman" w:hAnsi="Times New Roman" w:cs="Times New Roman"/>
          <w:color w:val="000000" w:themeColor="text1"/>
          <w:sz w:val="24"/>
          <w:szCs w:val="24"/>
        </w:rPr>
      </w:pPr>
      <w:bookmarkStart w:id="113" w:name="_Toc13707134"/>
      <w:bookmarkStart w:id="114" w:name="_Hlk531267300"/>
      <w:r w:rsidRPr="008D0EEB">
        <w:rPr>
          <w:rFonts w:ascii="Times New Roman" w:hAnsi="Times New Roman" w:cs="Times New Roman"/>
          <w:color w:val="000000" w:themeColor="text1"/>
          <w:sz w:val="24"/>
          <w:szCs w:val="24"/>
          <w:lang w:val="kk-KZ"/>
        </w:rPr>
        <w:t>37</w:t>
      </w:r>
      <w:r w:rsidR="00C64DED" w:rsidRPr="008D0EEB">
        <w:rPr>
          <w:rFonts w:ascii="Times New Roman" w:hAnsi="Times New Roman" w:cs="Times New Roman"/>
          <w:color w:val="000000" w:themeColor="text1"/>
          <w:sz w:val="24"/>
          <w:szCs w:val="24"/>
          <w:lang w:val="kk-KZ"/>
        </w:rPr>
        <w:t xml:space="preserve">-бап. </w:t>
      </w:r>
      <w:r w:rsidR="00E4100C" w:rsidRPr="008D0EEB">
        <w:rPr>
          <w:rFonts w:ascii="Times New Roman" w:hAnsi="Times New Roman" w:cs="Times New Roman"/>
          <w:color w:val="000000" w:themeColor="text1"/>
          <w:sz w:val="24"/>
          <w:szCs w:val="24"/>
        </w:rPr>
        <w:t>Мемлекеттік экологиялық ақпарат қоры</w:t>
      </w:r>
      <w:bookmarkEnd w:id="113"/>
    </w:p>
    <w:p w:rsidR="008E2ED8" w:rsidRPr="008D0EEB" w:rsidRDefault="00E4100C" w:rsidP="00BC44B5">
      <w:pPr>
        <w:pStyle w:val="af3"/>
        <w:numPr>
          <w:ilvl w:val="0"/>
          <w:numId w:val="47"/>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 xml:space="preserve">Мемлекеттік экологиялық ақпарат қоры экологиялық ақпаратты, қоршаған орта, </w:t>
      </w:r>
      <w:r w:rsidR="0092113D" w:rsidRPr="008D0EEB">
        <w:rPr>
          <w:rFonts w:eastAsia="Times New Roman" w:cs="Times New Roman"/>
          <w:color w:val="000000" w:themeColor="text1"/>
          <w:sz w:val="24"/>
          <w:szCs w:val="24"/>
          <w:lang w:val="kk-KZ"/>
        </w:rPr>
        <w:t>т</w:t>
      </w:r>
      <w:r w:rsidRPr="008D0EEB">
        <w:rPr>
          <w:rFonts w:eastAsia="Times New Roman" w:cs="Times New Roman"/>
          <w:color w:val="000000" w:themeColor="text1"/>
          <w:sz w:val="24"/>
          <w:szCs w:val="24"/>
          <w:lang w:val="kk-KZ"/>
        </w:rPr>
        <w:t>абиғи ресурстар, экологияның тұрақты дамуы мәселелеріне қатысты өзге де нормативтік, статистикалық, есепке алу, есеп беру, ғылыми және талдамалық ақпаратты жазбаша, көрнекі, дыбыстық, электрондық немесе кез келген өзге де материалдық нысанда орталықтандырылған жинау,сақтау, өңдеу (есепке алу және жүйелеу)және тарату жүйесін білдіреді</w:t>
      </w:r>
      <w:r w:rsidR="008E2ED8" w:rsidRPr="008D0EEB">
        <w:rPr>
          <w:rFonts w:eastAsia="Times New Roman" w:cs="Times New Roman"/>
          <w:color w:val="000000" w:themeColor="text1"/>
          <w:sz w:val="24"/>
          <w:szCs w:val="24"/>
        </w:rPr>
        <w:t>.</w:t>
      </w:r>
    </w:p>
    <w:p w:rsidR="00BE5FAD" w:rsidRPr="008D0EEB" w:rsidRDefault="0092113D" w:rsidP="00BC44B5">
      <w:pPr>
        <w:pStyle w:val="af3"/>
        <w:numPr>
          <w:ilvl w:val="0"/>
          <w:numId w:val="47"/>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Ұлттық экологиялық атласты әзірлеуді және жариялауды қоршаған ортаны қорғау саласындағы уәкілетті орган «Әкімшілік рәсімдер туралы» Қазақстан Республикасының Заңына сәйкес аутсорсинг арқылы тиісті функцияларды бәсекелес ортаға беру арқылы ұйымдастырады</w:t>
      </w:r>
      <w:r w:rsidR="00904A2C" w:rsidRPr="008D0EEB">
        <w:rPr>
          <w:rFonts w:eastAsia="Times New Roman" w:cs="Times New Roman"/>
          <w:color w:val="000000" w:themeColor="text1"/>
          <w:sz w:val="24"/>
          <w:szCs w:val="24"/>
        </w:rPr>
        <w:t>.</w:t>
      </w:r>
    </w:p>
    <w:p w:rsidR="00BE5FAD" w:rsidRPr="008D0EEB" w:rsidRDefault="00E4100C" w:rsidP="00BC44B5">
      <w:pPr>
        <w:pStyle w:val="af3"/>
        <w:numPr>
          <w:ilvl w:val="0"/>
          <w:numId w:val="47"/>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Мемлекеттік эко</w:t>
      </w:r>
      <w:r w:rsidR="00C36552" w:rsidRPr="008D0EEB">
        <w:rPr>
          <w:rFonts w:eastAsia="Times New Roman" w:cs="Times New Roman"/>
          <w:color w:val="000000" w:themeColor="text1"/>
          <w:sz w:val="24"/>
          <w:szCs w:val="24"/>
          <w:lang w:val="kk-KZ"/>
        </w:rPr>
        <w:t>логиялық ақпарат қорын жүргізу Қ</w:t>
      </w:r>
      <w:r w:rsidRPr="008D0EEB">
        <w:rPr>
          <w:rFonts w:eastAsia="Times New Roman" w:cs="Times New Roman"/>
          <w:color w:val="000000" w:themeColor="text1"/>
          <w:sz w:val="24"/>
          <w:szCs w:val="24"/>
          <w:lang w:val="kk-KZ"/>
        </w:rPr>
        <w:t>ағидаларын Қазақстан Республикасының Үкіметі бекітеді</w:t>
      </w:r>
      <w:r w:rsidR="007B24AD" w:rsidRPr="008D0EEB">
        <w:rPr>
          <w:rFonts w:eastAsia="Times New Roman" w:cs="Times New Roman"/>
          <w:color w:val="000000" w:themeColor="text1"/>
          <w:sz w:val="24"/>
          <w:szCs w:val="24"/>
        </w:rPr>
        <w:t>.</w:t>
      </w:r>
    </w:p>
    <w:p w:rsidR="00904A2C" w:rsidRPr="008D0EEB" w:rsidRDefault="00E4100C" w:rsidP="00BC44B5">
      <w:pPr>
        <w:pStyle w:val="af3"/>
        <w:numPr>
          <w:ilvl w:val="0"/>
          <w:numId w:val="47"/>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 xml:space="preserve">Мемлекеттік экологиялық ақпарат қорын жүргізуді қоршаған ортаны қорғау саласындағы уәкілетті органның ведомстволық бағынысты ұйымы жүзеге асырады және </w:t>
      </w:r>
      <w:r w:rsidRPr="008D0EEB">
        <w:rPr>
          <w:rFonts w:eastAsia="Times New Roman" w:cs="Times New Roman"/>
          <w:color w:val="000000" w:themeColor="text1"/>
          <w:sz w:val="24"/>
          <w:szCs w:val="24"/>
          <w:lang w:val="kk-KZ"/>
        </w:rPr>
        <w:lastRenderedPageBreak/>
        <w:t>экологиялық ақпаратты жинау, сақтау, өңдеу (есепке алу және жүйелеу), талдау, беру және тарату жөніндегі іс-шараларды қамтиды</w:t>
      </w:r>
      <w:r w:rsidR="00A5572A" w:rsidRPr="008D0EEB">
        <w:rPr>
          <w:rFonts w:eastAsia="Times New Roman" w:cs="Times New Roman"/>
          <w:color w:val="000000" w:themeColor="text1"/>
          <w:sz w:val="24"/>
          <w:szCs w:val="24"/>
        </w:rPr>
        <w:t>.</w:t>
      </w:r>
    </w:p>
    <w:p w:rsidR="00924B8C" w:rsidRPr="008D0EEB" w:rsidRDefault="00E4100C" w:rsidP="00BC44B5">
      <w:pPr>
        <w:pStyle w:val="af3"/>
        <w:numPr>
          <w:ilvl w:val="0"/>
          <w:numId w:val="47"/>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Мемлекеттік экологиялық ақпарат қорының ақпараты электрондық нысанда мемлекеттік экологиялық ақпарат қорын жүргізу қағидаларына сәйкес қоршаған ортаны қорғау саласындағы уәкілетті органның ведомстволық бағынысты ұйымының интернет-ресурсында ашық түрде орналастырылады</w:t>
      </w:r>
      <w:r w:rsidR="00924B8C" w:rsidRPr="008D0EEB">
        <w:rPr>
          <w:rFonts w:eastAsia="Times New Roman" w:cs="Times New Roman"/>
          <w:color w:val="000000" w:themeColor="text1"/>
          <w:sz w:val="24"/>
          <w:szCs w:val="24"/>
        </w:rPr>
        <w:t>.</w:t>
      </w:r>
    </w:p>
    <w:p w:rsidR="00904A2C" w:rsidRPr="008D0EEB" w:rsidRDefault="00E4100C" w:rsidP="00BC44B5">
      <w:pPr>
        <w:pStyle w:val="af3"/>
        <w:numPr>
          <w:ilvl w:val="0"/>
          <w:numId w:val="47"/>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 xml:space="preserve">Мемлекеттік органдар мемлекеттік экологиялық ақпарат қорын жүргізу </w:t>
      </w:r>
      <w:r w:rsidR="00C36552" w:rsidRPr="008D0EEB">
        <w:rPr>
          <w:rFonts w:eastAsia="Times New Roman" w:cs="Times New Roman"/>
          <w:color w:val="000000" w:themeColor="text1"/>
          <w:sz w:val="24"/>
          <w:szCs w:val="24"/>
          <w:lang w:val="kk-KZ"/>
        </w:rPr>
        <w:t>Е</w:t>
      </w:r>
      <w:r w:rsidRPr="008D0EEB">
        <w:rPr>
          <w:rFonts w:eastAsia="Times New Roman" w:cs="Times New Roman"/>
          <w:color w:val="000000" w:themeColor="text1"/>
          <w:sz w:val="24"/>
          <w:szCs w:val="24"/>
          <w:lang w:val="kk-KZ"/>
        </w:rPr>
        <w:t>режесіне сәйкес мемлекеттік экологиялық ақпарат қорына ақпарат береді</w:t>
      </w:r>
      <w:r w:rsidR="00A5572A" w:rsidRPr="008D0EEB">
        <w:rPr>
          <w:rFonts w:eastAsia="Times New Roman" w:cs="Times New Roman"/>
          <w:color w:val="000000" w:themeColor="text1"/>
          <w:sz w:val="24"/>
          <w:szCs w:val="24"/>
        </w:rPr>
        <w:t>.</w:t>
      </w:r>
    </w:p>
    <w:p w:rsidR="00A5572A" w:rsidRPr="008D0EEB" w:rsidRDefault="00E4100C" w:rsidP="00BC44B5">
      <w:pPr>
        <w:pStyle w:val="af3"/>
        <w:numPr>
          <w:ilvl w:val="0"/>
          <w:numId w:val="47"/>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Мемлекеттік экологиялық ақпарат қорының ақпарат көздері болып табылады</w:t>
      </w:r>
      <w:r w:rsidR="00A5572A" w:rsidRPr="008D0EEB">
        <w:rPr>
          <w:rFonts w:eastAsia="Times New Roman" w:cs="Times New Roman"/>
          <w:color w:val="000000" w:themeColor="text1"/>
          <w:sz w:val="24"/>
          <w:szCs w:val="24"/>
        </w:rPr>
        <w:t>:</w:t>
      </w:r>
    </w:p>
    <w:p w:rsidR="00A5572A" w:rsidRPr="008D0EEB" w:rsidRDefault="00E4100C" w:rsidP="00BC44B5">
      <w:pPr>
        <w:pStyle w:val="af3"/>
        <w:numPr>
          <w:ilvl w:val="0"/>
          <w:numId w:val="45"/>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табиғи ресурстардың мемлекеттік кадастрлары</w:t>
      </w:r>
      <w:r w:rsidR="00A5572A" w:rsidRPr="008D0EEB">
        <w:rPr>
          <w:rFonts w:eastAsia="Times New Roman" w:cs="Times New Roman"/>
          <w:color w:val="000000" w:themeColor="text1"/>
          <w:sz w:val="24"/>
          <w:szCs w:val="24"/>
        </w:rPr>
        <w:t>;</w:t>
      </w:r>
    </w:p>
    <w:p w:rsidR="008A38B7" w:rsidRPr="008D0EEB" w:rsidRDefault="00E4100C" w:rsidP="00BC44B5">
      <w:pPr>
        <w:pStyle w:val="af3"/>
        <w:numPr>
          <w:ilvl w:val="0"/>
          <w:numId w:val="45"/>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қалдықтар</w:t>
      </w:r>
      <w:r w:rsidR="00C36552" w:rsidRPr="008D0EEB">
        <w:rPr>
          <w:rFonts w:eastAsia="Times New Roman" w:cs="Times New Roman"/>
          <w:color w:val="000000" w:themeColor="text1"/>
          <w:sz w:val="24"/>
          <w:szCs w:val="24"/>
          <w:lang w:val="kk-KZ"/>
        </w:rPr>
        <w:t>д</w:t>
      </w:r>
      <w:r w:rsidRPr="008D0EEB">
        <w:rPr>
          <w:rFonts w:eastAsia="Times New Roman" w:cs="Times New Roman"/>
          <w:color w:val="000000" w:themeColor="text1"/>
          <w:sz w:val="24"/>
          <w:szCs w:val="24"/>
          <w:lang w:val="kk-KZ"/>
        </w:rPr>
        <w:t>ың мемлекеттік кадастры</w:t>
      </w:r>
      <w:r w:rsidR="008A38B7" w:rsidRPr="008D0EEB">
        <w:rPr>
          <w:rFonts w:eastAsia="Times New Roman" w:cs="Times New Roman"/>
          <w:color w:val="000000" w:themeColor="text1"/>
          <w:sz w:val="24"/>
          <w:szCs w:val="24"/>
        </w:rPr>
        <w:t>;</w:t>
      </w:r>
    </w:p>
    <w:p w:rsidR="008A38B7" w:rsidRPr="008D0EEB" w:rsidRDefault="00E4100C" w:rsidP="00BC44B5">
      <w:pPr>
        <w:pStyle w:val="af3"/>
        <w:numPr>
          <w:ilvl w:val="0"/>
          <w:numId w:val="45"/>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озонды бұзатын заттарды тұтынудың мемлекеттік кадастры</w:t>
      </w:r>
      <w:r w:rsidR="008A38B7" w:rsidRPr="008D0EEB">
        <w:rPr>
          <w:rFonts w:eastAsia="Times New Roman" w:cs="Times New Roman"/>
          <w:color w:val="000000" w:themeColor="text1"/>
          <w:sz w:val="24"/>
          <w:szCs w:val="24"/>
        </w:rPr>
        <w:t>;</w:t>
      </w:r>
    </w:p>
    <w:p w:rsidR="005B3645" w:rsidRPr="008D0EEB" w:rsidRDefault="00E4100C" w:rsidP="00BC44B5">
      <w:pPr>
        <w:pStyle w:val="af3"/>
        <w:numPr>
          <w:ilvl w:val="0"/>
          <w:numId w:val="45"/>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мемлекеттік көміртегі кадастры</w:t>
      </w:r>
      <w:r w:rsidR="005B3645" w:rsidRPr="008D0EEB">
        <w:rPr>
          <w:rFonts w:eastAsia="Times New Roman" w:cs="Times New Roman"/>
          <w:color w:val="000000" w:themeColor="text1"/>
          <w:sz w:val="24"/>
          <w:szCs w:val="24"/>
        </w:rPr>
        <w:t>;</w:t>
      </w:r>
    </w:p>
    <w:p w:rsidR="005B3645" w:rsidRPr="008D0EEB" w:rsidRDefault="00E4100C" w:rsidP="00BC44B5">
      <w:pPr>
        <w:pStyle w:val="af3"/>
        <w:numPr>
          <w:ilvl w:val="0"/>
          <w:numId w:val="45"/>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көміртегі бірліктерінің мемлекеттік тізілімі</w:t>
      </w:r>
      <w:r w:rsidR="005B3645" w:rsidRPr="008D0EEB">
        <w:rPr>
          <w:rFonts w:eastAsia="Times New Roman" w:cs="Times New Roman"/>
          <w:color w:val="000000" w:themeColor="text1"/>
          <w:sz w:val="24"/>
          <w:szCs w:val="24"/>
        </w:rPr>
        <w:t>;</w:t>
      </w:r>
    </w:p>
    <w:p w:rsidR="004A5616" w:rsidRPr="008D0EEB" w:rsidRDefault="004A5616" w:rsidP="00BC44B5">
      <w:pPr>
        <w:pStyle w:val="af3"/>
        <w:numPr>
          <w:ilvl w:val="0"/>
          <w:numId w:val="45"/>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көміртегі квоталарының Ұлттық жоспары</w:t>
      </w:r>
      <w:r w:rsidR="002D1A6A" w:rsidRPr="008D0EEB">
        <w:rPr>
          <w:rFonts w:eastAsia="Times New Roman" w:cs="Times New Roman"/>
          <w:color w:val="000000" w:themeColor="text1"/>
          <w:sz w:val="24"/>
          <w:szCs w:val="24"/>
        </w:rPr>
        <w:t>;</w:t>
      </w:r>
    </w:p>
    <w:p w:rsidR="004A5616" w:rsidRPr="008D0EEB" w:rsidRDefault="00E4100C" w:rsidP="00BC44B5">
      <w:pPr>
        <w:pStyle w:val="af3"/>
        <w:numPr>
          <w:ilvl w:val="0"/>
          <w:numId w:val="45"/>
        </w:numPr>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ұлттық деңгейде айқындалатын Қазақстан Республикасының парниктік газдар шығарындыларын азайту жөніндегі салымдары;</w:t>
      </w:r>
    </w:p>
    <w:p w:rsidR="004A5616" w:rsidRPr="008D0EEB" w:rsidRDefault="00E4100C" w:rsidP="00BC44B5">
      <w:pPr>
        <w:pStyle w:val="af3"/>
        <w:numPr>
          <w:ilvl w:val="0"/>
          <w:numId w:val="45"/>
        </w:numPr>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парниктік газдар шығарындыларын тиісті кезеңге қысқарту және парниктік газдар шығарындыларын азайту бойынша Қазақстан Республикасының Ұлттық деңгейінде айқындалатын салымдарын орындау жөніндегі іс-шаралар жоспары</w:t>
      </w:r>
      <w:r w:rsidR="002D1A6A" w:rsidRPr="008D0EEB">
        <w:rPr>
          <w:rFonts w:eastAsia="Times New Roman" w:cs="Times New Roman"/>
          <w:color w:val="000000" w:themeColor="text1"/>
          <w:sz w:val="24"/>
          <w:szCs w:val="24"/>
          <w:lang w:val="kk-KZ"/>
        </w:rPr>
        <w:t>;</w:t>
      </w:r>
    </w:p>
    <w:p w:rsidR="004A5616" w:rsidRPr="008D0EEB" w:rsidRDefault="00C36552" w:rsidP="00BC44B5">
      <w:pPr>
        <w:pStyle w:val="af3"/>
        <w:numPr>
          <w:ilvl w:val="0"/>
          <w:numId w:val="45"/>
        </w:numPr>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 xml:space="preserve">Қазақстан Республикасының </w:t>
      </w:r>
      <w:r w:rsidR="00E4100C" w:rsidRPr="008D0EEB">
        <w:rPr>
          <w:rFonts w:eastAsia="Times New Roman" w:cs="Times New Roman"/>
          <w:color w:val="000000" w:themeColor="text1"/>
          <w:sz w:val="24"/>
          <w:szCs w:val="24"/>
          <w:lang w:val="kk-KZ"/>
        </w:rPr>
        <w:t xml:space="preserve">ластағыштардың шығарындылары мен тасымалдарының </w:t>
      </w:r>
      <w:r w:rsidRPr="008D0EEB">
        <w:rPr>
          <w:rFonts w:eastAsia="Times New Roman" w:cs="Times New Roman"/>
          <w:color w:val="000000" w:themeColor="text1"/>
          <w:sz w:val="24"/>
          <w:szCs w:val="24"/>
          <w:lang w:val="kk-KZ"/>
        </w:rPr>
        <w:t>Т</w:t>
      </w:r>
      <w:r w:rsidR="00E4100C" w:rsidRPr="008D0EEB">
        <w:rPr>
          <w:rFonts w:eastAsia="Times New Roman" w:cs="Times New Roman"/>
          <w:color w:val="000000" w:themeColor="text1"/>
          <w:sz w:val="24"/>
          <w:szCs w:val="24"/>
          <w:lang w:val="kk-KZ"/>
        </w:rPr>
        <w:t>іркелімі</w:t>
      </w:r>
      <w:r w:rsidR="008A38B7" w:rsidRPr="008D0EEB">
        <w:rPr>
          <w:rFonts w:eastAsia="Times New Roman" w:cs="Times New Roman"/>
          <w:color w:val="000000" w:themeColor="text1"/>
          <w:sz w:val="24"/>
          <w:szCs w:val="24"/>
          <w:lang w:val="kk-KZ"/>
        </w:rPr>
        <w:t>;</w:t>
      </w:r>
    </w:p>
    <w:p w:rsidR="008F25C6" w:rsidRPr="008D0EEB" w:rsidRDefault="008F25C6" w:rsidP="00BC44B5">
      <w:pPr>
        <w:pStyle w:val="af3"/>
        <w:numPr>
          <w:ilvl w:val="0"/>
          <w:numId w:val="45"/>
        </w:numPr>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Монреаль хаттамасымен реттелмейтін көздерден антропогендік іріктеулердің кадастры және парниктік газдарды сіңірушілердің абсорбциясы туралы Қазақстан Республикасының Ұлттық баяндамасы;</w:t>
      </w:r>
    </w:p>
    <w:p w:rsidR="004A5616" w:rsidRPr="008D0EEB" w:rsidRDefault="00C36552" w:rsidP="00BC44B5">
      <w:pPr>
        <w:pStyle w:val="af3"/>
        <w:numPr>
          <w:ilvl w:val="0"/>
          <w:numId w:val="45"/>
        </w:numPr>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Монреаль хаттамасымен реттелмейтін көздерден антропогендік іріктеулердің кадастры және парниктік газдарды сіңірушілердің абсорбциясы туралы Қазақстан Республикасының Ұлттық баяндамасы</w:t>
      </w:r>
      <w:r w:rsidR="004A5616" w:rsidRPr="008D0EEB">
        <w:rPr>
          <w:rFonts w:eastAsia="Times New Roman" w:cs="Times New Roman"/>
          <w:color w:val="000000" w:themeColor="text1"/>
          <w:sz w:val="24"/>
          <w:szCs w:val="24"/>
          <w:lang w:val="kk-KZ"/>
        </w:rPr>
        <w:t>;</w:t>
      </w:r>
    </w:p>
    <w:p w:rsidR="008F25C6" w:rsidRPr="008D0EEB" w:rsidRDefault="00E4100C" w:rsidP="00BC44B5">
      <w:pPr>
        <w:pStyle w:val="af3"/>
        <w:numPr>
          <w:ilvl w:val="0"/>
          <w:numId w:val="45"/>
        </w:numPr>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мемлекеттік тізілімі</w:t>
      </w:r>
      <w:r w:rsidR="00A5572A" w:rsidRPr="008D0EEB">
        <w:rPr>
          <w:rFonts w:eastAsia="Times New Roman" w:cs="Times New Roman"/>
          <w:color w:val="000000" w:themeColor="text1"/>
          <w:sz w:val="24"/>
          <w:szCs w:val="24"/>
          <w:lang w:val="kk-KZ"/>
        </w:rPr>
        <w:t>;</w:t>
      </w:r>
    </w:p>
    <w:p w:rsidR="008F25C6" w:rsidRPr="008D0EEB" w:rsidRDefault="008F25C6" w:rsidP="00BC44B5">
      <w:pPr>
        <w:pStyle w:val="af3"/>
        <w:numPr>
          <w:ilvl w:val="0"/>
          <w:numId w:val="45"/>
        </w:numPr>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Тарихи ластану объектілері;</w:t>
      </w:r>
    </w:p>
    <w:p w:rsidR="004A5616" w:rsidRPr="008D0EEB" w:rsidRDefault="00E4100C" w:rsidP="00BC44B5">
      <w:pPr>
        <w:pStyle w:val="af3"/>
        <w:numPr>
          <w:ilvl w:val="0"/>
          <w:numId w:val="45"/>
        </w:numPr>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қоршаған ортаға әсерді бағалау және мемлекеттік эко</w:t>
      </w:r>
      <w:r w:rsidR="008F25C6" w:rsidRPr="008D0EEB">
        <w:rPr>
          <w:rFonts w:eastAsia="Times New Roman" w:cs="Times New Roman"/>
          <w:color w:val="000000" w:themeColor="text1"/>
          <w:sz w:val="24"/>
          <w:szCs w:val="24"/>
          <w:lang w:val="kk-KZ"/>
        </w:rPr>
        <w:t>логиялық сараптама материалдары</w:t>
      </w:r>
      <w:r w:rsidRPr="008D0EEB">
        <w:rPr>
          <w:rFonts w:eastAsia="Times New Roman" w:cs="Times New Roman"/>
          <w:color w:val="000000" w:themeColor="text1"/>
          <w:sz w:val="24"/>
          <w:szCs w:val="24"/>
          <w:lang w:val="kk-KZ"/>
        </w:rPr>
        <w:t xml:space="preserve">, оның ішінде қоғамдық тыңдаулардың </w:t>
      </w:r>
      <w:r w:rsidR="008F25C6" w:rsidRPr="008D0EEB">
        <w:rPr>
          <w:rFonts w:eastAsia="Times New Roman" w:cs="Times New Roman"/>
          <w:color w:val="000000" w:themeColor="text1"/>
          <w:sz w:val="24"/>
          <w:szCs w:val="24"/>
          <w:lang w:val="kk-KZ"/>
        </w:rPr>
        <w:t>хаттамалары</w:t>
      </w:r>
      <w:r w:rsidR="00A5572A" w:rsidRPr="008D0EEB">
        <w:rPr>
          <w:rFonts w:eastAsia="Times New Roman" w:cs="Times New Roman"/>
          <w:color w:val="000000" w:themeColor="text1"/>
          <w:sz w:val="24"/>
          <w:szCs w:val="24"/>
          <w:lang w:val="kk-KZ"/>
        </w:rPr>
        <w:t>;</w:t>
      </w:r>
    </w:p>
    <w:p w:rsidR="008F25C6" w:rsidRPr="008D0EEB" w:rsidRDefault="008F25C6" w:rsidP="00BC44B5">
      <w:pPr>
        <w:pStyle w:val="af3"/>
        <w:numPr>
          <w:ilvl w:val="0"/>
          <w:numId w:val="45"/>
        </w:numPr>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осы Кодекстің 72-бабының 6-тармағына сәйкес стратегиялық экологиялық бағалау жөніндегі материалдары;</w:t>
      </w:r>
    </w:p>
    <w:p w:rsidR="004A5616" w:rsidRPr="008D0EEB" w:rsidRDefault="00E4100C" w:rsidP="00BC44B5">
      <w:pPr>
        <w:pStyle w:val="af3"/>
        <w:numPr>
          <w:ilvl w:val="0"/>
          <w:numId w:val="45"/>
        </w:numPr>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Қазақстан Республикасы тарабы болып табылатын қоршаған ортаға қатысты мәселелер жөніндегі халықаралық шарттар, конвенциялар және келісімдер</w:t>
      </w:r>
      <w:r w:rsidR="00505A59" w:rsidRPr="008D0EEB">
        <w:rPr>
          <w:rFonts w:eastAsia="Times New Roman" w:cs="Times New Roman"/>
          <w:color w:val="000000" w:themeColor="text1"/>
          <w:sz w:val="24"/>
          <w:szCs w:val="24"/>
          <w:lang w:val="kk-KZ"/>
        </w:rPr>
        <w:t>;</w:t>
      </w:r>
    </w:p>
    <w:p w:rsidR="004A5616" w:rsidRPr="008D0EEB" w:rsidRDefault="00E4100C" w:rsidP="00BC44B5">
      <w:pPr>
        <w:pStyle w:val="af3"/>
        <w:numPr>
          <w:ilvl w:val="0"/>
          <w:numId w:val="45"/>
        </w:numPr>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lastRenderedPageBreak/>
        <w:t>қоршаған ортаны қорғау және табиғи ресурстарды пайдалану мәселелерін қозғайтын мемлекеттік жоспарлау жүйесінің құжаттары, табиғат қорғау келісімдері</w:t>
      </w:r>
      <w:r w:rsidR="00FB6C3A" w:rsidRPr="008D0EEB">
        <w:rPr>
          <w:rFonts w:eastAsia="Times New Roman" w:cs="Times New Roman"/>
          <w:color w:val="000000" w:themeColor="text1"/>
          <w:sz w:val="24"/>
          <w:szCs w:val="24"/>
          <w:lang w:val="kk-KZ"/>
        </w:rPr>
        <w:t>;</w:t>
      </w:r>
    </w:p>
    <w:p w:rsidR="004A5616" w:rsidRPr="008D0EEB" w:rsidRDefault="005E45C7" w:rsidP="00BC44B5">
      <w:pPr>
        <w:pStyle w:val="af3"/>
        <w:numPr>
          <w:ilvl w:val="0"/>
          <w:numId w:val="45"/>
        </w:numPr>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қоршаған ортаны қорғау және табиғи ресурстарды пайдалану саласындағы нормативтік құқықтық актілер мен нормативтік-техникалық құжаттар</w:t>
      </w:r>
      <w:r w:rsidR="006F5228" w:rsidRPr="008D0EEB">
        <w:rPr>
          <w:rFonts w:eastAsia="Times New Roman" w:cs="Times New Roman"/>
          <w:color w:val="000000" w:themeColor="text1"/>
          <w:sz w:val="24"/>
          <w:szCs w:val="24"/>
          <w:lang w:val="kk-KZ"/>
        </w:rPr>
        <w:t>;</w:t>
      </w:r>
    </w:p>
    <w:p w:rsidR="005E45C7" w:rsidRPr="008D0EEB" w:rsidRDefault="005E45C7" w:rsidP="00BC44B5">
      <w:pPr>
        <w:pStyle w:val="af3"/>
        <w:numPr>
          <w:ilvl w:val="0"/>
          <w:numId w:val="45"/>
        </w:numPr>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осы Кодекс талаптарына сәйкес бекітілген ең үздік қолжетімді техникалар;</w:t>
      </w:r>
    </w:p>
    <w:p w:rsidR="004A5616" w:rsidRPr="008D0EEB" w:rsidRDefault="00E4100C" w:rsidP="00BC44B5">
      <w:pPr>
        <w:pStyle w:val="af3"/>
        <w:numPr>
          <w:ilvl w:val="0"/>
          <w:numId w:val="45"/>
        </w:numPr>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климаттың өзгеру әсерлеріне, климаттың өзгеруінің болжамды әсерлеріне, климаттың өзгеруіне осалдықтарға және климаттың өзгеруіне бейімделу шараларына б</w:t>
      </w:r>
      <w:r w:rsidR="005E45C7" w:rsidRPr="008D0EEB">
        <w:rPr>
          <w:rFonts w:eastAsia="Times New Roman" w:cs="Times New Roman"/>
          <w:color w:val="000000" w:themeColor="text1"/>
          <w:sz w:val="24"/>
          <w:szCs w:val="24"/>
          <w:lang w:val="kk-KZ"/>
        </w:rPr>
        <w:t>айланысты ақпарат;</w:t>
      </w:r>
    </w:p>
    <w:p w:rsidR="004A5616" w:rsidRPr="008D0EEB" w:rsidRDefault="00E4100C" w:rsidP="00BC44B5">
      <w:pPr>
        <w:pStyle w:val="af3"/>
        <w:numPr>
          <w:ilvl w:val="0"/>
          <w:numId w:val="45"/>
        </w:numPr>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қоршаған ортаны қорғауға және табиғи ресурстарды пайдалануға байланысты ғылыми-зерттеу және тәжірибелік-конструкторлық жұмыстардың орындалуы туралы есептер</w:t>
      </w:r>
      <w:r w:rsidR="004A5616" w:rsidRPr="008D0EEB">
        <w:rPr>
          <w:rFonts w:eastAsia="Times New Roman" w:cs="Times New Roman"/>
          <w:color w:val="000000" w:themeColor="text1"/>
          <w:sz w:val="24"/>
          <w:szCs w:val="24"/>
          <w:lang w:val="kk-KZ"/>
        </w:rPr>
        <w:t>;</w:t>
      </w:r>
    </w:p>
    <w:p w:rsidR="004A5616" w:rsidRPr="008D0EEB" w:rsidRDefault="00E4100C" w:rsidP="00BC44B5">
      <w:pPr>
        <w:pStyle w:val="af3"/>
        <w:numPr>
          <w:ilvl w:val="0"/>
          <w:numId w:val="45"/>
        </w:numPr>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қоршаған ортаның жай-күйі туралы және Қазақстан Республикасының табиғи ресурстарын пайдалану туралы Ұлттық баяндамалар</w:t>
      </w:r>
      <w:r w:rsidR="00A5572A" w:rsidRPr="008D0EEB">
        <w:rPr>
          <w:rFonts w:eastAsia="Times New Roman" w:cs="Times New Roman"/>
          <w:color w:val="000000" w:themeColor="text1"/>
          <w:sz w:val="24"/>
          <w:szCs w:val="24"/>
          <w:lang w:val="kk-KZ"/>
        </w:rPr>
        <w:t>;</w:t>
      </w:r>
    </w:p>
    <w:p w:rsidR="004A5616" w:rsidRPr="008D0EEB" w:rsidRDefault="00E4100C" w:rsidP="00BC44B5">
      <w:pPr>
        <w:pStyle w:val="af3"/>
        <w:numPr>
          <w:ilvl w:val="0"/>
          <w:numId w:val="45"/>
        </w:numPr>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Ұлттық экологиялық атлас</w:t>
      </w:r>
      <w:r w:rsidR="00A5572A" w:rsidRPr="008D0EEB">
        <w:rPr>
          <w:rFonts w:eastAsia="Times New Roman" w:cs="Times New Roman"/>
          <w:color w:val="000000" w:themeColor="text1"/>
          <w:sz w:val="24"/>
          <w:szCs w:val="24"/>
        </w:rPr>
        <w:t>;</w:t>
      </w:r>
    </w:p>
    <w:p w:rsidR="004A5616" w:rsidRPr="008D0EEB" w:rsidRDefault="00E4100C" w:rsidP="00BC44B5">
      <w:pPr>
        <w:pStyle w:val="af3"/>
        <w:numPr>
          <w:ilvl w:val="0"/>
          <w:numId w:val="45"/>
        </w:numPr>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қоршаған ортаны қорғау және табиғи ресурстарды пайдалану саласындағы бақылау және құқық қолдану қызметінің нәтижелері бойынша есептер</w:t>
      </w:r>
      <w:r w:rsidR="004A5616" w:rsidRPr="008D0EEB">
        <w:rPr>
          <w:rFonts w:eastAsia="Times New Roman" w:cs="Times New Roman"/>
          <w:color w:val="000000" w:themeColor="text1"/>
          <w:sz w:val="24"/>
          <w:szCs w:val="24"/>
          <w:lang w:val="kk-KZ"/>
        </w:rPr>
        <w:t>;</w:t>
      </w:r>
    </w:p>
    <w:p w:rsidR="004A5616" w:rsidRPr="008D0EEB" w:rsidRDefault="00E4100C" w:rsidP="00BC44B5">
      <w:pPr>
        <w:pStyle w:val="af3"/>
        <w:numPr>
          <w:ilvl w:val="0"/>
          <w:numId w:val="45"/>
        </w:numPr>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өндірістік экологиялық бақылау бағдарламалары және өндірістік экологиялық бақылау нәтижелері бойынша есептер</w:t>
      </w:r>
      <w:r w:rsidR="00A5572A" w:rsidRPr="008D0EEB">
        <w:rPr>
          <w:rFonts w:eastAsia="Times New Roman" w:cs="Times New Roman"/>
          <w:color w:val="000000" w:themeColor="text1"/>
          <w:sz w:val="24"/>
          <w:szCs w:val="24"/>
          <w:lang w:val="kk-KZ"/>
        </w:rPr>
        <w:t>;</w:t>
      </w:r>
    </w:p>
    <w:p w:rsidR="004A5616" w:rsidRPr="008D0EEB" w:rsidRDefault="00693F35" w:rsidP="00BC44B5">
      <w:pPr>
        <w:pStyle w:val="af3"/>
        <w:numPr>
          <w:ilvl w:val="0"/>
          <w:numId w:val="45"/>
        </w:numPr>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қоршаған орта жай-күйінің мониторингі</w:t>
      </w:r>
      <w:r w:rsidR="00E4100C" w:rsidRPr="008D0EEB">
        <w:rPr>
          <w:rFonts w:eastAsia="Times New Roman" w:cs="Times New Roman"/>
          <w:color w:val="000000" w:themeColor="text1"/>
          <w:sz w:val="24"/>
          <w:szCs w:val="24"/>
          <w:lang w:val="kk-KZ"/>
        </w:rPr>
        <w:t xml:space="preserve"> деректері</w:t>
      </w:r>
      <w:r w:rsidR="00A5572A" w:rsidRPr="008D0EEB">
        <w:rPr>
          <w:rFonts w:eastAsia="Times New Roman" w:cs="Times New Roman"/>
          <w:color w:val="000000" w:themeColor="text1"/>
          <w:sz w:val="24"/>
          <w:szCs w:val="24"/>
        </w:rPr>
        <w:t>;</w:t>
      </w:r>
    </w:p>
    <w:p w:rsidR="004A5616" w:rsidRPr="008D0EEB" w:rsidRDefault="00E4100C" w:rsidP="00BC44B5">
      <w:pPr>
        <w:pStyle w:val="af3"/>
        <w:numPr>
          <w:ilvl w:val="0"/>
          <w:numId w:val="45"/>
        </w:numPr>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генетикалық түрлендірілген орг</w:t>
      </w:r>
      <w:r w:rsidR="005E45C7" w:rsidRPr="008D0EEB">
        <w:rPr>
          <w:rFonts w:eastAsia="Times New Roman" w:cs="Times New Roman"/>
          <w:color w:val="000000" w:themeColor="text1"/>
          <w:sz w:val="24"/>
          <w:szCs w:val="24"/>
          <w:lang w:val="kk-KZ"/>
        </w:rPr>
        <w:t>анизмдер мен өнімдердің тізілім (тізбесі);</w:t>
      </w:r>
    </w:p>
    <w:p w:rsidR="004A5616" w:rsidRPr="008D0EEB" w:rsidRDefault="00E4100C" w:rsidP="00BC44B5">
      <w:pPr>
        <w:pStyle w:val="af3"/>
        <w:numPr>
          <w:ilvl w:val="0"/>
          <w:numId w:val="45"/>
        </w:numPr>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rPr>
        <w:t>экология саласындағы ғылыми-техникалық және аналитикалық әдебиет</w:t>
      </w:r>
      <w:r w:rsidR="00A5572A" w:rsidRPr="008D0EEB">
        <w:rPr>
          <w:rFonts w:eastAsia="Times New Roman" w:cs="Times New Roman"/>
          <w:color w:val="000000" w:themeColor="text1"/>
          <w:sz w:val="24"/>
          <w:szCs w:val="24"/>
        </w:rPr>
        <w:t>;</w:t>
      </w:r>
    </w:p>
    <w:p w:rsidR="00BD4AF8" w:rsidRPr="008D0EEB" w:rsidRDefault="00181F11" w:rsidP="00BC44B5">
      <w:pPr>
        <w:pStyle w:val="af3"/>
        <w:numPr>
          <w:ilvl w:val="0"/>
          <w:numId w:val="45"/>
        </w:numPr>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экологиялық ақпаратты қамтитын өзге де материалдар мен құжаттар</w:t>
      </w:r>
      <w:r w:rsidR="00A5572A" w:rsidRPr="008D0EEB">
        <w:rPr>
          <w:rFonts w:eastAsia="Times New Roman" w:cs="Times New Roman"/>
          <w:color w:val="000000" w:themeColor="text1"/>
          <w:sz w:val="24"/>
          <w:szCs w:val="24"/>
          <w:lang w:val="kk-KZ"/>
        </w:rPr>
        <w:t>.</w:t>
      </w:r>
      <w:bookmarkStart w:id="115" w:name="443425489"/>
      <w:bookmarkStart w:id="116" w:name="443425514"/>
      <w:bookmarkStart w:id="117" w:name="443425535"/>
      <w:bookmarkEnd w:id="114"/>
      <w:bookmarkEnd w:id="115"/>
      <w:bookmarkEnd w:id="116"/>
      <w:bookmarkEnd w:id="117"/>
    </w:p>
    <w:p w:rsidR="00884F04" w:rsidRPr="008D0EEB" w:rsidRDefault="0046245E" w:rsidP="00BC44B5">
      <w:pPr>
        <w:pStyle w:val="1"/>
        <w:spacing w:before="0" w:line="240" w:lineRule="auto"/>
        <w:ind w:firstLine="709"/>
        <w:jc w:val="both"/>
        <w:rPr>
          <w:rFonts w:ascii="Times New Roman" w:hAnsi="Times New Roman" w:cs="Times New Roman"/>
          <w:color w:val="000000" w:themeColor="text1"/>
          <w:sz w:val="24"/>
          <w:szCs w:val="24"/>
          <w:lang w:val="kk-KZ"/>
        </w:rPr>
      </w:pPr>
      <w:bookmarkStart w:id="118" w:name="_Toc13707135"/>
      <w:r w:rsidRPr="008D0EEB">
        <w:rPr>
          <w:rFonts w:ascii="Times New Roman" w:hAnsi="Times New Roman" w:cs="Times New Roman"/>
          <w:color w:val="000000" w:themeColor="text1"/>
          <w:sz w:val="24"/>
          <w:szCs w:val="24"/>
          <w:lang w:val="kk-KZ"/>
        </w:rPr>
        <w:t>Бөлім</w:t>
      </w:r>
      <w:r w:rsidR="00C64DED" w:rsidRPr="008D0EEB">
        <w:rPr>
          <w:rFonts w:ascii="Times New Roman" w:hAnsi="Times New Roman" w:cs="Times New Roman"/>
          <w:color w:val="000000" w:themeColor="text1"/>
          <w:sz w:val="24"/>
          <w:szCs w:val="24"/>
          <w:lang w:val="kk-KZ"/>
        </w:rPr>
        <w:t xml:space="preserve"> 2. </w:t>
      </w:r>
      <w:r w:rsidR="00181F11" w:rsidRPr="008D0EEB">
        <w:rPr>
          <w:rFonts w:ascii="Times New Roman" w:hAnsi="Times New Roman" w:cs="Times New Roman"/>
          <w:color w:val="000000" w:themeColor="text1"/>
          <w:sz w:val="24"/>
          <w:szCs w:val="24"/>
          <w:lang w:val="kk-KZ"/>
        </w:rPr>
        <w:t>Қоршаған ортаны қорғау саласындағы мемлекеттік басқару</w:t>
      </w:r>
      <w:bookmarkEnd w:id="118"/>
    </w:p>
    <w:p w:rsidR="004342CB" w:rsidRPr="008D0EEB" w:rsidRDefault="005E45C7"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19" w:name="_Toc13707136"/>
      <w:bookmarkStart w:id="120" w:name="443424092"/>
      <w:r w:rsidRPr="008D0EEB">
        <w:rPr>
          <w:rFonts w:ascii="Times New Roman" w:hAnsi="Times New Roman" w:cs="Times New Roman"/>
          <w:color w:val="000000" w:themeColor="text1"/>
          <w:sz w:val="24"/>
          <w:szCs w:val="24"/>
          <w:lang w:val="kk-KZ"/>
        </w:rPr>
        <w:t>38</w:t>
      </w:r>
      <w:r w:rsidR="00C64DED" w:rsidRPr="008D0EEB">
        <w:rPr>
          <w:rFonts w:ascii="Times New Roman" w:hAnsi="Times New Roman" w:cs="Times New Roman"/>
          <w:color w:val="000000" w:themeColor="text1"/>
          <w:sz w:val="24"/>
          <w:szCs w:val="24"/>
          <w:lang w:val="kk-KZ"/>
        </w:rPr>
        <w:t xml:space="preserve">-бап. </w:t>
      </w:r>
      <w:r w:rsidR="00181F11" w:rsidRPr="008D0EEB">
        <w:rPr>
          <w:rFonts w:ascii="Times New Roman" w:hAnsi="Times New Roman" w:cs="Times New Roman"/>
          <w:color w:val="000000" w:themeColor="text1"/>
          <w:sz w:val="24"/>
          <w:szCs w:val="24"/>
          <w:lang w:val="kk-KZ"/>
        </w:rPr>
        <w:t>Қазақстан Республикасы Үкіметінің Құзыреті</w:t>
      </w:r>
      <w:bookmarkEnd w:id="119"/>
    </w:p>
    <w:p w:rsidR="00181F11" w:rsidRPr="008D0EEB" w:rsidRDefault="00181F11" w:rsidP="00BC44B5">
      <w:pPr>
        <w:spacing w:line="240" w:lineRule="auto"/>
        <w:ind w:firstLine="709"/>
        <w:rPr>
          <w:rFonts w:cs="Times New Roman"/>
          <w:color w:val="000000" w:themeColor="text1"/>
          <w:sz w:val="24"/>
          <w:szCs w:val="24"/>
          <w:lang w:val="kk-KZ"/>
        </w:rPr>
      </w:pPr>
      <w:bookmarkStart w:id="121" w:name="443424093"/>
      <w:bookmarkStart w:id="122" w:name="443424143"/>
      <w:bookmarkEnd w:id="120"/>
      <w:r w:rsidRPr="008D0EEB">
        <w:rPr>
          <w:rFonts w:cs="Times New Roman"/>
          <w:color w:val="000000" w:themeColor="text1"/>
          <w:sz w:val="24"/>
          <w:szCs w:val="24"/>
          <w:lang w:val="kk-KZ"/>
        </w:rPr>
        <w:t>Қоршаған ортаны қорғау саласындағы Қазақстан Республикасының Үкіметі қаулы:</w:t>
      </w:r>
    </w:p>
    <w:bookmarkEnd w:id="121"/>
    <w:p w:rsidR="00181F11" w:rsidRPr="008D0EEB" w:rsidRDefault="00181F11" w:rsidP="00BC44B5">
      <w:pPr>
        <w:spacing w:line="240" w:lineRule="auto"/>
        <w:ind w:firstLine="709"/>
        <w:rPr>
          <w:rFonts w:cs="Times New Roman"/>
          <w:color w:val="000000" w:themeColor="text1"/>
          <w:sz w:val="24"/>
          <w:szCs w:val="24"/>
          <w:lang w:val="kk-KZ"/>
        </w:rPr>
      </w:pPr>
      <w:r w:rsidRPr="008D0EEB">
        <w:rPr>
          <w:rFonts w:cs="Times New Roman"/>
          <w:color w:val="000000" w:themeColor="text1"/>
          <w:sz w:val="24"/>
          <w:szCs w:val="24"/>
          <w:lang w:val="kk-KZ"/>
        </w:rPr>
        <w:t>1) мемлекеттік жоспарлау жүйесі құжаттарының шеңберінде мемлекеттік экологиялық саясатты іске асырудың негізгі бағыттарын айқындайды</w:t>
      </w:r>
      <w:r w:rsidR="005E45C7" w:rsidRPr="008D0EEB">
        <w:rPr>
          <w:rFonts w:cs="Times New Roman"/>
          <w:color w:val="000000" w:themeColor="text1"/>
          <w:sz w:val="24"/>
          <w:szCs w:val="24"/>
          <w:lang w:val="kk-KZ"/>
        </w:rPr>
        <w:t>;</w:t>
      </w:r>
    </w:p>
    <w:p w:rsidR="00181F11" w:rsidRPr="008D0EEB" w:rsidRDefault="00181F11" w:rsidP="00BC44B5">
      <w:pPr>
        <w:spacing w:line="240" w:lineRule="auto"/>
        <w:ind w:firstLine="709"/>
        <w:rPr>
          <w:rFonts w:cs="Times New Roman"/>
          <w:color w:val="000000" w:themeColor="text1"/>
          <w:sz w:val="24"/>
          <w:szCs w:val="24"/>
          <w:lang w:val="kk-KZ"/>
        </w:rPr>
      </w:pPr>
      <w:r w:rsidRPr="008D0EEB">
        <w:rPr>
          <w:rFonts w:cs="Times New Roman"/>
          <w:color w:val="000000" w:themeColor="text1"/>
          <w:sz w:val="24"/>
          <w:szCs w:val="24"/>
          <w:lang w:val="kk-KZ"/>
        </w:rPr>
        <w:t>2) Қоршаған ортаны қорғау жөніндегі стратегиялық жоспарды бекітеді</w:t>
      </w:r>
      <w:r w:rsidR="005E45C7" w:rsidRPr="008D0EEB">
        <w:rPr>
          <w:rFonts w:cs="Times New Roman"/>
          <w:color w:val="000000" w:themeColor="text1"/>
          <w:sz w:val="24"/>
          <w:szCs w:val="24"/>
          <w:lang w:val="kk-KZ"/>
        </w:rPr>
        <w:t>;</w:t>
      </w:r>
    </w:p>
    <w:p w:rsidR="00181F11" w:rsidRPr="008D0EEB" w:rsidRDefault="00181F11" w:rsidP="00BC44B5">
      <w:pPr>
        <w:spacing w:line="240" w:lineRule="auto"/>
        <w:ind w:firstLine="709"/>
        <w:rPr>
          <w:rFonts w:cs="Times New Roman"/>
          <w:color w:val="000000" w:themeColor="text1"/>
          <w:sz w:val="24"/>
          <w:szCs w:val="24"/>
          <w:lang w:val="kk-KZ"/>
        </w:rPr>
      </w:pPr>
      <w:r w:rsidRPr="008D0EEB">
        <w:rPr>
          <w:rFonts w:cs="Times New Roman"/>
          <w:color w:val="000000" w:themeColor="text1"/>
          <w:sz w:val="24"/>
          <w:szCs w:val="24"/>
          <w:lang w:val="kk-KZ"/>
        </w:rPr>
        <w:t>3) қоршаған ортаны қорғауды және табиғи ресурстарды ұтымды басқаруды қамтамасыз ету жөніндегі іс-шараларды әзірлейді және жүзеге асырады;</w:t>
      </w:r>
    </w:p>
    <w:p w:rsidR="005E45C7" w:rsidRPr="008D0EEB" w:rsidRDefault="00181F11" w:rsidP="00BC44B5">
      <w:pPr>
        <w:spacing w:line="240" w:lineRule="auto"/>
        <w:ind w:firstLine="709"/>
        <w:rPr>
          <w:lang w:val="kk-KZ"/>
        </w:rPr>
      </w:pPr>
      <w:r w:rsidRPr="008D0EEB">
        <w:rPr>
          <w:rFonts w:cs="Times New Roman"/>
          <w:color w:val="000000" w:themeColor="text1"/>
          <w:sz w:val="24"/>
          <w:szCs w:val="24"/>
          <w:lang w:val="kk-KZ"/>
        </w:rPr>
        <w:t>4) осы Кодексте көзделген жағдайларда қоршаған ортаны қорғау саласындағы нормативтік құқықтық актілерді бекітеді</w:t>
      </w:r>
      <w:r w:rsidR="005E45C7" w:rsidRPr="008D0EEB">
        <w:rPr>
          <w:rFonts w:cs="Times New Roman"/>
          <w:color w:val="000000" w:themeColor="text1"/>
          <w:sz w:val="24"/>
          <w:szCs w:val="24"/>
          <w:lang w:val="kk-KZ"/>
        </w:rPr>
        <w:t>;</w:t>
      </w:r>
    </w:p>
    <w:p w:rsidR="00181F11" w:rsidRPr="008D0EEB" w:rsidRDefault="005E45C7" w:rsidP="00BC44B5">
      <w:pPr>
        <w:spacing w:line="240" w:lineRule="auto"/>
        <w:ind w:firstLine="709"/>
        <w:rPr>
          <w:rFonts w:cs="Times New Roman"/>
          <w:color w:val="000000" w:themeColor="text1"/>
          <w:sz w:val="24"/>
          <w:szCs w:val="24"/>
          <w:lang w:val="kk-KZ"/>
        </w:rPr>
      </w:pPr>
      <w:r w:rsidRPr="008D0EEB">
        <w:rPr>
          <w:rFonts w:cs="Times New Roman"/>
          <w:color w:val="000000" w:themeColor="text1"/>
          <w:sz w:val="24"/>
          <w:szCs w:val="24"/>
          <w:lang w:val="kk-KZ"/>
        </w:rPr>
        <w:t>5) қатты тұрмыстық қалдықтарды кәдеге жарату нәтижесінде электр және жылу энергиясын өндіруді жүзеге асыратын жеке және заңды тұлғаларға бюджеттік субсидиялар беру қағидаларын бекітеді</w:t>
      </w:r>
    </w:p>
    <w:p w:rsidR="00181F11" w:rsidRPr="008D0EEB" w:rsidRDefault="005E45C7" w:rsidP="00BC44B5">
      <w:pPr>
        <w:spacing w:line="240" w:lineRule="auto"/>
        <w:ind w:firstLine="709"/>
        <w:rPr>
          <w:rFonts w:cs="Times New Roman"/>
          <w:color w:val="000000" w:themeColor="text1"/>
          <w:sz w:val="24"/>
          <w:szCs w:val="24"/>
          <w:lang w:val="kk-KZ"/>
        </w:rPr>
      </w:pPr>
      <w:r w:rsidRPr="008D0EEB">
        <w:rPr>
          <w:rFonts w:cs="Times New Roman"/>
          <w:color w:val="000000" w:themeColor="text1"/>
          <w:sz w:val="24"/>
          <w:szCs w:val="24"/>
          <w:lang w:val="kk-KZ"/>
        </w:rPr>
        <w:lastRenderedPageBreak/>
        <w:t>6</w:t>
      </w:r>
      <w:r w:rsidR="00181F11" w:rsidRPr="008D0EEB">
        <w:rPr>
          <w:rFonts w:cs="Times New Roman"/>
          <w:color w:val="000000" w:themeColor="text1"/>
          <w:sz w:val="24"/>
          <w:szCs w:val="24"/>
          <w:lang w:val="kk-KZ"/>
        </w:rPr>
        <w:t>) климаттың өзгеруі саласындағы халықаралық шарттар бойынша Қазақстан Республикасының міндеттемелерін орындау бөлігінде мемлекеттік экологиялық саясатты іске асырады;</w:t>
      </w:r>
    </w:p>
    <w:p w:rsidR="00181F11" w:rsidRPr="008D0EEB" w:rsidRDefault="005E45C7" w:rsidP="00BC44B5">
      <w:pPr>
        <w:spacing w:line="240" w:lineRule="auto"/>
        <w:ind w:firstLine="709"/>
        <w:rPr>
          <w:rFonts w:cs="Times New Roman"/>
          <w:color w:val="000000" w:themeColor="text1"/>
          <w:sz w:val="24"/>
          <w:szCs w:val="24"/>
          <w:lang w:val="kk-KZ"/>
        </w:rPr>
      </w:pPr>
      <w:r w:rsidRPr="008D0EEB">
        <w:rPr>
          <w:rFonts w:cs="Times New Roman"/>
          <w:color w:val="000000" w:themeColor="text1"/>
          <w:sz w:val="24"/>
          <w:szCs w:val="24"/>
          <w:lang w:val="kk-KZ"/>
        </w:rPr>
        <w:t>7</w:t>
      </w:r>
      <w:r w:rsidR="00181F11" w:rsidRPr="008D0EEB">
        <w:rPr>
          <w:rFonts w:cs="Times New Roman"/>
          <w:color w:val="000000" w:themeColor="text1"/>
          <w:sz w:val="24"/>
          <w:szCs w:val="24"/>
          <w:lang w:val="kk-KZ"/>
        </w:rPr>
        <w:t>) қоршаған ортаны қорғау саласындағы халықаралық ынтымақтастықты жүзеге асырады;</w:t>
      </w:r>
    </w:p>
    <w:p w:rsidR="004342CB" w:rsidRPr="008D0EEB" w:rsidRDefault="005E45C7" w:rsidP="00BC44B5">
      <w:pPr>
        <w:spacing w:line="240" w:lineRule="auto"/>
        <w:ind w:firstLine="709"/>
        <w:rPr>
          <w:rFonts w:cs="Times New Roman"/>
          <w:color w:val="000000" w:themeColor="text1"/>
          <w:sz w:val="24"/>
          <w:szCs w:val="24"/>
          <w:lang w:val="kk-KZ"/>
        </w:rPr>
      </w:pPr>
      <w:r w:rsidRPr="008D0EEB">
        <w:rPr>
          <w:rFonts w:cs="Times New Roman"/>
          <w:color w:val="000000" w:themeColor="text1"/>
          <w:sz w:val="24"/>
          <w:szCs w:val="24"/>
          <w:lang w:val="kk-KZ"/>
        </w:rPr>
        <w:t>8</w:t>
      </w:r>
      <w:r w:rsidR="00181F11" w:rsidRPr="008D0EEB">
        <w:rPr>
          <w:rFonts w:cs="Times New Roman"/>
          <w:color w:val="000000" w:themeColor="text1"/>
          <w:sz w:val="24"/>
          <w:szCs w:val="24"/>
          <w:lang w:val="kk-KZ"/>
        </w:rPr>
        <w:t>) өзіне Қазақстан Республикасының Конституциясымен, осы Кодекспен, өзге де заңдарымен және Қазақстан Республикасы Президентінің актілерімен жүктелген өзге де функцияларды орындайды</w:t>
      </w:r>
      <w:r w:rsidR="004342CB" w:rsidRPr="008D0EEB">
        <w:rPr>
          <w:rFonts w:cs="Times New Roman"/>
          <w:color w:val="000000" w:themeColor="text1"/>
          <w:sz w:val="24"/>
          <w:szCs w:val="24"/>
          <w:lang w:val="kk-KZ"/>
        </w:rPr>
        <w:t>.</w:t>
      </w:r>
      <w:bookmarkStart w:id="123" w:name="443424144"/>
      <w:bookmarkEnd w:id="122"/>
    </w:p>
    <w:p w:rsidR="004342CB" w:rsidRPr="008D0EEB" w:rsidRDefault="005E45C7"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24" w:name="_Toc13707137"/>
      <w:r w:rsidRPr="008D0EEB">
        <w:rPr>
          <w:rFonts w:ascii="Times New Roman" w:hAnsi="Times New Roman" w:cs="Times New Roman"/>
          <w:color w:val="000000" w:themeColor="text1"/>
          <w:sz w:val="24"/>
          <w:szCs w:val="24"/>
          <w:lang w:val="kk-KZ"/>
        </w:rPr>
        <w:t>39</w:t>
      </w:r>
      <w:r w:rsidR="00C64DED" w:rsidRPr="008D0EEB">
        <w:rPr>
          <w:rFonts w:ascii="Times New Roman" w:hAnsi="Times New Roman" w:cs="Times New Roman"/>
          <w:color w:val="000000" w:themeColor="text1"/>
          <w:sz w:val="24"/>
          <w:szCs w:val="24"/>
          <w:lang w:val="kk-KZ"/>
        </w:rPr>
        <w:t xml:space="preserve">-бап. </w:t>
      </w:r>
      <w:r w:rsidR="00181F11" w:rsidRPr="008D0EEB">
        <w:rPr>
          <w:rFonts w:ascii="Times New Roman" w:hAnsi="Times New Roman" w:cs="Times New Roman"/>
          <w:color w:val="000000" w:themeColor="text1"/>
          <w:sz w:val="24"/>
          <w:szCs w:val="24"/>
          <w:lang w:val="kk-KZ"/>
        </w:rPr>
        <w:t>Қоршаған ортаны қорғау саласындағы уәкілетті органның құзыреті</w:t>
      </w:r>
      <w:bookmarkEnd w:id="124"/>
    </w:p>
    <w:p w:rsidR="00FF0BF4" w:rsidRPr="008D0EEB" w:rsidRDefault="00181F11" w:rsidP="00BC44B5">
      <w:pPr>
        <w:pStyle w:val="af3"/>
        <w:numPr>
          <w:ilvl w:val="0"/>
          <w:numId w:val="19"/>
        </w:numPr>
        <w:spacing w:after="200" w:line="240" w:lineRule="auto"/>
        <w:ind w:left="0" w:firstLine="709"/>
        <w:contextualSpacing w:val="0"/>
        <w:jc w:val="both"/>
        <w:rPr>
          <w:rFonts w:cs="Times New Roman"/>
          <w:color w:val="000000" w:themeColor="text1"/>
          <w:sz w:val="24"/>
          <w:szCs w:val="24"/>
          <w:lang w:val="kk-KZ"/>
        </w:rPr>
      </w:pPr>
      <w:bookmarkStart w:id="125" w:name="443424145"/>
      <w:bookmarkEnd w:id="123"/>
      <w:r w:rsidRPr="008D0EEB">
        <w:rPr>
          <w:rFonts w:cs="Times New Roman"/>
          <w:color w:val="000000" w:themeColor="text1"/>
          <w:sz w:val="24"/>
          <w:szCs w:val="24"/>
          <w:lang w:val="kk-KZ"/>
        </w:rPr>
        <w:t>Қазақстан Республикасында бірыңғай мемлекеттік экологиялық саясатты жүргізуге жауапты және қоршаған ортаны қорғау саласындағы басшылықты және салааралық үйлестіруді, сондай-ақ метеорологиялық және гидрологиялық мониторингті жүзеге асыратын орталық атқарушы орган қоршаған ортаны қорғау саласындағы уәкілетті орган болып табылады</w:t>
      </w:r>
      <w:r w:rsidR="00AA5768" w:rsidRPr="008D0EEB">
        <w:rPr>
          <w:rFonts w:cs="Times New Roman"/>
          <w:color w:val="000000" w:themeColor="text1"/>
          <w:sz w:val="24"/>
          <w:szCs w:val="24"/>
          <w:lang w:val="kk-KZ"/>
        </w:rPr>
        <w:t>.</w:t>
      </w:r>
    </w:p>
    <w:p w:rsidR="00577ACE" w:rsidRPr="008D0EEB" w:rsidRDefault="00181F11" w:rsidP="00BC44B5">
      <w:pPr>
        <w:pStyle w:val="af3"/>
        <w:numPr>
          <w:ilvl w:val="0"/>
          <w:numId w:val="19"/>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ортаны қорғау саласындағы уәкілетті орган бірыңғай мемлекеттік экологиялық саясатты жүргізеді</w:t>
      </w:r>
      <w:r w:rsidR="003C0F11" w:rsidRPr="008D0EEB">
        <w:rPr>
          <w:rFonts w:cs="Times New Roman"/>
          <w:color w:val="000000" w:themeColor="text1"/>
          <w:sz w:val="24"/>
          <w:szCs w:val="24"/>
          <w:lang w:val="kk-KZ"/>
        </w:rPr>
        <w:t>:</w:t>
      </w:r>
    </w:p>
    <w:p w:rsidR="007527FF" w:rsidRPr="008D0EEB" w:rsidRDefault="00181F11" w:rsidP="00BC44B5">
      <w:pPr>
        <w:pStyle w:val="af3"/>
        <w:numPr>
          <w:ilvl w:val="0"/>
          <w:numId w:val="21"/>
        </w:numPr>
        <w:spacing w:after="200" w:line="240" w:lineRule="auto"/>
        <w:ind w:left="0" w:firstLine="709"/>
        <w:contextualSpacing w:val="0"/>
        <w:jc w:val="both"/>
        <w:rPr>
          <w:rFonts w:cs="Times New Roman"/>
          <w:color w:val="000000" w:themeColor="text1"/>
          <w:sz w:val="24"/>
          <w:szCs w:val="24"/>
          <w:lang w:val="kk-KZ"/>
        </w:rPr>
      </w:pPr>
      <w:bookmarkStart w:id="126" w:name="518146204"/>
      <w:bookmarkEnd w:id="125"/>
      <w:r w:rsidRPr="008D0EEB">
        <w:rPr>
          <w:rFonts w:cs="Times New Roman"/>
          <w:color w:val="000000" w:themeColor="text1"/>
          <w:spacing w:val="2"/>
          <w:sz w:val="24"/>
          <w:szCs w:val="24"/>
          <w:shd w:val="clear" w:color="auto" w:fill="FFFFFF"/>
          <w:lang w:val="kk-KZ"/>
        </w:rPr>
        <w:t>осы Кодексте көзделген жағдайларда қоршаған ортаны қорғау саласындағы құқықтық актілерді әзірлеу және бекіту</w:t>
      </w:r>
      <w:r w:rsidR="007527FF" w:rsidRPr="008D0EEB">
        <w:rPr>
          <w:rFonts w:cs="Times New Roman"/>
          <w:color w:val="000000" w:themeColor="text1"/>
          <w:spacing w:val="2"/>
          <w:sz w:val="24"/>
          <w:szCs w:val="24"/>
          <w:shd w:val="clear" w:color="auto" w:fill="FFFFFF"/>
          <w:lang w:val="kk-KZ"/>
        </w:rPr>
        <w:t>;</w:t>
      </w:r>
    </w:p>
    <w:p w:rsidR="004342CB" w:rsidRPr="008D0EEB" w:rsidRDefault="00181F11" w:rsidP="00BC44B5">
      <w:pPr>
        <w:pStyle w:val="af3"/>
        <w:numPr>
          <w:ilvl w:val="0"/>
          <w:numId w:val="21"/>
        </w:numPr>
        <w:spacing w:after="200" w:line="240" w:lineRule="auto"/>
        <w:ind w:left="0" w:firstLine="709"/>
        <w:contextualSpacing w:val="0"/>
        <w:jc w:val="both"/>
        <w:rPr>
          <w:rFonts w:cs="Times New Roman"/>
          <w:color w:val="000000" w:themeColor="text1"/>
          <w:sz w:val="24"/>
          <w:szCs w:val="24"/>
          <w:lang w:val="kk-KZ"/>
        </w:rPr>
      </w:pPr>
      <w:bookmarkStart w:id="127" w:name="443424148"/>
      <w:bookmarkEnd w:id="126"/>
      <w:r w:rsidRPr="008D0EEB">
        <w:rPr>
          <w:rFonts w:cs="Times New Roman"/>
          <w:color w:val="000000" w:themeColor="text1"/>
          <w:spacing w:val="2"/>
          <w:sz w:val="24"/>
          <w:szCs w:val="24"/>
          <w:shd w:val="clear" w:color="auto" w:fill="FFFFFF"/>
          <w:lang w:val="kk-KZ"/>
        </w:rPr>
        <w:t>өз құзыреті шегінде орталық және жергілікті атқарушы органдардың қоршаған ортаны қорғау жөніндегі қызметті жүзеге асыруы бөлігінде қызметін үйлестіруді жүзеге асыру</w:t>
      </w:r>
      <w:r w:rsidR="0099742D" w:rsidRPr="008D0EEB">
        <w:rPr>
          <w:rFonts w:cs="Times New Roman"/>
          <w:color w:val="000000" w:themeColor="text1"/>
          <w:sz w:val="24"/>
          <w:szCs w:val="24"/>
          <w:lang w:val="kk-KZ"/>
        </w:rPr>
        <w:t>;</w:t>
      </w:r>
    </w:p>
    <w:p w:rsidR="00853FE4" w:rsidRPr="008D0EEB" w:rsidRDefault="00181F11" w:rsidP="00BC44B5">
      <w:pPr>
        <w:pStyle w:val="af3"/>
        <w:numPr>
          <w:ilvl w:val="0"/>
          <w:numId w:val="21"/>
        </w:numPr>
        <w:spacing w:after="200" w:line="240" w:lineRule="auto"/>
        <w:ind w:left="0" w:firstLine="709"/>
        <w:contextualSpacing w:val="0"/>
        <w:jc w:val="both"/>
        <w:rPr>
          <w:rFonts w:cs="Times New Roman"/>
          <w:color w:val="000000" w:themeColor="text1"/>
          <w:sz w:val="24"/>
          <w:szCs w:val="24"/>
          <w:lang w:val="kk-KZ"/>
        </w:rPr>
      </w:pPr>
      <w:bookmarkStart w:id="128" w:name="443424154"/>
      <w:bookmarkEnd w:id="127"/>
      <w:r w:rsidRPr="008D0EEB">
        <w:rPr>
          <w:rFonts w:cs="Times New Roman"/>
          <w:color w:val="000000" w:themeColor="text1"/>
          <w:spacing w:val="2"/>
          <w:sz w:val="24"/>
          <w:szCs w:val="24"/>
          <w:shd w:val="clear" w:color="auto" w:fill="FFFFFF"/>
          <w:lang w:val="kk-KZ"/>
        </w:rPr>
        <w:t>осы Кодексте белгіленген өз құзыреті шегінде экологиялық шешімдер беру</w:t>
      </w:r>
      <w:r w:rsidR="004342CB" w:rsidRPr="008D0EEB">
        <w:rPr>
          <w:rFonts w:cs="Times New Roman"/>
          <w:color w:val="000000" w:themeColor="text1"/>
          <w:sz w:val="24"/>
          <w:szCs w:val="24"/>
          <w:lang w:val="kk-KZ"/>
        </w:rPr>
        <w:t>;</w:t>
      </w:r>
    </w:p>
    <w:p w:rsidR="00E06535" w:rsidRPr="008D0EEB" w:rsidRDefault="00181F11" w:rsidP="00BC44B5">
      <w:pPr>
        <w:pStyle w:val="af3"/>
        <w:numPr>
          <w:ilvl w:val="0"/>
          <w:numId w:val="21"/>
        </w:numPr>
        <w:spacing w:after="200" w:line="240" w:lineRule="auto"/>
        <w:ind w:left="0" w:firstLine="709"/>
        <w:contextualSpacing w:val="0"/>
        <w:jc w:val="both"/>
        <w:rPr>
          <w:rFonts w:cs="Times New Roman"/>
          <w:color w:val="000000" w:themeColor="text1"/>
          <w:sz w:val="24"/>
          <w:szCs w:val="24"/>
          <w:lang w:val="kk-KZ"/>
        </w:rPr>
      </w:pPr>
      <w:bookmarkStart w:id="129" w:name="805211738"/>
      <w:bookmarkEnd w:id="128"/>
      <w:r w:rsidRPr="008D0EEB">
        <w:rPr>
          <w:rFonts w:cs="Times New Roman"/>
          <w:color w:val="000000" w:themeColor="text1"/>
          <w:spacing w:val="2"/>
          <w:sz w:val="24"/>
          <w:szCs w:val="24"/>
          <w:shd w:val="clear" w:color="auto" w:fill="FFFFFF"/>
          <w:lang w:val="kk-KZ"/>
        </w:rPr>
        <w:t>Жергілікті атқарушы органдардың қоршаған ортаны қорғау саласында мемлекеттік қызметтер көрсету жөніндегі қызметіне бақылауды жүзеге асыру</w:t>
      </w:r>
      <w:r w:rsidR="004342CB" w:rsidRPr="008D0EEB">
        <w:rPr>
          <w:rFonts w:cs="Times New Roman"/>
          <w:color w:val="000000" w:themeColor="text1"/>
          <w:sz w:val="24"/>
          <w:szCs w:val="24"/>
          <w:lang w:val="kk-KZ"/>
        </w:rPr>
        <w:t>;</w:t>
      </w:r>
    </w:p>
    <w:p w:rsidR="00181F11" w:rsidRPr="008D0EEB" w:rsidRDefault="00181F11" w:rsidP="00BC44B5">
      <w:pPr>
        <w:pStyle w:val="af3"/>
        <w:numPr>
          <w:ilvl w:val="0"/>
          <w:numId w:val="21"/>
        </w:numPr>
        <w:spacing w:after="200" w:line="240" w:lineRule="auto"/>
        <w:ind w:left="0" w:firstLine="709"/>
        <w:contextualSpacing w:val="0"/>
        <w:jc w:val="both"/>
        <w:rPr>
          <w:rFonts w:cs="Times New Roman"/>
          <w:color w:val="000000" w:themeColor="text1"/>
          <w:spacing w:val="2"/>
          <w:sz w:val="24"/>
          <w:szCs w:val="24"/>
          <w:shd w:val="clear" w:color="auto" w:fill="FFFFFF"/>
          <w:lang w:val="kk-KZ"/>
        </w:rPr>
      </w:pPr>
      <w:r w:rsidRPr="008D0EEB">
        <w:rPr>
          <w:rFonts w:cs="Times New Roman"/>
          <w:color w:val="000000" w:themeColor="text1"/>
          <w:spacing w:val="2"/>
          <w:sz w:val="24"/>
          <w:szCs w:val="24"/>
          <w:shd w:val="clear" w:color="auto" w:fill="FFFFFF"/>
          <w:lang w:val="kk-KZ"/>
        </w:rPr>
        <w:t>ведомстводан тыс кешенді сараптама құрамында жобалардың экологиялық сараптамасын жүзеге асыратын жеке және заңды тұлғалардың қызметін бақылауды жүзеге асыру</w:t>
      </w:r>
      <w:r w:rsidR="00DE1662" w:rsidRPr="008D0EEB">
        <w:rPr>
          <w:rFonts w:cs="Times New Roman"/>
          <w:color w:val="000000" w:themeColor="text1"/>
          <w:sz w:val="24"/>
          <w:szCs w:val="24"/>
          <w:lang w:val="kk-KZ"/>
        </w:rPr>
        <w:t>;</w:t>
      </w:r>
      <w:bookmarkStart w:id="130" w:name="443424159"/>
      <w:bookmarkEnd w:id="129"/>
    </w:p>
    <w:p w:rsidR="00181F11" w:rsidRPr="008D0EEB" w:rsidRDefault="00181F11" w:rsidP="00BC44B5">
      <w:pPr>
        <w:pStyle w:val="af3"/>
        <w:numPr>
          <w:ilvl w:val="0"/>
          <w:numId w:val="21"/>
        </w:numPr>
        <w:spacing w:after="200" w:line="240" w:lineRule="auto"/>
        <w:ind w:left="0" w:firstLine="709"/>
        <w:contextualSpacing w:val="0"/>
        <w:jc w:val="both"/>
        <w:rPr>
          <w:rFonts w:cs="Times New Roman"/>
          <w:color w:val="000000" w:themeColor="text1"/>
          <w:spacing w:val="2"/>
          <w:sz w:val="24"/>
          <w:szCs w:val="24"/>
          <w:shd w:val="clear" w:color="auto" w:fill="FFFFFF"/>
          <w:lang w:val="kk-KZ"/>
        </w:rPr>
      </w:pPr>
      <w:r w:rsidRPr="008D0EEB">
        <w:rPr>
          <w:rFonts w:cs="Times New Roman"/>
          <w:color w:val="000000" w:themeColor="text1"/>
          <w:spacing w:val="2"/>
          <w:sz w:val="24"/>
          <w:szCs w:val="24"/>
          <w:shd w:val="clear" w:color="auto" w:fill="FFFFFF"/>
          <w:lang w:val="kk-KZ"/>
        </w:rPr>
        <w:t>мемлекеттік экологиялық бақылауды жүзеге асыру;</w:t>
      </w:r>
    </w:p>
    <w:p w:rsidR="00181F11" w:rsidRPr="008D0EEB" w:rsidRDefault="005E45C7" w:rsidP="00BC44B5">
      <w:pPr>
        <w:pStyle w:val="af3"/>
        <w:spacing w:after="200" w:line="240" w:lineRule="auto"/>
        <w:ind w:left="0" w:firstLine="709"/>
        <w:contextualSpacing w:val="0"/>
        <w:jc w:val="both"/>
        <w:rPr>
          <w:rFonts w:cs="Times New Roman"/>
          <w:color w:val="000000" w:themeColor="text1"/>
          <w:spacing w:val="2"/>
          <w:sz w:val="24"/>
          <w:szCs w:val="24"/>
          <w:shd w:val="clear" w:color="auto" w:fill="FFFFFF"/>
          <w:lang w:val="kk-KZ"/>
        </w:rPr>
      </w:pPr>
      <w:r w:rsidRPr="008D0EEB">
        <w:rPr>
          <w:rFonts w:cs="Times New Roman"/>
          <w:color w:val="000000" w:themeColor="text1"/>
          <w:spacing w:val="2"/>
          <w:sz w:val="24"/>
          <w:szCs w:val="24"/>
          <w:shd w:val="clear" w:color="auto" w:fill="FFFFFF"/>
          <w:lang w:val="kk-KZ"/>
        </w:rPr>
        <w:t>7</w:t>
      </w:r>
      <w:r w:rsidR="00181F11" w:rsidRPr="008D0EEB">
        <w:rPr>
          <w:rFonts w:cs="Times New Roman"/>
          <w:color w:val="000000" w:themeColor="text1"/>
          <w:spacing w:val="2"/>
          <w:sz w:val="24"/>
          <w:szCs w:val="24"/>
          <w:shd w:val="clear" w:color="auto" w:fill="FFFFFF"/>
          <w:lang w:val="kk-KZ"/>
        </w:rPr>
        <w:t>) қоршаған ортаны қорғау саласындағы қызметті лицензиялау;</w:t>
      </w:r>
    </w:p>
    <w:p w:rsidR="00181F11" w:rsidRPr="008D0EEB" w:rsidRDefault="005E45C7" w:rsidP="00BC44B5">
      <w:pPr>
        <w:pStyle w:val="af3"/>
        <w:spacing w:after="200" w:line="240" w:lineRule="auto"/>
        <w:ind w:left="0" w:firstLine="709"/>
        <w:contextualSpacing w:val="0"/>
        <w:jc w:val="both"/>
        <w:rPr>
          <w:rFonts w:cs="Times New Roman"/>
          <w:color w:val="000000" w:themeColor="text1"/>
          <w:spacing w:val="2"/>
          <w:sz w:val="24"/>
          <w:szCs w:val="24"/>
          <w:shd w:val="clear" w:color="auto" w:fill="FFFFFF"/>
          <w:lang w:val="kk-KZ"/>
        </w:rPr>
      </w:pPr>
      <w:r w:rsidRPr="008D0EEB">
        <w:rPr>
          <w:rFonts w:cs="Times New Roman"/>
          <w:color w:val="000000" w:themeColor="text1"/>
          <w:spacing w:val="2"/>
          <w:sz w:val="24"/>
          <w:szCs w:val="24"/>
          <w:shd w:val="clear" w:color="auto" w:fill="FFFFFF"/>
          <w:lang w:val="kk-KZ"/>
        </w:rPr>
        <w:t>8</w:t>
      </w:r>
      <w:r w:rsidR="00181F11" w:rsidRPr="008D0EEB">
        <w:rPr>
          <w:rFonts w:cs="Times New Roman"/>
          <w:color w:val="000000" w:themeColor="text1"/>
          <w:spacing w:val="2"/>
          <w:sz w:val="24"/>
          <w:szCs w:val="24"/>
          <w:shd w:val="clear" w:color="auto" w:fill="FFFFFF"/>
          <w:lang w:val="kk-KZ"/>
        </w:rPr>
        <w:t xml:space="preserve">) осы Кодексте белгіленген өз құзыреті шегінде мемлекеттік экологиялық сараптама жүргізу; </w:t>
      </w:r>
    </w:p>
    <w:p w:rsidR="00181F11" w:rsidRPr="008D0EEB" w:rsidRDefault="005E45C7" w:rsidP="00BC44B5">
      <w:pPr>
        <w:pStyle w:val="af3"/>
        <w:spacing w:after="200" w:line="240" w:lineRule="auto"/>
        <w:ind w:left="0" w:firstLine="709"/>
        <w:contextualSpacing w:val="0"/>
        <w:jc w:val="both"/>
        <w:rPr>
          <w:rFonts w:cs="Times New Roman"/>
          <w:color w:val="000000" w:themeColor="text1"/>
          <w:spacing w:val="2"/>
          <w:sz w:val="24"/>
          <w:szCs w:val="24"/>
          <w:shd w:val="clear" w:color="auto" w:fill="FFFFFF"/>
          <w:lang w:val="kk-KZ"/>
        </w:rPr>
      </w:pPr>
      <w:r w:rsidRPr="008D0EEB">
        <w:rPr>
          <w:rFonts w:cs="Times New Roman"/>
          <w:color w:val="000000" w:themeColor="text1"/>
          <w:spacing w:val="2"/>
          <w:sz w:val="24"/>
          <w:szCs w:val="24"/>
          <w:shd w:val="clear" w:color="auto" w:fill="FFFFFF"/>
          <w:lang w:val="kk-KZ"/>
        </w:rPr>
        <w:t>9</w:t>
      </w:r>
      <w:r w:rsidR="00181F11" w:rsidRPr="008D0EEB">
        <w:rPr>
          <w:rFonts w:cs="Times New Roman"/>
          <w:color w:val="000000" w:themeColor="text1"/>
          <w:spacing w:val="2"/>
          <w:sz w:val="24"/>
          <w:szCs w:val="24"/>
          <w:shd w:val="clear" w:color="auto" w:fill="FFFFFF"/>
          <w:lang w:val="kk-KZ"/>
        </w:rPr>
        <w:t>) Қазақстан Республикасында экологиялық сараптама жүргізу жөніндегі қызметті үйлестіру;</w:t>
      </w:r>
    </w:p>
    <w:p w:rsidR="005E45C7" w:rsidRPr="008D0EEB" w:rsidRDefault="005E45C7" w:rsidP="00BC44B5">
      <w:pPr>
        <w:pStyle w:val="af3"/>
        <w:spacing w:after="200" w:line="240" w:lineRule="auto"/>
        <w:ind w:left="0" w:firstLine="709"/>
        <w:contextualSpacing w:val="0"/>
        <w:jc w:val="both"/>
        <w:rPr>
          <w:rFonts w:cs="Times New Roman"/>
          <w:color w:val="000000" w:themeColor="text1"/>
          <w:spacing w:val="2"/>
          <w:sz w:val="24"/>
          <w:szCs w:val="24"/>
          <w:shd w:val="clear" w:color="auto" w:fill="FFFFFF"/>
          <w:lang w:val="kk-KZ"/>
        </w:rPr>
      </w:pPr>
      <w:r w:rsidRPr="008D0EEB">
        <w:rPr>
          <w:rFonts w:cs="Times New Roman"/>
          <w:color w:val="000000" w:themeColor="text1"/>
          <w:spacing w:val="2"/>
          <w:sz w:val="24"/>
          <w:szCs w:val="24"/>
          <w:shd w:val="clear" w:color="auto" w:fill="FFFFFF"/>
          <w:lang w:val="kk-KZ"/>
        </w:rPr>
        <w:t>10) қатты тұрмыстық қалдықтарды кәдеге жарату нәтижесінде электр және жылу энергиясын өндіруді жүзеге асыратын жеке және заңды тұлғаларға бюджеттік субсидиялар беру қағидаларын әзірлеу;</w:t>
      </w:r>
    </w:p>
    <w:p w:rsidR="00C8196E" w:rsidRPr="008D0EEB" w:rsidRDefault="00181F11" w:rsidP="00BC44B5">
      <w:pPr>
        <w:pStyle w:val="af3"/>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pacing w:val="2"/>
          <w:sz w:val="24"/>
          <w:szCs w:val="24"/>
          <w:shd w:val="clear" w:color="auto" w:fill="FFFFFF"/>
          <w:lang w:val="kk-KZ"/>
        </w:rPr>
        <w:t>1</w:t>
      </w:r>
      <w:r w:rsidR="005E45C7" w:rsidRPr="008D0EEB">
        <w:rPr>
          <w:rFonts w:cs="Times New Roman"/>
          <w:color w:val="000000" w:themeColor="text1"/>
          <w:spacing w:val="2"/>
          <w:sz w:val="24"/>
          <w:szCs w:val="24"/>
          <w:shd w:val="clear" w:color="auto" w:fill="FFFFFF"/>
          <w:lang w:val="kk-KZ"/>
        </w:rPr>
        <w:t>1</w:t>
      </w:r>
      <w:r w:rsidRPr="008D0EEB">
        <w:rPr>
          <w:rFonts w:cs="Times New Roman"/>
          <w:color w:val="000000" w:themeColor="text1"/>
          <w:spacing w:val="2"/>
          <w:sz w:val="24"/>
          <w:szCs w:val="24"/>
          <w:shd w:val="clear" w:color="auto" w:fill="FFFFFF"/>
          <w:lang w:val="kk-KZ"/>
        </w:rPr>
        <w:t>) өзіне осы Кодексте және Қазақстан Республикасының өзге де заңдарында жүктелген өзге де функцияларды орындайды</w:t>
      </w:r>
      <w:r w:rsidR="00F07BDF" w:rsidRPr="008D0EEB">
        <w:rPr>
          <w:rFonts w:cs="Times New Roman"/>
          <w:color w:val="000000" w:themeColor="text1"/>
          <w:sz w:val="24"/>
          <w:szCs w:val="24"/>
          <w:lang w:val="kk-KZ"/>
        </w:rPr>
        <w:t>.</w:t>
      </w:r>
    </w:p>
    <w:p w:rsidR="002A25DD" w:rsidRPr="008D0EEB" w:rsidRDefault="005E45C7"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31" w:name="_Toc13707138"/>
      <w:bookmarkStart w:id="132" w:name="443424090"/>
      <w:bookmarkEnd w:id="130"/>
      <w:r w:rsidRPr="008D0EEB">
        <w:rPr>
          <w:rFonts w:ascii="Times New Roman" w:hAnsi="Times New Roman" w:cs="Times New Roman"/>
          <w:color w:val="000000" w:themeColor="text1"/>
          <w:sz w:val="24"/>
          <w:szCs w:val="24"/>
          <w:lang w:val="kk-KZ"/>
        </w:rPr>
        <w:lastRenderedPageBreak/>
        <w:t>40</w:t>
      </w:r>
      <w:r w:rsidR="00C64DED" w:rsidRPr="008D0EEB">
        <w:rPr>
          <w:rFonts w:ascii="Times New Roman" w:hAnsi="Times New Roman" w:cs="Times New Roman"/>
          <w:color w:val="000000" w:themeColor="text1"/>
          <w:sz w:val="24"/>
          <w:szCs w:val="24"/>
          <w:lang w:val="kk-KZ"/>
        </w:rPr>
        <w:t xml:space="preserve">-бап. </w:t>
      </w:r>
      <w:r w:rsidR="00181F11" w:rsidRPr="008D0EEB">
        <w:rPr>
          <w:rFonts w:ascii="Times New Roman" w:hAnsi="Times New Roman" w:cs="Times New Roman"/>
          <w:color w:val="000000" w:themeColor="text1"/>
          <w:sz w:val="24"/>
          <w:szCs w:val="24"/>
          <w:lang w:val="kk-KZ"/>
        </w:rPr>
        <w:t>Қоршаған ортаны қорғау жөніндегі стратегиялық жоспар және өңірлік бағдарламалар</w:t>
      </w:r>
      <w:bookmarkEnd w:id="131"/>
    </w:p>
    <w:p w:rsidR="002A25DD" w:rsidRPr="008D0EEB" w:rsidRDefault="00181F11" w:rsidP="00BC44B5">
      <w:pPr>
        <w:pStyle w:val="af3"/>
        <w:numPr>
          <w:ilvl w:val="0"/>
          <w:numId w:val="68"/>
        </w:numPr>
        <w:tabs>
          <w:tab w:val="left" w:pos="1440"/>
        </w:tabs>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Қазақстан Республикасының Бірыңғай мемлекеттік экологиялық саясатын жүргізу мақсатында қоршаған ортаны қорғау саласындағы уәкілетті орган он жылдық кезеңге арналған қоршаған ортаны қорғау жөніндегі стратегиялық жоспарды әзірлейді</w:t>
      </w:r>
      <w:r w:rsidR="002A25DD" w:rsidRPr="008D0EEB">
        <w:rPr>
          <w:rFonts w:eastAsia="Times New Roman" w:cs="Times New Roman"/>
          <w:color w:val="000000" w:themeColor="text1"/>
          <w:sz w:val="24"/>
          <w:szCs w:val="24"/>
          <w:lang w:val="kk-KZ"/>
        </w:rPr>
        <w:t>.</w:t>
      </w:r>
    </w:p>
    <w:p w:rsidR="002A25DD" w:rsidRPr="008D0EEB" w:rsidRDefault="00A13372" w:rsidP="00BC44B5">
      <w:pPr>
        <w:pStyle w:val="af3"/>
        <w:tabs>
          <w:tab w:val="left" w:pos="1440"/>
        </w:tabs>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Қазақстан Республикасының Бірыңғай мемлекеттік экологиялық саясатын жүргізу мақсатында қоршаған ортаны қорғау саласындағы уәкілетті орган он жылдық кезеңге арналған қоршаған ортаны қорғау жөніндегі стратегиялық жоспарды әзірлейді</w:t>
      </w:r>
      <w:r w:rsidR="002A25DD" w:rsidRPr="008D0EEB">
        <w:rPr>
          <w:rFonts w:eastAsia="Times New Roman" w:cs="Times New Roman"/>
          <w:color w:val="000000" w:themeColor="text1"/>
          <w:sz w:val="24"/>
          <w:szCs w:val="24"/>
          <w:lang w:val="kk-KZ"/>
        </w:rPr>
        <w:t>.</w:t>
      </w:r>
    </w:p>
    <w:p w:rsidR="002A25DD" w:rsidRPr="008D0EEB" w:rsidRDefault="00A13372" w:rsidP="00BC44B5">
      <w:pPr>
        <w:pStyle w:val="af3"/>
        <w:numPr>
          <w:ilvl w:val="0"/>
          <w:numId w:val="68"/>
        </w:numPr>
        <w:tabs>
          <w:tab w:val="left" w:pos="1440"/>
        </w:tabs>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Облыстардың, республикалық маңызы бар қалалардың, астананың жергілікті атқарушы органдары қоршаған ортаны қорғау жөніндегі стратегиялық жоспарда айқындалған қағидаттарды, мақсаттар мен міндеттерді, сондай-ақ қоршаған орта сапасының бекітілген нысаналы көрсеткіштерін ескере отырып, тиісті әкімшілік-аумақтық бірлікке қатысты бес жылдық кезеңге арналған қоршаған ортаны қорғау жөніндегі өңірлік бағдарламаларды әзірлейді және олардың іске асырылуы үшін жауапты болады</w:t>
      </w:r>
      <w:r w:rsidR="002A25DD" w:rsidRPr="008D0EEB">
        <w:rPr>
          <w:rFonts w:eastAsia="Times New Roman" w:cs="Times New Roman"/>
          <w:color w:val="000000" w:themeColor="text1"/>
          <w:sz w:val="24"/>
          <w:szCs w:val="24"/>
          <w:lang w:val="kk-KZ"/>
        </w:rPr>
        <w:t>.</w:t>
      </w:r>
    </w:p>
    <w:p w:rsidR="002A25DD" w:rsidRPr="008D0EEB" w:rsidRDefault="00A13372" w:rsidP="00BC44B5">
      <w:pPr>
        <w:pStyle w:val="af3"/>
        <w:tabs>
          <w:tab w:val="left" w:pos="1440"/>
        </w:tabs>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Қоршаған ортаны қорғау жөніндегі өңірлік бағдарламалар қоршаған ортаны қорғау саласындағы уәкілетті органмен келісілуге тиіс және оны облыстардың, республикалық маңызы бар қалалардың, астананың тиісті жергілікті өкілді органдары бекітеді</w:t>
      </w:r>
      <w:r w:rsidR="002A25DD" w:rsidRPr="008D0EEB">
        <w:rPr>
          <w:rFonts w:eastAsia="Times New Roman" w:cs="Times New Roman"/>
          <w:color w:val="000000" w:themeColor="text1"/>
          <w:sz w:val="24"/>
          <w:szCs w:val="24"/>
          <w:lang w:val="kk-KZ"/>
        </w:rPr>
        <w:t>.</w:t>
      </w:r>
    </w:p>
    <w:p w:rsidR="002A25DD" w:rsidRPr="008D0EEB" w:rsidRDefault="00A13372" w:rsidP="00BC44B5">
      <w:pPr>
        <w:pStyle w:val="af3"/>
        <w:numPr>
          <w:ilvl w:val="0"/>
          <w:numId w:val="68"/>
        </w:numPr>
        <w:tabs>
          <w:tab w:val="left" w:pos="1440"/>
        </w:tabs>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Қоршаған ортаны қорғау жөніндегі стратегиялық жоспарды және қоршаған ортаны қорғау жөніндегі өңірлік бағдарламаларды әзірлеу кезінде мүдделі жұртшылықтың осы Кодекске сәйкес қоршаған ортаны қорғауға қатысты мәселелер бойынша шешімдер қабылдау процесіне қатысу құқығының сақталуы қамтамасыз етілуге тиіс</w:t>
      </w:r>
      <w:r w:rsidR="002A25DD" w:rsidRPr="008D0EEB">
        <w:rPr>
          <w:rFonts w:eastAsia="Times New Roman" w:cs="Times New Roman"/>
          <w:color w:val="000000" w:themeColor="text1"/>
          <w:sz w:val="24"/>
          <w:szCs w:val="24"/>
          <w:lang w:val="kk-KZ"/>
        </w:rPr>
        <w:t>.</w:t>
      </w:r>
    </w:p>
    <w:p w:rsidR="00B84B68" w:rsidRPr="008D0EEB" w:rsidRDefault="00A13372" w:rsidP="00BC44B5">
      <w:pPr>
        <w:pStyle w:val="af3"/>
        <w:numPr>
          <w:ilvl w:val="0"/>
          <w:numId w:val="68"/>
        </w:numPr>
        <w:tabs>
          <w:tab w:val="left" w:pos="1440"/>
        </w:tabs>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Қоршаған ортаны қорғау жөніндегі өңірлік бағдарламаларды орындау мақсатында облыстардың, республикалық маңызы бар қалалардың, астананың жергілікті өкілді органдарының нормативтік құқықтық актілерімен қоршаған ортаны қорғау саласындағы уәкілетті органмен келісім бойынша тиісті әкімшілік-аумақтық бірліктер шегінде қолданылатын және қоршаған ортаның ластануын болғызбау және қысқарту жөніндегі шараларды іске асыруға бағытталған жеке және заңды тұлғалардың қызметі үшін арнайы уақытша талаптар, тыйым салулар мен шектеулер енгізілуі мүмкін., Қазақстан Республикасының экологиялық заңнамасына қайшы келмейтін шамада пайда болатын қалдықтардың көлемі мен қауіптілік деңгейін қысқарту және оларды тиімді басқаруды қамтамасыз ету, энергия тиімділігі мен энергия үнемдеуді арттыру</w:t>
      </w:r>
      <w:r w:rsidR="002A25DD" w:rsidRPr="008D0EEB">
        <w:rPr>
          <w:rFonts w:eastAsia="Times New Roman" w:cs="Times New Roman"/>
          <w:color w:val="000000" w:themeColor="text1"/>
          <w:sz w:val="24"/>
          <w:szCs w:val="24"/>
          <w:lang w:val="kk-KZ"/>
        </w:rPr>
        <w:t>.</w:t>
      </w:r>
    </w:p>
    <w:p w:rsidR="00993376" w:rsidRPr="008D0EEB" w:rsidRDefault="00A13372" w:rsidP="00BC44B5">
      <w:pPr>
        <w:pStyle w:val="aff2"/>
        <w:ind w:firstLine="709"/>
        <w:rPr>
          <w:color w:val="000000" w:themeColor="text1"/>
          <w:lang w:val="kk-KZ"/>
        </w:rPr>
      </w:pPr>
      <w:r w:rsidRPr="008D0EEB">
        <w:rPr>
          <w:rFonts w:eastAsia="Times New Roman"/>
          <w:color w:val="000000" w:themeColor="text1"/>
          <w:lang w:val="kk-KZ"/>
        </w:rPr>
        <w:t>Облыстардың, республикалық маңызы бар қалалардың, астананың жергілікті өкілді органдарының жеке қолданылатын құқықтық актілерді қабылдау жолымен осы тармақтың бірінші бөлігіне сәйкес жеке және заңды тұлғалардың қызметі үшін талаптарды, тыйым салулар мен шектеулерді енгізуіне жол берілмейді</w:t>
      </w:r>
      <w:r w:rsidR="00B84B68" w:rsidRPr="008D0EEB">
        <w:rPr>
          <w:color w:val="000000" w:themeColor="text1"/>
          <w:lang w:val="kk-KZ"/>
        </w:rPr>
        <w:t>.</w:t>
      </w:r>
    </w:p>
    <w:p w:rsidR="00D34B32" w:rsidRPr="008D0EEB" w:rsidRDefault="00A13372" w:rsidP="00BC44B5">
      <w:pPr>
        <w:pStyle w:val="af3"/>
        <w:numPr>
          <w:ilvl w:val="0"/>
          <w:numId w:val="68"/>
        </w:numPr>
        <w:tabs>
          <w:tab w:val="left" w:pos="1440"/>
        </w:tabs>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Облыстардың, республикалық маңызы бар қалалардың, астананың жергілікті атқарушы органдары жыл сайынғы негізде қоршаған ортаны қорғау жөніндегі өңірлік бағдарламаның іске асырылу барысы туралы есепті дайындайды және мұндай есепті тиісінше облыстың, республикалық маңызы бар қаланың, астананың жергілікті өкілді органына бекітуге ұсынады. Қоршаған ортаны қорғау жөніндегі өңірлік бағдарламаны іске асыру барысы туралы бекітілген есеп тиісті жылдың 1 наурызына дейінгі мерзімде қоршаған ортаны қорғау саласындағы уәкілетті органға беріледі</w:t>
      </w:r>
      <w:r w:rsidR="002A25DD" w:rsidRPr="008D0EEB">
        <w:rPr>
          <w:rFonts w:eastAsia="Times New Roman" w:cs="Times New Roman"/>
          <w:color w:val="000000" w:themeColor="text1"/>
          <w:sz w:val="24"/>
          <w:szCs w:val="24"/>
          <w:lang w:val="kk-KZ"/>
        </w:rPr>
        <w:t>.</w:t>
      </w:r>
    </w:p>
    <w:p w:rsidR="00847624" w:rsidRPr="008D0EEB" w:rsidRDefault="00D34B32" w:rsidP="00BC44B5">
      <w:pPr>
        <w:tabs>
          <w:tab w:val="left" w:pos="1440"/>
        </w:tabs>
        <w:spacing w:line="240" w:lineRule="auto"/>
        <w:ind w:firstLine="709"/>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lastRenderedPageBreak/>
        <w:tab/>
      </w:r>
      <w:r w:rsidR="00A13372" w:rsidRPr="008D0EEB">
        <w:rPr>
          <w:rFonts w:eastAsia="Times New Roman" w:cs="Times New Roman"/>
          <w:color w:val="000000" w:themeColor="text1"/>
          <w:sz w:val="24"/>
          <w:szCs w:val="24"/>
          <w:lang w:val="kk-KZ"/>
        </w:rPr>
        <w:t>Қоршаған ортаны қорғау жөніндегі өңірлік бағдарламаларды орындау Қазақстан Республикасының заңнамасына сәйкес жергілікті атқарушы орган қызметінің тиімділігін бағалаудың міндетті элементі болып табылады</w:t>
      </w:r>
      <w:r w:rsidRPr="008D0EEB">
        <w:rPr>
          <w:rFonts w:eastAsia="Times New Roman" w:cs="Times New Roman"/>
          <w:color w:val="000000" w:themeColor="text1"/>
          <w:sz w:val="24"/>
          <w:szCs w:val="24"/>
          <w:lang w:val="kk-KZ"/>
        </w:rPr>
        <w:t>.</w:t>
      </w:r>
    </w:p>
    <w:p w:rsidR="002A25DD" w:rsidRPr="008D0EEB" w:rsidRDefault="00A13372" w:rsidP="00BC44B5">
      <w:pPr>
        <w:pStyle w:val="af3"/>
        <w:numPr>
          <w:ilvl w:val="0"/>
          <w:numId w:val="68"/>
        </w:numPr>
        <w:tabs>
          <w:tab w:val="left" w:pos="1440"/>
        </w:tabs>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Мемлекеттік органдар мен лауазымды адамдар өз құзыреті шегінде жеке және заңды тұлғалардың экологиялық ағартуы және экологиялық мәдениетін арттыру жөніндегі шараларды қамтамасыз етеді, сондай-ақ оларды қоршаған ортаны қорғау жөніндегі өңірлік бағдарламаларды іске асыруға ерікті түрде тарту үшін қажетті жағдайлар жасайды</w:t>
      </w:r>
      <w:r w:rsidR="002A25DD" w:rsidRPr="008D0EEB">
        <w:rPr>
          <w:rFonts w:eastAsia="Times New Roman" w:cs="Times New Roman"/>
          <w:color w:val="000000" w:themeColor="text1"/>
          <w:sz w:val="24"/>
          <w:szCs w:val="24"/>
          <w:lang w:val="kk-KZ"/>
        </w:rPr>
        <w:t>.</w:t>
      </w:r>
    </w:p>
    <w:p w:rsidR="00F03236" w:rsidRPr="008D0EEB" w:rsidRDefault="00C64DED"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33" w:name="_Toc13707139"/>
      <w:bookmarkEnd w:id="132"/>
      <w:r w:rsidRPr="008D0EEB">
        <w:rPr>
          <w:rFonts w:ascii="Times New Roman" w:hAnsi="Times New Roman" w:cs="Times New Roman"/>
          <w:color w:val="000000" w:themeColor="text1"/>
          <w:sz w:val="24"/>
          <w:szCs w:val="24"/>
          <w:lang w:val="kk-KZ"/>
        </w:rPr>
        <w:t>4</w:t>
      </w:r>
      <w:r w:rsidR="005E45C7" w:rsidRPr="008D0EEB">
        <w:rPr>
          <w:rFonts w:ascii="Times New Roman" w:hAnsi="Times New Roman" w:cs="Times New Roman"/>
          <w:color w:val="000000" w:themeColor="text1"/>
          <w:sz w:val="24"/>
          <w:szCs w:val="24"/>
          <w:lang w:val="kk-KZ"/>
        </w:rPr>
        <w:t>1</w:t>
      </w:r>
      <w:r w:rsidRPr="008D0EEB">
        <w:rPr>
          <w:rFonts w:ascii="Times New Roman" w:hAnsi="Times New Roman" w:cs="Times New Roman"/>
          <w:color w:val="000000" w:themeColor="text1"/>
          <w:sz w:val="24"/>
          <w:szCs w:val="24"/>
          <w:lang w:val="kk-KZ"/>
        </w:rPr>
        <w:t xml:space="preserve">-бап. </w:t>
      </w:r>
      <w:r w:rsidR="00A13372" w:rsidRPr="008D0EEB">
        <w:rPr>
          <w:rFonts w:ascii="Times New Roman" w:hAnsi="Times New Roman" w:cs="Times New Roman"/>
          <w:color w:val="000000" w:themeColor="text1"/>
          <w:sz w:val="24"/>
          <w:szCs w:val="24"/>
          <w:lang w:val="kk-KZ"/>
        </w:rPr>
        <w:t>Қоршаған ортаны қорғау саласындағы ведомствоаралық өзара іс-қимыл</w:t>
      </w:r>
      <w:bookmarkEnd w:id="133"/>
    </w:p>
    <w:p w:rsidR="00F03236" w:rsidRPr="008D0EEB" w:rsidRDefault="00A13372" w:rsidP="00BC44B5">
      <w:pPr>
        <w:pStyle w:val="HTML"/>
        <w:numPr>
          <w:ilvl w:val="0"/>
          <w:numId w:val="62"/>
        </w:numPr>
        <w:shd w:val="clear" w:color="auto" w:fill="FFFFFF"/>
        <w:spacing w:after="200"/>
        <w:ind w:left="0" w:firstLine="709"/>
        <w:jc w:val="both"/>
        <w:rPr>
          <w:rFonts w:ascii="Times New Roman" w:hAnsi="Times New Roman" w:cs="Times New Roman"/>
          <w:color w:val="000000" w:themeColor="text1"/>
          <w:sz w:val="24"/>
          <w:szCs w:val="24"/>
          <w:lang w:val="kk-KZ"/>
        </w:rPr>
      </w:pPr>
      <w:r w:rsidRPr="008D0EEB">
        <w:rPr>
          <w:rFonts w:ascii="Times New Roman" w:hAnsi="Times New Roman" w:cs="Times New Roman"/>
          <w:color w:val="000000" w:themeColor="text1"/>
          <w:sz w:val="24"/>
          <w:szCs w:val="24"/>
          <w:lang w:val="kk-KZ"/>
        </w:rPr>
        <w:t>Мемлекеттік экологиялық саясатты іске асыру мақсатында мемлекеттік органдар мен лауазымды адамдар өз құзыреті шегінде қоршаған ортаны қорғау саласындағы уәкілетті органға оның функцияларын жүзеге асыру кезінде жәрдем көрсетуге міндетті</w:t>
      </w:r>
      <w:r w:rsidR="00F03236" w:rsidRPr="008D0EEB">
        <w:rPr>
          <w:rFonts w:ascii="Times New Roman" w:hAnsi="Times New Roman" w:cs="Times New Roman"/>
          <w:color w:val="000000" w:themeColor="text1"/>
          <w:sz w:val="24"/>
          <w:szCs w:val="24"/>
          <w:lang w:val="kk-KZ"/>
        </w:rPr>
        <w:t>.</w:t>
      </w:r>
    </w:p>
    <w:p w:rsidR="009B6B1F" w:rsidRPr="008D0EEB" w:rsidRDefault="00A13372" w:rsidP="00BC44B5">
      <w:pPr>
        <w:pStyle w:val="HTML"/>
        <w:numPr>
          <w:ilvl w:val="0"/>
          <w:numId w:val="62"/>
        </w:numPr>
        <w:shd w:val="clear" w:color="auto" w:fill="FFFFFF"/>
        <w:spacing w:after="200"/>
        <w:ind w:left="0" w:firstLine="709"/>
        <w:jc w:val="both"/>
        <w:rPr>
          <w:rFonts w:ascii="Times New Roman" w:hAnsi="Times New Roman" w:cs="Times New Roman"/>
          <w:color w:val="000000" w:themeColor="text1"/>
          <w:sz w:val="24"/>
          <w:szCs w:val="24"/>
          <w:lang w:val="kk-KZ"/>
        </w:rPr>
      </w:pPr>
      <w:r w:rsidRPr="008D0EEB">
        <w:rPr>
          <w:rFonts w:ascii="Times New Roman" w:hAnsi="Times New Roman" w:cs="Times New Roman"/>
          <w:color w:val="000000" w:themeColor="text1"/>
          <w:sz w:val="24"/>
          <w:szCs w:val="24"/>
          <w:lang w:val="kk-KZ"/>
        </w:rPr>
        <w:t>Қоршаған ортаны қорғауға бағытталған барлық мемлекеттік органдар мен лауазымды адамдардың қызметін үйлестіруді қоршаған ортаны қорғау саласындағы уәкілетті орган жүзеге асырады</w:t>
      </w:r>
      <w:r w:rsidR="00F03236" w:rsidRPr="008D0EEB">
        <w:rPr>
          <w:rFonts w:ascii="Times New Roman" w:hAnsi="Times New Roman" w:cs="Times New Roman"/>
          <w:color w:val="000000" w:themeColor="text1"/>
          <w:sz w:val="24"/>
          <w:szCs w:val="24"/>
          <w:lang w:val="kk-KZ"/>
        </w:rPr>
        <w:t>.</w:t>
      </w:r>
    </w:p>
    <w:p w:rsidR="00BA0F5F" w:rsidRPr="008D0EEB" w:rsidRDefault="0046245E" w:rsidP="00BC44B5">
      <w:pPr>
        <w:pStyle w:val="1"/>
        <w:spacing w:before="0" w:line="240" w:lineRule="auto"/>
        <w:ind w:firstLine="709"/>
        <w:jc w:val="both"/>
        <w:rPr>
          <w:rFonts w:ascii="Times New Roman" w:hAnsi="Times New Roman" w:cs="Times New Roman"/>
          <w:color w:val="000000" w:themeColor="text1"/>
          <w:sz w:val="24"/>
          <w:szCs w:val="24"/>
          <w:lang w:val="kk-KZ"/>
        </w:rPr>
      </w:pPr>
      <w:bookmarkStart w:id="134" w:name="_Toc13707140"/>
      <w:r w:rsidRPr="008D0EEB">
        <w:rPr>
          <w:rFonts w:ascii="Times New Roman" w:hAnsi="Times New Roman" w:cs="Times New Roman"/>
          <w:color w:val="000000" w:themeColor="text1"/>
          <w:sz w:val="24"/>
          <w:szCs w:val="24"/>
          <w:lang w:val="kk-KZ"/>
        </w:rPr>
        <w:t>Бөлім</w:t>
      </w:r>
      <w:r w:rsidR="00C64DED" w:rsidRPr="008D0EEB">
        <w:rPr>
          <w:rFonts w:ascii="Times New Roman" w:hAnsi="Times New Roman" w:cs="Times New Roman"/>
          <w:color w:val="000000" w:themeColor="text1"/>
          <w:sz w:val="24"/>
          <w:szCs w:val="24"/>
          <w:lang w:val="kk-KZ"/>
        </w:rPr>
        <w:t xml:space="preserve"> 3. </w:t>
      </w:r>
      <w:r w:rsidR="00A13372" w:rsidRPr="008D0EEB">
        <w:rPr>
          <w:rFonts w:ascii="Times New Roman" w:hAnsi="Times New Roman" w:cs="Times New Roman"/>
          <w:color w:val="000000" w:themeColor="text1"/>
          <w:sz w:val="24"/>
          <w:szCs w:val="24"/>
          <w:lang w:val="kk-KZ"/>
        </w:rPr>
        <w:t>Экологиялық қатынастарды мемлекеттік реттеу</w:t>
      </w:r>
      <w:bookmarkEnd w:id="134"/>
    </w:p>
    <w:p w:rsidR="00D4076D" w:rsidRPr="008D0EEB" w:rsidRDefault="00C64DED"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35" w:name="_Toc13707141"/>
      <w:r w:rsidRPr="008D0EEB">
        <w:rPr>
          <w:rFonts w:ascii="Times New Roman" w:hAnsi="Times New Roman" w:cs="Times New Roman"/>
          <w:color w:val="000000" w:themeColor="text1"/>
          <w:sz w:val="24"/>
          <w:szCs w:val="24"/>
          <w:lang w:val="kk-KZ"/>
        </w:rPr>
        <w:t>4</w:t>
      </w:r>
      <w:r w:rsidR="005E45C7" w:rsidRPr="008D0EEB">
        <w:rPr>
          <w:rFonts w:ascii="Times New Roman" w:hAnsi="Times New Roman" w:cs="Times New Roman"/>
          <w:color w:val="000000" w:themeColor="text1"/>
          <w:sz w:val="24"/>
          <w:szCs w:val="24"/>
          <w:lang w:val="kk-KZ"/>
        </w:rPr>
        <w:t>2</w:t>
      </w:r>
      <w:r w:rsidRPr="008D0EEB">
        <w:rPr>
          <w:rFonts w:ascii="Times New Roman" w:hAnsi="Times New Roman" w:cs="Times New Roman"/>
          <w:color w:val="000000" w:themeColor="text1"/>
          <w:sz w:val="24"/>
          <w:szCs w:val="24"/>
          <w:lang w:val="kk-KZ"/>
        </w:rPr>
        <w:t xml:space="preserve">-бап. </w:t>
      </w:r>
      <w:r w:rsidR="00A13372" w:rsidRPr="008D0EEB">
        <w:rPr>
          <w:rFonts w:ascii="Times New Roman" w:hAnsi="Times New Roman" w:cs="Times New Roman"/>
          <w:color w:val="000000" w:themeColor="text1"/>
          <w:sz w:val="24"/>
          <w:szCs w:val="24"/>
          <w:lang w:val="kk-KZ"/>
        </w:rPr>
        <w:t>Экологиялық қатынастарды мемлекеттік реттеудің нысандары мен құралдары</w:t>
      </w:r>
      <w:bookmarkEnd w:id="135"/>
    </w:p>
    <w:p w:rsidR="001074A4" w:rsidRPr="008D0EEB" w:rsidRDefault="00A13372" w:rsidP="00BC44B5">
      <w:pPr>
        <w:pStyle w:val="aff2"/>
        <w:ind w:firstLine="709"/>
        <w:rPr>
          <w:color w:val="000000" w:themeColor="text1"/>
          <w:lang w:val="kk-KZ"/>
        </w:rPr>
      </w:pPr>
      <w:r w:rsidRPr="008D0EEB">
        <w:rPr>
          <w:color w:val="000000" w:themeColor="text1"/>
          <w:lang w:val="kk-KZ"/>
        </w:rPr>
        <w:t>Экологиялық қатынастарды мемлекеттік реттеу осы Кодексте реттелетін субъектілердің орындауы үшін міндетті экологиялық талаптарды мемлекеттің белгілеуі және осы Кодекске сәйкес қоршаған ортаны қорғау саласындағы мемлекеттік реттеу құралдарын қолдану арқылы жүзеге асырылады</w:t>
      </w:r>
      <w:r w:rsidR="00E45919" w:rsidRPr="008D0EEB">
        <w:rPr>
          <w:color w:val="000000" w:themeColor="text1"/>
          <w:lang w:val="kk-KZ"/>
        </w:rPr>
        <w:t>.</w:t>
      </w:r>
    </w:p>
    <w:p w:rsidR="008066CA" w:rsidRPr="008D0EEB" w:rsidRDefault="00C64DED" w:rsidP="00BC44B5">
      <w:pPr>
        <w:pStyle w:val="4"/>
        <w:spacing w:before="0" w:line="240" w:lineRule="auto"/>
        <w:ind w:firstLine="709"/>
        <w:jc w:val="both"/>
        <w:rPr>
          <w:rFonts w:ascii="Times New Roman" w:hAnsi="Times New Roman" w:cs="Times New Roman"/>
          <w:color w:val="000000" w:themeColor="text1"/>
          <w:sz w:val="24"/>
          <w:szCs w:val="24"/>
        </w:rPr>
      </w:pPr>
      <w:bookmarkStart w:id="136" w:name="_Toc13707142"/>
      <w:r w:rsidRPr="008D0EEB">
        <w:rPr>
          <w:rFonts w:ascii="Times New Roman" w:hAnsi="Times New Roman" w:cs="Times New Roman"/>
          <w:color w:val="000000" w:themeColor="text1"/>
          <w:sz w:val="24"/>
          <w:szCs w:val="24"/>
          <w:lang w:val="kk-KZ"/>
        </w:rPr>
        <w:t>4</w:t>
      </w:r>
      <w:r w:rsidR="005E45C7" w:rsidRPr="008D0EEB">
        <w:rPr>
          <w:rFonts w:ascii="Times New Roman" w:hAnsi="Times New Roman" w:cs="Times New Roman"/>
          <w:color w:val="000000" w:themeColor="text1"/>
          <w:sz w:val="24"/>
          <w:szCs w:val="24"/>
          <w:lang w:val="kk-KZ"/>
        </w:rPr>
        <w:t>3</w:t>
      </w:r>
      <w:r w:rsidRPr="008D0EEB">
        <w:rPr>
          <w:rFonts w:ascii="Times New Roman" w:hAnsi="Times New Roman" w:cs="Times New Roman"/>
          <w:color w:val="000000" w:themeColor="text1"/>
          <w:sz w:val="24"/>
          <w:szCs w:val="24"/>
          <w:lang w:val="kk-KZ"/>
        </w:rPr>
        <w:t xml:space="preserve">-бап. </w:t>
      </w:r>
      <w:r w:rsidR="00A13372" w:rsidRPr="008D0EEB">
        <w:rPr>
          <w:rFonts w:ascii="Times New Roman" w:hAnsi="Times New Roman" w:cs="Times New Roman"/>
          <w:color w:val="000000" w:themeColor="text1"/>
          <w:sz w:val="24"/>
          <w:szCs w:val="24"/>
        </w:rPr>
        <w:t>Экологиялық талаптар туралы жалпы ережелер</w:t>
      </w:r>
      <w:bookmarkEnd w:id="136"/>
    </w:p>
    <w:p w:rsidR="00863A8E" w:rsidRPr="008D0EEB" w:rsidRDefault="00A13372" w:rsidP="00BC44B5">
      <w:pPr>
        <w:pStyle w:val="af3"/>
        <w:numPr>
          <w:ilvl w:val="0"/>
          <w:numId w:val="74"/>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 xml:space="preserve">Экологиялық талаптар деп Қоршаған ортаны қорғауды және табиғи ресурстарды ұтымды басқаруды қамтамасыз етуге бағытталған Қазақстан Республикасының экологиялық заңнамасында белгіленген ережелер, талаптар, шектеулер мен тыйымдар </w:t>
      </w:r>
      <w:r w:rsidR="00242D6E" w:rsidRPr="008D0EEB">
        <w:rPr>
          <w:rFonts w:cs="Times New Roman"/>
          <w:color w:val="000000" w:themeColor="text1"/>
          <w:sz w:val="24"/>
          <w:szCs w:val="24"/>
        </w:rPr>
        <w:t>түсіндіріледі</w:t>
      </w:r>
      <w:r w:rsidR="00863A8E" w:rsidRPr="008D0EEB">
        <w:rPr>
          <w:rFonts w:cs="Times New Roman"/>
          <w:color w:val="000000" w:themeColor="text1"/>
          <w:sz w:val="24"/>
          <w:szCs w:val="24"/>
        </w:rPr>
        <w:t>.</w:t>
      </w:r>
    </w:p>
    <w:p w:rsidR="00927942" w:rsidRPr="008D0EEB" w:rsidRDefault="00A13372" w:rsidP="00BC44B5">
      <w:pPr>
        <w:pStyle w:val="af3"/>
        <w:numPr>
          <w:ilvl w:val="0"/>
          <w:numId w:val="74"/>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Осы кодексте жалпы сипаттағы экологиялық талаптар (жалпы экологиялық талаптар) белгіленеді</w:t>
      </w:r>
      <w:r w:rsidR="00C86093" w:rsidRPr="008D0EEB">
        <w:rPr>
          <w:rFonts w:cs="Times New Roman"/>
          <w:color w:val="000000" w:themeColor="text1"/>
          <w:sz w:val="24"/>
          <w:szCs w:val="24"/>
        </w:rPr>
        <w:t>.</w:t>
      </w:r>
    </w:p>
    <w:p w:rsidR="00C86093" w:rsidRPr="008D0EEB" w:rsidRDefault="00A13372" w:rsidP="00BC44B5">
      <w:pPr>
        <w:pStyle w:val="af3"/>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Қабылдануы осы Кодексте көзделген Қазақстан Республикасының нормативтік құқықтық актілерінде жалпы экологиялық талаптардың сақталуын қамтамасыз етуге бағытталған неғұрлым егжей-тегжейлі талаптар (арнайы экологиялық талаптар) белгіленуі мүмкін</w:t>
      </w:r>
      <w:r w:rsidR="00A56CDB" w:rsidRPr="008D0EEB">
        <w:rPr>
          <w:rFonts w:cs="Times New Roman"/>
          <w:color w:val="000000" w:themeColor="text1"/>
          <w:sz w:val="24"/>
          <w:szCs w:val="24"/>
        </w:rPr>
        <w:t>.</w:t>
      </w:r>
    </w:p>
    <w:p w:rsidR="005E7496" w:rsidRPr="008D0EEB" w:rsidRDefault="00A13372" w:rsidP="00BC44B5">
      <w:pPr>
        <w:pStyle w:val="af3"/>
        <w:numPr>
          <w:ilvl w:val="0"/>
          <w:numId w:val="74"/>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Экологиялық талаптар Қазақстан Республикасының экологиялық заңнамасында ғана белгіленуі мүмкін</w:t>
      </w:r>
      <w:r w:rsidR="00B034E7" w:rsidRPr="008D0EEB">
        <w:rPr>
          <w:rFonts w:cs="Times New Roman"/>
          <w:color w:val="000000" w:themeColor="text1"/>
          <w:sz w:val="24"/>
          <w:szCs w:val="24"/>
        </w:rPr>
        <w:t xml:space="preserve">. </w:t>
      </w:r>
    </w:p>
    <w:p w:rsidR="00BA0F5F" w:rsidRPr="008D0EEB" w:rsidRDefault="00A13372" w:rsidP="00BC44B5">
      <w:pPr>
        <w:pStyle w:val="af3"/>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Экологиялық талаптарды Қазақстан Республикасының өзге де нормативтік құқықтық актілерінде белгілеуге тыйым салынады</w:t>
      </w:r>
      <w:r w:rsidR="00B3291B" w:rsidRPr="008D0EEB">
        <w:rPr>
          <w:rFonts w:cs="Times New Roman"/>
          <w:color w:val="000000" w:themeColor="text1"/>
          <w:sz w:val="24"/>
          <w:szCs w:val="24"/>
        </w:rPr>
        <w:t>.</w:t>
      </w:r>
    </w:p>
    <w:p w:rsidR="00E36447" w:rsidRPr="008D0EEB" w:rsidRDefault="00C64DED" w:rsidP="00BC44B5">
      <w:pPr>
        <w:pStyle w:val="4"/>
        <w:spacing w:before="0" w:line="240" w:lineRule="auto"/>
        <w:ind w:firstLine="709"/>
        <w:jc w:val="both"/>
        <w:rPr>
          <w:rFonts w:ascii="Times New Roman" w:hAnsi="Times New Roman" w:cs="Times New Roman"/>
          <w:color w:val="000000" w:themeColor="text1"/>
          <w:sz w:val="24"/>
          <w:szCs w:val="24"/>
        </w:rPr>
      </w:pPr>
      <w:bookmarkStart w:id="137" w:name="_Toc13707143"/>
      <w:r w:rsidRPr="008D0EEB">
        <w:rPr>
          <w:rFonts w:ascii="Times New Roman" w:hAnsi="Times New Roman" w:cs="Times New Roman"/>
          <w:color w:val="000000" w:themeColor="text1"/>
          <w:sz w:val="24"/>
          <w:szCs w:val="24"/>
          <w:lang w:val="kk-KZ"/>
        </w:rPr>
        <w:lastRenderedPageBreak/>
        <w:t>4</w:t>
      </w:r>
      <w:r w:rsidR="005E45C7" w:rsidRPr="008D0EEB">
        <w:rPr>
          <w:rFonts w:ascii="Times New Roman" w:hAnsi="Times New Roman" w:cs="Times New Roman"/>
          <w:color w:val="000000" w:themeColor="text1"/>
          <w:sz w:val="24"/>
          <w:szCs w:val="24"/>
          <w:lang w:val="kk-KZ"/>
        </w:rPr>
        <w:t>4</w:t>
      </w:r>
      <w:r w:rsidRPr="008D0EEB">
        <w:rPr>
          <w:rFonts w:ascii="Times New Roman" w:hAnsi="Times New Roman" w:cs="Times New Roman"/>
          <w:color w:val="000000" w:themeColor="text1"/>
          <w:sz w:val="24"/>
          <w:szCs w:val="24"/>
          <w:lang w:val="kk-KZ"/>
        </w:rPr>
        <w:t xml:space="preserve">-бап. </w:t>
      </w:r>
      <w:r w:rsidR="006D12B9" w:rsidRPr="008D0EEB">
        <w:rPr>
          <w:rFonts w:ascii="Times New Roman" w:hAnsi="Times New Roman" w:cs="Times New Roman"/>
          <w:color w:val="000000" w:themeColor="text1"/>
          <w:sz w:val="24"/>
          <w:szCs w:val="24"/>
        </w:rPr>
        <w:t>Қоршаған ортаны қорғау саласындағы мемлекеттік реттеу құралдарының түрлері</w:t>
      </w:r>
      <w:bookmarkEnd w:id="137"/>
    </w:p>
    <w:p w:rsidR="006D12B9" w:rsidRPr="008D0EEB" w:rsidRDefault="006D12B9" w:rsidP="00BC44B5">
      <w:pPr>
        <w:spacing w:line="240" w:lineRule="auto"/>
        <w:ind w:firstLine="709"/>
        <w:rPr>
          <w:rFonts w:cs="Times New Roman"/>
          <w:color w:val="000000" w:themeColor="text1"/>
          <w:sz w:val="24"/>
          <w:szCs w:val="24"/>
        </w:rPr>
      </w:pPr>
      <w:r w:rsidRPr="008D0EEB">
        <w:rPr>
          <w:rFonts w:cs="Times New Roman"/>
          <w:color w:val="000000" w:themeColor="text1"/>
          <w:sz w:val="24"/>
          <w:szCs w:val="24"/>
        </w:rPr>
        <w:t xml:space="preserve">Қоршаған ортаны қорғау саласындағы мемлекеттік реттеу құралдары деп экологиялық талаптардың сақталуын қамтамасыз етуге бағытталған шаралар, іс-қимылдар мен рәсімдер жиынтығы </w:t>
      </w:r>
      <w:r w:rsidR="00242D6E" w:rsidRPr="008D0EEB">
        <w:rPr>
          <w:rFonts w:cs="Times New Roman"/>
          <w:color w:val="000000" w:themeColor="text1"/>
          <w:sz w:val="24"/>
          <w:szCs w:val="24"/>
        </w:rPr>
        <w:t>түсіндіріледі</w:t>
      </w:r>
      <w:r w:rsidRPr="008D0EEB">
        <w:rPr>
          <w:rFonts w:cs="Times New Roman"/>
          <w:color w:val="000000" w:themeColor="text1"/>
          <w:sz w:val="24"/>
          <w:szCs w:val="24"/>
        </w:rPr>
        <w:t>.</w:t>
      </w:r>
    </w:p>
    <w:p w:rsidR="006D12B9" w:rsidRPr="008D0EEB" w:rsidRDefault="006D12B9" w:rsidP="00BC44B5">
      <w:pPr>
        <w:spacing w:line="240" w:lineRule="auto"/>
        <w:ind w:firstLine="709"/>
        <w:rPr>
          <w:rFonts w:cs="Times New Roman"/>
          <w:color w:val="000000" w:themeColor="text1"/>
          <w:sz w:val="24"/>
          <w:szCs w:val="24"/>
        </w:rPr>
      </w:pPr>
      <w:r w:rsidRPr="008D0EEB">
        <w:rPr>
          <w:rFonts w:cs="Times New Roman"/>
          <w:color w:val="000000" w:themeColor="text1"/>
          <w:sz w:val="24"/>
          <w:szCs w:val="24"/>
        </w:rPr>
        <w:t>2.</w:t>
      </w:r>
      <w:r w:rsidRPr="008D0EEB">
        <w:rPr>
          <w:rFonts w:cs="Times New Roman"/>
          <w:color w:val="000000" w:themeColor="text1"/>
          <w:sz w:val="24"/>
          <w:szCs w:val="24"/>
        </w:rPr>
        <w:tab/>
        <w:t>Қоршаған ортаны қорғау саласындағы мемлекеттік реттеу құралдары:</w:t>
      </w:r>
    </w:p>
    <w:p w:rsidR="00C8196E" w:rsidRPr="008D0EEB" w:rsidRDefault="00C8196E" w:rsidP="00BC44B5">
      <w:pPr>
        <w:spacing w:line="240" w:lineRule="auto"/>
        <w:ind w:firstLine="709"/>
        <w:rPr>
          <w:rFonts w:cs="Times New Roman"/>
          <w:color w:val="000000" w:themeColor="text1"/>
          <w:sz w:val="24"/>
          <w:szCs w:val="24"/>
        </w:rPr>
      </w:pPr>
    </w:p>
    <w:p w:rsidR="006D12B9" w:rsidRPr="008D0EEB" w:rsidRDefault="006D12B9" w:rsidP="00BC44B5">
      <w:pPr>
        <w:spacing w:line="240" w:lineRule="auto"/>
        <w:ind w:firstLine="709"/>
        <w:rPr>
          <w:rFonts w:cs="Times New Roman"/>
          <w:color w:val="000000" w:themeColor="text1"/>
          <w:sz w:val="24"/>
          <w:szCs w:val="24"/>
        </w:rPr>
      </w:pPr>
      <w:r w:rsidRPr="008D0EEB">
        <w:rPr>
          <w:rFonts w:cs="Times New Roman"/>
          <w:color w:val="000000" w:themeColor="text1"/>
          <w:sz w:val="24"/>
          <w:szCs w:val="24"/>
        </w:rPr>
        <w:t>1) Қоршаған ортаны қорғау саласындағы қызметті лицензиялау;</w:t>
      </w:r>
    </w:p>
    <w:p w:rsidR="006D12B9" w:rsidRPr="008D0EEB" w:rsidRDefault="006D12B9" w:rsidP="00BC44B5">
      <w:pPr>
        <w:spacing w:line="240" w:lineRule="auto"/>
        <w:ind w:firstLine="709"/>
        <w:rPr>
          <w:rFonts w:cs="Times New Roman"/>
          <w:color w:val="000000" w:themeColor="text1"/>
          <w:sz w:val="24"/>
          <w:szCs w:val="24"/>
        </w:rPr>
      </w:pPr>
      <w:r w:rsidRPr="008D0EEB">
        <w:rPr>
          <w:rFonts w:cs="Times New Roman"/>
          <w:color w:val="000000" w:themeColor="text1"/>
          <w:sz w:val="24"/>
          <w:szCs w:val="24"/>
        </w:rPr>
        <w:t>2) Экологиялық нормалау;</w:t>
      </w:r>
    </w:p>
    <w:p w:rsidR="006D12B9" w:rsidRPr="008D0EEB" w:rsidRDefault="006D12B9" w:rsidP="00BC44B5">
      <w:pPr>
        <w:spacing w:line="240" w:lineRule="auto"/>
        <w:ind w:firstLine="709"/>
        <w:rPr>
          <w:rFonts w:cs="Times New Roman"/>
          <w:color w:val="000000" w:themeColor="text1"/>
          <w:sz w:val="24"/>
          <w:szCs w:val="24"/>
        </w:rPr>
      </w:pPr>
      <w:r w:rsidRPr="008D0EEB">
        <w:rPr>
          <w:rFonts w:cs="Times New Roman"/>
          <w:color w:val="000000" w:themeColor="text1"/>
          <w:sz w:val="24"/>
          <w:szCs w:val="24"/>
        </w:rPr>
        <w:t>3) қоршаған ортаны қорғау саласындағы техникалық реттеу;</w:t>
      </w:r>
    </w:p>
    <w:p w:rsidR="006D12B9" w:rsidRPr="008D0EEB" w:rsidRDefault="006D12B9" w:rsidP="00BC44B5">
      <w:pPr>
        <w:spacing w:line="240" w:lineRule="auto"/>
        <w:ind w:firstLine="709"/>
        <w:rPr>
          <w:rFonts w:cs="Times New Roman"/>
          <w:color w:val="000000" w:themeColor="text1"/>
          <w:sz w:val="24"/>
          <w:szCs w:val="24"/>
        </w:rPr>
      </w:pPr>
      <w:r w:rsidRPr="008D0EEB">
        <w:rPr>
          <w:rFonts w:cs="Times New Roman"/>
          <w:color w:val="000000" w:themeColor="text1"/>
          <w:sz w:val="24"/>
          <w:szCs w:val="24"/>
        </w:rPr>
        <w:t>4) экологиялық бағалау;</w:t>
      </w:r>
    </w:p>
    <w:p w:rsidR="006D12B9" w:rsidRPr="008D0EEB" w:rsidRDefault="006D12B9" w:rsidP="00BC44B5">
      <w:pPr>
        <w:spacing w:line="240" w:lineRule="auto"/>
        <w:ind w:firstLine="709"/>
        <w:rPr>
          <w:rFonts w:cs="Times New Roman"/>
          <w:color w:val="000000" w:themeColor="text1"/>
          <w:sz w:val="24"/>
          <w:szCs w:val="24"/>
        </w:rPr>
      </w:pPr>
      <w:r w:rsidRPr="008D0EEB">
        <w:rPr>
          <w:rFonts w:cs="Times New Roman"/>
          <w:color w:val="000000" w:themeColor="text1"/>
          <w:sz w:val="24"/>
          <w:szCs w:val="24"/>
        </w:rPr>
        <w:t>5) мемлекеттік экологиялық сараптама;</w:t>
      </w:r>
    </w:p>
    <w:p w:rsidR="006D12B9" w:rsidRPr="008D0EEB" w:rsidRDefault="006D12B9" w:rsidP="00BC44B5">
      <w:pPr>
        <w:spacing w:line="240" w:lineRule="auto"/>
        <w:ind w:firstLine="709"/>
        <w:rPr>
          <w:rFonts w:cs="Times New Roman"/>
          <w:color w:val="000000" w:themeColor="text1"/>
          <w:sz w:val="24"/>
          <w:szCs w:val="24"/>
        </w:rPr>
      </w:pPr>
      <w:r w:rsidRPr="008D0EEB">
        <w:rPr>
          <w:rFonts w:cs="Times New Roman"/>
          <w:color w:val="000000" w:themeColor="text1"/>
          <w:sz w:val="24"/>
          <w:szCs w:val="24"/>
        </w:rPr>
        <w:t>6) экологиялық рұқсаттар;</w:t>
      </w:r>
    </w:p>
    <w:p w:rsidR="006D12B9" w:rsidRPr="008D0EEB" w:rsidRDefault="006D12B9" w:rsidP="00BC44B5">
      <w:pPr>
        <w:spacing w:line="240" w:lineRule="auto"/>
        <w:ind w:firstLine="709"/>
        <w:rPr>
          <w:rFonts w:cs="Times New Roman"/>
          <w:color w:val="000000" w:themeColor="text1"/>
          <w:sz w:val="24"/>
          <w:szCs w:val="24"/>
        </w:rPr>
      </w:pPr>
      <w:r w:rsidRPr="008D0EEB">
        <w:rPr>
          <w:rFonts w:cs="Times New Roman"/>
          <w:color w:val="000000" w:themeColor="text1"/>
          <w:sz w:val="24"/>
          <w:szCs w:val="24"/>
        </w:rPr>
        <w:t xml:space="preserve">7) </w:t>
      </w:r>
      <w:r w:rsidR="005E45C7" w:rsidRPr="008D0EEB">
        <w:rPr>
          <w:rFonts w:cs="Times New Roman"/>
          <w:color w:val="000000" w:themeColor="text1"/>
          <w:sz w:val="24"/>
          <w:szCs w:val="24"/>
        </w:rPr>
        <w:t>қоршаған орта мен табиғи ресурстар мониторингі</w:t>
      </w:r>
      <w:r w:rsidRPr="008D0EEB">
        <w:rPr>
          <w:rFonts w:cs="Times New Roman"/>
          <w:color w:val="000000" w:themeColor="text1"/>
          <w:sz w:val="24"/>
          <w:szCs w:val="24"/>
        </w:rPr>
        <w:t>;</w:t>
      </w:r>
    </w:p>
    <w:p w:rsidR="006D12B9" w:rsidRPr="008D0EEB" w:rsidRDefault="006D12B9" w:rsidP="00BC44B5">
      <w:pPr>
        <w:spacing w:line="240" w:lineRule="auto"/>
        <w:ind w:firstLine="709"/>
        <w:rPr>
          <w:rFonts w:cs="Times New Roman"/>
          <w:color w:val="000000" w:themeColor="text1"/>
          <w:sz w:val="24"/>
          <w:szCs w:val="24"/>
        </w:rPr>
      </w:pPr>
      <w:r w:rsidRPr="008D0EEB">
        <w:rPr>
          <w:rFonts w:cs="Times New Roman"/>
          <w:color w:val="000000" w:themeColor="text1"/>
          <w:sz w:val="24"/>
          <w:szCs w:val="24"/>
        </w:rPr>
        <w:t>8) мемлекеттік экологиялық бақылау;</w:t>
      </w:r>
    </w:p>
    <w:p w:rsidR="00456091" w:rsidRPr="008D0EEB" w:rsidRDefault="006D12B9"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9) парниктік газдар шығарындылары мен сіңірулері саласындағы мемлекеттік реттеу құралдары</w:t>
      </w:r>
      <w:r w:rsidR="0055376F" w:rsidRPr="008D0EEB">
        <w:rPr>
          <w:rFonts w:eastAsia="Times New Roman" w:cs="Times New Roman"/>
          <w:color w:val="000000" w:themeColor="text1"/>
          <w:sz w:val="24"/>
          <w:szCs w:val="24"/>
        </w:rPr>
        <w:t>.</w:t>
      </w:r>
    </w:p>
    <w:p w:rsidR="00EB0AB0" w:rsidRPr="008D0EEB" w:rsidRDefault="00C64DED" w:rsidP="00BC44B5">
      <w:pPr>
        <w:pStyle w:val="2"/>
        <w:spacing w:before="0" w:line="240" w:lineRule="auto"/>
        <w:ind w:firstLine="709"/>
        <w:jc w:val="both"/>
        <w:rPr>
          <w:rFonts w:ascii="Times New Roman" w:hAnsi="Times New Roman" w:cs="Times New Roman"/>
          <w:color w:val="000000" w:themeColor="text1"/>
          <w:sz w:val="24"/>
          <w:szCs w:val="24"/>
        </w:rPr>
      </w:pPr>
      <w:bookmarkStart w:id="138" w:name="_Toc13707144"/>
      <w:r w:rsidRPr="008D0EEB">
        <w:rPr>
          <w:rFonts w:ascii="Times New Roman" w:hAnsi="Times New Roman" w:cs="Times New Roman"/>
          <w:color w:val="000000" w:themeColor="text1"/>
          <w:sz w:val="24"/>
          <w:szCs w:val="24"/>
          <w:lang w:val="kk-KZ"/>
        </w:rPr>
        <w:t xml:space="preserve">Тарау 5. </w:t>
      </w:r>
      <w:r w:rsidR="006D12B9" w:rsidRPr="008D0EEB">
        <w:rPr>
          <w:rFonts w:ascii="Times New Roman" w:hAnsi="Times New Roman" w:cs="Times New Roman"/>
          <w:color w:val="000000" w:themeColor="text1"/>
          <w:sz w:val="24"/>
          <w:szCs w:val="24"/>
        </w:rPr>
        <w:t>Қоршаған ортаны қорғау саласындағы қызметті лицензиялау</w:t>
      </w:r>
      <w:bookmarkEnd w:id="138"/>
    </w:p>
    <w:p w:rsidR="00382568" w:rsidRPr="008D0EEB" w:rsidRDefault="005E45C7" w:rsidP="00BC44B5">
      <w:pPr>
        <w:pStyle w:val="4"/>
        <w:spacing w:before="0" w:line="240" w:lineRule="auto"/>
        <w:ind w:firstLine="709"/>
        <w:jc w:val="both"/>
        <w:rPr>
          <w:rFonts w:ascii="Times New Roman" w:hAnsi="Times New Roman" w:cs="Times New Roman"/>
          <w:color w:val="000000" w:themeColor="text1"/>
          <w:sz w:val="24"/>
          <w:szCs w:val="24"/>
        </w:rPr>
      </w:pPr>
      <w:bookmarkStart w:id="139" w:name="_Toc13707145"/>
      <w:bookmarkStart w:id="140" w:name="443424301"/>
      <w:r w:rsidRPr="008D0EEB">
        <w:rPr>
          <w:rFonts w:ascii="Times New Roman" w:hAnsi="Times New Roman" w:cs="Times New Roman"/>
          <w:color w:val="000000" w:themeColor="text1"/>
          <w:sz w:val="24"/>
          <w:szCs w:val="24"/>
          <w:lang w:val="kk-KZ"/>
        </w:rPr>
        <w:t>45</w:t>
      </w:r>
      <w:r w:rsidR="00C64DED" w:rsidRPr="008D0EEB">
        <w:rPr>
          <w:rFonts w:ascii="Times New Roman" w:hAnsi="Times New Roman" w:cs="Times New Roman"/>
          <w:color w:val="000000" w:themeColor="text1"/>
          <w:sz w:val="24"/>
          <w:szCs w:val="24"/>
          <w:lang w:val="kk-KZ"/>
        </w:rPr>
        <w:t xml:space="preserve">-бап. </w:t>
      </w:r>
      <w:r w:rsidR="006D12B9" w:rsidRPr="008D0EEB">
        <w:rPr>
          <w:rFonts w:ascii="Times New Roman" w:hAnsi="Times New Roman" w:cs="Times New Roman"/>
          <w:color w:val="000000" w:themeColor="text1"/>
          <w:sz w:val="24"/>
          <w:szCs w:val="24"/>
        </w:rPr>
        <w:t>Қоршаған ортаны қорғау саласындағы қызметті лицензиялау</w:t>
      </w:r>
      <w:bookmarkEnd w:id="139"/>
    </w:p>
    <w:p w:rsidR="00382568" w:rsidRPr="008D0EEB" w:rsidRDefault="006D12B9" w:rsidP="00BC44B5">
      <w:pPr>
        <w:pStyle w:val="af3"/>
        <w:numPr>
          <w:ilvl w:val="0"/>
          <w:numId w:val="153"/>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Жеке және заңды тұлғалардың қоршаған ортаны қорғау саласындағы лицензиялануға жататын жұмыстар мен көрсетілетін қызметтердің түрлері "Рұқсаттар және хабарламалар туралы"Қазақстан Республикасының Заңына сәйкес айқындалады</w:t>
      </w:r>
      <w:r w:rsidR="00382568" w:rsidRPr="008D0EEB">
        <w:rPr>
          <w:rFonts w:cs="Times New Roman"/>
          <w:color w:val="000000" w:themeColor="text1"/>
          <w:sz w:val="24"/>
          <w:szCs w:val="24"/>
        </w:rPr>
        <w:t>.</w:t>
      </w:r>
      <w:bookmarkStart w:id="141" w:name="443424302"/>
      <w:bookmarkEnd w:id="140"/>
    </w:p>
    <w:p w:rsidR="00382568" w:rsidRPr="008D0EEB" w:rsidRDefault="006D12B9" w:rsidP="00BC44B5">
      <w:pPr>
        <w:pStyle w:val="af3"/>
        <w:numPr>
          <w:ilvl w:val="0"/>
          <w:numId w:val="153"/>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Қоршаған ортаны қорғау саласындағы жұмыстарды орындау және қызметтер көрсету жөніндегі қызметті лицензиялауды қоршаған ортаны қорғау саласындағы уәкілетті орган жүзеге асырады</w:t>
      </w:r>
      <w:r w:rsidR="00382568" w:rsidRPr="008D0EEB">
        <w:rPr>
          <w:rFonts w:cs="Times New Roman"/>
          <w:color w:val="000000" w:themeColor="text1"/>
          <w:sz w:val="24"/>
          <w:szCs w:val="24"/>
        </w:rPr>
        <w:t>.</w:t>
      </w:r>
      <w:bookmarkStart w:id="142" w:name="443424303"/>
      <w:bookmarkEnd w:id="141"/>
    </w:p>
    <w:p w:rsidR="00382568" w:rsidRPr="008D0EEB" w:rsidRDefault="006D12B9" w:rsidP="00BC44B5">
      <w:pPr>
        <w:pStyle w:val="af3"/>
        <w:numPr>
          <w:ilvl w:val="0"/>
          <w:numId w:val="153"/>
        </w:numPr>
        <w:spacing w:after="200" w:line="240" w:lineRule="auto"/>
        <w:ind w:left="0" w:firstLine="709"/>
        <w:contextualSpacing w:val="0"/>
        <w:jc w:val="both"/>
        <w:rPr>
          <w:rFonts w:cs="Times New Roman"/>
          <w:color w:val="000000" w:themeColor="text1"/>
          <w:sz w:val="24"/>
          <w:szCs w:val="24"/>
        </w:rPr>
      </w:pPr>
      <w:r w:rsidRPr="008D0EEB">
        <w:rPr>
          <w:sz w:val="24"/>
          <w:szCs w:val="24"/>
          <w:lang w:val="kk-KZ"/>
        </w:rPr>
        <w:t>Қоршаған ортаны</w:t>
      </w:r>
      <w:r w:rsidR="004468BF" w:rsidRPr="008D0EEB">
        <w:rPr>
          <w:sz w:val="24"/>
          <w:szCs w:val="24"/>
          <w:lang w:val="kk-KZ"/>
        </w:rPr>
        <w:t xml:space="preserve"> олардың шағын түрлері бойынша</w:t>
      </w:r>
      <w:r w:rsidRPr="008D0EEB">
        <w:rPr>
          <w:sz w:val="24"/>
          <w:szCs w:val="24"/>
          <w:lang w:val="kk-KZ"/>
        </w:rPr>
        <w:t xml:space="preserve"> қорғау саласындағы лицензияланатын қызмет түріне қойылатын біліктілік талаптарын қоршаған ортаны қорғау саласындағы уәкілетті орган бекітеді</w:t>
      </w:r>
      <w:r w:rsidR="00382568" w:rsidRPr="008D0EEB">
        <w:rPr>
          <w:rFonts w:cs="Times New Roman"/>
          <w:color w:val="000000" w:themeColor="text1"/>
          <w:sz w:val="24"/>
          <w:szCs w:val="24"/>
        </w:rPr>
        <w:t>.</w:t>
      </w:r>
      <w:bookmarkEnd w:id="142"/>
    </w:p>
    <w:p w:rsidR="00884F04" w:rsidRPr="008D0EEB" w:rsidRDefault="00C64DED" w:rsidP="00BC44B5">
      <w:pPr>
        <w:pStyle w:val="2"/>
        <w:spacing w:before="0" w:line="240" w:lineRule="auto"/>
        <w:ind w:firstLine="709"/>
        <w:jc w:val="both"/>
        <w:rPr>
          <w:rFonts w:ascii="Times New Roman" w:hAnsi="Times New Roman" w:cs="Times New Roman"/>
          <w:color w:val="000000" w:themeColor="text1"/>
          <w:sz w:val="24"/>
          <w:szCs w:val="24"/>
        </w:rPr>
      </w:pPr>
      <w:bookmarkStart w:id="143" w:name="_Toc13707146"/>
      <w:r w:rsidRPr="008D0EEB">
        <w:rPr>
          <w:rFonts w:ascii="Times New Roman" w:hAnsi="Times New Roman" w:cs="Times New Roman"/>
          <w:color w:val="000000" w:themeColor="text1"/>
          <w:sz w:val="24"/>
          <w:szCs w:val="24"/>
          <w:lang w:val="kk-KZ"/>
        </w:rPr>
        <w:t xml:space="preserve">Тарау 6. </w:t>
      </w:r>
      <w:r w:rsidR="006D12B9" w:rsidRPr="008D0EEB">
        <w:rPr>
          <w:rFonts w:ascii="Times New Roman" w:hAnsi="Times New Roman" w:cs="Times New Roman"/>
          <w:color w:val="000000" w:themeColor="text1"/>
          <w:sz w:val="24"/>
          <w:szCs w:val="24"/>
        </w:rPr>
        <w:t>Экологиялық нормалау</w:t>
      </w:r>
      <w:bookmarkEnd w:id="143"/>
    </w:p>
    <w:p w:rsidR="001E0A5C" w:rsidRPr="008D0EEB" w:rsidRDefault="004468BF" w:rsidP="00BC44B5">
      <w:pPr>
        <w:pStyle w:val="4"/>
        <w:spacing w:before="0" w:line="240" w:lineRule="auto"/>
        <w:ind w:firstLine="709"/>
        <w:jc w:val="both"/>
        <w:rPr>
          <w:rFonts w:ascii="Times New Roman" w:hAnsi="Times New Roman" w:cs="Times New Roman"/>
          <w:color w:val="000000" w:themeColor="text1"/>
          <w:sz w:val="24"/>
          <w:szCs w:val="24"/>
        </w:rPr>
      </w:pPr>
      <w:bookmarkStart w:id="144" w:name="_Toc13707147"/>
      <w:r w:rsidRPr="008D0EEB">
        <w:rPr>
          <w:rFonts w:ascii="Times New Roman" w:hAnsi="Times New Roman" w:cs="Times New Roman"/>
          <w:color w:val="000000" w:themeColor="text1"/>
          <w:sz w:val="24"/>
          <w:szCs w:val="24"/>
          <w:lang w:val="kk-KZ"/>
        </w:rPr>
        <w:t>46</w:t>
      </w:r>
      <w:r w:rsidR="00C64DED" w:rsidRPr="008D0EEB">
        <w:rPr>
          <w:rFonts w:ascii="Times New Roman" w:hAnsi="Times New Roman" w:cs="Times New Roman"/>
          <w:color w:val="000000" w:themeColor="text1"/>
          <w:sz w:val="24"/>
          <w:szCs w:val="24"/>
          <w:lang w:val="kk-KZ"/>
        </w:rPr>
        <w:t xml:space="preserve">-бап. </w:t>
      </w:r>
      <w:r w:rsidR="006D12B9" w:rsidRPr="008D0EEB">
        <w:rPr>
          <w:rFonts w:ascii="Times New Roman" w:hAnsi="Times New Roman" w:cs="Times New Roman"/>
          <w:color w:val="000000" w:themeColor="text1"/>
          <w:sz w:val="24"/>
          <w:szCs w:val="24"/>
          <w:lang w:val="kk-KZ"/>
        </w:rPr>
        <w:t>Жалпы ережелер</w:t>
      </w:r>
      <w:bookmarkEnd w:id="144"/>
    </w:p>
    <w:p w:rsidR="006D12B9" w:rsidRPr="008D0EEB" w:rsidRDefault="006D12B9" w:rsidP="00BC44B5">
      <w:pPr>
        <w:spacing w:line="240" w:lineRule="auto"/>
        <w:ind w:firstLine="709"/>
        <w:rPr>
          <w:rFonts w:cs="Times New Roman"/>
          <w:color w:val="000000" w:themeColor="text1"/>
          <w:sz w:val="24"/>
          <w:szCs w:val="24"/>
          <w:lang w:val="kk-KZ"/>
        </w:rPr>
      </w:pPr>
      <w:bookmarkStart w:id="145" w:name="443424305"/>
      <w:r w:rsidRPr="008D0EEB">
        <w:rPr>
          <w:rFonts w:cs="Times New Roman"/>
          <w:color w:val="000000" w:themeColor="text1"/>
          <w:sz w:val="24"/>
          <w:szCs w:val="24"/>
          <w:lang w:val="kk-KZ"/>
        </w:rPr>
        <w:t>1. Экологиялық нормалау экологиялық сапа нормативтерін, қоршаған орта сапасының нысаналы көрсеткіштерін және қоршаған ортаға берілетін антропогендік әсер ету нормативтерін белгілеу болып табылады.</w:t>
      </w:r>
    </w:p>
    <w:p w:rsidR="006D12B9" w:rsidRPr="008D0EEB" w:rsidRDefault="006D12B9" w:rsidP="00BC44B5">
      <w:pPr>
        <w:spacing w:line="240" w:lineRule="auto"/>
        <w:ind w:firstLine="709"/>
        <w:rPr>
          <w:rFonts w:cs="Times New Roman"/>
          <w:color w:val="000000" w:themeColor="text1"/>
          <w:sz w:val="24"/>
          <w:szCs w:val="24"/>
          <w:lang w:val="kk-KZ"/>
        </w:rPr>
      </w:pPr>
      <w:r w:rsidRPr="008D0EEB">
        <w:rPr>
          <w:rFonts w:cs="Times New Roman"/>
          <w:color w:val="000000" w:themeColor="text1"/>
          <w:sz w:val="24"/>
          <w:szCs w:val="24"/>
          <w:lang w:val="kk-KZ"/>
        </w:rPr>
        <w:t>2.</w:t>
      </w:r>
      <w:r w:rsidRPr="008D0EEB">
        <w:rPr>
          <w:rFonts w:cs="Times New Roman"/>
          <w:color w:val="000000" w:themeColor="text1"/>
          <w:sz w:val="24"/>
          <w:szCs w:val="24"/>
          <w:lang w:val="kk-KZ"/>
        </w:rPr>
        <w:tab/>
        <w:t>Экологиялық нормалау қолайлы қоршаған ортаны сақтауға және қоршаған ортаға және халықтың денсаулығына зиянды әсерін болдырмау және (немесе) төмендету үшін адам қызметін мемлекеттік реттеудің экологиялық қауіпсіздігін қамтамасыз етуге кепілдік беру мақсатында жүзеге асырылады.</w:t>
      </w:r>
    </w:p>
    <w:p w:rsidR="006D12B9" w:rsidRPr="008D0EEB" w:rsidRDefault="006D12B9" w:rsidP="00BC44B5">
      <w:pPr>
        <w:spacing w:line="240" w:lineRule="auto"/>
        <w:ind w:firstLine="709"/>
        <w:rPr>
          <w:rFonts w:cs="Times New Roman"/>
          <w:color w:val="000000" w:themeColor="text1"/>
          <w:sz w:val="24"/>
          <w:szCs w:val="24"/>
          <w:lang w:val="kk-KZ"/>
        </w:rPr>
      </w:pPr>
      <w:r w:rsidRPr="008D0EEB">
        <w:rPr>
          <w:rFonts w:cs="Times New Roman"/>
          <w:color w:val="000000" w:themeColor="text1"/>
          <w:sz w:val="24"/>
          <w:szCs w:val="24"/>
          <w:lang w:val="kk-KZ"/>
        </w:rPr>
        <w:lastRenderedPageBreak/>
        <w:t>3.</w:t>
      </w:r>
      <w:r w:rsidRPr="008D0EEB">
        <w:rPr>
          <w:rFonts w:cs="Times New Roman"/>
          <w:color w:val="000000" w:themeColor="text1"/>
          <w:sz w:val="24"/>
          <w:szCs w:val="24"/>
          <w:lang w:val="kk-KZ"/>
        </w:rPr>
        <w:tab/>
        <w:t>Мемлекеттік орган іске асыру нәтижесінде қоршаған ортаға әсер ететін және (немесе) көрсетілуі мүмкін Нормативтік құқықтық актіні әзірлеу және бекіту немесе нормативтік емес құқықтық актіні қабылдау кезінде интеграция қағидатын негізге ала отырып, тиісті әкімшілік-аумақтық бірліктер үшін белгіленген қоршаған орта сапасының экологиялық нормативтері мен сапасының нысаналы көрсеткіштеріне қол жеткізу қажеттігін ескеруге міндетті.</w:t>
      </w:r>
    </w:p>
    <w:p w:rsidR="006D12B9" w:rsidRPr="008D0EEB" w:rsidRDefault="006D12B9" w:rsidP="00BC44B5">
      <w:pPr>
        <w:spacing w:line="240" w:lineRule="auto"/>
        <w:ind w:firstLine="709"/>
        <w:rPr>
          <w:rFonts w:cs="Times New Roman"/>
          <w:color w:val="000000" w:themeColor="text1"/>
          <w:sz w:val="24"/>
          <w:szCs w:val="24"/>
          <w:lang w:val="kk-KZ"/>
        </w:rPr>
      </w:pPr>
      <w:r w:rsidRPr="008D0EEB">
        <w:rPr>
          <w:rFonts w:cs="Times New Roman"/>
          <w:color w:val="000000" w:themeColor="text1"/>
          <w:sz w:val="24"/>
          <w:szCs w:val="24"/>
          <w:lang w:val="kk-KZ"/>
        </w:rPr>
        <w:t>Аумақтарды дамыту мен салу қала құрылысын жоспарлауды жүзеге асыру кезінде адам денсаулығын сақтауға бағытталған экологиялық сапа нормативтерінің сақталуы қамтамасыз етілмейтін аймақтар шегінде жаңа қоныстану аумақтарын орналастыруға жол берілмейді.</w:t>
      </w:r>
    </w:p>
    <w:p w:rsidR="008A6F1C" w:rsidRPr="008D0EEB" w:rsidRDefault="006D12B9"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w:t>
      </w:r>
      <w:r w:rsidRPr="008D0EEB">
        <w:rPr>
          <w:rFonts w:cs="Times New Roman"/>
          <w:color w:val="000000" w:themeColor="text1"/>
          <w:sz w:val="24"/>
          <w:szCs w:val="24"/>
          <w:lang w:val="kk-KZ"/>
        </w:rPr>
        <w:tab/>
        <w:t>Осы баптың 3-тармағының талаптарын бұзатын мемлекеттік органның немесе лауазымды адамның шешімдерінің, әрекеттерінің (әрекетсіздігінің) заңдылығына Қазақстан Республикасының заңнамасында белгіленген тәртіппен дау айтылуы мүмкін</w:t>
      </w:r>
      <w:r w:rsidR="00EC0F8B" w:rsidRPr="008D0EEB">
        <w:rPr>
          <w:rFonts w:cs="Times New Roman"/>
          <w:color w:val="000000" w:themeColor="text1"/>
          <w:sz w:val="24"/>
          <w:szCs w:val="24"/>
          <w:lang w:val="kk-KZ"/>
        </w:rPr>
        <w:t>.</w:t>
      </w:r>
    </w:p>
    <w:p w:rsidR="001E0A5C" w:rsidRPr="008D0EEB" w:rsidRDefault="00C64DED"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46" w:name="_Toc13707148"/>
      <w:bookmarkEnd w:id="145"/>
      <w:r w:rsidRPr="008D0EEB">
        <w:rPr>
          <w:rFonts w:ascii="Times New Roman" w:hAnsi="Times New Roman" w:cs="Times New Roman"/>
          <w:color w:val="000000" w:themeColor="text1"/>
          <w:sz w:val="24"/>
          <w:szCs w:val="24"/>
          <w:lang w:val="kk-KZ"/>
        </w:rPr>
        <w:t>4</w:t>
      </w:r>
      <w:r w:rsidR="004468BF" w:rsidRPr="008D0EEB">
        <w:rPr>
          <w:rFonts w:ascii="Times New Roman" w:hAnsi="Times New Roman" w:cs="Times New Roman"/>
          <w:color w:val="000000" w:themeColor="text1"/>
          <w:sz w:val="24"/>
          <w:szCs w:val="24"/>
          <w:lang w:val="kk-KZ"/>
        </w:rPr>
        <w:t>7</w:t>
      </w:r>
      <w:r w:rsidRPr="008D0EEB">
        <w:rPr>
          <w:rFonts w:ascii="Times New Roman" w:hAnsi="Times New Roman" w:cs="Times New Roman"/>
          <w:color w:val="000000" w:themeColor="text1"/>
          <w:sz w:val="24"/>
          <w:szCs w:val="24"/>
          <w:lang w:val="kk-KZ"/>
        </w:rPr>
        <w:t xml:space="preserve">-бап. </w:t>
      </w:r>
      <w:r w:rsidR="006D12B9" w:rsidRPr="008D0EEB">
        <w:rPr>
          <w:rFonts w:ascii="Times New Roman" w:hAnsi="Times New Roman" w:cs="Times New Roman"/>
          <w:color w:val="000000" w:themeColor="text1"/>
          <w:sz w:val="24"/>
          <w:szCs w:val="24"/>
          <w:lang w:val="kk-KZ"/>
        </w:rPr>
        <w:t>Экологиялық сапа нормативтері</w:t>
      </w:r>
      <w:bookmarkEnd w:id="146"/>
    </w:p>
    <w:p w:rsidR="006D12B9" w:rsidRPr="008D0EEB" w:rsidRDefault="006D12B9" w:rsidP="00BC44B5">
      <w:pPr>
        <w:spacing w:line="240" w:lineRule="auto"/>
        <w:ind w:firstLine="709"/>
        <w:jc w:val="both"/>
        <w:rPr>
          <w:rFonts w:cs="Times New Roman"/>
          <w:color w:val="000000" w:themeColor="text1"/>
          <w:sz w:val="24"/>
          <w:szCs w:val="24"/>
          <w:lang w:val="kk-KZ"/>
        </w:rPr>
      </w:pPr>
      <w:bookmarkStart w:id="147" w:name="443423881"/>
      <w:r w:rsidRPr="008D0EEB">
        <w:rPr>
          <w:rFonts w:cs="Times New Roman"/>
          <w:color w:val="000000" w:themeColor="text1"/>
          <w:sz w:val="24"/>
          <w:szCs w:val="24"/>
          <w:lang w:val="kk-KZ"/>
        </w:rPr>
        <w:t xml:space="preserve">1. Сапаның экологиялық нормативтері деп қол жеткізу және ұстап тұру қолайлы қоршаған ортаны қамтамасыз ету үшін қажетті болып табылатын қоршаған ортаның жекелеген компоненттерінің жай-күйінің мемлекет белгілеген сандық және сапалық сипаттамаларының жиынтығы </w:t>
      </w:r>
      <w:r w:rsidR="00242D6E" w:rsidRPr="008D0EEB">
        <w:rPr>
          <w:rFonts w:cs="Times New Roman"/>
          <w:color w:val="000000" w:themeColor="text1"/>
          <w:sz w:val="24"/>
          <w:szCs w:val="24"/>
          <w:lang w:val="kk-KZ"/>
        </w:rPr>
        <w:t>түсіндіріледі</w:t>
      </w:r>
      <w:r w:rsidRPr="008D0EEB">
        <w:rPr>
          <w:rFonts w:cs="Times New Roman"/>
          <w:color w:val="000000" w:themeColor="text1"/>
          <w:sz w:val="24"/>
          <w:szCs w:val="24"/>
          <w:lang w:val="kk-KZ"/>
        </w:rPr>
        <w:t>.</w:t>
      </w:r>
    </w:p>
    <w:p w:rsidR="006D12B9" w:rsidRPr="008D0EEB" w:rsidRDefault="006D12B9"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w:t>
      </w:r>
      <w:r w:rsidRPr="008D0EEB">
        <w:rPr>
          <w:rFonts w:cs="Times New Roman"/>
          <w:color w:val="000000" w:themeColor="text1"/>
          <w:sz w:val="24"/>
          <w:szCs w:val="24"/>
          <w:lang w:val="kk-KZ"/>
        </w:rPr>
        <w:tab/>
        <w:t>Сапаның экологиялық нормативтері негізінде қоршаған ортаның ағымдағы жай-күйін бағалау жүзеге асырылады және оған рұқсат етілген антропогендік әсер ету нормативтері белгіленеді.</w:t>
      </w:r>
    </w:p>
    <w:p w:rsidR="006D12B9" w:rsidRPr="008D0EEB" w:rsidRDefault="006D12B9" w:rsidP="00BC44B5">
      <w:pPr>
        <w:spacing w:line="240" w:lineRule="auto"/>
        <w:ind w:firstLine="709"/>
        <w:jc w:val="both"/>
        <w:rPr>
          <w:rFonts w:eastAsia="Times New Roman" w:cs="Times New Roman"/>
          <w:color w:val="000000" w:themeColor="text1"/>
          <w:sz w:val="24"/>
          <w:szCs w:val="24"/>
          <w:lang w:val="kk-KZ"/>
        </w:rPr>
      </w:pPr>
      <w:r w:rsidRPr="008D0EEB">
        <w:rPr>
          <w:rFonts w:cs="Times New Roman"/>
          <w:color w:val="000000" w:themeColor="text1"/>
          <w:sz w:val="24"/>
          <w:szCs w:val="24"/>
          <w:lang w:val="kk-KZ"/>
        </w:rPr>
        <w:t>3.</w:t>
      </w:r>
      <w:r w:rsidRPr="008D0EEB">
        <w:rPr>
          <w:rFonts w:cs="Times New Roman"/>
          <w:color w:val="000000" w:themeColor="text1"/>
          <w:sz w:val="24"/>
          <w:szCs w:val="24"/>
          <w:lang w:val="kk-KZ"/>
        </w:rPr>
        <w:tab/>
        <w:t xml:space="preserve">Сапаның экологиялық нормативтері осы Кодекске сәйкес қоршаған ортаның </w:t>
      </w:r>
      <w:r w:rsidR="00A4449B" w:rsidRPr="008D0EEB">
        <w:rPr>
          <w:rFonts w:cs="Times New Roman"/>
          <w:color w:val="000000" w:themeColor="text1"/>
          <w:sz w:val="24"/>
          <w:szCs w:val="24"/>
          <w:lang w:val="kk-KZ"/>
        </w:rPr>
        <w:t>келесідегідей</w:t>
      </w:r>
      <w:r w:rsidRPr="008D0EEB">
        <w:rPr>
          <w:rFonts w:cs="Times New Roman"/>
          <w:color w:val="000000" w:themeColor="text1"/>
          <w:sz w:val="24"/>
          <w:szCs w:val="24"/>
          <w:lang w:val="kk-KZ"/>
        </w:rPr>
        <w:t xml:space="preserve"> компоненттерінің әрқайсысы үшін жеке әзірленеді және белгіленеді</w:t>
      </w:r>
      <w:r w:rsidRPr="008D0EEB">
        <w:rPr>
          <w:rFonts w:eastAsia="Times New Roman" w:cs="Times New Roman"/>
          <w:color w:val="000000" w:themeColor="text1"/>
          <w:sz w:val="24"/>
          <w:szCs w:val="24"/>
          <w:lang w:val="kk-KZ"/>
        </w:rPr>
        <w:t>:</w:t>
      </w:r>
    </w:p>
    <w:p w:rsidR="006D12B9" w:rsidRPr="008D0EEB" w:rsidRDefault="006D12B9"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атмосфералық ауа;</w:t>
      </w:r>
    </w:p>
    <w:p w:rsidR="006D12B9" w:rsidRPr="008D0EEB" w:rsidRDefault="006D12B9"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жер үсті және жер асты сулары;</w:t>
      </w:r>
    </w:p>
    <w:p w:rsidR="006D12B9" w:rsidRPr="008D0EEB" w:rsidRDefault="006D12B9"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3) топырақ және жер.</w:t>
      </w:r>
    </w:p>
    <w:p w:rsidR="006D12B9" w:rsidRPr="008D0EEB" w:rsidRDefault="006D12B9" w:rsidP="00BC44B5">
      <w:pPr>
        <w:pStyle w:val="a"/>
        <w:numPr>
          <w:ilvl w:val="0"/>
          <w:numId w:val="0"/>
        </w:numPr>
        <w:ind w:firstLine="709"/>
      </w:pPr>
      <w:r w:rsidRPr="008D0EEB">
        <w:t>4. Экологиялық сапа нормативтеріне:</w:t>
      </w:r>
    </w:p>
    <w:p w:rsidR="006D12B9" w:rsidRPr="008D0EEB" w:rsidRDefault="006D12B9"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1) Қоршаған орта компоненттері жай-күйінің химиялық көрсеткіштері үшін белгіленген нормативтер;</w:t>
      </w:r>
    </w:p>
    <w:p w:rsidR="006D12B9" w:rsidRPr="008D0EEB" w:rsidRDefault="006D12B9"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2) Қоршаған орта компоненттері жай-күйінің физикалық көрсеткіштері үшін белгіленген нормативтер;</w:t>
      </w:r>
    </w:p>
    <w:p w:rsidR="006D12B9" w:rsidRPr="008D0EEB" w:rsidRDefault="006D12B9" w:rsidP="00BC44B5">
      <w:pPr>
        <w:pStyle w:val="af3"/>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3) қоршаған орта компоненттері жай-күйінің биологиялық көрсеткіштері үшін белгіленген нормативтер.</w:t>
      </w:r>
    </w:p>
    <w:p w:rsidR="006D12B9" w:rsidRPr="008D0EEB" w:rsidRDefault="006D12B9" w:rsidP="00BC44B5">
      <w:pPr>
        <w:spacing w:line="240" w:lineRule="auto"/>
        <w:ind w:firstLine="709"/>
        <w:jc w:val="both"/>
        <w:rPr>
          <w:rFonts w:eastAsiaTheme="minorHAnsi" w:cs="Times New Roman"/>
          <w:color w:val="000000"/>
          <w:sz w:val="24"/>
          <w:szCs w:val="24"/>
          <w:lang w:eastAsia="en-US"/>
        </w:rPr>
      </w:pPr>
      <w:r w:rsidRPr="008D0EEB">
        <w:rPr>
          <w:rFonts w:eastAsiaTheme="minorHAnsi" w:cs="Times New Roman"/>
          <w:color w:val="000000"/>
          <w:sz w:val="24"/>
          <w:szCs w:val="24"/>
          <w:lang w:eastAsia="en-US"/>
        </w:rPr>
        <w:t>5.</w:t>
      </w:r>
      <w:r w:rsidRPr="008D0EEB">
        <w:rPr>
          <w:rFonts w:eastAsiaTheme="minorHAnsi" w:cs="Times New Roman"/>
          <w:color w:val="000000"/>
          <w:sz w:val="24"/>
          <w:szCs w:val="24"/>
          <w:lang w:eastAsia="en-US"/>
        </w:rPr>
        <w:tab/>
        <w:t>Қоршаған орта компоненттерінің жай-күйінің химиялық көрсеткіштеріне арналған экологиялық сапа нормативтері ластаушы заттардың жол берілетін шекті шоғырлануы түрінде белгіленеді.</w:t>
      </w:r>
    </w:p>
    <w:p w:rsidR="006D12B9" w:rsidRPr="008D0EEB" w:rsidRDefault="006D12B9" w:rsidP="00BC44B5">
      <w:pPr>
        <w:spacing w:line="240" w:lineRule="auto"/>
        <w:ind w:firstLine="709"/>
        <w:jc w:val="both"/>
        <w:rPr>
          <w:rFonts w:eastAsia="Times New Roman" w:cs="Times New Roman"/>
          <w:color w:val="000000" w:themeColor="text1"/>
          <w:sz w:val="24"/>
          <w:szCs w:val="24"/>
        </w:rPr>
      </w:pPr>
      <w:r w:rsidRPr="008D0EEB">
        <w:rPr>
          <w:rFonts w:eastAsiaTheme="minorHAnsi" w:cs="Times New Roman"/>
          <w:color w:val="000000"/>
          <w:sz w:val="24"/>
          <w:szCs w:val="24"/>
          <w:lang w:eastAsia="en-US"/>
        </w:rPr>
        <w:t xml:space="preserve">Ластаушы заттың жол берілетін шекті шоғырлануы деп ластаушы заттар тізбесіне енгізілген ластаушы заттардың ең көп мөлшері (массасы) атмосфералық ауаның, жер үсті немесе жер асты суларының, топырақтың көлем бірлігіндегі немесе массасының бірлігіндегі немесе жер беті алаңының бірлігіне, ол адамға тұрақты немесе уақытша әсер ету кезінде оның денсаулығына әсер етпейтін және ұрпақта тұқым қуалаушылық қолайсыз </w:t>
      </w:r>
      <w:r w:rsidRPr="008D0EEB">
        <w:rPr>
          <w:rFonts w:eastAsiaTheme="minorHAnsi" w:cs="Times New Roman"/>
          <w:color w:val="000000"/>
          <w:sz w:val="24"/>
          <w:szCs w:val="24"/>
          <w:lang w:eastAsia="en-US"/>
        </w:rPr>
        <w:lastRenderedPageBreak/>
        <w:t xml:space="preserve">өзгерістер тудырмайтын, сондай-ақ табиғи орта объектілерінің тозуын тудырмайтын, экологиялық жүйелердің орнықтылығын және био алуан </w:t>
      </w:r>
      <w:r w:rsidRPr="008D0EEB">
        <w:rPr>
          <w:rFonts w:eastAsiaTheme="minorHAnsi" w:cs="Times New Roman"/>
          <w:color w:val="000000"/>
          <w:sz w:val="24"/>
          <w:szCs w:val="24"/>
          <w:lang w:val="kk-KZ" w:eastAsia="en-US"/>
        </w:rPr>
        <w:t>түрлілікті бұзбайды</w:t>
      </w:r>
      <w:r w:rsidRPr="008D0EEB">
        <w:rPr>
          <w:rFonts w:eastAsia="Times New Roman" w:cs="Times New Roman"/>
          <w:color w:val="000000" w:themeColor="text1"/>
          <w:sz w:val="24"/>
          <w:szCs w:val="24"/>
        </w:rPr>
        <w:t>.</w:t>
      </w:r>
    </w:p>
    <w:p w:rsidR="006D12B9" w:rsidRPr="008D0EEB" w:rsidRDefault="006D12B9" w:rsidP="00BC44B5">
      <w:pPr>
        <w:spacing w:line="240" w:lineRule="auto"/>
        <w:ind w:firstLine="709"/>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6. Қоршаған орта компоненттерінің жай-күйінің физикалық көрсеткіштері үшін экологиялық сапа нормативтері зиянды физикалық әсерлердің шекті рұқсат етілген деңгейі түрінде [табиғи ортаға] белгіленеді.</w:t>
      </w:r>
    </w:p>
    <w:p w:rsidR="006D12B9" w:rsidRPr="008D0EEB" w:rsidRDefault="006D12B9" w:rsidP="00BC44B5">
      <w:pPr>
        <w:spacing w:line="240" w:lineRule="auto"/>
        <w:ind w:firstLine="709"/>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 xml:space="preserve">Зиянды физикалық әсердің шекті рұқсат етілген деңгейі деп жануарлардың, өсімдіктердің жай-күйіне, экологиялық жүйелердің тұрақты жұмыс істеуіне және биоәртүрлілікке зиянды әсер етпейтін физикалық әсердің жекелеген түрлерінің (шу, діріл, электр, электромагниттік, магниттік өрістер, радиация, жылу) барынша жоғары деңгейі </w:t>
      </w:r>
      <w:r w:rsidR="00242D6E" w:rsidRPr="008D0EEB">
        <w:rPr>
          <w:rFonts w:eastAsia="Times New Roman" w:cs="Times New Roman"/>
          <w:color w:val="000000" w:themeColor="text1"/>
          <w:sz w:val="24"/>
          <w:szCs w:val="24"/>
        </w:rPr>
        <w:t>түсіндіріледі</w:t>
      </w:r>
      <w:r w:rsidRPr="008D0EEB">
        <w:rPr>
          <w:rFonts w:eastAsia="Times New Roman" w:cs="Times New Roman"/>
          <w:color w:val="000000" w:themeColor="text1"/>
          <w:sz w:val="24"/>
          <w:szCs w:val="24"/>
        </w:rPr>
        <w:t>.</w:t>
      </w:r>
    </w:p>
    <w:p w:rsidR="006D12B9" w:rsidRPr="008D0EEB" w:rsidRDefault="006D12B9" w:rsidP="00BC44B5">
      <w:pPr>
        <w:spacing w:line="240" w:lineRule="auto"/>
        <w:ind w:firstLine="709"/>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7.Қоршаған орта компоненттерінің жай-күйінің биологиялық көрсеткіштері үшін экологиялық сапа нормативтері өсімдіктердің, жануарлардың және табиғи орта сапасының индикаторлары ретінде пайдаланылатын басқа да организмдердің жекелеген түрлері мен топтарына қатысты олардың табиғи көрсеткіштері деңгейінде не табиғи ортаның қасиеттері мен оның өз сапасын ұстап тұру және қалпына келтіру жөніндегі қабілетін ескере отырып, осындай табиғи көрсеткіштерден жол берілетін ауытқу аралығы түрінде белгіленеді.</w:t>
      </w:r>
    </w:p>
    <w:p w:rsidR="006D12B9" w:rsidRPr="008D0EEB" w:rsidRDefault="006D12B9" w:rsidP="00BC44B5">
      <w:pPr>
        <w:spacing w:line="240" w:lineRule="auto"/>
        <w:ind w:firstLine="709"/>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rPr>
        <w:t>8. Табиғи ресурстарды пайдалану саласындағы нормалар мен нормативтер Қазақстан Республикасының табиғи ресурстардың тиісті түрін пайдалану туралы заңнамасына сәйкес белгіленеді және экологиялық нормативтерге жатпайды.</w:t>
      </w:r>
    </w:p>
    <w:p w:rsidR="000F1416" w:rsidRPr="008D0EEB" w:rsidRDefault="006D12B9" w:rsidP="00BC44B5">
      <w:pPr>
        <w:spacing w:line="240" w:lineRule="auto"/>
        <w:ind w:firstLine="709"/>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9.Осы аумақтар үшін ерекше қорғалатын табиғи аумақтарды сақтау және жақсарту мақсатында олардың ерекше табиғат қорғау мәртебесін ескере отырып, осы Кодекске сәйкес Қазақстан Республикасының бүкіл аумағы үшін белгіленгеннен неғұрлым қатаң экологиялық сапа нормативтері әзірленуі және бекітілуі мүмкін</w:t>
      </w:r>
      <w:r w:rsidR="000F1416" w:rsidRPr="008D0EEB">
        <w:rPr>
          <w:rFonts w:cs="Times New Roman"/>
          <w:color w:val="000000" w:themeColor="text1"/>
          <w:sz w:val="24"/>
          <w:szCs w:val="24"/>
          <w:lang w:val="kk-KZ"/>
        </w:rPr>
        <w:t>.</w:t>
      </w:r>
    </w:p>
    <w:p w:rsidR="00A56923" w:rsidRPr="008D0EEB" w:rsidRDefault="00C64DED"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48" w:name="_Toc13707149"/>
      <w:bookmarkStart w:id="149" w:name="443424308"/>
      <w:bookmarkEnd w:id="147"/>
      <w:r w:rsidRPr="008D0EEB">
        <w:rPr>
          <w:rFonts w:ascii="Times New Roman" w:hAnsi="Times New Roman" w:cs="Times New Roman"/>
          <w:color w:val="000000" w:themeColor="text1"/>
          <w:sz w:val="24"/>
          <w:szCs w:val="24"/>
          <w:lang w:val="kk-KZ"/>
        </w:rPr>
        <w:t>4</w:t>
      </w:r>
      <w:r w:rsidR="004468BF" w:rsidRPr="008D0EEB">
        <w:rPr>
          <w:rFonts w:ascii="Times New Roman" w:hAnsi="Times New Roman" w:cs="Times New Roman"/>
          <w:color w:val="000000" w:themeColor="text1"/>
          <w:sz w:val="24"/>
          <w:szCs w:val="24"/>
          <w:lang w:val="kk-KZ"/>
        </w:rPr>
        <w:t>8</w:t>
      </w:r>
      <w:r w:rsidRPr="008D0EEB">
        <w:rPr>
          <w:rFonts w:ascii="Times New Roman" w:hAnsi="Times New Roman" w:cs="Times New Roman"/>
          <w:color w:val="000000" w:themeColor="text1"/>
          <w:sz w:val="24"/>
          <w:szCs w:val="24"/>
          <w:lang w:val="kk-KZ"/>
        </w:rPr>
        <w:t xml:space="preserve">-бап. </w:t>
      </w:r>
      <w:r w:rsidR="006D12B9" w:rsidRPr="008D0EEB">
        <w:rPr>
          <w:rFonts w:ascii="Times New Roman" w:hAnsi="Times New Roman" w:cs="Times New Roman"/>
          <w:color w:val="000000" w:themeColor="text1"/>
          <w:sz w:val="24"/>
          <w:szCs w:val="24"/>
          <w:lang w:val="kk-KZ"/>
        </w:rPr>
        <w:t>Экологиялық сапа нормативтерін әзірлеу және белгілеу тәртібі</w:t>
      </w:r>
      <w:bookmarkEnd w:id="148"/>
    </w:p>
    <w:p w:rsidR="006B5D5B" w:rsidRPr="008D0EEB" w:rsidRDefault="006D12B9" w:rsidP="00BC44B5">
      <w:pPr>
        <w:pStyle w:val="af3"/>
        <w:numPr>
          <w:ilvl w:val="0"/>
          <w:numId w:val="75"/>
        </w:numPr>
        <w:spacing w:after="200" w:line="240" w:lineRule="auto"/>
        <w:ind w:left="0" w:firstLine="709"/>
        <w:contextualSpacing w:val="0"/>
        <w:jc w:val="both"/>
        <w:rPr>
          <w:rFonts w:eastAsia="Times New Roman" w:cs="Times New Roman"/>
          <w:color w:val="000000" w:themeColor="text1"/>
          <w:sz w:val="24"/>
          <w:szCs w:val="24"/>
          <w:lang w:val="kk-KZ"/>
        </w:rPr>
      </w:pPr>
      <w:bookmarkStart w:id="150" w:name="443424320"/>
      <w:bookmarkEnd w:id="149"/>
      <w:r w:rsidRPr="008D0EEB">
        <w:rPr>
          <w:rFonts w:eastAsia="Times New Roman" w:cs="Times New Roman"/>
          <w:color w:val="000000" w:themeColor="text1"/>
          <w:sz w:val="24"/>
          <w:szCs w:val="24"/>
          <w:lang w:val="kk-KZ"/>
        </w:rPr>
        <w:t>Экологиялық сапа нормативтерін әзірлеу, белгілеу және қайта қарау қағидаларын осы Кодекстің ережелерін ескере отырып, Қазақстан Республикасының Үкіметі бекітеді</w:t>
      </w:r>
      <w:r w:rsidR="006B5D5B" w:rsidRPr="008D0EEB">
        <w:rPr>
          <w:rFonts w:eastAsia="Times New Roman" w:cs="Times New Roman"/>
          <w:color w:val="000000" w:themeColor="text1"/>
          <w:sz w:val="24"/>
          <w:szCs w:val="24"/>
          <w:lang w:val="kk-KZ"/>
        </w:rPr>
        <w:t>.</w:t>
      </w:r>
    </w:p>
    <w:p w:rsidR="00EE22DD" w:rsidRPr="008D0EEB" w:rsidRDefault="006D12B9" w:rsidP="00BC44B5">
      <w:pPr>
        <w:pStyle w:val="af3"/>
        <w:numPr>
          <w:ilvl w:val="0"/>
          <w:numId w:val="75"/>
        </w:numPr>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cs="Times New Roman"/>
          <w:color w:val="000000" w:themeColor="text1"/>
          <w:sz w:val="24"/>
          <w:szCs w:val="24"/>
          <w:lang w:val="kk-KZ"/>
        </w:rPr>
        <w:t xml:space="preserve">Сапаның </w:t>
      </w:r>
      <w:r w:rsidRPr="008D0EEB">
        <w:rPr>
          <w:rFonts w:eastAsia="Times New Roman" w:cs="Times New Roman"/>
          <w:color w:val="000000" w:themeColor="text1"/>
          <w:sz w:val="24"/>
          <w:szCs w:val="24"/>
          <w:lang w:val="kk-KZ"/>
        </w:rPr>
        <w:t>экологиялық нормативтерін қоршаған ортаны қорғау саласындағы уәкілетті орган зертханалық сынақтардың, ғылыми зерттеулердің нәтижелері негізінде, сондай-ақ қоршаған ортаның жай-күйін бақылау деректері негізінде аумақтар мен акваториялар үшін әзірлейді</w:t>
      </w:r>
      <w:r w:rsidR="001037FA" w:rsidRPr="008D0EEB">
        <w:rPr>
          <w:rFonts w:eastAsia="Times New Roman" w:cs="Times New Roman"/>
          <w:color w:val="000000" w:themeColor="text1"/>
          <w:sz w:val="24"/>
          <w:szCs w:val="24"/>
          <w:lang w:val="kk-KZ"/>
        </w:rPr>
        <w:t>.</w:t>
      </w:r>
    </w:p>
    <w:p w:rsidR="00D95387" w:rsidRPr="008D0EEB" w:rsidRDefault="006D12B9" w:rsidP="00BC44B5">
      <w:pPr>
        <w:pStyle w:val="af3"/>
        <w:numPr>
          <w:ilvl w:val="0"/>
          <w:numId w:val="75"/>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Сапаның</w:t>
      </w:r>
      <w:r w:rsidRPr="008D0EEB">
        <w:rPr>
          <w:rFonts w:eastAsia="Times New Roman" w:cs="Times New Roman"/>
          <w:color w:val="000000" w:themeColor="text1"/>
          <w:sz w:val="24"/>
          <w:szCs w:val="24"/>
          <w:lang w:val="kk-KZ"/>
        </w:rPr>
        <w:t xml:space="preserve"> экологиялық нормативтері сақталуын бақылау Қазақстан Республикасының заңнамасына сәйкес бекітілген Бақылау-өлшеу жабдығының және өлшемдердің тиісті әдістемелерінің (әдістерінің), индикациялау, тестілеу және (немесе) бақылау тәсілдерінің болуымен қамтамасыз етілетін көрсеткіштер бойынша белгіленеді</w:t>
      </w:r>
      <w:r w:rsidR="00D95387" w:rsidRPr="008D0EEB">
        <w:rPr>
          <w:rFonts w:cs="Times New Roman"/>
          <w:color w:val="000000" w:themeColor="text1"/>
          <w:sz w:val="24"/>
          <w:szCs w:val="24"/>
          <w:lang w:val="kk-KZ"/>
        </w:rPr>
        <w:t>.</w:t>
      </w:r>
    </w:p>
    <w:p w:rsidR="000E067D" w:rsidRPr="008D0EEB" w:rsidRDefault="006D12B9" w:rsidP="00BC44B5">
      <w:pPr>
        <w:pStyle w:val="af3"/>
        <w:numPr>
          <w:ilvl w:val="0"/>
          <w:numId w:val="75"/>
        </w:numPr>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cs="Times New Roman"/>
          <w:color w:val="000000" w:themeColor="text1"/>
          <w:sz w:val="24"/>
          <w:szCs w:val="24"/>
          <w:lang w:val="kk-KZ"/>
        </w:rPr>
        <w:t>Сапаның</w:t>
      </w:r>
      <w:r w:rsidRPr="008D0EEB">
        <w:rPr>
          <w:rFonts w:eastAsia="Times New Roman" w:cs="Times New Roman"/>
          <w:color w:val="000000" w:themeColor="text1"/>
          <w:sz w:val="24"/>
          <w:szCs w:val="24"/>
          <w:lang w:val="kk-KZ"/>
        </w:rPr>
        <w:t xml:space="preserve"> экологиялық нормативтері табиғи ортаның тиісті компонентінің табиғи фонының мәндерін ескере отырып әзірленеді және белгіленеді. Табиғи орта компонентінің табиғи фоны қоршаған ортаның жай-күйін бақылау және эталондық учаскелердегі табиғи орта компонентінің химиялық, биологиялық және физикалық көрсеткіштері бойынша сынамаларды және (немесе) өлшеулер нәтижелері негізінде айқындалады</w:t>
      </w:r>
      <w:r w:rsidR="00F446D2" w:rsidRPr="008D0EEB">
        <w:rPr>
          <w:rFonts w:cs="Times New Roman"/>
          <w:color w:val="000000" w:themeColor="text1"/>
          <w:sz w:val="24"/>
          <w:szCs w:val="24"/>
          <w:lang w:val="kk-KZ"/>
        </w:rPr>
        <w:t>.</w:t>
      </w:r>
    </w:p>
    <w:p w:rsidR="00B6007B" w:rsidRPr="008D0EEB" w:rsidRDefault="006D12B9" w:rsidP="00BC44B5">
      <w:pPr>
        <w:pStyle w:val="af3"/>
        <w:numPr>
          <w:ilvl w:val="0"/>
          <w:numId w:val="75"/>
        </w:numPr>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 xml:space="preserve">Эталондық учаске ретінде репрезентативтік ерекше қорғалатын табиғи аумақ (Акватория) шегінде, ал мұндай ерекше қорғалатын табиғи аумақ (Акватория) </w:t>
      </w:r>
      <w:r w:rsidRPr="008D0EEB">
        <w:rPr>
          <w:rFonts w:eastAsia="Times New Roman" w:cs="Times New Roman"/>
          <w:color w:val="000000" w:themeColor="text1"/>
          <w:sz w:val="24"/>
          <w:szCs w:val="24"/>
          <w:lang w:val="kk-KZ"/>
        </w:rPr>
        <w:lastRenderedPageBreak/>
        <w:t>болмаған кезде ұқсас табиғи ерекшеліктері бар және жай-күйі табиғи экологиялық жүйенің тірі элементтерінің (өсімдіктер, жануарлар және басқа да организмдер) тежелу белгілерінің болмауымен сипатталатын аумақта немесе акваторияда орналасқан аумақ, акватория немесе оның бір бөлігі қабылданады</w:t>
      </w:r>
      <w:r w:rsidR="00F446D2" w:rsidRPr="008D0EEB">
        <w:rPr>
          <w:rFonts w:cs="Times New Roman"/>
          <w:color w:val="000000" w:themeColor="text1"/>
          <w:sz w:val="24"/>
          <w:szCs w:val="24"/>
          <w:lang w:val="kk-KZ"/>
        </w:rPr>
        <w:t xml:space="preserve">. </w:t>
      </w:r>
    </w:p>
    <w:p w:rsidR="006D12B9" w:rsidRPr="008D0EEB" w:rsidRDefault="006D12B9" w:rsidP="00BC44B5">
      <w:pPr>
        <w:spacing w:line="240" w:lineRule="auto"/>
        <w:ind w:firstLine="709"/>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Эталондық учаске ретінде аумақты, акваторияны немесе оның бір бөлігін таңдау өлшемдері мен қағидалары қоршаған ортаны қорғау саласындағы уәкілетті орган бекітетін атмосфералық ауа, жер үсті және жер асты су объектілерінің сулары, топырақ және жер сапасының экологиялық нормативтерін әзірлеу әдістемесінде айқындалады.</w:t>
      </w:r>
    </w:p>
    <w:p w:rsidR="00AE5125" w:rsidRPr="008D0EEB" w:rsidRDefault="006D12B9" w:rsidP="00BC44B5">
      <w:pPr>
        <w:spacing w:line="240" w:lineRule="auto"/>
        <w:ind w:firstLine="709"/>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6.</w:t>
      </w:r>
      <w:r w:rsidRPr="008D0EEB">
        <w:rPr>
          <w:rFonts w:eastAsia="Times New Roman" w:cs="Times New Roman"/>
          <w:color w:val="000000" w:themeColor="text1"/>
          <w:sz w:val="24"/>
          <w:szCs w:val="24"/>
          <w:lang w:val="kk-KZ"/>
        </w:rPr>
        <w:tab/>
      </w:r>
      <w:r w:rsidRPr="008D0EEB">
        <w:rPr>
          <w:rFonts w:cs="Times New Roman"/>
          <w:color w:val="000000" w:themeColor="text1"/>
          <w:sz w:val="24"/>
          <w:szCs w:val="24"/>
          <w:lang w:val="kk-KZ"/>
        </w:rPr>
        <w:t>Сапаның</w:t>
      </w:r>
      <w:r w:rsidRPr="008D0EEB">
        <w:rPr>
          <w:rFonts w:eastAsia="Times New Roman" w:cs="Times New Roman"/>
          <w:color w:val="000000" w:themeColor="text1"/>
          <w:sz w:val="24"/>
          <w:szCs w:val="24"/>
          <w:lang w:val="kk-KZ"/>
        </w:rPr>
        <w:t xml:space="preserve">экологиялық нормативтерін Қазақстан Республикасының Үкіметі он жыл мерзімге бекітеді және қоршаған орта, оның сапасына әсер ететін табиғи және антропогендік факторлар туралы жаңартылған ғылыми білімдер негізінде, сондай-ақ мониторинг пен бақылау әдістерінің, техникалары мен технологияларының дамуын ескере отырып, көрсетілген мерзім өткеннен кейін қайта қарауға жатады. </w:t>
      </w:r>
      <w:r w:rsidRPr="008D0EEB">
        <w:rPr>
          <w:rFonts w:cs="Times New Roman"/>
          <w:color w:val="000000" w:themeColor="text1"/>
          <w:sz w:val="24"/>
          <w:szCs w:val="24"/>
          <w:lang w:val="kk-KZ"/>
        </w:rPr>
        <w:t>Сапаның</w:t>
      </w:r>
      <w:r w:rsidRPr="008D0EEB">
        <w:rPr>
          <w:rFonts w:eastAsia="Times New Roman" w:cs="Times New Roman"/>
          <w:color w:val="000000" w:themeColor="text1"/>
          <w:sz w:val="24"/>
          <w:szCs w:val="24"/>
          <w:lang w:val="kk-KZ"/>
        </w:rPr>
        <w:t xml:space="preserve"> экологиялық нормативтері сондай-ақ Қазақстан Республикасының Қоршаған ортаны қорғау саласындағы неғұрлым қатаң экологиялық сапа нормативтерін енгізу жөнінде шаралар қабылдауды талап ететін халықаралық міндеттемелері күшіне енгеннен кейін бірінші жылдан кешіктірілмей қайта қаралуға жатады</w:t>
      </w:r>
      <w:r w:rsidR="005A6DDF" w:rsidRPr="008D0EEB">
        <w:rPr>
          <w:rFonts w:cs="Times New Roman"/>
          <w:color w:val="000000" w:themeColor="text1"/>
          <w:sz w:val="24"/>
          <w:szCs w:val="24"/>
          <w:lang w:val="kk-KZ"/>
        </w:rPr>
        <w:t>.</w:t>
      </w:r>
      <w:bookmarkEnd w:id="150"/>
    </w:p>
    <w:p w:rsidR="001E0A5C" w:rsidRPr="008D0EEB" w:rsidRDefault="00C64DED"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51" w:name="_Toc13707150"/>
      <w:r w:rsidRPr="008D0EEB">
        <w:rPr>
          <w:rFonts w:ascii="Times New Roman" w:hAnsi="Times New Roman" w:cs="Times New Roman"/>
          <w:color w:val="000000" w:themeColor="text1"/>
          <w:sz w:val="24"/>
          <w:szCs w:val="24"/>
          <w:lang w:val="kk-KZ"/>
        </w:rPr>
        <w:t>4</w:t>
      </w:r>
      <w:r w:rsidR="004468BF" w:rsidRPr="008D0EEB">
        <w:rPr>
          <w:rFonts w:ascii="Times New Roman" w:hAnsi="Times New Roman" w:cs="Times New Roman"/>
          <w:color w:val="000000" w:themeColor="text1"/>
          <w:sz w:val="24"/>
          <w:szCs w:val="24"/>
          <w:lang w:val="kk-KZ"/>
        </w:rPr>
        <w:t>9</w:t>
      </w:r>
      <w:r w:rsidRPr="008D0EEB">
        <w:rPr>
          <w:rFonts w:ascii="Times New Roman" w:hAnsi="Times New Roman" w:cs="Times New Roman"/>
          <w:color w:val="000000" w:themeColor="text1"/>
          <w:sz w:val="24"/>
          <w:szCs w:val="24"/>
          <w:lang w:val="kk-KZ"/>
        </w:rPr>
        <w:t xml:space="preserve">-бап. </w:t>
      </w:r>
      <w:r w:rsidR="006D12B9" w:rsidRPr="008D0EEB">
        <w:rPr>
          <w:rFonts w:ascii="Times New Roman" w:hAnsi="Times New Roman" w:cs="Times New Roman"/>
          <w:color w:val="000000" w:themeColor="text1"/>
          <w:sz w:val="24"/>
          <w:szCs w:val="24"/>
          <w:lang w:val="kk-KZ"/>
        </w:rPr>
        <w:t>Қоршаған орта сапасының нысаналы көрсеткіштері</w:t>
      </w:r>
      <w:bookmarkEnd w:id="151"/>
    </w:p>
    <w:p w:rsidR="004F6D0E" w:rsidRPr="008D0EEB" w:rsidRDefault="006D12B9" w:rsidP="00BC44B5">
      <w:pPr>
        <w:pStyle w:val="af3"/>
        <w:numPr>
          <w:ilvl w:val="0"/>
          <w:numId w:val="76"/>
        </w:numPr>
        <w:spacing w:after="200" w:line="240" w:lineRule="auto"/>
        <w:ind w:left="0" w:firstLine="709"/>
        <w:contextualSpacing w:val="0"/>
        <w:jc w:val="both"/>
        <w:rPr>
          <w:rFonts w:eastAsia="Times New Roman" w:cs="Times New Roman"/>
          <w:color w:val="000000" w:themeColor="text1"/>
          <w:sz w:val="24"/>
          <w:szCs w:val="24"/>
          <w:lang w:val="kk-KZ"/>
        </w:rPr>
      </w:pPr>
      <w:bookmarkStart w:id="152" w:name="443423882"/>
      <w:r w:rsidRPr="008D0EEB">
        <w:rPr>
          <w:rFonts w:cs="Times New Roman"/>
          <w:color w:val="000000" w:themeColor="text1"/>
          <w:sz w:val="24"/>
          <w:szCs w:val="24"/>
          <w:lang w:val="kk-KZ"/>
        </w:rPr>
        <w:t xml:space="preserve">Қоршаған орта сапасының нысаналы көрсеткіштері (бұдан әрі – Сапаның нысаналы көрсеткіштері) деп қоршаған ортаның жекелеген компоненттері жай-күйінің сандық және сапалық сипаттамаларының және қоршаған ортаны қорғау, табиғи ресурстарды ұтымды басқару және белгілі бір уақыт кезеңінде қол жеткізілуі тиіс қалдықтарды тиімді басқару жөніндегі шараларды қамтамасыз ету деңгейін сипаттайтын өзге де көрсеткіштердің жиынтығы </w:t>
      </w:r>
      <w:r w:rsidR="00242D6E" w:rsidRPr="008D0EEB">
        <w:rPr>
          <w:rFonts w:cs="Times New Roman"/>
          <w:color w:val="000000" w:themeColor="text1"/>
          <w:sz w:val="24"/>
          <w:szCs w:val="24"/>
          <w:lang w:val="kk-KZ"/>
        </w:rPr>
        <w:t>түсіндіріледі</w:t>
      </w:r>
      <w:r w:rsidR="00A53165" w:rsidRPr="008D0EEB">
        <w:rPr>
          <w:rFonts w:eastAsia="Times New Roman" w:cs="Times New Roman"/>
          <w:color w:val="000000" w:themeColor="text1"/>
          <w:sz w:val="24"/>
          <w:szCs w:val="24"/>
          <w:lang w:val="kk-KZ"/>
        </w:rPr>
        <w:t>.</w:t>
      </w:r>
      <w:bookmarkStart w:id="153" w:name="443424322"/>
      <w:bookmarkEnd w:id="152"/>
    </w:p>
    <w:p w:rsidR="00B90E35" w:rsidRPr="008D0EEB" w:rsidRDefault="004468BF" w:rsidP="00BC44B5">
      <w:pPr>
        <w:pStyle w:val="af3"/>
        <w:numPr>
          <w:ilvl w:val="0"/>
          <w:numId w:val="76"/>
        </w:numPr>
        <w:spacing w:after="200" w:line="240" w:lineRule="auto"/>
        <w:ind w:left="0" w:firstLine="709"/>
        <w:contextualSpacing w:val="0"/>
        <w:jc w:val="both"/>
        <w:rPr>
          <w:rFonts w:eastAsia="Times New Roman" w:cs="Times New Roman"/>
          <w:color w:val="000000" w:themeColor="text1"/>
          <w:sz w:val="24"/>
          <w:szCs w:val="24"/>
          <w:lang w:val="kk-KZ"/>
        </w:rPr>
      </w:pPr>
      <w:bookmarkStart w:id="154" w:name="443424324"/>
      <w:bookmarkEnd w:id="153"/>
      <w:r w:rsidRPr="008D0EEB">
        <w:rPr>
          <w:rFonts w:cs="Times New Roman"/>
          <w:color w:val="000000" w:themeColor="text1"/>
          <w:sz w:val="24"/>
          <w:szCs w:val="24"/>
          <w:lang w:val="kk-KZ"/>
        </w:rPr>
        <w:t>Сапа нысаналы көрсеткіштері әрбір облыстың, республикалық маңызы бар қалалардың және астананың деңгейінде белгіленеді</w:t>
      </w:r>
      <w:r w:rsidR="00B90E35" w:rsidRPr="008D0EEB">
        <w:rPr>
          <w:rFonts w:eastAsia="Times New Roman" w:cs="Times New Roman"/>
          <w:color w:val="000000" w:themeColor="text1"/>
          <w:sz w:val="24"/>
          <w:szCs w:val="24"/>
          <w:lang w:val="kk-KZ"/>
        </w:rPr>
        <w:t>.</w:t>
      </w:r>
    </w:p>
    <w:p w:rsidR="00B65BF6" w:rsidRPr="008D0EEB" w:rsidRDefault="006D12B9" w:rsidP="00BC44B5">
      <w:pPr>
        <w:pStyle w:val="af3"/>
        <w:numPr>
          <w:ilvl w:val="0"/>
          <w:numId w:val="76"/>
        </w:numPr>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cs="Times New Roman"/>
          <w:color w:val="000000" w:themeColor="text1"/>
          <w:sz w:val="24"/>
          <w:szCs w:val="24"/>
          <w:lang w:val="kk-KZ"/>
        </w:rPr>
        <w:t>Облыстардың, республикалық маңызы бар қалалардың, астананың жергілікті атқарушы органдары әрбір бес жылдық кезеңге арналған Сапаның нысаналы көрсеткіштерін әзірлеуге міндетті</w:t>
      </w:r>
      <w:r w:rsidR="00746CFE" w:rsidRPr="008D0EEB">
        <w:rPr>
          <w:rFonts w:eastAsia="Times New Roman" w:cs="Times New Roman"/>
          <w:color w:val="000000" w:themeColor="text1"/>
          <w:sz w:val="24"/>
          <w:szCs w:val="24"/>
          <w:lang w:val="kk-KZ"/>
        </w:rPr>
        <w:t>.</w:t>
      </w:r>
    </w:p>
    <w:p w:rsidR="00CA20D2" w:rsidRPr="008D0EEB" w:rsidRDefault="006D12B9" w:rsidP="00BC44B5">
      <w:pPr>
        <w:pStyle w:val="af3"/>
        <w:numPr>
          <w:ilvl w:val="0"/>
          <w:numId w:val="76"/>
        </w:numPr>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cs="Times New Roman"/>
          <w:color w:val="000000" w:themeColor="text1"/>
          <w:sz w:val="24"/>
          <w:szCs w:val="24"/>
          <w:lang w:val="kk-KZ"/>
        </w:rPr>
        <w:t>Әзірленген нысаналы сапа көрсеткіштері қоршаған ортаны қорғау саласындағы уәкілетті органмен келісілуге жатады және оны тиісті әкімшілік-аумақтық бірліктің жергілікті өкілді органдары бекітеді</w:t>
      </w:r>
      <w:r w:rsidR="00312E3E" w:rsidRPr="008D0EEB">
        <w:rPr>
          <w:rFonts w:eastAsia="Times New Roman" w:cs="Times New Roman"/>
          <w:color w:val="000000" w:themeColor="text1"/>
          <w:sz w:val="24"/>
          <w:szCs w:val="24"/>
          <w:lang w:val="kk-KZ"/>
        </w:rPr>
        <w:t>.</w:t>
      </w:r>
    </w:p>
    <w:p w:rsidR="00DC7A5F" w:rsidRPr="008D0EEB" w:rsidRDefault="006D12B9" w:rsidP="00BC44B5">
      <w:pPr>
        <w:pStyle w:val="af3"/>
        <w:numPr>
          <w:ilvl w:val="0"/>
          <w:numId w:val="76"/>
        </w:numPr>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cs="Times New Roman"/>
          <w:color w:val="000000" w:themeColor="text1"/>
          <w:sz w:val="24"/>
          <w:szCs w:val="24"/>
          <w:lang w:val="kk-KZ"/>
        </w:rPr>
        <w:t>Әрбір облыс үшін әзірленетін және бекітілетін Сапаның нысаналы көрсеткіштері жалпы облыс үшін де, облыс шегінде зерттелетін объектілер үшін де тиісті көрсеткіштерді қамтуы тиіс</w:t>
      </w:r>
      <w:r w:rsidR="00DC7A5F" w:rsidRPr="008D0EEB">
        <w:rPr>
          <w:rFonts w:eastAsia="Times New Roman" w:cs="Times New Roman"/>
          <w:color w:val="000000" w:themeColor="text1"/>
          <w:sz w:val="24"/>
          <w:szCs w:val="24"/>
          <w:lang w:val="kk-KZ"/>
        </w:rPr>
        <w:t>:</w:t>
      </w:r>
    </w:p>
    <w:p w:rsidR="006D12B9" w:rsidRPr="008D0EEB" w:rsidRDefault="006D12B9" w:rsidP="00BC44B5">
      <w:pPr>
        <w:spacing w:line="240" w:lineRule="auto"/>
        <w:ind w:firstLine="709"/>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1) аудандар;</w:t>
      </w:r>
    </w:p>
    <w:p w:rsidR="006D12B9" w:rsidRPr="008D0EEB" w:rsidRDefault="006D12B9" w:rsidP="00BC44B5">
      <w:pPr>
        <w:spacing w:line="240" w:lineRule="auto"/>
        <w:ind w:firstLine="709"/>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2) халық саны елу мың адамнан асатын елді мекендер;</w:t>
      </w:r>
    </w:p>
    <w:p w:rsidR="006D12B9" w:rsidRPr="008D0EEB" w:rsidRDefault="004468BF" w:rsidP="00BC44B5">
      <w:pPr>
        <w:spacing w:line="240" w:lineRule="auto"/>
        <w:ind w:firstLine="709"/>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3) шегінде қоршаған ортаның жай-күйіне мониторинг жүргізу нәтижелері бойынша экологиялық сапа нормативтерінің бұзылуы анықталған өзге де елді мекендер</w:t>
      </w:r>
      <w:r w:rsidR="006D12B9" w:rsidRPr="008D0EEB">
        <w:rPr>
          <w:rFonts w:eastAsia="Times New Roman" w:cs="Times New Roman"/>
          <w:color w:val="000000" w:themeColor="text1"/>
          <w:sz w:val="24"/>
          <w:szCs w:val="24"/>
          <w:lang w:val="kk-KZ"/>
        </w:rPr>
        <w:t>;</w:t>
      </w:r>
    </w:p>
    <w:p w:rsidR="006D12B9" w:rsidRPr="008D0EEB" w:rsidRDefault="006D12B9" w:rsidP="00BC44B5">
      <w:pPr>
        <w:spacing w:line="240" w:lineRule="auto"/>
        <w:ind w:firstLine="709"/>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4) ерекше қорғалатын табиғи аумақтар;</w:t>
      </w:r>
    </w:p>
    <w:p w:rsidR="0096207C" w:rsidRPr="008D0EEB" w:rsidRDefault="006D12B9" w:rsidP="00BC44B5">
      <w:pPr>
        <w:spacing w:line="240" w:lineRule="auto"/>
        <w:ind w:firstLine="709"/>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 xml:space="preserve">5) </w:t>
      </w:r>
      <w:r w:rsidR="004468BF" w:rsidRPr="008D0EEB">
        <w:rPr>
          <w:rFonts w:eastAsia="Times New Roman" w:cs="Times New Roman"/>
          <w:color w:val="000000" w:themeColor="text1"/>
          <w:sz w:val="24"/>
          <w:szCs w:val="24"/>
          <w:lang w:val="kk-KZ"/>
        </w:rPr>
        <w:t>қоршаған ортаның жай-күйіне мониторинг жүргізу нәтижелері бойынша экологиялық сапа нормативтерінің бұзылуы анықталған өзге де аумақтар (акваториялар).</w:t>
      </w:r>
    </w:p>
    <w:p w:rsidR="00A12D29" w:rsidRPr="008D0EEB" w:rsidRDefault="006D12B9" w:rsidP="00BC44B5">
      <w:pPr>
        <w:pStyle w:val="af3"/>
        <w:numPr>
          <w:ilvl w:val="0"/>
          <w:numId w:val="76"/>
        </w:numPr>
        <w:spacing w:after="200" w:line="240" w:lineRule="auto"/>
        <w:ind w:left="0" w:firstLine="709"/>
        <w:contextualSpacing w:val="0"/>
        <w:jc w:val="both"/>
        <w:rPr>
          <w:rFonts w:eastAsia="Times New Roman" w:cs="Times New Roman"/>
          <w:color w:val="000000" w:themeColor="text1"/>
          <w:sz w:val="24"/>
          <w:szCs w:val="24"/>
          <w:lang w:val="kk-KZ"/>
        </w:rPr>
      </w:pPr>
      <w:bookmarkStart w:id="155" w:name="443424335"/>
      <w:bookmarkStart w:id="156" w:name="443424331"/>
      <w:bookmarkEnd w:id="154"/>
      <w:r w:rsidRPr="008D0EEB">
        <w:rPr>
          <w:rFonts w:cs="Times New Roman"/>
          <w:color w:val="000000" w:themeColor="text1"/>
          <w:sz w:val="24"/>
          <w:szCs w:val="24"/>
          <w:lang w:val="kk-KZ"/>
        </w:rPr>
        <w:lastRenderedPageBreak/>
        <w:t>Сапаның</w:t>
      </w:r>
      <w:r w:rsidRPr="008D0EEB">
        <w:rPr>
          <w:rFonts w:eastAsia="Times New Roman" w:cs="Times New Roman"/>
          <w:color w:val="000000" w:themeColor="text1"/>
          <w:sz w:val="24"/>
          <w:szCs w:val="24"/>
          <w:lang w:val="kk-KZ"/>
        </w:rPr>
        <w:t xml:space="preserve"> нысаналы көрсеткіштерін әзірлеу қағидаларын, оның ішінде </w:t>
      </w:r>
      <w:r w:rsidRPr="008D0EEB">
        <w:rPr>
          <w:rFonts w:cs="Times New Roman"/>
          <w:color w:val="000000" w:themeColor="text1"/>
          <w:sz w:val="24"/>
          <w:szCs w:val="24"/>
          <w:lang w:val="kk-KZ"/>
        </w:rPr>
        <w:t>Сапаның</w:t>
      </w:r>
      <w:r w:rsidRPr="008D0EEB">
        <w:rPr>
          <w:rFonts w:eastAsia="Times New Roman" w:cs="Times New Roman"/>
          <w:color w:val="000000" w:themeColor="text1"/>
          <w:sz w:val="24"/>
          <w:szCs w:val="24"/>
          <w:lang w:val="kk-KZ"/>
        </w:rPr>
        <w:t xml:space="preserve"> нысаналы көрсеткіштері белгіленетін индикаторлардың ең аз тізбесін осы Кодекстің ережелерін ескере отырып, қоршаған ортаны қорғау саласындағы уәкілетті орган бекітеді</w:t>
      </w:r>
      <w:r w:rsidR="00A12D29" w:rsidRPr="008D0EEB">
        <w:rPr>
          <w:rFonts w:eastAsia="Times New Roman" w:cs="Times New Roman"/>
          <w:color w:val="000000" w:themeColor="text1"/>
          <w:sz w:val="24"/>
          <w:szCs w:val="24"/>
          <w:lang w:val="kk-KZ"/>
        </w:rPr>
        <w:t>.</w:t>
      </w:r>
      <w:bookmarkEnd w:id="155"/>
    </w:p>
    <w:p w:rsidR="00AB75AE" w:rsidRPr="008D0EEB" w:rsidRDefault="006D12B9" w:rsidP="00BC44B5">
      <w:pPr>
        <w:pStyle w:val="af3"/>
        <w:numPr>
          <w:ilvl w:val="0"/>
          <w:numId w:val="76"/>
        </w:numPr>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Нысаналы сапа көрсеткіштері белгіленетін ең төменгі индикаторлар тізбесіне міндетті тәртіпте енгізіледі</w:t>
      </w:r>
      <w:r w:rsidR="00AB75AE" w:rsidRPr="008D0EEB">
        <w:rPr>
          <w:rFonts w:eastAsia="Times New Roman" w:cs="Times New Roman"/>
          <w:color w:val="000000" w:themeColor="text1"/>
          <w:sz w:val="24"/>
          <w:szCs w:val="24"/>
          <w:lang w:val="kk-KZ"/>
        </w:rPr>
        <w:t>:</w:t>
      </w:r>
    </w:p>
    <w:p w:rsidR="006D12B9" w:rsidRPr="008D0EEB" w:rsidRDefault="006D12B9" w:rsidP="00BC44B5">
      <w:pPr>
        <w:spacing w:line="240" w:lineRule="auto"/>
        <w:ind w:firstLine="709"/>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1) атмосфералық ауаның сапасы;</w:t>
      </w:r>
    </w:p>
    <w:p w:rsidR="006D12B9" w:rsidRPr="008D0EEB" w:rsidRDefault="006D12B9" w:rsidP="00BC44B5">
      <w:pPr>
        <w:spacing w:line="240" w:lineRule="auto"/>
        <w:ind w:firstLine="709"/>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2) жер үсті және жер асты су объектілері суларының сапасы;</w:t>
      </w:r>
    </w:p>
    <w:p w:rsidR="006D12B9" w:rsidRPr="008D0EEB" w:rsidRDefault="006D12B9" w:rsidP="00BC44B5">
      <w:pPr>
        <w:spacing w:line="240" w:lineRule="auto"/>
        <w:ind w:firstLine="709"/>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3) жердің және топырақтың сапасы;</w:t>
      </w:r>
    </w:p>
    <w:p w:rsidR="006D12B9" w:rsidRPr="008D0EEB" w:rsidRDefault="006D12B9" w:rsidP="00BC44B5">
      <w:pPr>
        <w:spacing w:line="240" w:lineRule="auto"/>
        <w:ind w:firstLine="709"/>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4) әрбір жекелеген аймақтың климаты мен топырағының жағдайларын ескере отырып, ормандардың және көгалдандырудың жиынтық алқаптары;</w:t>
      </w:r>
    </w:p>
    <w:p w:rsidR="006D12B9" w:rsidRPr="008D0EEB" w:rsidRDefault="006D12B9" w:rsidP="00BC44B5">
      <w:pPr>
        <w:spacing w:line="240" w:lineRule="auto"/>
        <w:ind w:firstLine="709"/>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5) жердің тозуын және шөлейттенуін қысқарту;</w:t>
      </w:r>
    </w:p>
    <w:p w:rsidR="006D12B9" w:rsidRPr="008D0EEB" w:rsidRDefault="006D12B9" w:rsidP="00BC44B5">
      <w:pPr>
        <w:spacing w:line="240" w:lineRule="auto"/>
        <w:ind w:firstLine="709"/>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 xml:space="preserve">6) ластаушы заттардың түрлері бойынша шығарындылардың жиынтық көлемі; </w:t>
      </w:r>
    </w:p>
    <w:p w:rsidR="006D12B9" w:rsidRPr="008D0EEB" w:rsidRDefault="004468BF" w:rsidP="00BC44B5">
      <w:pPr>
        <w:spacing w:line="240" w:lineRule="auto"/>
        <w:ind w:firstLine="709"/>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7</w:t>
      </w:r>
      <w:r w:rsidR="006D12B9" w:rsidRPr="008D0EEB">
        <w:rPr>
          <w:rFonts w:eastAsia="Times New Roman" w:cs="Times New Roman"/>
          <w:color w:val="000000" w:themeColor="text1"/>
          <w:sz w:val="24"/>
          <w:szCs w:val="24"/>
          <w:lang w:val="kk-KZ"/>
        </w:rPr>
        <w:t>) ластаушы заттардың түрлері бойынша және әрбір жеке су объектісі мен бассейні бойынша төгінділердің жиынтық көлемі;</w:t>
      </w:r>
    </w:p>
    <w:p w:rsidR="006D12B9" w:rsidRPr="008D0EEB" w:rsidRDefault="004468BF" w:rsidP="00BC44B5">
      <w:pPr>
        <w:spacing w:line="240" w:lineRule="auto"/>
        <w:ind w:firstLine="709"/>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8</w:t>
      </w:r>
      <w:r w:rsidR="006D12B9" w:rsidRPr="008D0EEB">
        <w:rPr>
          <w:rFonts w:eastAsia="Times New Roman" w:cs="Times New Roman"/>
          <w:color w:val="000000" w:themeColor="text1"/>
          <w:sz w:val="24"/>
          <w:szCs w:val="24"/>
          <w:lang w:val="kk-KZ"/>
        </w:rPr>
        <w:t>)</w:t>
      </w:r>
      <w:r w:rsidRPr="008D0EEB">
        <w:rPr>
          <w:rFonts w:eastAsia="Times New Roman" w:cs="Times New Roman"/>
          <w:color w:val="000000" w:themeColor="text1"/>
          <w:sz w:val="24"/>
          <w:szCs w:val="24"/>
          <w:lang w:val="kk-KZ"/>
        </w:rPr>
        <w:t>коммуналдық қалдықтардың түрлері бойынша оларды бөлек жинау, қайта пайдалануға дайындау, қайта өңдеу, кәдеге жарату және жою (жою және (немесе) көму) үлесі)</w:t>
      </w:r>
      <w:r w:rsidR="006D12B9" w:rsidRPr="008D0EEB">
        <w:rPr>
          <w:rFonts w:eastAsia="Times New Roman" w:cs="Times New Roman"/>
          <w:color w:val="000000" w:themeColor="text1"/>
          <w:sz w:val="24"/>
          <w:szCs w:val="24"/>
          <w:lang w:val="kk-KZ"/>
        </w:rPr>
        <w:t>;</w:t>
      </w:r>
    </w:p>
    <w:p w:rsidR="006D12B9" w:rsidRPr="008D0EEB" w:rsidRDefault="004468BF" w:rsidP="00BC44B5">
      <w:pPr>
        <w:spacing w:line="240" w:lineRule="auto"/>
        <w:ind w:firstLine="709"/>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9</w:t>
      </w:r>
      <w:r w:rsidR="006D12B9" w:rsidRPr="008D0EEB">
        <w:rPr>
          <w:rFonts w:eastAsia="Times New Roman" w:cs="Times New Roman"/>
          <w:color w:val="000000" w:themeColor="text1"/>
          <w:sz w:val="24"/>
          <w:szCs w:val="24"/>
          <w:lang w:val="kk-KZ"/>
        </w:rPr>
        <w:t>) парниктік газдар шығарындыларын азайтудың жиынтық көлемі;</w:t>
      </w:r>
    </w:p>
    <w:p w:rsidR="009534A8" w:rsidRPr="008D0EEB" w:rsidRDefault="004468BF" w:rsidP="00BC44B5">
      <w:pPr>
        <w:pStyle w:val="af3"/>
        <w:numPr>
          <w:ilvl w:val="0"/>
          <w:numId w:val="76"/>
        </w:numPr>
        <w:spacing w:after="200" w:line="240" w:lineRule="auto"/>
        <w:ind w:left="0" w:firstLine="709"/>
        <w:contextualSpacing w:val="0"/>
        <w:jc w:val="both"/>
        <w:rPr>
          <w:rFonts w:eastAsia="Times New Roman" w:cs="Times New Roman"/>
          <w:color w:val="000000" w:themeColor="text1"/>
          <w:sz w:val="24"/>
          <w:szCs w:val="24"/>
          <w:lang w:val="kk-KZ"/>
        </w:rPr>
      </w:pPr>
      <w:bookmarkStart w:id="157" w:name="443424332"/>
      <w:bookmarkEnd w:id="156"/>
      <w:r w:rsidRPr="008D0EEB">
        <w:rPr>
          <w:rFonts w:cs="Times New Roman"/>
          <w:color w:val="000000" w:themeColor="text1"/>
          <w:sz w:val="24"/>
          <w:szCs w:val="24"/>
          <w:lang w:val="kk-KZ"/>
        </w:rPr>
        <w:t>Э</w:t>
      </w:r>
      <w:r w:rsidR="006D12B9" w:rsidRPr="008D0EEB">
        <w:rPr>
          <w:rFonts w:cs="Times New Roman"/>
          <w:color w:val="000000" w:themeColor="text1"/>
          <w:sz w:val="24"/>
          <w:szCs w:val="24"/>
          <w:lang w:val="kk-KZ"/>
        </w:rPr>
        <w:t>кологиялық сапа нормативтері сақталмаған әкімшілік-аумақтық бірліктердің, аумақтардың (акваториялардың) нысаналы сапа көрсеткіштері он жылдан аспайтын мерзімде экологиялық сапа нормативтеріне кезең-кезеңімен қол жеткізуді қамтамасыз ететіндей етіп белгіленуге тиіс</w:t>
      </w:r>
      <w:r w:rsidR="000365ED" w:rsidRPr="008D0EEB">
        <w:rPr>
          <w:rFonts w:cs="Times New Roman"/>
          <w:color w:val="000000" w:themeColor="text1"/>
          <w:sz w:val="24"/>
          <w:szCs w:val="24"/>
          <w:lang w:val="kk-KZ"/>
        </w:rPr>
        <w:t>.</w:t>
      </w:r>
    </w:p>
    <w:p w:rsidR="000365ED" w:rsidRPr="008D0EEB" w:rsidRDefault="006D12B9" w:rsidP="00BC44B5">
      <w:pPr>
        <w:pStyle w:val="af3"/>
        <w:numPr>
          <w:ilvl w:val="0"/>
          <w:numId w:val="76"/>
        </w:numPr>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cs="Times New Roman"/>
          <w:color w:val="000000" w:themeColor="text1"/>
          <w:sz w:val="24"/>
          <w:szCs w:val="24"/>
          <w:lang w:val="kk-KZ"/>
        </w:rPr>
        <w:t xml:space="preserve">Сапаның экологиялық нормативтері сақталатын тиісті әкімшілік-аумақтық бірліктер аумағында </w:t>
      </w:r>
      <w:r w:rsidR="004468BF" w:rsidRPr="008D0EEB">
        <w:rPr>
          <w:rFonts w:cs="Times New Roman"/>
          <w:color w:val="000000" w:themeColor="text1"/>
          <w:sz w:val="24"/>
          <w:szCs w:val="24"/>
          <w:lang w:val="kk-KZ"/>
        </w:rPr>
        <w:t>с</w:t>
      </w:r>
      <w:r w:rsidRPr="008D0EEB">
        <w:rPr>
          <w:rFonts w:cs="Times New Roman"/>
          <w:color w:val="000000" w:themeColor="text1"/>
          <w:sz w:val="24"/>
          <w:szCs w:val="24"/>
          <w:lang w:val="kk-KZ"/>
        </w:rPr>
        <w:t xml:space="preserve">апаның экологиялық нормативтерімен салыстырғанда қоршаған орта сапасының неғұрлым жоғары деңгейін қамтамасыз ететін, оның ішінде </w:t>
      </w:r>
      <w:r w:rsidR="004468BF" w:rsidRPr="008D0EEB">
        <w:rPr>
          <w:rFonts w:cs="Times New Roman"/>
          <w:color w:val="000000" w:themeColor="text1"/>
          <w:sz w:val="24"/>
          <w:szCs w:val="24"/>
          <w:lang w:val="kk-KZ"/>
        </w:rPr>
        <w:t>с</w:t>
      </w:r>
      <w:r w:rsidRPr="008D0EEB">
        <w:rPr>
          <w:rFonts w:cs="Times New Roman"/>
          <w:color w:val="000000" w:themeColor="text1"/>
          <w:sz w:val="24"/>
          <w:szCs w:val="24"/>
          <w:lang w:val="kk-KZ"/>
        </w:rPr>
        <w:t>апаның нысаналы көрсеткіштері белгіленетін ең төменгі индикаторлар тізбесіне кірмейтін индикаторлар үшін белгіленуі мүмкін</w:t>
      </w:r>
      <w:r w:rsidR="000365ED" w:rsidRPr="008D0EEB">
        <w:rPr>
          <w:rFonts w:eastAsia="Times New Roman" w:cs="Times New Roman"/>
          <w:color w:val="000000" w:themeColor="text1"/>
          <w:sz w:val="24"/>
          <w:szCs w:val="24"/>
          <w:lang w:val="kk-KZ"/>
        </w:rPr>
        <w:t>.</w:t>
      </w:r>
    </w:p>
    <w:p w:rsidR="00F40A88" w:rsidRPr="008D0EEB" w:rsidRDefault="004468BF"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58" w:name="_Toc13707151"/>
      <w:bookmarkEnd w:id="157"/>
      <w:r w:rsidRPr="008D0EEB">
        <w:rPr>
          <w:rFonts w:ascii="Times New Roman" w:hAnsi="Times New Roman" w:cs="Times New Roman"/>
          <w:color w:val="000000" w:themeColor="text1"/>
          <w:sz w:val="24"/>
          <w:szCs w:val="24"/>
          <w:lang w:val="kk-KZ"/>
        </w:rPr>
        <w:t>50</w:t>
      </w:r>
      <w:r w:rsidR="00C64DED" w:rsidRPr="008D0EEB">
        <w:rPr>
          <w:rFonts w:ascii="Times New Roman" w:hAnsi="Times New Roman" w:cs="Times New Roman"/>
          <w:color w:val="000000" w:themeColor="text1"/>
          <w:sz w:val="24"/>
          <w:szCs w:val="24"/>
          <w:lang w:val="kk-KZ"/>
        </w:rPr>
        <w:t xml:space="preserve">-бап. </w:t>
      </w:r>
      <w:r w:rsidR="006D12B9" w:rsidRPr="008D0EEB">
        <w:rPr>
          <w:rFonts w:ascii="Times New Roman" w:hAnsi="Times New Roman" w:cs="Times New Roman"/>
          <w:color w:val="000000" w:themeColor="text1"/>
          <w:sz w:val="24"/>
          <w:szCs w:val="24"/>
          <w:lang w:val="kk-KZ"/>
        </w:rPr>
        <w:t>Қоршаған ортаға берілетін антропогендік әсердің нормативтері</w:t>
      </w:r>
      <w:bookmarkEnd w:id="158"/>
    </w:p>
    <w:p w:rsidR="008A054F" w:rsidRPr="008D0EEB" w:rsidRDefault="006D12B9" w:rsidP="00DC66C0">
      <w:pPr>
        <w:pStyle w:val="af3"/>
        <w:numPr>
          <w:ilvl w:val="2"/>
          <w:numId w:val="262"/>
        </w:numPr>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cs="Times New Roman"/>
          <w:color w:val="000000" w:themeColor="text1"/>
          <w:sz w:val="24"/>
          <w:szCs w:val="24"/>
          <w:lang w:val="kk-KZ"/>
        </w:rPr>
        <w:t>Қоршаған ортаға рұқсат етілген антропогендік әсер ету нормативтері-антропогендік қызметтің қоршаған ортаға әсер ету көрсеткіштері үшін белгіленген экологиялық нормативтер</w:t>
      </w:r>
      <w:r w:rsidR="00F40A88" w:rsidRPr="008D0EEB">
        <w:rPr>
          <w:rFonts w:eastAsia="Times New Roman" w:cs="Times New Roman"/>
          <w:color w:val="000000" w:themeColor="text1"/>
          <w:sz w:val="24"/>
          <w:szCs w:val="24"/>
          <w:lang w:val="kk-KZ"/>
        </w:rPr>
        <w:t>.</w:t>
      </w:r>
    </w:p>
    <w:p w:rsidR="00F40A88" w:rsidRPr="008D0EEB" w:rsidRDefault="006D12B9" w:rsidP="00DC66C0">
      <w:pPr>
        <w:pStyle w:val="af3"/>
        <w:numPr>
          <w:ilvl w:val="2"/>
          <w:numId w:val="262"/>
        </w:numPr>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Қоршаған ортаға берілетін антропогендік әсердің нормативтеріне жатады</w:t>
      </w:r>
      <w:r w:rsidR="00F40A88" w:rsidRPr="008D0EEB">
        <w:rPr>
          <w:rFonts w:eastAsia="Times New Roman" w:cs="Times New Roman"/>
          <w:color w:val="000000" w:themeColor="text1"/>
          <w:sz w:val="24"/>
          <w:szCs w:val="24"/>
          <w:lang w:val="kk-KZ"/>
        </w:rPr>
        <w:t>:</w:t>
      </w:r>
    </w:p>
    <w:p w:rsidR="006D12B9" w:rsidRPr="008D0EEB" w:rsidRDefault="006D12B9" w:rsidP="00BC44B5">
      <w:pPr>
        <w:spacing w:line="240" w:lineRule="auto"/>
        <w:ind w:firstLine="709"/>
        <w:rPr>
          <w:rFonts w:eastAsia="Times New Roman" w:cs="Times New Roman"/>
          <w:color w:val="000000" w:themeColor="text1"/>
          <w:sz w:val="24"/>
          <w:szCs w:val="24"/>
        </w:rPr>
      </w:pPr>
      <w:r w:rsidRPr="008D0EEB">
        <w:rPr>
          <w:rFonts w:eastAsia="Times New Roman" w:cs="Times New Roman"/>
          <w:color w:val="000000" w:themeColor="text1"/>
          <w:sz w:val="24"/>
          <w:szCs w:val="24"/>
          <w:lang w:val="kk-KZ"/>
        </w:rPr>
        <w:t xml:space="preserve">1) </w:t>
      </w:r>
      <w:r w:rsidRPr="008D0EEB">
        <w:rPr>
          <w:rFonts w:eastAsia="Times New Roman" w:cs="Times New Roman"/>
          <w:color w:val="000000" w:themeColor="text1"/>
          <w:sz w:val="24"/>
          <w:szCs w:val="24"/>
        </w:rPr>
        <w:t>эмиссиялар нормативтері;</w:t>
      </w:r>
    </w:p>
    <w:p w:rsidR="006D12B9" w:rsidRPr="008D0EEB" w:rsidRDefault="006D12B9" w:rsidP="00BC44B5">
      <w:pPr>
        <w:spacing w:line="240" w:lineRule="auto"/>
        <w:ind w:firstLine="709"/>
        <w:rPr>
          <w:rFonts w:eastAsia="Times New Roman" w:cs="Times New Roman"/>
          <w:color w:val="000000" w:themeColor="text1"/>
          <w:sz w:val="24"/>
          <w:szCs w:val="24"/>
        </w:rPr>
      </w:pPr>
      <w:r w:rsidRPr="008D0EEB">
        <w:rPr>
          <w:rFonts w:eastAsia="Times New Roman" w:cs="Times New Roman"/>
          <w:color w:val="000000" w:themeColor="text1"/>
          <w:sz w:val="24"/>
          <w:szCs w:val="24"/>
        </w:rPr>
        <w:t>2) Технологиялық нормативтер;</w:t>
      </w:r>
    </w:p>
    <w:p w:rsidR="006D12B9" w:rsidRPr="008D0EEB" w:rsidRDefault="006D12B9" w:rsidP="00BC44B5">
      <w:pPr>
        <w:spacing w:line="240" w:lineRule="auto"/>
        <w:ind w:firstLine="709"/>
        <w:rPr>
          <w:rFonts w:eastAsia="Times New Roman" w:cs="Times New Roman"/>
          <w:color w:val="000000" w:themeColor="text1"/>
          <w:sz w:val="24"/>
          <w:szCs w:val="24"/>
        </w:rPr>
      </w:pPr>
      <w:r w:rsidRPr="008D0EEB">
        <w:rPr>
          <w:rFonts w:eastAsia="Times New Roman" w:cs="Times New Roman"/>
          <w:color w:val="000000" w:themeColor="text1"/>
          <w:sz w:val="24"/>
          <w:szCs w:val="24"/>
        </w:rPr>
        <w:t>3) Техникалық нормативтер;</w:t>
      </w:r>
    </w:p>
    <w:p w:rsidR="006D12B9" w:rsidRPr="008D0EEB" w:rsidRDefault="006D12B9" w:rsidP="00BC44B5">
      <w:pPr>
        <w:spacing w:line="240" w:lineRule="auto"/>
        <w:ind w:firstLine="709"/>
        <w:rPr>
          <w:rFonts w:eastAsia="Times New Roman" w:cs="Times New Roman"/>
          <w:color w:val="000000" w:themeColor="text1"/>
          <w:sz w:val="24"/>
          <w:szCs w:val="24"/>
        </w:rPr>
      </w:pPr>
      <w:r w:rsidRPr="008D0EEB">
        <w:rPr>
          <w:rFonts w:eastAsia="Times New Roman" w:cs="Times New Roman"/>
          <w:color w:val="000000" w:themeColor="text1"/>
          <w:sz w:val="24"/>
          <w:szCs w:val="24"/>
        </w:rPr>
        <w:t>4) қалдықтардың жинақталу лимиттері, қалдықтарды көму лимиттері;</w:t>
      </w:r>
    </w:p>
    <w:p w:rsidR="006D12B9" w:rsidRPr="008D0EEB" w:rsidRDefault="006D12B9" w:rsidP="00BC44B5">
      <w:pPr>
        <w:spacing w:line="240" w:lineRule="auto"/>
        <w:ind w:firstLine="709"/>
        <w:rPr>
          <w:rFonts w:eastAsia="Times New Roman" w:cs="Times New Roman"/>
          <w:color w:val="000000" w:themeColor="text1"/>
          <w:sz w:val="24"/>
          <w:szCs w:val="24"/>
        </w:rPr>
      </w:pPr>
      <w:r w:rsidRPr="008D0EEB">
        <w:rPr>
          <w:rFonts w:eastAsia="Times New Roman" w:cs="Times New Roman"/>
          <w:color w:val="000000" w:themeColor="text1"/>
          <w:sz w:val="24"/>
          <w:szCs w:val="24"/>
        </w:rPr>
        <w:lastRenderedPageBreak/>
        <w:t>5) [табиғи ортаға рұқсат етілген физикалық әсерлердің нормативтері;]</w:t>
      </w:r>
    </w:p>
    <w:p w:rsidR="00F40A88" w:rsidRPr="008D0EEB" w:rsidRDefault="006D12B9" w:rsidP="00BC44B5">
      <w:pPr>
        <w:spacing w:line="240" w:lineRule="auto"/>
        <w:ind w:firstLine="709"/>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6) қоршаған ортаға рұқсат етілген жиынтық антропогендік жүктеме нормативтері</w:t>
      </w:r>
      <w:r w:rsidR="00F40A88" w:rsidRPr="008D0EEB">
        <w:rPr>
          <w:rFonts w:eastAsia="Times New Roman" w:cs="Times New Roman"/>
          <w:color w:val="000000" w:themeColor="text1"/>
          <w:sz w:val="24"/>
          <w:szCs w:val="24"/>
        </w:rPr>
        <w:t>.</w:t>
      </w:r>
    </w:p>
    <w:p w:rsidR="00DF0F84" w:rsidRPr="008D0EEB" w:rsidRDefault="006D12B9" w:rsidP="00DC66C0">
      <w:pPr>
        <w:pStyle w:val="af3"/>
        <w:numPr>
          <w:ilvl w:val="2"/>
          <w:numId w:val="262"/>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Технологиялық нормативтер мен техникалық нормативтерді қоспағанда, қоршаған ортаға рұқсат етілген антропогендік әсер ету нормативтерін сақтау қоршаған орта сапасы нормативтерінің сақталуын қамтамасыз етуге тиіс</w:t>
      </w:r>
      <w:r w:rsidR="00BB694F" w:rsidRPr="008D0EEB">
        <w:rPr>
          <w:rFonts w:cs="Times New Roman"/>
          <w:color w:val="000000" w:themeColor="text1"/>
          <w:sz w:val="24"/>
          <w:szCs w:val="24"/>
        </w:rPr>
        <w:t>.</w:t>
      </w:r>
    </w:p>
    <w:p w:rsidR="001E0A5C" w:rsidRPr="008D0EEB" w:rsidRDefault="00C64DED" w:rsidP="00BC44B5">
      <w:pPr>
        <w:pStyle w:val="4"/>
        <w:spacing w:before="0" w:line="240" w:lineRule="auto"/>
        <w:ind w:firstLine="709"/>
        <w:jc w:val="both"/>
        <w:rPr>
          <w:rFonts w:ascii="Times New Roman" w:hAnsi="Times New Roman" w:cs="Times New Roman"/>
          <w:color w:val="000000" w:themeColor="text1"/>
          <w:sz w:val="24"/>
          <w:szCs w:val="24"/>
        </w:rPr>
      </w:pPr>
      <w:bookmarkStart w:id="159" w:name="_Toc13707152"/>
      <w:r w:rsidRPr="008D0EEB">
        <w:rPr>
          <w:rFonts w:ascii="Times New Roman" w:hAnsi="Times New Roman" w:cs="Times New Roman"/>
          <w:color w:val="000000" w:themeColor="text1"/>
          <w:sz w:val="24"/>
          <w:szCs w:val="24"/>
          <w:lang w:val="kk-KZ"/>
        </w:rPr>
        <w:t>5</w:t>
      </w:r>
      <w:r w:rsidR="004468BF" w:rsidRPr="008D0EEB">
        <w:rPr>
          <w:rFonts w:ascii="Times New Roman" w:hAnsi="Times New Roman" w:cs="Times New Roman"/>
          <w:color w:val="000000" w:themeColor="text1"/>
          <w:sz w:val="24"/>
          <w:szCs w:val="24"/>
          <w:lang w:val="kk-KZ"/>
        </w:rPr>
        <w:t>1</w:t>
      </w:r>
      <w:r w:rsidRPr="008D0EEB">
        <w:rPr>
          <w:rFonts w:ascii="Times New Roman" w:hAnsi="Times New Roman" w:cs="Times New Roman"/>
          <w:color w:val="000000" w:themeColor="text1"/>
          <w:sz w:val="24"/>
          <w:szCs w:val="24"/>
          <w:lang w:val="kk-KZ"/>
        </w:rPr>
        <w:t xml:space="preserve">-бап. </w:t>
      </w:r>
      <w:r w:rsidR="002F6C32" w:rsidRPr="008D0EEB">
        <w:rPr>
          <w:rFonts w:ascii="Times New Roman" w:hAnsi="Times New Roman" w:cs="Times New Roman"/>
          <w:color w:val="000000" w:themeColor="text1"/>
          <w:sz w:val="24"/>
          <w:szCs w:val="24"/>
          <w:lang w:val="kk-KZ"/>
        </w:rPr>
        <w:t>Эмиссия нормативтері</w:t>
      </w:r>
      <w:bookmarkEnd w:id="159"/>
    </w:p>
    <w:p w:rsidR="00951A79" w:rsidRPr="008D0EEB" w:rsidRDefault="002F6C32" w:rsidP="00BC44B5">
      <w:pPr>
        <w:pStyle w:val="af3"/>
        <w:numPr>
          <w:ilvl w:val="0"/>
          <w:numId w:val="77"/>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Эмиссия нормативтерімен осындай эмиссиялардың қоршаған ортаға  әсер етуі тиісті аумақтар аралығына қоршаған ортаның сапа бұзушылығына алып келмейтін шекті мөлшерлі және сапалы көрсеткіштер жиынтығы түсіндіріледі</w:t>
      </w:r>
      <w:r w:rsidR="000F7AB5" w:rsidRPr="008D0EEB">
        <w:rPr>
          <w:rFonts w:cs="Times New Roman"/>
          <w:color w:val="000000" w:themeColor="text1"/>
          <w:sz w:val="24"/>
          <w:szCs w:val="24"/>
        </w:rPr>
        <w:t>.</w:t>
      </w:r>
    </w:p>
    <w:p w:rsidR="00181E97" w:rsidRPr="008D0EEB" w:rsidRDefault="002F6C32" w:rsidP="00BC44B5">
      <w:pPr>
        <w:pStyle w:val="af3"/>
        <w:numPr>
          <w:ilvl w:val="0"/>
          <w:numId w:val="77"/>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Эмиссия нормативтеріне жатады</w:t>
      </w:r>
      <w:r w:rsidR="00181E97" w:rsidRPr="008D0EEB">
        <w:rPr>
          <w:rFonts w:cs="Times New Roman"/>
          <w:color w:val="000000" w:themeColor="text1"/>
          <w:sz w:val="24"/>
          <w:szCs w:val="24"/>
        </w:rPr>
        <w:t>:</w:t>
      </w:r>
    </w:p>
    <w:p w:rsidR="002F6C32" w:rsidRPr="008D0EEB" w:rsidRDefault="002F6C32" w:rsidP="00BC44B5">
      <w:pPr>
        <w:pStyle w:val="af3"/>
        <w:numPr>
          <w:ilvl w:val="0"/>
          <w:numId w:val="78"/>
        </w:numPr>
        <w:spacing w:after="200" w:line="240" w:lineRule="auto"/>
        <w:ind w:left="0" w:firstLine="709"/>
        <w:contextualSpacing w:val="0"/>
        <w:jc w:val="both"/>
        <w:rPr>
          <w:rFonts w:cs="Times New Roman"/>
          <w:color w:val="000000" w:themeColor="text1"/>
          <w:sz w:val="24"/>
          <w:szCs w:val="24"/>
        </w:rPr>
      </w:pPr>
      <w:bookmarkStart w:id="160" w:name="443424339"/>
      <w:bookmarkStart w:id="161" w:name="443424340"/>
      <w:r w:rsidRPr="008D0EEB">
        <w:rPr>
          <w:rFonts w:cs="Times New Roman"/>
          <w:color w:val="000000" w:themeColor="text1"/>
          <w:sz w:val="24"/>
          <w:szCs w:val="24"/>
          <w:lang w:val="kk-KZ"/>
        </w:rPr>
        <w:t>рұқсат етілген шығарулар нормативтері</w:t>
      </w:r>
      <w:r w:rsidRPr="008D0EEB">
        <w:rPr>
          <w:rFonts w:cs="Times New Roman"/>
          <w:color w:val="000000" w:themeColor="text1"/>
          <w:sz w:val="24"/>
          <w:szCs w:val="24"/>
        </w:rPr>
        <w:t>;</w:t>
      </w:r>
    </w:p>
    <w:bookmarkEnd w:id="160"/>
    <w:p w:rsidR="00181E97" w:rsidRPr="008D0EEB" w:rsidRDefault="002F6C32" w:rsidP="00BC44B5">
      <w:pPr>
        <w:pStyle w:val="af3"/>
        <w:numPr>
          <w:ilvl w:val="0"/>
          <w:numId w:val="78"/>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рұқсат етілген түсірулер нормативтері</w:t>
      </w:r>
      <w:r w:rsidR="00181E97" w:rsidRPr="008D0EEB">
        <w:rPr>
          <w:rFonts w:cs="Times New Roman"/>
          <w:color w:val="000000" w:themeColor="text1"/>
          <w:sz w:val="24"/>
          <w:szCs w:val="24"/>
        </w:rPr>
        <w:t>.</w:t>
      </w:r>
    </w:p>
    <w:bookmarkEnd w:id="161"/>
    <w:p w:rsidR="000712CB" w:rsidRPr="008D0EEB" w:rsidRDefault="002F6C32" w:rsidP="00BC44B5">
      <w:pPr>
        <w:pStyle w:val="af3"/>
        <w:numPr>
          <w:ilvl w:val="0"/>
          <w:numId w:val="77"/>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Эмиссия нормативтері осы Кодекстің 22 бабына сәйкес ластанушы заттар Тізіміне қосылған ластанушы заттар түрлері бойынша орнатылады</w:t>
      </w:r>
      <w:r w:rsidR="000712CB" w:rsidRPr="008D0EEB">
        <w:rPr>
          <w:rFonts w:cs="Times New Roman"/>
          <w:color w:val="000000" w:themeColor="text1"/>
          <w:sz w:val="24"/>
          <w:szCs w:val="24"/>
        </w:rPr>
        <w:t>.</w:t>
      </w:r>
    </w:p>
    <w:p w:rsidR="00CE7B17" w:rsidRPr="008D0EEB" w:rsidRDefault="002F6C32" w:rsidP="00BC44B5">
      <w:pPr>
        <w:pStyle w:val="af3"/>
        <w:numPr>
          <w:ilvl w:val="0"/>
          <w:numId w:val="77"/>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Эмиссия нормативтері І және ІІ санатты объектілерге жататын жеке стационарлық көздер бойынша орнатылады</w:t>
      </w:r>
      <w:r w:rsidR="00CE7B17" w:rsidRPr="008D0EEB">
        <w:rPr>
          <w:rFonts w:cs="Times New Roman"/>
          <w:color w:val="000000" w:themeColor="text1"/>
          <w:sz w:val="24"/>
          <w:szCs w:val="24"/>
        </w:rPr>
        <w:t>:</w:t>
      </w:r>
    </w:p>
    <w:p w:rsidR="00CE7B17" w:rsidRPr="008D0EEB" w:rsidRDefault="004468BF" w:rsidP="00BC44B5">
      <w:pPr>
        <w:pStyle w:val="af3"/>
        <w:numPr>
          <w:ilvl w:val="1"/>
          <w:numId w:val="153"/>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осы Кодекске сәйкес қоршаған ортаға әсерді міндетті бағалау жүргізілген жағдайда-осы кодекстің 87-бабы 2-тармағының 3) тармақшасына сәйкес қоршаған ортаға әсерді бағалау нәтижелері бойынша қорытындыда көрсетілген тиісті шекті мәндер</w:t>
      </w:r>
      <w:r w:rsidR="00CE7B17" w:rsidRPr="008D0EEB">
        <w:rPr>
          <w:rFonts w:cs="Times New Roman"/>
          <w:color w:val="000000" w:themeColor="text1"/>
          <w:sz w:val="24"/>
          <w:szCs w:val="24"/>
        </w:rPr>
        <w:t>;</w:t>
      </w:r>
    </w:p>
    <w:p w:rsidR="00C24D20" w:rsidRPr="008D0EEB" w:rsidRDefault="002F6C32" w:rsidP="00BC44B5">
      <w:pPr>
        <w:pStyle w:val="af3"/>
        <w:numPr>
          <w:ilvl w:val="1"/>
          <w:numId w:val="153"/>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 xml:space="preserve">осы Кодекске сәйкес нәтижесі бойынша қоршаған ортаға әсер етуін міндетті бағалау қажеттілігі жоқ туралы қорытынды шығарылған белгілі қызмет скринингін жасау жағдайында </w:t>
      </w:r>
      <w:r w:rsidRPr="008D0EEB">
        <w:rPr>
          <w:rFonts w:cs="Times New Roman"/>
          <w:color w:val="000000" w:themeColor="text1"/>
          <w:sz w:val="24"/>
          <w:szCs w:val="24"/>
        </w:rPr>
        <w:t xml:space="preserve"> – </w:t>
      </w:r>
      <w:r w:rsidR="004468BF" w:rsidRPr="008D0EEB">
        <w:rPr>
          <w:rFonts w:cs="Times New Roman"/>
          <w:color w:val="000000" w:themeColor="text1"/>
          <w:sz w:val="24"/>
          <w:szCs w:val="24"/>
          <w:lang w:val="kk-KZ"/>
        </w:rPr>
        <w:t>осы Кодекстің 80</w:t>
      </w:r>
      <w:r w:rsidRPr="008D0EEB">
        <w:rPr>
          <w:rFonts w:cs="Times New Roman"/>
          <w:color w:val="000000" w:themeColor="text1"/>
          <w:sz w:val="24"/>
          <w:szCs w:val="24"/>
          <w:lang w:val="kk-KZ"/>
        </w:rPr>
        <w:t xml:space="preserve"> бабы 2 тармағы 9) тармақшасына сәйкес белгілі қызметтер туралы өтініште көрсетілген тиісті эмиссия мәні</w:t>
      </w:r>
      <w:r w:rsidR="00CE7B17" w:rsidRPr="008D0EEB">
        <w:rPr>
          <w:rFonts w:cs="Times New Roman"/>
          <w:color w:val="000000" w:themeColor="text1"/>
          <w:sz w:val="24"/>
          <w:szCs w:val="24"/>
        </w:rPr>
        <w:t xml:space="preserve">. </w:t>
      </w:r>
    </w:p>
    <w:p w:rsidR="00CE7B17" w:rsidRPr="008D0EEB" w:rsidRDefault="002F6C32" w:rsidP="00BC44B5">
      <w:pPr>
        <w:pStyle w:val="af3"/>
        <w:numPr>
          <w:ilvl w:val="1"/>
          <w:numId w:val="153"/>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 xml:space="preserve">І санатты салынатын және қайта құрылатын объектілер үшін </w:t>
      </w:r>
      <w:r w:rsidRPr="008D0EEB">
        <w:rPr>
          <w:rFonts w:cs="Times New Roman"/>
          <w:color w:val="000000" w:themeColor="text1"/>
          <w:sz w:val="24"/>
          <w:szCs w:val="24"/>
        </w:rPr>
        <w:t>–</w:t>
      </w:r>
      <w:r w:rsidRPr="008D0EEB">
        <w:rPr>
          <w:rFonts w:cs="Times New Roman"/>
          <w:color w:val="000000" w:themeColor="text1"/>
          <w:sz w:val="24"/>
          <w:szCs w:val="24"/>
          <w:lang w:val="kk-KZ"/>
        </w:rPr>
        <w:t>осы Кодекстің 12</w:t>
      </w:r>
      <w:r w:rsidR="004468BF" w:rsidRPr="008D0EEB">
        <w:rPr>
          <w:rFonts w:cs="Times New Roman"/>
          <w:color w:val="000000" w:themeColor="text1"/>
          <w:sz w:val="24"/>
          <w:szCs w:val="24"/>
          <w:lang w:val="kk-KZ"/>
        </w:rPr>
        <w:t>5</w:t>
      </w:r>
      <w:r w:rsidRPr="008D0EEB">
        <w:rPr>
          <w:rFonts w:cs="Times New Roman"/>
          <w:color w:val="000000" w:themeColor="text1"/>
          <w:sz w:val="24"/>
          <w:szCs w:val="24"/>
          <w:lang w:val="kk-KZ"/>
        </w:rPr>
        <w:t xml:space="preserve"> Бабы 12 тармағына сәйкес бекітілген ең жақсы қолжетімді технологиялар жөніндегі Қорытындыларда келтірілген ең жақсы қолжетімді техникаларды қолдануға байланысты тиісті эмиссиялар деңгейі</w:t>
      </w:r>
      <w:r w:rsidR="00C24D20" w:rsidRPr="008D0EEB">
        <w:rPr>
          <w:rFonts w:cs="Times New Roman"/>
          <w:color w:val="000000" w:themeColor="text1"/>
          <w:sz w:val="24"/>
          <w:szCs w:val="24"/>
        </w:rPr>
        <w:t>.</w:t>
      </w:r>
    </w:p>
    <w:p w:rsidR="00C24D20" w:rsidRPr="008D0EEB" w:rsidRDefault="002F6C32" w:rsidP="00BC44B5">
      <w:pPr>
        <w:pStyle w:val="af3"/>
        <w:numPr>
          <w:ilvl w:val="0"/>
          <w:numId w:val="77"/>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 xml:space="preserve">Эмиссия нормативтері жеке құжат түрінде есептеледі және байырқайды </w:t>
      </w:r>
      <w:r w:rsidRPr="008D0EEB">
        <w:rPr>
          <w:rFonts w:cs="Times New Roman"/>
          <w:color w:val="000000" w:themeColor="text1"/>
          <w:sz w:val="24"/>
          <w:szCs w:val="24"/>
        </w:rPr>
        <w:t>–</w:t>
      </w:r>
      <w:r w:rsidRPr="008D0EEB">
        <w:rPr>
          <w:rFonts w:cs="Times New Roman"/>
          <w:color w:val="000000" w:themeColor="text1"/>
          <w:sz w:val="24"/>
          <w:szCs w:val="24"/>
          <w:lang w:val="kk-KZ"/>
        </w:rPr>
        <w:t xml:space="preserve">осы Кодекске сәйкес мемлекеттік экологиялық сараптамаға ұсынылған тиісті жобалық құжаттамаларға байланыстырылатын эмиссия нормативтер жобасы </w:t>
      </w:r>
      <w:r w:rsidRPr="008D0EEB">
        <w:rPr>
          <w:rFonts w:cs="Times New Roman"/>
          <w:color w:val="000000" w:themeColor="text1"/>
          <w:sz w:val="24"/>
          <w:szCs w:val="24"/>
        </w:rPr>
        <w:t>(</w:t>
      </w:r>
      <w:r w:rsidRPr="008D0EEB">
        <w:rPr>
          <w:rFonts w:cs="Times New Roman"/>
          <w:color w:val="000000" w:themeColor="text1"/>
          <w:sz w:val="24"/>
          <w:szCs w:val="24"/>
          <w:lang w:val="kk-KZ"/>
        </w:rPr>
        <w:t>рұқсат етілген шығарулардың нормативтер жобасы, рұқсат етілген түсірулердің нормативтер жобасы</w:t>
      </w:r>
      <w:r w:rsidRPr="008D0EEB">
        <w:rPr>
          <w:rFonts w:cs="Times New Roman"/>
          <w:color w:val="000000" w:themeColor="text1"/>
          <w:sz w:val="24"/>
          <w:szCs w:val="24"/>
        </w:rPr>
        <w:t>)</w:t>
      </w:r>
      <w:r w:rsidR="00E34FBF" w:rsidRPr="008D0EEB">
        <w:rPr>
          <w:rFonts w:cs="Times New Roman"/>
          <w:color w:val="000000" w:themeColor="text1"/>
          <w:sz w:val="24"/>
          <w:szCs w:val="24"/>
        </w:rPr>
        <w:t>.</w:t>
      </w:r>
    </w:p>
    <w:p w:rsidR="00E34FBF" w:rsidRPr="008D0EEB" w:rsidRDefault="002F6C32" w:rsidP="00BC44B5">
      <w:pPr>
        <w:pStyle w:val="af3"/>
        <w:numPr>
          <w:ilvl w:val="0"/>
          <w:numId w:val="77"/>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Эмиссия нормативтерін анықтау қоршаған ортаны қорғау аумағындағы уәкілетті органмен бекітілген әдістеме бойынша осы Кодекстің талаптарына сәйкес есептеу арқылы жүзеге асырылады</w:t>
      </w:r>
      <w:r w:rsidR="00C24D20" w:rsidRPr="008D0EEB">
        <w:rPr>
          <w:rFonts w:cs="Times New Roman"/>
          <w:color w:val="000000" w:themeColor="text1"/>
          <w:sz w:val="24"/>
          <w:szCs w:val="24"/>
        </w:rPr>
        <w:t>.</w:t>
      </w:r>
    </w:p>
    <w:p w:rsidR="00945584" w:rsidRPr="008D0EEB" w:rsidRDefault="002F6C32" w:rsidP="00BC44B5">
      <w:pPr>
        <w:pStyle w:val="af3"/>
        <w:numPr>
          <w:ilvl w:val="0"/>
          <w:numId w:val="77"/>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Эмиссия нормативтер жобаларын әзірлеу жүзеге асырылады</w:t>
      </w:r>
      <w:r w:rsidR="00945584" w:rsidRPr="008D0EEB">
        <w:rPr>
          <w:rFonts w:cs="Times New Roman"/>
          <w:color w:val="000000" w:themeColor="text1"/>
          <w:sz w:val="24"/>
          <w:szCs w:val="24"/>
        </w:rPr>
        <w:t>:</w:t>
      </w:r>
    </w:p>
    <w:p w:rsidR="002F6C32" w:rsidRPr="008D0EEB" w:rsidRDefault="002F6C32" w:rsidP="00DC66C0">
      <w:pPr>
        <w:pStyle w:val="af3"/>
        <w:numPr>
          <w:ilvl w:val="0"/>
          <w:numId w:val="304"/>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 xml:space="preserve">І санатты объектілер үшін </w:t>
      </w:r>
      <w:r w:rsidRPr="008D0EEB">
        <w:rPr>
          <w:rFonts w:cs="Times New Roman"/>
          <w:color w:val="000000" w:themeColor="text1"/>
          <w:sz w:val="24"/>
          <w:szCs w:val="24"/>
        </w:rPr>
        <w:t xml:space="preserve">– </w:t>
      </w:r>
      <w:r w:rsidRPr="008D0EEB">
        <w:rPr>
          <w:rFonts w:cs="Times New Roman"/>
          <w:color w:val="000000" w:themeColor="text1"/>
          <w:sz w:val="24"/>
          <w:szCs w:val="24"/>
          <w:lang w:val="kk-KZ"/>
        </w:rPr>
        <w:t>қоршаған ортаны қорғау аумағында жұмыстарды орындауға және қызметтер көрсетуге лицензиясы бар тұлғамен;</w:t>
      </w:r>
    </w:p>
    <w:p w:rsidR="00945584" w:rsidRPr="008D0EEB" w:rsidRDefault="004468BF" w:rsidP="00DC66C0">
      <w:pPr>
        <w:pStyle w:val="af3"/>
        <w:numPr>
          <w:ilvl w:val="0"/>
          <w:numId w:val="304"/>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II санаттағы объектілер үшін-қоршаған ортаны қорғау саласындағы жұмыстарды орындауға және қызмет көрсетуге лицензиясы бар тұлға немесе экологиялық аудиторлар мен жобалаушылар палатасының мүшесі болып табылатын тұлға.</w:t>
      </w:r>
    </w:p>
    <w:p w:rsidR="0059537A" w:rsidRPr="008D0EEB" w:rsidRDefault="002F6C32" w:rsidP="00BC44B5">
      <w:pPr>
        <w:pStyle w:val="af3"/>
        <w:numPr>
          <w:ilvl w:val="0"/>
          <w:numId w:val="77"/>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lastRenderedPageBreak/>
        <w:t>Эмиссия нормативі экологиялық рұқсатының әрекет ету мерзіміне орнатылады</w:t>
      </w:r>
      <w:r w:rsidR="0059537A" w:rsidRPr="008D0EEB">
        <w:rPr>
          <w:rFonts w:cs="Times New Roman"/>
          <w:color w:val="000000" w:themeColor="text1"/>
          <w:sz w:val="24"/>
          <w:szCs w:val="24"/>
        </w:rPr>
        <w:t>.</w:t>
      </w:r>
    </w:p>
    <w:p w:rsidR="00632D03" w:rsidRPr="008D0EEB" w:rsidRDefault="004468BF" w:rsidP="00BC44B5">
      <w:pPr>
        <w:pStyle w:val="af3"/>
        <w:numPr>
          <w:ilvl w:val="0"/>
          <w:numId w:val="77"/>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Осы Кодекстің Ерекше бөлімінде көзделген орташалау кезеңдерін және олардан жол берілетін қысқа мерзімді ауытқуларды ескере отырып, көрсеткіштері экологиялық рұқсатта белгіленген эмиссиялар нормативтерінен асатын қоршаған ортаға эмиссиялардың көлемдері нормативтен тыс деп танылады</w:t>
      </w:r>
      <w:r w:rsidR="00632D03" w:rsidRPr="008D0EEB">
        <w:rPr>
          <w:rFonts w:cs="Times New Roman"/>
          <w:color w:val="000000" w:themeColor="text1"/>
          <w:sz w:val="24"/>
          <w:szCs w:val="24"/>
        </w:rPr>
        <w:t>.</w:t>
      </w:r>
    </w:p>
    <w:p w:rsidR="00787127" w:rsidRPr="008D0EEB" w:rsidRDefault="002F6C32" w:rsidP="00BC44B5">
      <w:pPr>
        <w:pStyle w:val="af3"/>
        <w:numPr>
          <w:ilvl w:val="0"/>
          <w:numId w:val="77"/>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Азаматтық қорғау туралы Қазақстан Республикасының заңнамасына сәйкес төтенше жағдайларды, табиғи немесе техногенді сипаттарды және олардың салдарын жою жөніндегі іс-шараларды өткізу кезінде апатты жағдайлардың туындау нәтижесінде жүзеге асырылатын эмиссиялар, сонымен қатар мұнайлардың апатты ағылуын жою әдістерін осы Кодекс талаптарына сәйкес қолдану салдары мөлшерлеуге жатпайдыжәне нормативтен жоғары деп саналмайды</w:t>
      </w:r>
      <w:r w:rsidR="00E65F98" w:rsidRPr="008D0EEB">
        <w:rPr>
          <w:rFonts w:cs="Times New Roman"/>
          <w:color w:val="000000" w:themeColor="text1"/>
          <w:sz w:val="24"/>
          <w:szCs w:val="24"/>
        </w:rPr>
        <w:t>.</w:t>
      </w:r>
    </w:p>
    <w:p w:rsidR="000C4021" w:rsidRPr="008D0EEB" w:rsidRDefault="002F6C32" w:rsidP="00BC44B5">
      <w:pPr>
        <w:pStyle w:val="af3"/>
        <w:numPr>
          <w:ilvl w:val="0"/>
          <w:numId w:val="77"/>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 xml:space="preserve">Эмиссия нормативтері ІІІ және </w:t>
      </w:r>
      <w:r w:rsidRPr="008D0EEB">
        <w:rPr>
          <w:rFonts w:cs="Times New Roman"/>
          <w:color w:val="000000" w:themeColor="text1"/>
          <w:sz w:val="24"/>
          <w:szCs w:val="24"/>
        </w:rPr>
        <w:t xml:space="preserve">IV </w:t>
      </w:r>
      <w:r w:rsidRPr="008D0EEB">
        <w:rPr>
          <w:rFonts w:cs="Times New Roman"/>
          <w:color w:val="000000" w:themeColor="text1"/>
          <w:sz w:val="24"/>
          <w:szCs w:val="24"/>
          <w:lang w:val="kk-KZ"/>
        </w:rPr>
        <w:t xml:space="preserve"> санатты объектілер үшін орнатылмайды</w:t>
      </w:r>
      <w:r w:rsidR="00AF4115" w:rsidRPr="008D0EEB">
        <w:rPr>
          <w:rFonts w:cs="Times New Roman"/>
          <w:color w:val="000000" w:themeColor="text1"/>
          <w:sz w:val="24"/>
          <w:szCs w:val="24"/>
        </w:rPr>
        <w:t>.</w:t>
      </w:r>
    </w:p>
    <w:p w:rsidR="001E0A5C" w:rsidRPr="008D0EEB" w:rsidRDefault="00C64DED" w:rsidP="00BC44B5">
      <w:pPr>
        <w:pStyle w:val="4"/>
        <w:spacing w:before="0" w:line="240" w:lineRule="auto"/>
        <w:ind w:firstLine="709"/>
        <w:jc w:val="both"/>
        <w:rPr>
          <w:rFonts w:ascii="Times New Roman" w:hAnsi="Times New Roman" w:cs="Times New Roman"/>
          <w:color w:val="000000" w:themeColor="text1"/>
          <w:sz w:val="24"/>
          <w:szCs w:val="24"/>
        </w:rPr>
      </w:pPr>
      <w:bookmarkStart w:id="162" w:name="_Toc13707153"/>
      <w:r w:rsidRPr="008D0EEB">
        <w:rPr>
          <w:rFonts w:ascii="Times New Roman" w:hAnsi="Times New Roman" w:cs="Times New Roman"/>
          <w:color w:val="000000" w:themeColor="text1"/>
          <w:sz w:val="24"/>
          <w:szCs w:val="24"/>
          <w:lang w:val="kk-KZ"/>
        </w:rPr>
        <w:t>5</w:t>
      </w:r>
      <w:r w:rsidR="004468BF" w:rsidRPr="008D0EEB">
        <w:rPr>
          <w:rFonts w:ascii="Times New Roman" w:hAnsi="Times New Roman" w:cs="Times New Roman"/>
          <w:color w:val="000000" w:themeColor="text1"/>
          <w:sz w:val="24"/>
          <w:szCs w:val="24"/>
          <w:lang w:val="kk-KZ"/>
        </w:rPr>
        <w:t>2</w:t>
      </w:r>
      <w:r w:rsidRPr="008D0EEB">
        <w:rPr>
          <w:rFonts w:ascii="Times New Roman" w:hAnsi="Times New Roman" w:cs="Times New Roman"/>
          <w:color w:val="000000" w:themeColor="text1"/>
          <w:sz w:val="24"/>
          <w:szCs w:val="24"/>
          <w:lang w:val="kk-KZ"/>
        </w:rPr>
        <w:t xml:space="preserve">-бап. </w:t>
      </w:r>
      <w:r w:rsidR="002F6C32" w:rsidRPr="008D0EEB">
        <w:rPr>
          <w:rFonts w:ascii="Times New Roman" w:hAnsi="Times New Roman" w:cs="Times New Roman"/>
          <w:color w:val="000000" w:themeColor="text1"/>
          <w:sz w:val="24"/>
          <w:szCs w:val="24"/>
          <w:lang w:val="kk-KZ"/>
        </w:rPr>
        <w:t>Технологиялық нормативтер</w:t>
      </w:r>
      <w:bookmarkEnd w:id="162"/>
    </w:p>
    <w:p w:rsidR="00F336B3" w:rsidRPr="008D0EEB" w:rsidRDefault="002F6C32" w:rsidP="00DC66C0">
      <w:pPr>
        <w:pStyle w:val="a"/>
        <w:numPr>
          <w:ilvl w:val="4"/>
          <w:numId w:val="264"/>
        </w:numPr>
        <w:ind w:firstLine="709"/>
        <w:rPr>
          <w:color w:val="000000" w:themeColor="text1"/>
        </w:rPr>
      </w:pPr>
      <w:bookmarkStart w:id="163" w:name="443424345"/>
      <w:r w:rsidRPr="008D0EEB">
        <w:rPr>
          <w:color w:val="000000" w:themeColor="text1"/>
          <w:lang w:val="kk-KZ"/>
        </w:rPr>
        <w:t>Осы Кодексте технологиялық нормативтермен кешенді экологиялық рұқсатта орнатылатын экологиялық нормативтер түсіндіріледі</w:t>
      </w:r>
      <w:r w:rsidR="00F336B3" w:rsidRPr="008D0EEB">
        <w:rPr>
          <w:color w:val="000000" w:themeColor="text1"/>
        </w:rPr>
        <w:t>:</w:t>
      </w:r>
    </w:p>
    <w:p w:rsidR="002F6C32" w:rsidRPr="008D0EEB" w:rsidRDefault="002F6C32" w:rsidP="00DC66C0">
      <w:pPr>
        <w:pStyle w:val="a"/>
        <w:numPr>
          <w:ilvl w:val="5"/>
          <w:numId w:val="233"/>
        </w:numPr>
        <w:ind w:firstLine="709"/>
        <w:rPr>
          <w:color w:val="000000" w:themeColor="text1"/>
          <w:lang w:val="kk-KZ"/>
        </w:rPr>
      </w:pPr>
      <w:r w:rsidRPr="008D0EEB">
        <w:rPr>
          <w:color w:val="000000" w:themeColor="text1"/>
          <w:lang w:val="kk-KZ"/>
        </w:rPr>
        <w:t>эмиссия көлемінің бірлігіне маркерлік ластаушы заттардың шекті мөлшері;</w:t>
      </w:r>
    </w:p>
    <w:p w:rsidR="002F6C32" w:rsidRPr="008D0EEB" w:rsidRDefault="002F6C32" w:rsidP="00DC66C0">
      <w:pPr>
        <w:pStyle w:val="a"/>
        <w:numPr>
          <w:ilvl w:val="5"/>
          <w:numId w:val="233"/>
        </w:numPr>
        <w:ind w:firstLine="709"/>
        <w:rPr>
          <w:color w:val="000000" w:themeColor="text1"/>
          <w:lang w:val="kk-KZ"/>
        </w:rPr>
      </w:pPr>
      <w:r w:rsidRPr="008D0EEB">
        <w:rPr>
          <w:color w:val="000000" w:themeColor="text1"/>
          <w:lang w:val="kk-KZ"/>
        </w:rPr>
        <w:t>орындалатын жұмыстың, көрсетілетін қызметтің уақыт бірлігіне немесе өндірілетін өнім (тауар) бірлігіне есептеуге ластаушы заттардың салыстырмалы эмиссия көрсеткіштері;</w:t>
      </w:r>
    </w:p>
    <w:p w:rsidR="009D3AE9" w:rsidRPr="008D0EEB" w:rsidRDefault="002F6C32" w:rsidP="00DC66C0">
      <w:pPr>
        <w:pStyle w:val="a"/>
        <w:numPr>
          <w:ilvl w:val="5"/>
          <w:numId w:val="264"/>
        </w:numPr>
        <w:ind w:firstLine="709"/>
        <w:rPr>
          <w:color w:val="000000" w:themeColor="text1"/>
          <w:lang w:val="kk-KZ"/>
        </w:rPr>
      </w:pPr>
      <w:r w:rsidRPr="008D0EEB">
        <w:rPr>
          <w:color w:val="000000" w:themeColor="text1"/>
          <w:lang w:val="kk-KZ"/>
        </w:rPr>
        <w:t>орындалатын жұмыстың, көрсетілетін қызметтердің уақыт бірлігіне немесе өндірілетін өнім (тауар) бірлігіне есептеуге электрлік және (немесе) жылу энергиясының, өзге ресурстарды тұтыну мөлшері</w:t>
      </w:r>
      <w:r w:rsidR="009D3AE9" w:rsidRPr="008D0EEB">
        <w:rPr>
          <w:color w:val="000000" w:themeColor="text1"/>
          <w:lang w:val="kk-KZ"/>
        </w:rPr>
        <w:t>.</w:t>
      </w:r>
    </w:p>
    <w:p w:rsidR="00ED081E" w:rsidRPr="008D0EEB" w:rsidRDefault="002F6C32" w:rsidP="00BC44B5">
      <w:pPr>
        <w:pStyle w:val="aff2"/>
        <w:ind w:firstLine="709"/>
        <w:rPr>
          <w:color w:val="000000" w:themeColor="text1"/>
          <w:lang w:val="kk-KZ"/>
        </w:rPr>
      </w:pPr>
      <w:r w:rsidRPr="008D0EEB">
        <w:rPr>
          <w:color w:val="000000" w:themeColor="text1"/>
          <w:lang w:val="kk-KZ"/>
        </w:rPr>
        <w:t>Маркерлік ластанушы заттармен топқа кіретін барлық ластанушы заттардың эмиссия мәнін бағалауға болатын осындай өндіріс немесе ластанушы заттардың технологиялық үрдісі үшін сипатты топтардан шығарылатын ластанушы заттарды өндірудің нақты түріндегі немесе технологиялық үрдістегі эмиссиялар үшін маңыздылығы түсіндіріледі</w:t>
      </w:r>
      <w:r w:rsidR="00414F02" w:rsidRPr="008D0EEB">
        <w:rPr>
          <w:color w:val="000000" w:themeColor="text1"/>
          <w:lang w:val="kk-KZ"/>
        </w:rPr>
        <w:t>.</w:t>
      </w:r>
    </w:p>
    <w:p w:rsidR="00ED081E" w:rsidRPr="008D0EEB" w:rsidRDefault="002F6C32" w:rsidP="00BC44B5">
      <w:pPr>
        <w:pStyle w:val="aff2"/>
        <w:ind w:firstLine="709"/>
        <w:rPr>
          <w:color w:val="000000" w:themeColor="text1"/>
          <w:lang w:val="kk-KZ"/>
        </w:rPr>
      </w:pPr>
      <w:r w:rsidRPr="008D0EEB">
        <w:rPr>
          <w:color w:val="000000" w:themeColor="text1"/>
          <w:lang w:val="kk-KZ"/>
        </w:rPr>
        <w:t>Маркерлік ластаушы заттар, маркерлік ластаушы заттар эмиссия деңгейі және ең жақсы қолжетімді техникалар қолданумен байланысты энергия және (немесе) өзге ресурстарды тұтыну деңгейі ең жақсы қолжетімді техникалар жөніндегі Анықтамаларда анықталады</w:t>
      </w:r>
      <w:r w:rsidR="00ED081E" w:rsidRPr="008D0EEB">
        <w:rPr>
          <w:color w:val="000000" w:themeColor="text1"/>
          <w:lang w:val="kk-KZ"/>
        </w:rPr>
        <w:t>.</w:t>
      </w:r>
    </w:p>
    <w:p w:rsidR="00A75D9F" w:rsidRPr="008D0EEB" w:rsidRDefault="002F6C32" w:rsidP="00DC66C0">
      <w:pPr>
        <w:pStyle w:val="a"/>
        <w:numPr>
          <w:ilvl w:val="4"/>
          <w:numId w:val="264"/>
        </w:numPr>
        <w:ind w:firstLine="709"/>
        <w:rPr>
          <w:color w:val="000000" w:themeColor="text1"/>
        </w:rPr>
      </w:pPr>
      <w:r w:rsidRPr="008D0EEB">
        <w:rPr>
          <w:color w:val="000000" w:themeColor="text1"/>
          <w:lang w:val="kk-KZ"/>
        </w:rPr>
        <w:t>Технологиялық нормативтерге жатады</w:t>
      </w:r>
      <w:r w:rsidR="00A75D9F" w:rsidRPr="008D0EEB">
        <w:rPr>
          <w:color w:val="000000" w:themeColor="text1"/>
        </w:rPr>
        <w:t>:</w:t>
      </w:r>
    </w:p>
    <w:p w:rsidR="002F6C32" w:rsidRPr="008D0EEB" w:rsidRDefault="002F6C32" w:rsidP="00BC44B5">
      <w:pPr>
        <w:pStyle w:val="af3"/>
        <w:numPr>
          <w:ilvl w:val="0"/>
          <w:numId w:val="79"/>
        </w:numPr>
        <w:spacing w:after="200" w:line="240" w:lineRule="auto"/>
        <w:ind w:left="0" w:firstLine="709"/>
        <w:contextualSpacing w:val="0"/>
        <w:jc w:val="both"/>
        <w:rPr>
          <w:rFonts w:cs="Times New Roman"/>
          <w:color w:val="000000" w:themeColor="text1"/>
          <w:sz w:val="24"/>
          <w:szCs w:val="24"/>
        </w:rPr>
      </w:pPr>
      <w:bookmarkStart w:id="164" w:name="443423933"/>
      <w:r w:rsidRPr="008D0EEB">
        <w:rPr>
          <w:rFonts w:cs="Times New Roman"/>
          <w:color w:val="000000" w:themeColor="text1"/>
          <w:sz w:val="24"/>
          <w:szCs w:val="24"/>
          <w:lang w:val="kk-KZ"/>
        </w:rPr>
        <w:t>шығарулардың технологиялық нормативтері</w:t>
      </w:r>
      <w:r w:rsidRPr="008D0EEB">
        <w:rPr>
          <w:rFonts w:cs="Times New Roman"/>
          <w:color w:val="000000" w:themeColor="text1"/>
          <w:sz w:val="24"/>
          <w:szCs w:val="24"/>
        </w:rPr>
        <w:t>;</w:t>
      </w:r>
    </w:p>
    <w:p w:rsidR="002F6C32" w:rsidRPr="008D0EEB" w:rsidRDefault="002F6C32" w:rsidP="00BC44B5">
      <w:pPr>
        <w:pStyle w:val="af3"/>
        <w:numPr>
          <w:ilvl w:val="0"/>
          <w:numId w:val="79"/>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түсірулердің технологиялық нормативтері</w:t>
      </w:r>
      <w:r w:rsidRPr="008D0EEB">
        <w:rPr>
          <w:rFonts w:cs="Times New Roman"/>
          <w:color w:val="000000" w:themeColor="text1"/>
          <w:sz w:val="24"/>
          <w:szCs w:val="24"/>
        </w:rPr>
        <w:t>;</w:t>
      </w:r>
    </w:p>
    <w:p w:rsidR="002F6C32" w:rsidRPr="008D0EEB" w:rsidRDefault="002F6C32" w:rsidP="00BC44B5">
      <w:pPr>
        <w:pStyle w:val="af3"/>
        <w:numPr>
          <w:ilvl w:val="0"/>
          <w:numId w:val="79"/>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су тұтынудың технологиялық салыстырмалы нормативтері</w:t>
      </w:r>
      <w:r w:rsidRPr="008D0EEB">
        <w:rPr>
          <w:rFonts w:cs="Times New Roman"/>
          <w:color w:val="000000" w:themeColor="text1"/>
          <w:sz w:val="24"/>
          <w:szCs w:val="24"/>
        </w:rPr>
        <w:t>;</w:t>
      </w:r>
    </w:p>
    <w:p w:rsidR="00391BFA" w:rsidRPr="008D0EEB" w:rsidRDefault="002F6C32" w:rsidP="00BC44B5">
      <w:pPr>
        <w:pStyle w:val="af3"/>
        <w:numPr>
          <w:ilvl w:val="0"/>
          <w:numId w:val="79"/>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жылу және (немесе) электр энергиясын тұтынудың технологиялық салыстырмалы нормативтері</w:t>
      </w:r>
    </w:p>
    <w:bookmarkEnd w:id="164"/>
    <w:p w:rsidR="00A86423" w:rsidRPr="008D0EEB" w:rsidRDefault="004468BF" w:rsidP="00DC66C0">
      <w:pPr>
        <w:pStyle w:val="a"/>
        <w:numPr>
          <w:ilvl w:val="4"/>
          <w:numId w:val="264"/>
        </w:numPr>
        <w:ind w:firstLine="709"/>
        <w:rPr>
          <w:color w:val="000000" w:themeColor="text1"/>
        </w:rPr>
      </w:pPr>
      <w:r w:rsidRPr="008D0EEB">
        <w:rPr>
          <w:color w:val="000000" w:themeColor="text1"/>
        </w:rPr>
        <w:t xml:space="preserve">Технологиялық нормативтер кешенді экологиялық рұқсатта белгіленеді және осы Кодекстің 125-бабына сәйкес бекітілетін ең жақсы қолжетімді техниктер </w:t>
      </w:r>
      <w:r w:rsidRPr="008D0EEB">
        <w:rPr>
          <w:color w:val="000000" w:themeColor="text1"/>
        </w:rPr>
        <w:lastRenderedPageBreak/>
        <w:t>бойынша қорытындыларда белгіленген оларды қолданудың нақты салалары бойынша ең үздік қолжетімді техникаларды қолдануға байланысты тиісті технологиялық көрсеткіштерден (олар болған кезде) аспауға тиіс</w:t>
      </w:r>
      <w:r w:rsidR="00A86423" w:rsidRPr="008D0EEB">
        <w:rPr>
          <w:color w:val="000000" w:themeColor="text1"/>
        </w:rPr>
        <w:t>.</w:t>
      </w:r>
    </w:p>
    <w:p w:rsidR="000D0198" w:rsidRPr="008D0EEB" w:rsidRDefault="002F6C32" w:rsidP="00DC66C0">
      <w:pPr>
        <w:pStyle w:val="a"/>
        <w:numPr>
          <w:ilvl w:val="4"/>
          <w:numId w:val="264"/>
        </w:numPr>
        <w:ind w:firstLine="709"/>
        <w:rPr>
          <w:color w:val="000000" w:themeColor="text1"/>
        </w:rPr>
      </w:pPr>
      <w:r w:rsidRPr="008D0EEB">
        <w:rPr>
          <w:color w:val="000000" w:themeColor="text1"/>
          <w:lang w:val="kk-KZ"/>
        </w:rPr>
        <w:t>Технологиялық нормативтер негіздемесі қамтамасыз етіледі</w:t>
      </w:r>
      <w:r w:rsidR="000D0198" w:rsidRPr="008D0EEB">
        <w:rPr>
          <w:color w:val="000000" w:themeColor="text1"/>
        </w:rPr>
        <w:t>:</w:t>
      </w:r>
    </w:p>
    <w:p w:rsidR="002F6C32" w:rsidRPr="008D0EEB" w:rsidRDefault="002F6C32" w:rsidP="00DC66C0">
      <w:pPr>
        <w:pStyle w:val="a"/>
        <w:numPr>
          <w:ilvl w:val="5"/>
          <w:numId w:val="233"/>
        </w:numPr>
        <w:ind w:firstLine="709"/>
        <w:rPr>
          <w:color w:val="000000" w:themeColor="text1"/>
        </w:rPr>
      </w:pPr>
      <w:r w:rsidRPr="008D0EEB">
        <w:rPr>
          <w:color w:val="000000" w:themeColor="text1"/>
          <w:lang w:val="kk-KZ"/>
        </w:rPr>
        <w:t>кешенді экологиялық рұқсат алу кезінде І санатты объектілерде қызметті жоспарлайтын немесе жүзеге асыратын операторлармен нысанға арналған жобалы және (немесе) технологиялық құжаттама құрамында</w:t>
      </w:r>
      <w:r w:rsidRPr="008D0EEB">
        <w:rPr>
          <w:color w:val="000000" w:themeColor="text1"/>
        </w:rPr>
        <w:t>;</w:t>
      </w:r>
    </w:p>
    <w:p w:rsidR="000D0198" w:rsidRPr="008D0EEB" w:rsidRDefault="002F6C32" w:rsidP="00DC66C0">
      <w:pPr>
        <w:pStyle w:val="a"/>
        <w:numPr>
          <w:ilvl w:val="5"/>
          <w:numId w:val="264"/>
        </w:numPr>
        <w:ind w:firstLine="709"/>
        <w:rPr>
          <w:color w:val="000000" w:themeColor="text1"/>
        </w:rPr>
      </w:pPr>
      <w:r w:rsidRPr="008D0EEB">
        <w:rPr>
          <w:color w:val="000000" w:themeColor="text1"/>
          <w:lang w:val="kk-KZ"/>
        </w:rPr>
        <w:t>осы Кодекске сәйкес кешенді экологиялық рұқсатты ерікті алу кезінде ІІ санатты объектілерде қызметтерді жоспарлайтын немесе жүзеге асыратын операторлармен нысанға арналған жобалық және (немесе) технологиялық құжаттама құрамында</w:t>
      </w:r>
      <w:r w:rsidR="000D0198" w:rsidRPr="008D0EEB">
        <w:rPr>
          <w:color w:val="000000" w:themeColor="text1"/>
        </w:rPr>
        <w:t>.</w:t>
      </w:r>
    </w:p>
    <w:p w:rsidR="00730173" w:rsidRPr="008D0EEB" w:rsidRDefault="00857C94" w:rsidP="00DC66C0">
      <w:pPr>
        <w:pStyle w:val="a"/>
        <w:numPr>
          <w:ilvl w:val="4"/>
          <w:numId w:val="264"/>
        </w:numPr>
        <w:ind w:firstLine="709"/>
        <w:rPr>
          <w:color w:val="000000" w:themeColor="text1"/>
        </w:rPr>
      </w:pPr>
      <w:r w:rsidRPr="008D0EEB">
        <w:rPr>
          <w:color w:val="000000" w:themeColor="text1"/>
        </w:rPr>
        <w:t>[</w:t>
      </w:r>
      <w:r w:rsidR="002F6C32" w:rsidRPr="008D0EEB">
        <w:rPr>
          <w:color w:val="000000" w:themeColor="text1"/>
          <w:lang w:val="kk-KZ"/>
        </w:rPr>
        <w:t>Технологиялық нормативтерді әзірлеу әдістемесі қоршаған ортаны қорғау саласындағыуәкілетті органмен бекітіледі</w:t>
      </w:r>
      <w:r w:rsidR="00730173" w:rsidRPr="008D0EEB">
        <w:rPr>
          <w:color w:val="000000" w:themeColor="text1"/>
        </w:rPr>
        <w:t>.</w:t>
      </w:r>
      <w:r w:rsidRPr="008D0EEB">
        <w:rPr>
          <w:color w:val="000000" w:themeColor="text1"/>
        </w:rPr>
        <w:t>]</w:t>
      </w:r>
    </w:p>
    <w:p w:rsidR="00730173" w:rsidRPr="008D0EEB" w:rsidRDefault="00C64DED" w:rsidP="00BC44B5">
      <w:pPr>
        <w:pStyle w:val="4"/>
        <w:spacing w:before="0" w:line="240" w:lineRule="auto"/>
        <w:ind w:firstLine="709"/>
        <w:jc w:val="both"/>
        <w:rPr>
          <w:rFonts w:ascii="Times New Roman" w:hAnsi="Times New Roman" w:cs="Times New Roman"/>
          <w:color w:val="000000" w:themeColor="text1"/>
          <w:sz w:val="24"/>
          <w:szCs w:val="24"/>
        </w:rPr>
      </w:pPr>
      <w:bookmarkStart w:id="165" w:name="_Toc13707154"/>
      <w:r w:rsidRPr="008D0EEB">
        <w:rPr>
          <w:rFonts w:ascii="Times New Roman" w:hAnsi="Times New Roman" w:cs="Times New Roman"/>
          <w:color w:val="000000" w:themeColor="text1"/>
          <w:sz w:val="24"/>
          <w:szCs w:val="24"/>
          <w:lang w:val="kk-KZ"/>
        </w:rPr>
        <w:t>5</w:t>
      </w:r>
      <w:r w:rsidR="005F28CE" w:rsidRPr="008D0EEB">
        <w:rPr>
          <w:rFonts w:ascii="Times New Roman" w:hAnsi="Times New Roman" w:cs="Times New Roman"/>
          <w:color w:val="000000" w:themeColor="text1"/>
          <w:sz w:val="24"/>
          <w:szCs w:val="24"/>
          <w:lang w:val="kk-KZ"/>
        </w:rPr>
        <w:t>3</w:t>
      </w:r>
      <w:r w:rsidRPr="008D0EEB">
        <w:rPr>
          <w:rFonts w:ascii="Times New Roman" w:hAnsi="Times New Roman" w:cs="Times New Roman"/>
          <w:color w:val="000000" w:themeColor="text1"/>
          <w:sz w:val="24"/>
          <w:szCs w:val="24"/>
          <w:lang w:val="kk-KZ"/>
        </w:rPr>
        <w:t xml:space="preserve">-бап. </w:t>
      </w:r>
      <w:r w:rsidR="002F6C32" w:rsidRPr="008D0EEB">
        <w:rPr>
          <w:rFonts w:ascii="Times New Roman" w:hAnsi="Times New Roman" w:cs="Times New Roman"/>
          <w:color w:val="000000" w:themeColor="text1"/>
          <w:sz w:val="24"/>
          <w:szCs w:val="24"/>
          <w:lang w:val="kk-KZ"/>
        </w:rPr>
        <w:t>Техникалық нормативтер</w:t>
      </w:r>
      <w:bookmarkEnd w:id="165"/>
    </w:p>
    <w:p w:rsidR="0026561D" w:rsidRPr="008D0EEB" w:rsidRDefault="002F6C32" w:rsidP="00BC44B5">
      <w:pPr>
        <w:pStyle w:val="af3"/>
        <w:numPr>
          <w:ilvl w:val="0"/>
          <w:numId w:val="80"/>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Техникалық нормативтермен қатынаста орнатылған экологиялық нормативтер түсіндіріледі</w:t>
      </w:r>
      <w:r w:rsidR="0026561D" w:rsidRPr="008D0EEB">
        <w:rPr>
          <w:rFonts w:cs="Times New Roman"/>
          <w:color w:val="000000" w:themeColor="text1"/>
          <w:sz w:val="24"/>
          <w:szCs w:val="24"/>
        </w:rPr>
        <w:t>:</w:t>
      </w:r>
    </w:p>
    <w:p w:rsidR="002F6C32" w:rsidRPr="008D0EEB" w:rsidRDefault="002F6C32" w:rsidP="00DC66C0">
      <w:pPr>
        <w:pStyle w:val="af3"/>
        <w:numPr>
          <w:ilvl w:val="0"/>
          <w:numId w:val="334"/>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 xml:space="preserve">отынның ішкі жану және булану қозғалтқыштарынан шығарылатын (пайдаланылған) газдары бар ластанушы заттар шығару көрсеткіштер бөлігіндегі көздер; </w:t>
      </w:r>
    </w:p>
    <w:p w:rsidR="003723A2" w:rsidRPr="008D0EEB" w:rsidRDefault="002F6C32" w:rsidP="00DC66C0">
      <w:pPr>
        <w:pStyle w:val="af3"/>
        <w:numPr>
          <w:ilvl w:val="0"/>
          <w:numId w:val="334"/>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ішкі тұтану қозғалтқыштары үшін отын көрсеткіштері</w:t>
      </w:r>
      <w:r w:rsidR="00483F91" w:rsidRPr="008D0EEB">
        <w:rPr>
          <w:rFonts w:cs="Times New Roman"/>
          <w:color w:val="000000" w:themeColor="text1"/>
          <w:sz w:val="24"/>
          <w:szCs w:val="24"/>
        </w:rPr>
        <w:t>.</w:t>
      </w:r>
    </w:p>
    <w:p w:rsidR="00A56923" w:rsidRPr="008D0EEB" w:rsidRDefault="002F6C32" w:rsidP="00BC44B5">
      <w:pPr>
        <w:pStyle w:val="af3"/>
        <w:numPr>
          <w:ilvl w:val="0"/>
          <w:numId w:val="80"/>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Техникалық нормативтер Техникалық реттеу туралы Қазақстан Республикасының заңнамасына сәйкес қолданылатын техникалық регламенттермен орнатылады</w:t>
      </w:r>
      <w:r w:rsidR="00730173" w:rsidRPr="008D0EEB">
        <w:rPr>
          <w:rFonts w:cs="Times New Roman"/>
          <w:color w:val="000000" w:themeColor="text1"/>
          <w:sz w:val="24"/>
          <w:szCs w:val="24"/>
        </w:rPr>
        <w:t>.</w:t>
      </w:r>
    </w:p>
    <w:p w:rsidR="009971CF" w:rsidRPr="008D0EEB" w:rsidRDefault="00C64DED" w:rsidP="00BC44B5">
      <w:pPr>
        <w:pStyle w:val="4"/>
        <w:spacing w:before="0" w:line="240" w:lineRule="auto"/>
        <w:ind w:firstLine="709"/>
        <w:jc w:val="both"/>
        <w:rPr>
          <w:rFonts w:ascii="Times New Roman" w:hAnsi="Times New Roman" w:cs="Times New Roman"/>
          <w:color w:val="000000" w:themeColor="text1"/>
          <w:sz w:val="24"/>
          <w:szCs w:val="24"/>
        </w:rPr>
      </w:pPr>
      <w:bookmarkStart w:id="166" w:name="_Toc13707155"/>
      <w:r w:rsidRPr="008D0EEB">
        <w:rPr>
          <w:rFonts w:ascii="Times New Roman" w:eastAsia="Times New Roman" w:hAnsi="Times New Roman" w:cs="Times New Roman"/>
          <w:color w:val="000000" w:themeColor="text1"/>
          <w:sz w:val="24"/>
          <w:szCs w:val="24"/>
          <w:lang w:val="kk-KZ"/>
        </w:rPr>
        <w:t>5</w:t>
      </w:r>
      <w:r w:rsidR="005F28CE" w:rsidRPr="008D0EEB">
        <w:rPr>
          <w:rFonts w:ascii="Times New Roman" w:eastAsia="Times New Roman" w:hAnsi="Times New Roman" w:cs="Times New Roman"/>
          <w:color w:val="000000" w:themeColor="text1"/>
          <w:sz w:val="24"/>
          <w:szCs w:val="24"/>
          <w:lang w:val="kk-KZ"/>
        </w:rPr>
        <w:t>4</w:t>
      </w:r>
      <w:r w:rsidRPr="008D0EEB">
        <w:rPr>
          <w:rFonts w:ascii="Times New Roman" w:eastAsia="Times New Roman" w:hAnsi="Times New Roman" w:cs="Times New Roman"/>
          <w:color w:val="000000" w:themeColor="text1"/>
          <w:sz w:val="24"/>
          <w:szCs w:val="24"/>
          <w:lang w:val="kk-KZ"/>
        </w:rPr>
        <w:t xml:space="preserve">-бап. </w:t>
      </w:r>
      <w:r w:rsidR="002F6C32" w:rsidRPr="008D0EEB">
        <w:rPr>
          <w:rFonts w:ascii="Times New Roman" w:eastAsia="Times New Roman" w:hAnsi="Times New Roman" w:cs="Times New Roman"/>
          <w:color w:val="000000" w:themeColor="text1"/>
          <w:sz w:val="24"/>
          <w:szCs w:val="24"/>
          <w:lang w:val="kk-KZ"/>
        </w:rPr>
        <w:t>Қалдықтарды жинау лимиттері, қалдықтарды жерге көму лимиттері</w:t>
      </w:r>
      <w:bookmarkEnd w:id="166"/>
    </w:p>
    <w:p w:rsidR="00D71D0C" w:rsidRPr="008D0EEB" w:rsidRDefault="002F6C32" w:rsidP="00DC66C0">
      <w:pPr>
        <w:pStyle w:val="a"/>
        <w:numPr>
          <w:ilvl w:val="4"/>
          <w:numId w:val="265"/>
        </w:numPr>
        <w:ind w:firstLine="709"/>
        <w:rPr>
          <w:color w:val="000000" w:themeColor="text1"/>
        </w:rPr>
      </w:pPr>
      <w:r w:rsidRPr="008D0EEB">
        <w:rPr>
          <w:color w:val="000000" w:themeColor="text1"/>
          <w:lang w:val="kk-KZ"/>
        </w:rPr>
        <w:t>Қоршаған ортаны және адам денсаулығын қорғауды, жерге көмілетін қалдықтарды азайтуды және қайта пайдалануға, қайта өңдеуге және кәдеге жаратуға оларды дайындауды ынталандыруды қамтамасыз ету мақсатында орнатылады</w:t>
      </w:r>
      <w:r w:rsidR="00D71D0C" w:rsidRPr="008D0EEB">
        <w:rPr>
          <w:color w:val="000000" w:themeColor="text1"/>
        </w:rPr>
        <w:t>:</w:t>
      </w:r>
    </w:p>
    <w:p w:rsidR="002F6C32" w:rsidRPr="008D0EEB" w:rsidRDefault="002F6C32" w:rsidP="00DC66C0">
      <w:pPr>
        <w:pStyle w:val="a"/>
        <w:numPr>
          <w:ilvl w:val="5"/>
          <w:numId w:val="233"/>
        </w:numPr>
        <w:ind w:firstLine="709"/>
        <w:rPr>
          <w:color w:val="000000" w:themeColor="text1"/>
        </w:rPr>
      </w:pPr>
      <w:r w:rsidRPr="008D0EEB">
        <w:rPr>
          <w:color w:val="000000" w:themeColor="text1"/>
          <w:lang w:val="kk-KZ"/>
        </w:rPr>
        <w:t>қалдықтарды жинау лимиттері</w:t>
      </w:r>
      <w:r w:rsidRPr="008D0EEB">
        <w:rPr>
          <w:color w:val="000000" w:themeColor="text1"/>
        </w:rPr>
        <w:t>;</w:t>
      </w:r>
    </w:p>
    <w:p w:rsidR="009971CF" w:rsidRPr="008D0EEB" w:rsidRDefault="002F6C32" w:rsidP="00DC66C0">
      <w:pPr>
        <w:pStyle w:val="a"/>
        <w:numPr>
          <w:ilvl w:val="5"/>
          <w:numId w:val="265"/>
        </w:numPr>
        <w:ind w:firstLine="709"/>
        <w:rPr>
          <w:color w:val="000000" w:themeColor="text1"/>
        </w:rPr>
      </w:pPr>
      <w:r w:rsidRPr="008D0EEB">
        <w:rPr>
          <w:color w:val="000000" w:themeColor="text1"/>
          <w:lang w:val="kk-KZ"/>
        </w:rPr>
        <w:t>қалдықтарды жерге көму лимиттері</w:t>
      </w:r>
      <w:r w:rsidR="009971CF" w:rsidRPr="008D0EEB">
        <w:rPr>
          <w:color w:val="000000" w:themeColor="text1"/>
        </w:rPr>
        <w:t>.</w:t>
      </w:r>
    </w:p>
    <w:p w:rsidR="002F6C32" w:rsidRPr="008D0EEB" w:rsidRDefault="002F6C32" w:rsidP="00DC66C0">
      <w:pPr>
        <w:pStyle w:val="a"/>
        <w:numPr>
          <w:ilvl w:val="4"/>
          <w:numId w:val="233"/>
        </w:numPr>
        <w:ind w:firstLine="709"/>
        <w:rPr>
          <w:color w:val="000000" w:themeColor="text1"/>
        </w:rPr>
      </w:pPr>
      <w:r w:rsidRPr="008D0EEB">
        <w:rPr>
          <w:color w:val="000000" w:themeColor="text1"/>
          <w:lang w:val="kk-KZ"/>
        </w:rPr>
        <w:t xml:space="preserve">Қалдықтарды жинау лимиттері осы Кодекске сәйкес орнатылған мерзім аралығында тиісті жинау орнында қаттап тастау үшін рұқсат етілген олардың түрлері бойынша шекті мөлшері (масса) түрінде І және ІІ санатты объектілер құрамына кіретін қалдықтарды нақты жинау әрбір орын үшін орнатылады. </w:t>
      </w:r>
    </w:p>
    <w:p w:rsidR="002F6C32" w:rsidRPr="008D0EEB" w:rsidRDefault="002F6C32" w:rsidP="00DC66C0">
      <w:pPr>
        <w:pStyle w:val="a"/>
        <w:numPr>
          <w:ilvl w:val="4"/>
          <w:numId w:val="233"/>
        </w:numPr>
        <w:ind w:firstLine="709"/>
        <w:rPr>
          <w:color w:val="000000" w:themeColor="text1"/>
        </w:rPr>
      </w:pPr>
      <w:r w:rsidRPr="008D0EEB">
        <w:rPr>
          <w:color w:val="000000" w:themeColor="text1"/>
          <w:lang w:val="kk-KZ"/>
        </w:rPr>
        <w:t xml:space="preserve">Қалдықтарды жерге көму лимиттері тиісті полигонда жерге көму үшін рұқсат етілген олардың түрлері бойынша қалдықтардың аралық мөлшері (массасы) түрінде І жәнеІІ санатты объектілер құрамына кіретін қалдықтардың әрбір нақты полигоны үшін орнатылады. </w:t>
      </w:r>
    </w:p>
    <w:p w:rsidR="002F6C32" w:rsidRPr="008D0EEB" w:rsidRDefault="002F6C32" w:rsidP="00DC66C0">
      <w:pPr>
        <w:pStyle w:val="a"/>
        <w:numPr>
          <w:ilvl w:val="4"/>
          <w:numId w:val="233"/>
        </w:numPr>
        <w:ind w:firstLine="709"/>
        <w:rPr>
          <w:color w:val="000000" w:themeColor="text1"/>
        </w:rPr>
      </w:pPr>
      <w:r w:rsidRPr="008D0EEB">
        <w:rPr>
          <w:color w:val="000000" w:themeColor="text1"/>
          <w:lang w:val="kk-KZ"/>
        </w:rPr>
        <w:t>Қалдықтарды жинау лимиттері мен қалдықтарды жерге көму лимиттері экологиялық рұқсатпен орнатылады.</w:t>
      </w:r>
    </w:p>
    <w:p w:rsidR="002F6C32" w:rsidRPr="008D0EEB" w:rsidRDefault="002F6C32" w:rsidP="00DC66C0">
      <w:pPr>
        <w:pStyle w:val="a"/>
        <w:numPr>
          <w:ilvl w:val="4"/>
          <w:numId w:val="233"/>
        </w:numPr>
        <w:ind w:firstLine="709"/>
        <w:rPr>
          <w:color w:val="000000" w:themeColor="text1"/>
        </w:rPr>
      </w:pPr>
      <w:r w:rsidRPr="008D0EEB">
        <w:rPr>
          <w:color w:val="000000" w:themeColor="text1"/>
          <w:lang w:val="kk-KZ"/>
        </w:rPr>
        <w:lastRenderedPageBreak/>
        <w:t xml:space="preserve">Қалдықтарды жинау лимиттері мен қалдықтарды жерге көму лимиттері осы Кодекске сәйкес экологиялық рұқсат алу кезінде қалдықтарды басқару бағдарламасында І және ІІ санатты объект операторларымен негізделеді. </w:t>
      </w:r>
    </w:p>
    <w:p w:rsidR="006C4477" w:rsidRPr="008D0EEB" w:rsidRDefault="002F6C32" w:rsidP="00DC66C0">
      <w:pPr>
        <w:pStyle w:val="a"/>
        <w:numPr>
          <w:ilvl w:val="4"/>
          <w:numId w:val="265"/>
        </w:numPr>
        <w:ind w:firstLine="709"/>
        <w:rPr>
          <w:color w:val="000000" w:themeColor="text1"/>
        </w:rPr>
      </w:pPr>
      <w:r w:rsidRPr="008D0EEB">
        <w:rPr>
          <w:color w:val="000000" w:themeColor="text1"/>
          <w:lang w:val="kk-KZ"/>
        </w:rPr>
        <w:t>Қалдықтарды басқару бағдарламаларын әзірлеу жүзеге асырылады</w:t>
      </w:r>
      <w:r w:rsidR="006C4477" w:rsidRPr="008D0EEB">
        <w:rPr>
          <w:color w:val="000000" w:themeColor="text1"/>
        </w:rPr>
        <w:t>:</w:t>
      </w:r>
    </w:p>
    <w:p w:rsidR="006C4477" w:rsidRPr="008D0EEB" w:rsidRDefault="002F6C32" w:rsidP="00DC66C0">
      <w:pPr>
        <w:pStyle w:val="a"/>
        <w:numPr>
          <w:ilvl w:val="5"/>
          <w:numId w:val="265"/>
        </w:numPr>
        <w:ind w:firstLine="709"/>
        <w:rPr>
          <w:color w:val="000000" w:themeColor="text1"/>
        </w:rPr>
      </w:pPr>
      <w:r w:rsidRPr="008D0EEB">
        <w:rPr>
          <w:color w:val="000000" w:themeColor="text1"/>
          <w:lang w:val="kk-KZ"/>
        </w:rPr>
        <w:t xml:space="preserve">І санатты объектілер үшін </w:t>
      </w:r>
      <w:r w:rsidRPr="008D0EEB">
        <w:rPr>
          <w:color w:val="000000" w:themeColor="text1"/>
        </w:rPr>
        <w:t xml:space="preserve">– </w:t>
      </w:r>
      <w:r w:rsidRPr="008D0EEB">
        <w:rPr>
          <w:color w:val="000000" w:themeColor="text1"/>
          <w:lang w:val="kk-KZ"/>
        </w:rPr>
        <w:t>қоршаған ортаны қорғау саласында жұмыстарды орындау және қызметтер көрсету үшін лицензиясы бар тұлғамен</w:t>
      </w:r>
      <w:r w:rsidR="006C4477" w:rsidRPr="008D0EEB">
        <w:rPr>
          <w:color w:val="000000" w:themeColor="text1"/>
        </w:rPr>
        <w:t>;</w:t>
      </w:r>
    </w:p>
    <w:p w:rsidR="002F6C32" w:rsidRPr="008D0EEB" w:rsidRDefault="002F6C32" w:rsidP="00DC66C0">
      <w:pPr>
        <w:pStyle w:val="a"/>
        <w:numPr>
          <w:ilvl w:val="4"/>
          <w:numId w:val="265"/>
        </w:numPr>
        <w:ind w:firstLine="709"/>
        <w:rPr>
          <w:color w:val="000000" w:themeColor="text1"/>
        </w:rPr>
      </w:pPr>
      <w:r w:rsidRPr="008D0EEB">
        <w:rPr>
          <w:color w:val="000000" w:themeColor="text1"/>
          <w:lang w:val="kk-KZ"/>
        </w:rPr>
        <w:t>ІІ санатты объектілер үшін</w:t>
      </w:r>
      <w:r w:rsidRPr="008D0EEB">
        <w:rPr>
          <w:color w:val="000000" w:themeColor="text1"/>
        </w:rPr>
        <w:t xml:space="preserve"> – </w:t>
      </w:r>
      <w:r w:rsidRPr="008D0EEB">
        <w:rPr>
          <w:color w:val="000000" w:themeColor="text1"/>
          <w:lang w:val="kk-KZ"/>
        </w:rPr>
        <w:t>мүшесі болып табылатын тұлғамен</w:t>
      </w:r>
      <w:r w:rsidRPr="008D0EEB">
        <w:rPr>
          <w:color w:val="000000" w:themeColor="text1"/>
        </w:rPr>
        <w:t xml:space="preserve"> [</w:t>
      </w:r>
      <w:r w:rsidRPr="008D0EEB">
        <w:rPr>
          <w:color w:val="000000" w:themeColor="text1"/>
          <w:lang w:val="kk-KZ"/>
        </w:rPr>
        <w:t>қоршаған ортаны қорғау саласында өздігінен реттелу ұйымы</w:t>
      </w:r>
      <w:r w:rsidRPr="008D0EEB">
        <w:rPr>
          <w:color w:val="000000" w:themeColor="text1"/>
        </w:rPr>
        <w:t xml:space="preserve">.] </w:t>
      </w:r>
    </w:p>
    <w:p w:rsidR="002F6C32" w:rsidRPr="008D0EEB" w:rsidRDefault="002F6C32" w:rsidP="00DC66C0">
      <w:pPr>
        <w:pStyle w:val="a"/>
        <w:numPr>
          <w:ilvl w:val="4"/>
          <w:numId w:val="265"/>
        </w:numPr>
        <w:ind w:firstLine="709"/>
        <w:rPr>
          <w:color w:val="000000" w:themeColor="text1"/>
        </w:rPr>
      </w:pPr>
      <w:r w:rsidRPr="008D0EEB">
        <w:rPr>
          <w:color w:val="000000" w:themeColor="text1"/>
          <w:lang w:val="kk-KZ"/>
        </w:rPr>
        <w:t>Қалдықтарды жинау лимиттерін және қалдықтарды жерге көму лимиттерін есептеу әдістемесі қоршаған ортаны қорғау саласындағы уәкілетті органмен бекітіледі</w:t>
      </w:r>
      <w:r w:rsidR="005F28CE" w:rsidRPr="008D0EEB">
        <w:rPr>
          <w:color w:val="000000" w:themeColor="text1"/>
        </w:rPr>
        <w:t>.</w:t>
      </w:r>
    </w:p>
    <w:p w:rsidR="002F6C32" w:rsidRPr="008D0EEB" w:rsidRDefault="002F6C32" w:rsidP="00DC66C0">
      <w:pPr>
        <w:pStyle w:val="a"/>
        <w:numPr>
          <w:ilvl w:val="4"/>
          <w:numId w:val="265"/>
        </w:numPr>
        <w:ind w:firstLine="709"/>
        <w:rPr>
          <w:color w:val="000000" w:themeColor="text1"/>
        </w:rPr>
      </w:pPr>
      <w:r w:rsidRPr="008D0EEB">
        <w:rPr>
          <w:color w:val="000000" w:themeColor="text1"/>
          <w:lang w:val="kk-KZ"/>
        </w:rPr>
        <w:t xml:space="preserve">Қалдықтарды жинау лимиттері мен қалдықтарды жерге көму лимиттері ІІІ және </w:t>
      </w:r>
      <w:r w:rsidRPr="008D0EEB">
        <w:rPr>
          <w:color w:val="000000" w:themeColor="text1"/>
          <w:lang w:val="en-US"/>
        </w:rPr>
        <w:t>IV</w:t>
      </w:r>
      <w:r w:rsidRPr="008D0EEB">
        <w:rPr>
          <w:color w:val="000000" w:themeColor="text1"/>
          <w:lang w:val="kk-KZ"/>
        </w:rPr>
        <w:t xml:space="preserve"> санатты объектілер үшін орнатылмайды.</w:t>
      </w:r>
    </w:p>
    <w:p w:rsidR="002F6C32" w:rsidRPr="008D0EEB" w:rsidRDefault="002F6C32" w:rsidP="00BC44B5">
      <w:pPr>
        <w:pStyle w:val="aff2"/>
        <w:ind w:firstLine="709"/>
        <w:rPr>
          <w:color w:val="000000" w:themeColor="text1"/>
        </w:rPr>
      </w:pPr>
      <w:r w:rsidRPr="008D0EEB">
        <w:rPr>
          <w:color w:val="000000" w:themeColor="text1"/>
          <w:lang w:val="kk-KZ"/>
        </w:rPr>
        <w:t>ІІІ санатты объект операторлары осы Кодекске сәйкес берілетін қоршаған ортаға әсер етутуралы мәлімдеме құрамындағы қалдықтар туралы ақпаратты ұсынуға міндетті.</w:t>
      </w:r>
    </w:p>
    <w:p w:rsidR="009971CF" w:rsidRPr="008D0EEB" w:rsidRDefault="002F6C32" w:rsidP="00BC44B5">
      <w:pPr>
        <w:pStyle w:val="aff2"/>
        <w:ind w:firstLine="709"/>
        <w:rPr>
          <w:color w:val="000000" w:themeColor="text1"/>
        </w:rPr>
      </w:pPr>
      <w:r w:rsidRPr="008D0EEB">
        <w:rPr>
          <w:color w:val="000000" w:themeColor="text1"/>
          <w:lang w:val="en-US"/>
        </w:rPr>
        <w:t>IV</w:t>
      </w:r>
      <w:r w:rsidRPr="008D0EEB">
        <w:rPr>
          <w:color w:val="000000" w:themeColor="text1"/>
          <w:lang w:val="kk-KZ"/>
        </w:rPr>
        <w:t>объектілерге қатысты қалдықтар туралы ақпарат тапсыру қажет емес мемлекеттік статистика саласындағы Қазақстан Республикасының заңнамасымен көзделген жағдайларды қоспағанда</w:t>
      </w:r>
      <w:r w:rsidR="009971CF" w:rsidRPr="008D0EEB">
        <w:rPr>
          <w:color w:val="000000" w:themeColor="text1"/>
        </w:rPr>
        <w:t>.</w:t>
      </w:r>
    </w:p>
    <w:p w:rsidR="00115381" w:rsidRPr="008D0EEB" w:rsidRDefault="00C64DED" w:rsidP="00BC44B5">
      <w:pPr>
        <w:pStyle w:val="4"/>
        <w:spacing w:before="0" w:line="240" w:lineRule="auto"/>
        <w:ind w:firstLine="709"/>
        <w:jc w:val="both"/>
        <w:rPr>
          <w:rFonts w:ascii="Times New Roman" w:hAnsi="Times New Roman" w:cs="Times New Roman"/>
          <w:color w:val="000000" w:themeColor="text1"/>
          <w:sz w:val="24"/>
          <w:szCs w:val="24"/>
        </w:rPr>
      </w:pPr>
      <w:bookmarkStart w:id="167" w:name="_Toc13707156"/>
      <w:r w:rsidRPr="008D0EEB">
        <w:rPr>
          <w:rFonts w:ascii="Times New Roman" w:hAnsi="Times New Roman" w:cs="Times New Roman"/>
          <w:color w:val="000000" w:themeColor="text1"/>
          <w:sz w:val="24"/>
          <w:szCs w:val="24"/>
          <w:lang w:val="kk-KZ"/>
        </w:rPr>
        <w:t>5</w:t>
      </w:r>
      <w:r w:rsidR="005F28CE" w:rsidRPr="008D0EEB">
        <w:rPr>
          <w:rFonts w:ascii="Times New Roman" w:hAnsi="Times New Roman" w:cs="Times New Roman"/>
          <w:color w:val="000000" w:themeColor="text1"/>
          <w:sz w:val="24"/>
          <w:szCs w:val="24"/>
          <w:lang w:val="kk-KZ"/>
        </w:rPr>
        <w:t>5</w:t>
      </w:r>
      <w:r w:rsidRPr="008D0EEB">
        <w:rPr>
          <w:rFonts w:ascii="Times New Roman" w:hAnsi="Times New Roman" w:cs="Times New Roman"/>
          <w:color w:val="000000" w:themeColor="text1"/>
          <w:sz w:val="24"/>
          <w:szCs w:val="24"/>
          <w:lang w:val="kk-KZ"/>
        </w:rPr>
        <w:t xml:space="preserve">-бап. </w:t>
      </w:r>
      <w:r w:rsidR="002F6C32" w:rsidRPr="008D0EEB">
        <w:rPr>
          <w:rFonts w:ascii="Times New Roman" w:hAnsi="Times New Roman" w:cs="Times New Roman"/>
          <w:color w:val="000000" w:themeColor="text1"/>
          <w:sz w:val="24"/>
          <w:szCs w:val="24"/>
          <w:lang w:val="kk-KZ"/>
        </w:rPr>
        <w:t>Табиғи ортаға рұқсат етілген физикалық әсер ету нормативі</w:t>
      </w:r>
      <w:bookmarkEnd w:id="167"/>
    </w:p>
    <w:p w:rsidR="00115381" w:rsidRPr="008D0EEB" w:rsidRDefault="002F6C32" w:rsidP="00BC44B5">
      <w:pPr>
        <w:spacing w:line="240" w:lineRule="auto"/>
        <w:ind w:firstLine="709"/>
        <w:jc w:val="both"/>
        <w:rPr>
          <w:rFonts w:cs="Times New Roman"/>
          <w:color w:val="000000" w:themeColor="text1"/>
          <w:sz w:val="24"/>
          <w:szCs w:val="24"/>
        </w:rPr>
      </w:pPr>
      <w:r w:rsidRPr="008D0EEB">
        <w:rPr>
          <w:rFonts w:eastAsia="Times New Roman" w:cs="Times New Roman"/>
          <w:color w:val="000000" w:themeColor="text1"/>
          <w:sz w:val="24"/>
          <w:szCs w:val="24"/>
          <w:lang w:val="kk-KZ"/>
        </w:rPr>
        <w:t>Табиғи ортаға рұқсат етілген физикалық әсер ету нормативімен табиғиортаға физикалық әсер ету рұқсат етілген деңгей аралығынан аспайтын осы және барлық өзге көздерден зиянды физикалық әсер ету кезінде табиғи орта құрауыштарына электр магниттік өрістер мен өзге де физикалық әсер ету кернеулігі, иондаушы сәулелену, тербеліс, шу, жылудың рұқсат етілген әсерету деңгейі түрінде әрбір қайнар көзі үшін орнатылатын экологиялық норматив түсіндіріледі</w:t>
      </w:r>
      <w:r w:rsidRPr="008D0EEB">
        <w:rPr>
          <w:rFonts w:eastAsia="Times New Roman" w:cs="Times New Roman"/>
          <w:color w:val="000000" w:themeColor="text1"/>
          <w:sz w:val="24"/>
          <w:szCs w:val="24"/>
        </w:rPr>
        <w:t>]</w:t>
      </w:r>
      <w:r w:rsidR="00115381" w:rsidRPr="008D0EEB">
        <w:rPr>
          <w:rFonts w:eastAsia="Times New Roman" w:cs="Times New Roman"/>
          <w:color w:val="000000" w:themeColor="text1"/>
          <w:sz w:val="24"/>
          <w:szCs w:val="24"/>
        </w:rPr>
        <w:t>.</w:t>
      </w:r>
    </w:p>
    <w:p w:rsidR="00197659" w:rsidRPr="008D0EEB" w:rsidRDefault="00C64DED"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68" w:name="_Toc13707157"/>
      <w:r w:rsidRPr="008D0EEB">
        <w:rPr>
          <w:rFonts w:ascii="Times New Roman" w:hAnsi="Times New Roman" w:cs="Times New Roman"/>
          <w:color w:val="000000" w:themeColor="text1"/>
          <w:sz w:val="24"/>
          <w:szCs w:val="24"/>
          <w:lang w:val="kk-KZ"/>
        </w:rPr>
        <w:t>5</w:t>
      </w:r>
      <w:r w:rsidR="005F28CE" w:rsidRPr="008D0EEB">
        <w:rPr>
          <w:rFonts w:ascii="Times New Roman" w:hAnsi="Times New Roman" w:cs="Times New Roman"/>
          <w:color w:val="000000" w:themeColor="text1"/>
          <w:sz w:val="24"/>
          <w:szCs w:val="24"/>
          <w:lang w:val="kk-KZ"/>
        </w:rPr>
        <w:t>6</w:t>
      </w:r>
      <w:r w:rsidRPr="008D0EEB">
        <w:rPr>
          <w:rFonts w:ascii="Times New Roman" w:hAnsi="Times New Roman" w:cs="Times New Roman"/>
          <w:color w:val="000000" w:themeColor="text1"/>
          <w:sz w:val="24"/>
          <w:szCs w:val="24"/>
          <w:lang w:val="kk-KZ"/>
        </w:rPr>
        <w:t xml:space="preserve">-бап. </w:t>
      </w:r>
      <w:r w:rsidR="002F6C32" w:rsidRPr="008D0EEB">
        <w:rPr>
          <w:rFonts w:ascii="Times New Roman" w:hAnsi="Times New Roman" w:cs="Times New Roman"/>
          <w:color w:val="000000" w:themeColor="text1"/>
          <w:sz w:val="24"/>
          <w:szCs w:val="24"/>
          <w:lang w:val="kk-KZ"/>
        </w:rPr>
        <w:t>Қоршаған ортаға рұқсатетілген жиынтық антропогендік жүктеме нормативтері</w:t>
      </w:r>
      <w:bookmarkEnd w:id="168"/>
    </w:p>
    <w:p w:rsidR="00197659" w:rsidRPr="008D0EEB" w:rsidRDefault="002F6C32" w:rsidP="00DC66C0">
      <w:pPr>
        <w:pStyle w:val="a"/>
        <w:numPr>
          <w:ilvl w:val="4"/>
          <w:numId w:val="263"/>
        </w:numPr>
        <w:ind w:firstLine="709"/>
        <w:rPr>
          <w:color w:val="000000" w:themeColor="text1"/>
          <w:lang w:val="kk-KZ"/>
        </w:rPr>
      </w:pPr>
      <w:r w:rsidRPr="008D0EEB">
        <w:rPr>
          <w:color w:val="000000" w:themeColor="text1"/>
          <w:lang w:val="kk-KZ"/>
        </w:rPr>
        <w:t>Қоршаған ортаға рұқсат етілген жиынтық антропогенді жүктеме нормативтерімен қадағалау кезінде табиғи экология жүйесінің тұрақты қызмет етуі қамтамасыз етілетін және биологиялық әртүрлілігі сақталатын және нақтыаумақтар және (немесе) акваториялар (немесе олардың бөліктері)аралығында табиғи ортаның жеке құрауыштарына және (немесе) қоршаған ортаға антропогенді әсер етудің барлық қайнар көздерінің рұқсат етілген жиынтық әсер ету шамасына сәйкес орнатылған экологиялық нормативтер түсіндіріледі</w:t>
      </w:r>
      <w:r w:rsidR="00DE3BF2" w:rsidRPr="008D0EEB">
        <w:rPr>
          <w:color w:val="000000" w:themeColor="text1"/>
          <w:lang w:val="kk-KZ"/>
        </w:rPr>
        <w:t>.</w:t>
      </w:r>
    </w:p>
    <w:p w:rsidR="00C53A15" w:rsidRPr="008D0EEB" w:rsidRDefault="002F6C32" w:rsidP="00DC66C0">
      <w:pPr>
        <w:pStyle w:val="a"/>
        <w:numPr>
          <w:ilvl w:val="4"/>
          <w:numId w:val="263"/>
        </w:numPr>
        <w:ind w:firstLine="709"/>
        <w:rPr>
          <w:color w:val="000000" w:themeColor="text1"/>
          <w:lang w:val="kk-KZ"/>
        </w:rPr>
      </w:pPr>
      <w:r w:rsidRPr="008D0EEB">
        <w:rPr>
          <w:color w:val="000000" w:themeColor="text1"/>
          <w:lang w:val="kk-KZ"/>
        </w:rPr>
        <w:t>Егер тиісті міндеттемелер Қазақстан Республикасының халықаралық шарттарына сәйкес қабылданса, қоршаған ортаны қорғау саласындағы уәкілетті орган Қазақстан Республикасының барлық аумағында жеке ластаушы заттардың эмиссия нәтижесінде қоршаған ортаға рұқсат етілген жиынтық антропогенді жүктеме нормативтерін бекітеді</w:t>
      </w:r>
      <w:r w:rsidR="00C53A15" w:rsidRPr="008D0EEB">
        <w:rPr>
          <w:color w:val="000000" w:themeColor="text1"/>
          <w:lang w:val="kk-KZ"/>
        </w:rPr>
        <w:t>.</w:t>
      </w:r>
    </w:p>
    <w:p w:rsidR="00897B73" w:rsidRPr="008D0EEB" w:rsidRDefault="002F6C32" w:rsidP="00DC66C0">
      <w:pPr>
        <w:pStyle w:val="a"/>
        <w:numPr>
          <w:ilvl w:val="4"/>
          <w:numId w:val="263"/>
        </w:numPr>
        <w:ind w:firstLine="709"/>
        <w:rPr>
          <w:color w:val="000000" w:themeColor="text1"/>
          <w:lang w:val="kk-KZ"/>
        </w:rPr>
      </w:pPr>
      <w:r w:rsidRPr="008D0EEB">
        <w:rPr>
          <w:color w:val="000000" w:themeColor="text1"/>
          <w:lang w:val="kk-KZ"/>
        </w:rPr>
        <w:t>Атмосфера ауасына рұқсат етілген жиынтық антропогенді жүктемелер нормативтерін әзірлеу тәртібі қоршаған ортаны қорғау саласындағы уәкілетті органмен бекітіледі</w:t>
      </w:r>
      <w:r w:rsidR="00897B73" w:rsidRPr="008D0EEB">
        <w:rPr>
          <w:color w:val="000000" w:themeColor="text1"/>
          <w:lang w:val="kk-KZ"/>
        </w:rPr>
        <w:t>.</w:t>
      </w:r>
    </w:p>
    <w:p w:rsidR="00702B16" w:rsidRPr="008D0EEB" w:rsidRDefault="002F6C32" w:rsidP="00DC66C0">
      <w:pPr>
        <w:pStyle w:val="a"/>
        <w:numPr>
          <w:ilvl w:val="4"/>
          <w:numId w:val="263"/>
        </w:numPr>
        <w:ind w:firstLine="709"/>
        <w:rPr>
          <w:color w:val="000000" w:themeColor="text1"/>
          <w:lang w:val="kk-KZ"/>
        </w:rPr>
      </w:pPr>
      <w:r w:rsidRPr="008D0EEB">
        <w:rPr>
          <w:color w:val="000000" w:themeColor="text1"/>
          <w:lang w:val="kk-KZ"/>
        </w:rPr>
        <w:lastRenderedPageBreak/>
        <w:t>Су нысандарына шекті рұқсат етілген зиянды әсер етулер нормативтері Қазақстан Республикасынң су заңнамасына сәйкес бекітіледі</w:t>
      </w:r>
      <w:r w:rsidR="00702B16" w:rsidRPr="008D0EEB">
        <w:rPr>
          <w:color w:val="000000" w:themeColor="text1"/>
          <w:lang w:val="kk-KZ"/>
        </w:rPr>
        <w:t>.</w:t>
      </w:r>
    </w:p>
    <w:p w:rsidR="00884F04" w:rsidRPr="008D0EEB" w:rsidRDefault="00A3614D" w:rsidP="00BC44B5">
      <w:pPr>
        <w:pStyle w:val="2"/>
        <w:spacing w:before="0" w:line="240" w:lineRule="auto"/>
        <w:ind w:firstLine="709"/>
        <w:jc w:val="both"/>
        <w:rPr>
          <w:rFonts w:ascii="Times New Roman" w:hAnsi="Times New Roman" w:cs="Times New Roman"/>
          <w:color w:val="000000" w:themeColor="text1"/>
          <w:sz w:val="24"/>
          <w:szCs w:val="24"/>
        </w:rPr>
      </w:pPr>
      <w:bookmarkStart w:id="169" w:name="_Toc13707158"/>
      <w:bookmarkEnd w:id="163"/>
      <w:r w:rsidRPr="008D0EEB">
        <w:rPr>
          <w:rFonts w:ascii="Times New Roman" w:hAnsi="Times New Roman" w:cs="Times New Roman"/>
          <w:color w:val="000000" w:themeColor="text1"/>
          <w:sz w:val="24"/>
          <w:szCs w:val="24"/>
          <w:lang w:val="kk-KZ"/>
        </w:rPr>
        <w:t xml:space="preserve">Тарау 7. </w:t>
      </w:r>
      <w:r w:rsidR="009E6D1B" w:rsidRPr="008D0EEB">
        <w:rPr>
          <w:rFonts w:ascii="Times New Roman" w:hAnsi="Times New Roman" w:cs="Times New Roman"/>
          <w:color w:val="000000" w:themeColor="text1"/>
          <w:sz w:val="24"/>
          <w:szCs w:val="24"/>
          <w:lang w:val="kk-KZ"/>
        </w:rPr>
        <w:t>Қоршаған ортаны қорғау саласында техникалық реттеу және стандарттау</w:t>
      </w:r>
      <w:bookmarkEnd w:id="169"/>
    </w:p>
    <w:p w:rsidR="00AE5125" w:rsidRPr="008D0EEB" w:rsidRDefault="00A3614D" w:rsidP="00BC44B5">
      <w:pPr>
        <w:pStyle w:val="4"/>
        <w:spacing w:before="0" w:line="240" w:lineRule="auto"/>
        <w:ind w:firstLine="709"/>
        <w:jc w:val="both"/>
        <w:rPr>
          <w:rFonts w:ascii="Times New Roman" w:hAnsi="Times New Roman" w:cs="Times New Roman"/>
          <w:color w:val="000000" w:themeColor="text1"/>
          <w:sz w:val="24"/>
          <w:szCs w:val="24"/>
        </w:rPr>
      </w:pPr>
      <w:bookmarkStart w:id="170" w:name="_Toc13707159"/>
      <w:bookmarkStart w:id="171" w:name="443424363"/>
      <w:r w:rsidRPr="008D0EEB">
        <w:rPr>
          <w:rFonts w:ascii="Times New Roman" w:hAnsi="Times New Roman" w:cs="Times New Roman"/>
          <w:color w:val="000000" w:themeColor="text1"/>
          <w:sz w:val="24"/>
          <w:szCs w:val="24"/>
          <w:lang w:val="kk-KZ"/>
        </w:rPr>
        <w:t>5</w:t>
      </w:r>
      <w:r w:rsidR="005F28CE" w:rsidRPr="008D0EEB">
        <w:rPr>
          <w:rFonts w:ascii="Times New Roman" w:hAnsi="Times New Roman" w:cs="Times New Roman"/>
          <w:color w:val="000000" w:themeColor="text1"/>
          <w:sz w:val="24"/>
          <w:szCs w:val="24"/>
          <w:lang w:val="kk-KZ"/>
        </w:rPr>
        <w:t>7</w:t>
      </w:r>
      <w:r w:rsidRPr="008D0EEB">
        <w:rPr>
          <w:rFonts w:ascii="Times New Roman" w:hAnsi="Times New Roman" w:cs="Times New Roman"/>
          <w:color w:val="000000" w:themeColor="text1"/>
          <w:sz w:val="24"/>
          <w:szCs w:val="24"/>
          <w:lang w:val="kk-KZ"/>
        </w:rPr>
        <w:t xml:space="preserve">-бап. </w:t>
      </w:r>
      <w:r w:rsidR="009E6D1B" w:rsidRPr="008D0EEB">
        <w:rPr>
          <w:rFonts w:ascii="Times New Roman" w:hAnsi="Times New Roman" w:cs="Times New Roman"/>
          <w:color w:val="000000" w:themeColor="text1"/>
          <w:sz w:val="24"/>
          <w:szCs w:val="24"/>
          <w:lang w:val="kk-KZ"/>
        </w:rPr>
        <w:t>Қоршаған ортаны қорғау саласында сәйкестігін растау нысандар мен процедура</w:t>
      </w:r>
      <w:bookmarkEnd w:id="170"/>
    </w:p>
    <w:p w:rsidR="00AE5125" w:rsidRPr="008D0EEB" w:rsidRDefault="009E6D1B" w:rsidP="00BC44B5">
      <w:pPr>
        <w:spacing w:line="240" w:lineRule="auto"/>
        <w:ind w:firstLine="709"/>
        <w:jc w:val="both"/>
        <w:rPr>
          <w:rFonts w:cs="Times New Roman"/>
          <w:color w:val="000000" w:themeColor="text1"/>
          <w:sz w:val="24"/>
          <w:szCs w:val="24"/>
        </w:rPr>
      </w:pPr>
      <w:bookmarkStart w:id="172" w:name="443424365"/>
      <w:bookmarkEnd w:id="171"/>
      <w:r w:rsidRPr="008D0EEB">
        <w:rPr>
          <w:rFonts w:cs="Times New Roman"/>
          <w:color w:val="000000" w:themeColor="text1"/>
          <w:sz w:val="24"/>
          <w:szCs w:val="24"/>
          <w:lang w:val="kk-KZ"/>
        </w:rPr>
        <w:t>Қоршаған ортаны қорғау саласында сәйкестігін растау процедурасы мен нысандар техникалық реттеу саласындағы Қазақстан Республикасының заңнамасымен анықталады</w:t>
      </w:r>
      <w:r w:rsidR="00AE5125" w:rsidRPr="008D0EEB">
        <w:rPr>
          <w:rFonts w:cs="Times New Roman"/>
          <w:color w:val="000000" w:themeColor="text1"/>
          <w:sz w:val="24"/>
          <w:szCs w:val="24"/>
        </w:rPr>
        <w:t>.</w:t>
      </w:r>
    </w:p>
    <w:p w:rsidR="00792DBE" w:rsidRPr="008D0EEB" w:rsidRDefault="00A3614D" w:rsidP="00BC44B5">
      <w:pPr>
        <w:pStyle w:val="4"/>
        <w:spacing w:before="0" w:line="240" w:lineRule="auto"/>
        <w:ind w:firstLine="709"/>
        <w:jc w:val="both"/>
        <w:rPr>
          <w:rFonts w:ascii="Times New Roman" w:hAnsi="Times New Roman" w:cs="Times New Roman"/>
          <w:color w:val="000000" w:themeColor="text1"/>
          <w:sz w:val="24"/>
          <w:szCs w:val="24"/>
        </w:rPr>
      </w:pPr>
      <w:bookmarkStart w:id="173" w:name="_Toc13707160"/>
      <w:r w:rsidRPr="008D0EEB">
        <w:rPr>
          <w:rFonts w:ascii="Times New Roman" w:hAnsi="Times New Roman" w:cs="Times New Roman"/>
          <w:color w:val="000000" w:themeColor="text1"/>
          <w:sz w:val="24"/>
          <w:szCs w:val="24"/>
          <w:lang w:val="kk-KZ"/>
        </w:rPr>
        <w:t>5</w:t>
      </w:r>
      <w:r w:rsidR="005F28CE" w:rsidRPr="008D0EEB">
        <w:rPr>
          <w:rFonts w:ascii="Times New Roman" w:hAnsi="Times New Roman" w:cs="Times New Roman"/>
          <w:color w:val="000000" w:themeColor="text1"/>
          <w:sz w:val="24"/>
          <w:szCs w:val="24"/>
          <w:lang w:val="kk-KZ"/>
        </w:rPr>
        <w:t>8</w:t>
      </w:r>
      <w:r w:rsidRPr="008D0EEB">
        <w:rPr>
          <w:rFonts w:ascii="Times New Roman" w:hAnsi="Times New Roman" w:cs="Times New Roman"/>
          <w:color w:val="000000" w:themeColor="text1"/>
          <w:sz w:val="24"/>
          <w:szCs w:val="24"/>
          <w:lang w:val="kk-KZ"/>
        </w:rPr>
        <w:t xml:space="preserve">-бап. </w:t>
      </w:r>
      <w:r w:rsidR="009E6D1B" w:rsidRPr="008D0EEB">
        <w:rPr>
          <w:rFonts w:ascii="Times New Roman" w:hAnsi="Times New Roman" w:cs="Times New Roman"/>
          <w:color w:val="000000" w:themeColor="text1"/>
          <w:sz w:val="24"/>
          <w:szCs w:val="24"/>
          <w:lang w:val="kk-KZ"/>
        </w:rPr>
        <w:t>Қоршаған ортаны қорғау саласында халықаралық стандарттарды енгізу және қолдану</w:t>
      </w:r>
      <w:bookmarkEnd w:id="173"/>
    </w:p>
    <w:p w:rsidR="009E6D1B" w:rsidRPr="008D0EEB" w:rsidRDefault="009E6D1B" w:rsidP="00DC66C0">
      <w:pPr>
        <w:pStyle w:val="a"/>
        <w:numPr>
          <w:ilvl w:val="4"/>
          <w:numId w:val="285"/>
        </w:numPr>
        <w:ind w:firstLine="709"/>
        <w:rPr>
          <w:color w:val="000000" w:themeColor="text1"/>
        </w:rPr>
      </w:pPr>
      <w:r w:rsidRPr="008D0EEB">
        <w:rPr>
          <w:color w:val="000000" w:themeColor="text1"/>
          <w:lang w:val="kk-KZ"/>
        </w:rPr>
        <w:t>Қоршаған ортаны қорғау саласында халықаралық стандарттарды енгізу және қолдану осы Кодекс талаптарын есепке алу стандарттау саласына Қазақстан Республикасының заңна</w:t>
      </w:r>
      <w:r w:rsidR="005F28CE" w:rsidRPr="008D0EEB">
        <w:rPr>
          <w:color w:val="000000" w:themeColor="text1"/>
          <w:lang w:val="kk-KZ"/>
        </w:rPr>
        <w:t>масына сәйкес жүзеге асырылады.</w:t>
      </w:r>
    </w:p>
    <w:p w:rsidR="005F28CE" w:rsidRPr="008D0EEB" w:rsidRDefault="005F28CE" w:rsidP="00DC66C0">
      <w:pPr>
        <w:pStyle w:val="a"/>
        <w:numPr>
          <w:ilvl w:val="4"/>
          <w:numId w:val="285"/>
        </w:numPr>
        <w:ind w:firstLine="709"/>
        <w:rPr>
          <w:color w:val="000000" w:themeColor="text1"/>
        </w:rPr>
      </w:pPr>
      <w:r w:rsidRPr="008D0EEB">
        <w:rPr>
          <w:color w:val="000000" w:themeColor="text1"/>
        </w:rPr>
        <w:t>Қоршаған ортаны қорғау саласындағы уәкілетті орган құзыреті шегінде стандарттау жөніндегі құжаттардың жобаларын қарауды, сондай-ақ стандарттау саласындағы уәкілетті органға енгізу үшін ұлттық, мемлекетаралық стандарттарды, техникалық-экономикалық ақпараттың ұлттық жіктеуіштерін және стандарттау жөніндегі ұсынымдарды әзірлеу, өзгерістер енгізу, қайта қарау және жою жөнінде ұсыныстар дайындауды жүзеге асырады.</w:t>
      </w:r>
    </w:p>
    <w:p w:rsidR="00677A37" w:rsidRPr="008D0EEB" w:rsidRDefault="009E6D1B" w:rsidP="00DC66C0">
      <w:pPr>
        <w:pStyle w:val="a"/>
        <w:numPr>
          <w:ilvl w:val="4"/>
          <w:numId w:val="285"/>
        </w:numPr>
        <w:ind w:firstLine="709"/>
        <w:rPr>
          <w:color w:val="000000" w:themeColor="text1"/>
        </w:rPr>
      </w:pPr>
      <w:r w:rsidRPr="008D0EEB">
        <w:rPr>
          <w:color w:val="000000" w:themeColor="text1"/>
          <w:lang w:val="kk-KZ"/>
        </w:rPr>
        <w:t>Жеке және заңды тұлғалармен қоршаған ортаны қорғауды басқару жүйесінің халықаралық стандарттарын енгізуге себепші болады</w:t>
      </w:r>
      <w:r w:rsidR="00677A37" w:rsidRPr="008D0EEB">
        <w:rPr>
          <w:color w:val="000000" w:themeColor="text1"/>
        </w:rPr>
        <w:t>:</w:t>
      </w:r>
    </w:p>
    <w:p w:rsidR="009E6D1B" w:rsidRPr="008D0EEB" w:rsidRDefault="009E6D1B" w:rsidP="00DC66C0">
      <w:pPr>
        <w:pStyle w:val="a"/>
        <w:numPr>
          <w:ilvl w:val="5"/>
          <w:numId w:val="233"/>
        </w:numPr>
        <w:ind w:firstLine="709"/>
        <w:rPr>
          <w:color w:val="000000" w:themeColor="text1"/>
        </w:rPr>
      </w:pPr>
      <w:r w:rsidRPr="008D0EEB">
        <w:rPr>
          <w:color w:val="000000" w:themeColor="text1"/>
          <w:lang w:val="kk-KZ"/>
        </w:rPr>
        <w:t>Қазақстан Республикасында қолданылатын қоршаған ортаны қорғауды басқару жүйесінің халықаралық стандарттарытуралы ақпараттар тарату</w:t>
      </w:r>
      <w:r w:rsidRPr="008D0EEB">
        <w:rPr>
          <w:color w:val="000000" w:themeColor="text1"/>
        </w:rPr>
        <w:t>;</w:t>
      </w:r>
    </w:p>
    <w:p w:rsidR="009E6D1B" w:rsidRPr="008D0EEB" w:rsidRDefault="009E6D1B" w:rsidP="00DC66C0">
      <w:pPr>
        <w:pStyle w:val="a"/>
        <w:numPr>
          <w:ilvl w:val="5"/>
          <w:numId w:val="233"/>
        </w:numPr>
        <w:ind w:firstLine="709"/>
        <w:rPr>
          <w:color w:val="000000" w:themeColor="text1"/>
        </w:rPr>
      </w:pPr>
      <w:r w:rsidRPr="008D0EEB">
        <w:rPr>
          <w:color w:val="000000" w:themeColor="text1"/>
          <w:lang w:val="kk-KZ"/>
        </w:rPr>
        <w:t>қоршаған ортаны қорғау саласындағы уәкілетті органмен қоршаған ортаны қорғауды басқару жүйесінің халықаралық стандарттарын енгізген және осындай енгізуді растау құжаты бар тұлғалар үшін мемлекеттік экологиялық бақылау жиілігін қысқарту</w:t>
      </w:r>
      <w:r w:rsidRPr="008D0EEB">
        <w:rPr>
          <w:color w:val="000000" w:themeColor="text1"/>
        </w:rPr>
        <w:t>;</w:t>
      </w:r>
    </w:p>
    <w:p w:rsidR="00677A37" w:rsidRPr="008D0EEB" w:rsidRDefault="009E6D1B" w:rsidP="00DC66C0">
      <w:pPr>
        <w:pStyle w:val="a"/>
        <w:numPr>
          <w:ilvl w:val="5"/>
          <w:numId w:val="285"/>
        </w:numPr>
        <w:ind w:firstLine="709"/>
        <w:rPr>
          <w:color w:val="000000" w:themeColor="text1"/>
        </w:rPr>
      </w:pPr>
      <w:r w:rsidRPr="008D0EEB">
        <w:rPr>
          <w:color w:val="000000" w:themeColor="text1"/>
          <w:lang w:val="kk-KZ"/>
        </w:rPr>
        <w:t>Қазақстан Республикасының заңдарымен көзделген қоршаған ортаны қорғауды басқару жүйесінің халықаралық стандарттарын енгізуді экономикалық ынталандыру шараларын қолдану</w:t>
      </w:r>
      <w:r w:rsidR="00677A37" w:rsidRPr="008D0EEB">
        <w:rPr>
          <w:color w:val="000000" w:themeColor="text1"/>
        </w:rPr>
        <w:t>.</w:t>
      </w:r>
    </w:p>
    <w:p w:rsidR="001B056C" w:rsidRPr="008D0EEB" w:rsidRDefault="00A3614D" w:rsidP="00BC44B5">
      <w:pPr>
        <w:pStyle w:val="4"/>
        <w:spacing w:before="0" w:line="240" w:lineRule="auto"/>
        <w:ind w:firstLine="709"/>
        <w:jc w:val="both"/>
        <w:rPr>
          <w:rFonts w:ascii="Times New Roman" w:hAnsi="Times New Roman" w:cs="Times New Roman"/>
          <w:color w:val="000000" w:themeColor="text1"/>
          <w:sz w:val="24"/>
          <w:szCs w:val="24"/>
        </w:rPr>
      </w:pPr>
      <w:bookmarkStart w:id="174" w:name="_Toc13707161"/>
      <w:bookmarkStart w:id="175" w:name="_Hlk10492239"/>
      <w:bookmarkStart w:id="176" w:name="443424378"/>
      <w:bookmarkStart w:id="177" w:name="443423929"/>
      <w:bookmarkStart w:id="178" w:name="_Hlk10492225"/>
      <w:bookmarkEnd w:id="172"/>
      <w:r w:rsidRPr="008D0EEB">
        <w:rPr>
          <w:rFonts w:ascii="Times New Roman" w:hAnsi="Times New Roman" w:cs="Times New Roman"/>
          <w:color w:val="000000" w:themeColor="text1"/>
          <w:sz w:val="24"/>
          <w:szCs w:val="24"/>
          <w:lang w:val="kk-KZ"/>
        </w:rPr>
        <w:t>5</w:t>
      </w:r>
      <w:r w:rsidR="005F28CE" w:rsidRPr="008D0EEB">
        <w:rPr>
          <w:rFonts w:ascii="Times New Roman" w:hAnsi="Times New Roman" w:cs="Times New Roman"/>
          <w:color w:val="000000" w:themeColor="text1"/>
          <w:sz w:val="24"/>
          <w:szCs w:val="24"/>
          <w:lang w:val="kk-KZ"/>
        </w:rPr>
        <w:t>9</w:t>
      </w:r>
      <w:r w:rsidRPr="008D0EEB">
        <w:rPr>
          <w:rFonts w:ascii="Times New Roman" w:hAnsi="Times New Roman" w:cs="Times New Roman"/>
          <w:color w:val="000000" w:themeColor="text1"/>
          <w:sz w:val="24"/>
          <w:szCs w:val="24"/>
          <w:lang w:val="kk-KZ"/>
        </w:rPr>
        <w:t xml:space="preserve">-бап. </w:t>
      </w:r>
      <w:r w:rsidR="009E6D1B" w:rsidRPr="008D0EEB">
        <w:rPr>
          <w:rFonts w:ascii="Times New Roman" w:hAnsi="Times New Roman" w:cs="Times New Roman"/>
          <w:color w:val="000000" w:themeColor="text1"/>
          <w:sz w:val="24"/>
          <w:szCs w:val="24"/>
          <w:lang w:val="kk-KZ"/>
        </w:rPr>
        <w:t>Экологиялық таңбалау</w:t>
      </w:r>
      <w:bookmarkEnd w:id="174"/>
    </w:p>
    <w:p w:rsidR="00105968" w:rsidRPr="008D0EEB" w:rsidRDefault="009E6D1B" w:rsidP="00DC66C0">
      <w:pPr>
        <w:pStyle w:val="a"/>
        <w:numPr>
          <w:ilvl w:val="4"/>
          <w:numId w:val="273"/>
        </w:numPr>
        <w:ind w:firstLine="709"/>
        <w:rPr>
          <w:color w:val="000000" w:themeColor="text1"/>
        </w:rPr>
      </w:pPr>
      <w:r w:rsidRPr="008D0EEB">
        <w:rPr>
          <w:color w:val="000000" w:themeColor="text1"/>
          <w:lang w:val="kk-KZ"/>
        </w:rPr>
        <w:t>Экологиялық таңбалаумен мәтін түрінде келтірілетін өнімдердің, жұмыстардың немесе қызметтердің экологиялық аспектілері, ілеспе құжаттамада, техникалық сипаттамада, жарнама түріндегі анықтамалық басылымда,  қоғамға арналған ақпараттандыру парағында келтірілген немесе басқа тәсілмен орындалған өнім затбелгілеріндегі не болмаса қаптамадағы белгілер немесе графикалық суреттер туралы ақпараттандыратын өтінім түсіндіріледі</w:t>
      </w:r>
      <w:r w:rsidR="00105968" w:rsidRPr="008D0EEB">
        <w:rPr>
          <w:color w:val="000000" w:themeColor="text1"/>
        </w:rPr>
        <w:t>.</w:t>
      </w:r>
    </w:p>
    <w:p w:rsidR="002D070F" w:rsidRPr="008D0EEB" w:rsidRDefault="009E6D1B" w:rsidP="00BC44B5">
      <w:pPr>
        <w:pStyle w:val="aff2"/>
        <w:ind w:firstLine="709"/>
        <w:rPr>
          <w:color w:val="000000" w:themeColor="text1"/>
        </w:rPr>
      </w:pPr>
      <w:r w:rsidRPr="008D0EEB">
        <w:rPr>
          <w:color w:val="000000" w:themeColor="text1"/>
          <w:lang w:val="kk-KZ"/>
        </w:rPr>
        <w:t>Осы бапта экологиялық аспектілермен ұйымдастыру қызметінің элементтерін, оның өнімдері немесе қоршаған ортамен әсер етуі мүмкін қызметтер түсіндіріледі</w:t>
      </w:r>
      <w:r w:rsidR="00242D6E" w:rsidRPr="008D0EEB">
        <w:rPr>
          <w:color w:val="000000" w:themeColor="text1"/>
          <w:lang w:val="kk-KZ"/>
        </w:rPr>
        <w:t>.</w:t>
      </w:r>
    </w:p>
    <w:p w:rsidR="009E6D1B" w:rsidRPr="008D0EEB" w:rsidRDefault="009E6D1B" w:rsidP="00BC44B5">
      <w:pPr>
        <w:pStyle w:val="a"/>
        <w:ind w:firstLine="709"/>
        <w:rPr>
          <w:color w:val="000000" w:themeColor="text1"/>
        </w:rPr>
      </w:pPr>
      <w:r w:rsidRPr="008D0EEB">
        <w:rPr>
          <w:color w:val="000000" w:themeColor="text1"/>
          <w:lang w:val="kk-KZ"/>
        </w:rPr>
        <w:t xml:space="preserve">Экологиялық таңбалауды стандарттау саласында Қазақстан Республикасының заңнамасымен орнатылған тәртіпте ерікті негізде өнімдерді өндірушімен (жұмыстарды, қызметтерді </w:t>
      </w:r>
      <w:r w:rsidR="005F28CE" w:rsidRPr="008D0EEB">
        <w:rPr>
          <w:color w:val="000000" w:themeColor="text1"/>
          <w:lang w:val="kk-KZ"/>
        </w:rPr>
        <w:t>орындаушымен) жүзеге асырылады.</w:t>
      </w:r>
    </w:p>
    <w:p w:rsidR="005F28CE" w:rsidRPr="008D0EEB" w:rsidRDefault="005F28CE" w:rsidP="00BC44B5">
      <w:pPr>
        <w:pStyle w:val="a"/>
        <w:numPr>
          <w:ilvl w:val="0"/>
          <w:numId w:val="0"/>
        </w:numPr>
        <w:ind w:firstLine="709"/>
        <w:rPr>
          <w:color w:val="000000" w:themeColor="text1"/>
          <w:lang w:val="kk-KZ"/>
        </w:rPr>
      </w:pPr>
      <w:r w:rsidRPr="008D0EEB">
        <w:rPr>
          <w:color w:val="000000" w:themeColor="text1"/>
          <w:lang w:val="kk-KZ"/>
        </w:rPr>
        <w:lastRenderedPageBreak/>
        <w:t>Міндетті экологиялық таңбалау Қазақстан Республикасының заңдарында белгіленген жағдайларда жүзеге асырылады.</w:t>
      </w:r>
    </w:p>
    <w:p w:rsidR="002979D7" w:rsidRPr="008D0EEB" w:rsidRDefault="009E6D1B" w:rsidP="00BC44B5">
      <w:pPr>
        <w:pStyle w:val="a"/>
        <w:ind w:firstLine="709"/>
        <w:rPr>
          <w:color w:val="000000" w:themeColor="text1"/>
        </w:rPr>
      </w:pPr>
      <w:r w:rsidRPr="008D0EEB">
        <w:rPr>
          <w:color w:val="000000" w:themeColor="text1"/>
          <w:lang w:val="kk-KZ"/>
        </w:rPr>
        <w:t>Экологиялық таңбалау тапсырмалары болып табылады</w:t>
      </w:r>
      <w:r w:rsidR="002979D7" w:rsidRPr="008D0EEB">
        <w:rPr>
          <w:color w:val="000000" w:themeColor="text1"/>
        </w:rPr>
        <w:t>:</w:t>
      </w:r>
    </w:p>
    <w:p w:rsidR="005F28CE" w:rsidRPr="008D0EEB" w:rsidRDefault="005F28CE" w:rsidP="00DC66C0">
      <w:pPr>
        <w:pStyle w:val="af3"/>
        <w:numPr>
          <w:ilvl w:val="0"/>
          <w:numId w:val="272"/>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тұтынушыларды сатып алынатын өнімдердің, жұмыстар мен қызметтердің экологиялық аспектілері туралы хабардар ету;</w:t>
      </w:r>
    </w:p>
    <w:p w:rsidR="009E6D1B" w:rsidRPr="008D0EEB" w:rsidRDefault="009E6D1B" w:rsidP="00DC66C0">
      <w:pPr>
        <w:pStyle w:val="af3"/>
        <w:numPr>
          <w:ilvl w:val="0"/>
          <w:numId w:val="272"/>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ортаға негативті антропогенді әсер етуін төмендету мақсатында экологиялық таза өнімдерді, жұмыстарды және қызметтерді сатып алу және тұтыну (пайдалану) көбейтуді ынталандыру;</w:t>
      </w:r>
    </w:p>
    <w:p w:rsidR="009E6D1B" w:rsidRPr="008D0EEB" w:rsidRDefault="009E6D1B" w:rsidP="00DC66C0">
      <w:pPr>
        <w:pStyle w:val="af3"/>
        <w:numPr>
          <w:ilvl w:val="0"/>
          <w:numId w:val="272"/>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Өнімнің тіршілік цикл бойында қоршаған ортаға негативті антропогенді әсер етуін алдын алу немесе барынша азайту; </w:t>
      </w:r>
    </w:p>
    <w:p w:rsidR="002979D7" w:rsidRPr="008D0EEB" w:rsidRDefault="009E6D1B" w:rsidP="00DC66C0">
      <w:pPr>
        <w:pStyle w:val="af3"/>
        <w:numPr>
          <w:ilvl w:val="0"/>
          <w:numId w:val="272"/>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Экспорттауға көмектесу және отандық өнімдердің бәсекелестіккеқабілеттілігін арттыру</w:t>
      </w:r>
      <w:r w:rsidR="002979D7" w:rsidRPr="008D0EEB">
        <w:rPr>
          <w:rFonts w:cs="Times New Roman"/>
          <w:color w:val="000000" w:themeColor="text1"/>
          <w:sz w:val="24"/>
          <w:szCs w:val="24"/>
          <w:lang w:val="kk-KZ"/>
        </w:rPr>
        <w:t>.</w:t>
      </w:r>
    </w:p>
    <w:p w:rsidR="009E6D1B" w:rsidRPr="008D0EEB" w:rsidRDefault="009E6D1B" w:rsidP="00BC44B5">
      <w:pPr>
        <w:pStyle w:val="a"/>
        <w:ind w:firstLine="709"/>
        <w:rPr>
          <w:color w:val="000000" w:themeColor="text1"/>
          <w:lang w:val="kk-KZ"/>
        </w:rPr>
      </w:pPr>
      <w:bookmarkStart w:id="179" w:name="443424380"/>
      <w:bookmarkEnd w:id="175"/>
      <w:bookmarkEnd w:id="176"/>
      <w:r w:rsidRPr="008D0EEB">
        <w:rPr>
          <w:color w:val="000000" w:themeColor="text1"/>
          <w:lang w:val="kk-KZ"/>
        </w:rPr>
        <w:t>Экологиялық таңбалау өнімдердің, жұмыстардың немесе қызметтердің тіршілік циклінің барлық аспектілерін ескереді.</w:t>
      </w:r>
    </w:p>
    <w:p w:rsidR="002979D7" w:rsidRPr="008D0EEB" w:rsidRDefault="009E6D1B" w:rsidP="00BC44B5">
      <w:pPr>
        <w:pStyle w:val="a"/>
        <w:ind w:firstLine="709"/>
        <w:rPr>
          <w:color w:val="000000" w:themeColor="text1"/>
          <w:lang w:val="kk-KZ"/>
        </w:rPr>
      </w:pPr>
      <w:r w:rsidRPr="008D0EEB">
        <w:rPr>
          <w:color w:val="000000" w:themeColor="text1"/>
          <w:lang w:val="kk-KZ"/>
        </w:rPr>
        <w:t>Экологиялық таза өнім стандарттары, экологиялық таза өнімдердің белгілеріне нысандар мен қойылатын талаптар Қазақстан Республикасының «Сәйкестікті бағала</w:t>
      </w:r>
      <w:r w:rsidR="005F28CE" w:rsidRPr="008D0EEB">
        <w:rPr>
          <w:color w:val="000000" w:themeColor="text1"/>
          <w:lang w:val="kk-KZ"/>
        </w:rPr>
        <w:t xml:space="preserve">у саласында аккредиттеу туралы» </w:t>
      </w:r>
      <w:r w:rsidRPr="008D0EEB">
        <w:rPr>
          <w:color w:val="000000" w:themeColor="text1"/>
          <w:lang w:val="kk-KZ"/>
        </w:rPr>
        <w:t>Заңына сәйкес акрредиттелген коммерциялық емес ұйыммен орнатылады.</w:t>
      </w:r>
    </w:p>
    <w:p w:rsidR="00447F45" w:rsidRPr="008D0EEB" w:rsidRDefault="00A3614D" w:rsidP="00BC44B5">
      <w:pPr>
        <w:pStyle w:val="2"/>
        <w:spacing w:before="0" w:line="240" w:lineRule="auto"/>
        <w:ind w:firstLine="709"/>
        <w:jc w:val="both"/>
        <w:rPr>
          <w:rFonts w:ascii="Times New Roman" w:hAnsi="Times New Roman" w:cs="Times New Roman"/>
          <w:color w:val="000000" w:themeColor="text1"/>
          <w:sz w:val="24"/>
          <w:szCs w:val="24"/>
        </w:rPr>
      </w:pPr>
      <w:bookmarkStart w:id="180" w:name="_Toc13707162"/>
      <w:bookmarkEnd w:id="177"/>
      <w:bookmarkEnd w:id="178"/>
      <w:bookmarkEnd w:id="179"/>
      <w:r w:rsidRPr="008D0EEB">
        <w:rPr>
          <w:rFonts w:ascii="Times New Roman" w:hAnsi="Times New Roman" w:cs="Times New Roman"/>
          <w:color w:val="000000" w:themeColor="text1"/>
          <w:sz w:val="24"/>
          <w:szCs w:val="24"/>
          <w:lang w:val="kk-KZ"/>
        </w:rPr>
        <w:t xml:space="preserve">Тарау 8. </w:t>
      </w:r>
      <w:r w:rsidR="009E6D1B" w:rsidRPr="008D0EEB">
        <w:rPr>
          <w:rFonts w:ascii="Times New Roman" w:hAnsi="Times New Roman" w:cs="Times New Roman"/>
          <w:color w:val="000000" w:themeColor="text1"/>
          <w:sz w:val="24"/>
          <w:szCs w:val="24"/>
          <w:lang w:val="kk-KZ"/>
        </w:rPr>
        <w:t>Экологиялық бағалау</w:t>
      </w:r>
      <w:bookmarkEnd w:id="180"/>
    </w:p>
    <w:p w:rsidR="007479DB" w:rsidRPr="008D0EEB" w:rsidRDefault="009E6D1B" w:rsidP="00BC44B5">
      <w:pPr>
        <w:pStyle w:val="3"/>
        <w:numPr>
          <w:ilvl w:val="0"/>
          <w:numId w:val="112"/>
        </w:numPr>
        <w:spacing w:before="0" w:line="240" w:lineRule="auto"/>
        <w:ind w:left="0" w:firstLine="709"/>
        <w:jc w:val="both"/>
        <w:rPr>
          <w:rFonts w:ascii="Times New Roman" w:hAnsi="Times New Roman" w:cs="Times New Roman"/>
          <w:color w:val="000000" w:themeColor="text1"/>
          <w:sz w:val="24"/>
          <w:szCs w:val="24"/>
        </w:rPr>
      </w:pPr>
      <w:bookmarkStart w:id="181" w:name="_Toc13707163"/>
      <w:r w:rsidRPr="008D0EEB">
        <w:rPr>
          <w:rFonts w:ascii="Times New Roman" w:hAnsi="Times New Roman" w:cs="Times New Roman"/>
          <w:color w:val="000000" w:themeColor="text1"/>
          <w:sz w:val="24"/>
          <w:szCs w:val="24"/>
          <w:lang w:val="kk-KZ"/>
        </w:rPr>
        <w:t>Экологиялық бағалау туралы жалпы ереже</w:t>
      </w:r>
      <w:bookmarkEnd w:id="181"/>
    </w:p>
    <w:p w:rsidR="00B569FD" w:rsidRPr="008D0EEB" w:rsidRDefault="005F28CE" w:rsidP="00BC44B5">
      <w:pPr>
        <w:pStyle w:val="4"/>
        <w:spacing w:before="0" w:line="240" w:lineRule="auto"/>
        <w:ind w:firstLine="709"/>
        <w:jc w:val="both"/>
        <w:rPr>
          <w:rFonts w:ascii="Times New Roman" w:hAnsi="Times New Roman" w:cs="Times New Roman"/>
          <w:color w:val="000000" w:themeColor="text1"/>
          <w:sz w:val="24"/>
          <w:szCs w:val="24"/>
        </w:rPr>
      </w:pPr>
      <w:bookmarkStart w:id="182" w:name="_Toc13707164"/>
      <w:r w:rsidRPr="008D0EEB">
        <w:rPr>
          <w:rFonts w:ascii="Times New Roman" w:hAnsi="Times New Roman" w:cs="Times New Roman"/>
          <w:color w:val="000000" w:themeColor="text1"/>
          <w:sz w:val="24"/>
          <w:szCs w:val="24"/>
          <w:lang w:val="kk-KZ"/>
        </w:rPr>
        <w:t>60</w:t>
      </w:r>
      <w:r w:rsidR="00A3614D" w:rsidRPr="008D0EEB">
        <w:rPr>
          <w:rFonts w:ascii="Times New Roman" w:hAnsi="Times New Roman" w:cs="Times New Roman"/>
          <w:color w:val="000000" w:themeColor="text1"/>
          <w:sz w:val="24"/>
          <w:szCs w:val="24"/>
          <w:lang w:val="kk-KZ"/>
        </w:rPr>
        <w:t xml:space="preserve">-бап. </w:t>
      </w:r>
      <w:r w:rsidR="009E6D1B" w:rsidRPr="008D0EEB">
        <w:rPr>
          <w:rFonts w:ascii="Times New Roman" w:hAnsi="Times New Roman" w:cs="Times New Roman"/>
          <w:color w:val="000000" w:themeColor="text1"/>
          <w:sz w:val="24"/>
          <w:szCs w:val="24"/>
          <w:lang w:val="kk-KZ"/>
        </w:rPr>
        <w:t>Экологиялық бағалау ұғымы</w:t>
      </w:r>
      <w:bookmarkEnd w:id="182"/>
    </w:p>
    <w:p w:rsidR="009E6D1B" w:rsidRPr="008D0EEB" w:rsidRDefault="009E6D1B" w:rsidP="00BC44B5">
      <w:pPr>
        <w:pStyle w:val="af3"/>
        <w:numPr>
          <w:ilvl w:val="0"/>
          <w:numId w:val="133"/>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Экологиялық бағалаумен белгіленетін қызметтің маңызды әсер етуін немесе қоршаған ортаға, сонымен қатар әлеуметтік, экономикалық және мәдени салаға әзірленетін стратегиялық құжатқа тікелей және жанама анықтау, зерделеу және сипаттау үрдісі түсіндіріледі.</w:t>
      </w:r>
    </w:p>
    <w:p w:rsidR="009E6D1B" w:rsidRPr="008D0EEB" w:rsidRDefault="009E6D1B" w:rsidP="00BC44B5">
      <w:pPr>
        <w:pStyle w:val="af3"/>
        <w:numPr>
          <w:ilvl w:val="0"/>
          <w:numId w:val="133"/>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Экологиялық бағалау мақсаты Қазақстан Республикасының экологиялық заңнама мақсаттарына және тапсырмаларына жауап беретін белгілі қызметтерді немесе әзірленетін стратегиялық құжатты іске асыру туралы шешім қабылдауүшінқажетті материалдарды дайындау болып табылады.</w:t>
      </w:r>
    </w:p>
    <w:p w:rsidR="003B61BC" w:rsidRPr="008D0EEB" w:rsidRDefault="009E6D1B" w:rsidP="00BC44B5">
      <w:pPr>
        <w:pStyle w:val="af3"/>
        <w:numPr>
          <w:ilvl w:val="0"/>
          <w:numId w:val="133"/>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 xml:space="preserve">Оның түрлері бойынша экологиялық бағалау қоршаған ортаны қорғау саласындағы уәкілетті органмен бекітілген нұсқаулықтарға және осы Кодекске сәйкес ұйымдастырылады және жүргізіледі </w:t>
      </w:r>
      <w:r w:rsidRPr="008D0EEB">
        <w:rPr>
          <w:rFonts w:cs="Times New Roman"/>
          <w:color w:val="000000" w:themeColor="text1"/>
          <w:sz w:val="24"/>
          <w:szCs w:val="24"/>
        </w:rPr>
        <w:t>(</w:t>
      </w:r>
      <w:r w:rsidRPr="008D0EEB">
        <w:rPr>
          <w:rFonts w:cs="Times New Roman"/>
          <w:color w:val="000000" w:themeColor="text1"/>
          <w:sz w:val="24"/>
          <w:szCs w:val="24"/>
          <w:lang w:val="kk-KZ"/>
        </w:rPr>
        <w:t>одан әрі</w:t>
      </w:r>
      <w:r w:rsidRPr="008D0EEB">
        <w:rPr>
          <w:rFonts w:cs="Times New Roman"/>
          <w:color w:val="000000" w:themeColor="text1"/>
          <w:sz w:val="24"/>
          <w:szCs w:val="24"/>
        </w:rPr>
        <w:t xml:space="preserve"> – </w:t>
      </w:r>
      <w:r w:rsidRPr="008D0EEB">
        <w:rPr>
          <w:rFonts w:cs="Times New Roman"/>
          <w:color w:val="000000" w:themeColor="text1"/>
          <w:sz w:val="24"/>
          <w:szCs w:val="24"/>
          <w:lang w:val="kk-KZ"/>
        </w:rPr>
        <w:t>Экологиялық бағалауды ұйымдастыру және жүргізу жөніндегі Нұсқаулық</w:t>
      </w:r>
      <w:r w:rsidRPr="008D0EEB">
        <w:rPr>
          <w:rFonts w:cs="Times New Roman"/>
          <w:color w:val="000000" w:themeColor="text1"/>
          <w:sz w:val="24"/>
          <w:szCs w:val="24"/>
        </w:rPr>
        <w:t>)</w:t>
      </w:r>
      <w:r w:rsidR="003B61BC" w:rsidRPr="008D0EEB">
        <w:rPr>
          <w:rFonts w:cs="Times New Roman"/>
          <w:color w:val="000000" w:themeColor="text1"/>
          <w:sz w:val="24"/>
          <w:szCs w:val="24"/>
        </w:rPr>
        <w:t>.</w:t>
      </w:r>
    </w:p>
    <w:p w:rsidR="007479DB" w:rsidRPr="008D0EEB" w:rsidRDefault="00A3614D" w:rsidP="00BC44B5">
      <w:pPr>
        <w:pStyle w:val="4"/>
        <w:spacing w:before="0" w:line="240" w:lineRule="auto"/>
        <w:ind w:firstLine="709"/>
        <w:jc w:val="both"/>
        <w:rPr>
          <w:rFonts w:ascii="Times New Roman" w:hAnsi="Times New Roman" w:cs="Times New Roman"/>
          <w:b w:val="0"/>
          <w:color w:val="000000" w:themeColor="text1"/>
          <w:sz w:val="24"/>
          <w:szCs w:val="24"/>
        </w:rPr>
      </w:pPr>
      <w:bookmarkStart w:id="183" w:name="_Toc13707165"/>
      <w:r w:rsidRPr="008D0EEB">
        <w:rPr>
          <w:rFonts w:ascii="Times New Roman" w:hAnsi="Times New Roman" w:cs="Times New Roman"/>
          <w:color w:val="000000" w:themeColor="text1"/>
          <w:sz w:val="24"/>
          <w:szCs w:val="24"/>
          <w:lang w:val="kk-KZ"/>
        </w:rPr>
        <w:t>6</w:t>
      </w:r>
      <w:r w:rsidR="005F28CE" w:rsidRPr="008D0EEB">
        <w:rPr>
          <w:rFonts w:ascii="Times New Roman" w:hAnsi="Times New Roman" w:cs="Times New Roman"/>
          <w:color w:val="000000" w:themeColor="text1"/>
          <w:sz w:val="24"/>
          <w:szCs w:val="24"/>
          <w:lang w:val="kk-KZ"/>
        </w:rPr>
        <w:t>1</w:t>
      </w:r>
      <w:r w:rsidRPr="008D0EEB">
        <w:rPr>
          <w:rFonts w:ascii="Times New Roman" w:hAnsi="Times New Roman" w:cs="Times New Roman"/>
          <w:color w:val="000000" w:themeColor="text1"/>
          <w:sz w:val="24"/>
          <w:szCs w:val="24"/>
          <w:lang w:val="kk-KZ"/>
        </w:rPr>
        <w:t xml:space="preserve">-бап. </w:t>
      </w:r>
      <w:r w:rsidR="009E6D1B" w:rsidRPr="008D0EEB">
        <w:rPr>
          <w:rFonts w:ascii="Times New Roman" w:hAnsi="Times New Roman" w:cs="Times New Roman"/>
          <w:color w:val="000000" w:themeColor="text1"/>
          <w:sz w:val="24"/>
          <w:szCs w:val="24"/>
          <w:lang w:val="kk-KZ"/>
        </w:rPr>
        <w:t>Экологиялық бағалау түрлері</w:t>
      </w:r>
      <w:bookmarkEnd w:id="183"/>
    </w:p>
    <w:p w:rsidR="009E6D1B" w:rsidRPr="008D0EEB" w:rsidRDefault="009E6D1B" w:rsidP="00BC44B5">
      <w:pPr>
        <w:numPr>
          <w:ilvl w:val="0"/>
          <w:numId w:val="115"/>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стратегиялық экологиялық бағалау</w:t>
      </w:r>
      <w:r w:rsidRPr="008D0EEB">
        <w:rPr>
          <w:rFonts w:cs="Times New Roman"/>
          <w:color w:val="000000" w:themeColor="text1"/>
          <w:sz w:val="24"/>
          <w:szCs w:val="24"/>
        </w:rPr>
        <w:t>;</w:t>
      </w:r>
    </w:p>
    <w:p w:rsidR="009E6D1B" w:rsidRPr="008D0EEB" w:rsidRDefault="009E6D1B" w:rsidP="00BC44B5">
      <w:pPr>
        <w:numPr>
          <w:ilvl w:val="0"/>
          <w:numId w:val="115"/>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қоршаған ортаға әсер етуін бағалау</w:t>
      </w:r>
      <w:r w:rsidRPr="008D0EEB">
        <w:rPr>
          <w:rFonts w:cs="Times New Roman"/>
          <w:color w:val="000000" w:themeColor="text1"/>
          <w:sz w:val="24"/>
          <w:szCs w:val="24"/>
        </w:rPr>
        <w:t xml:space="preserve">; </w:t>
      </w:r>
    </w:p>
    <w:p w:rsidR="009E6D1B" w:rsidRPr="008D0EEB" w:rsidRDefault="009E6D1B" w:rsidP="00BC44B5">
      <w:pPr>
        <w:numPr>
          <w:ilvl w:val="0"/>
          <w:numId w:val="115"/>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қоршаған ортаға трансшекаралық әсер етуін бағалау</w:t>
      </w:r>
      <w:r w:rsidR="00647706" w:rsidRPr="008D0EEB">
        <w:rPr>
          <w:rFonts w:cs="Times New Roman"/>
          <w:color w:val="000000" w:themeColor="text1"/>
          <w:sz w:val="24"/>
          <w:szCs w:val="24"/>
        </w:rPr>
        <w:t>.</w:t>
      </w:r>
    </w:p>
    <w:p w:rsidR="00647706" w:rsidRPr="008D0EEB" w:rsidRDefault="009E6D1B"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lastRenderedPageBreak/>
        <w:t>2. Стратегиялық экологиялық бағалау немесе қоршаған ортаға әсер етуін бағалау өзіне осы Кодекспен көзделген жағдайларда қоршаған ортаға трансшекаралық әсер етуіне бағалау жүргізуді қамтиды</w:t>
      </w:r>
      <w:r w:rsidR="00647706" w:rsidRPr="008D0EEB">
        <w:rPr>
          <w:rFonts w:cs="Times New Roman"/>
          <w:color w:val="000000" w:themeColor="text1"/>
          <w:sz w:val="24"/>
          <w:szCs w:val="24"/>
        </w:rPr>
        <w:t>.</w:t>
      </w:r>
    </w:p>
    <w:p w:rsidR="001E584F" w:rsidRPr="008D0EEB" w:rsidRDefault="00A3614D" w:rsidP="00BC44B5">
      <w:pPr>
        <w:pStyle w:val="4"/>
        <w:spacing w:before="0" w:line="240" w:lineRule="auto"/>
        <w:ind w:firstLine="709"/>
        <w:jc w:val="both"/>
        <w:rPr>
          <w:rFonts w:ascii="Times New Roman" w:hAnsi="Times New Roman" w:cs="Times New Roman"/>
          <w:color w:val="000000" w:themeColor="text1"/>
          <w:sz w:val="24"/>
          <w:szCs w:val="24"/>
        </w:rPr>
      </w:pPr>
      <w:bookmarkStart w:id="184" w:name="_Toc13707166"/>
      <w:r w:rsidRPr="008D0EEB">
        <w:rPr>
          <w:rFonts w:ascii="Times New Roman" w:hAnsi="Times New Roman" w:cs="Times New Roman"/>
          <w:color w:val="000000" w:themeColor="text1"/>
          <w:sz w:val="24"/>
          <w:szCs w:val="24"/>
          <w:lang w:val="kk-KZ"/>
        </w:rPr>
        <w:t>6</w:t>
      </w:r>
      <w:r w:rsidR="005F28CE" w:rsidRPr="008D0EEB">
        <w:rPr>
          <w:rFonts w:ascii="Times New Roman" w:hAnsi="Times New Roman" w:cs="Times New Roman"/>
          <w:color w:val="000000" w:themeColor="text1"/>
          <w:sz w:val="24"/>
          <w:szCs w:val="24"/>
          <w:lang w:val="kk-KZ"/>
        </w:rPr>
        <w:t>2</w:t>
      </w:r>
      <w:r w:rsidRPr="008D0EEB">
        <w:rPr>
          <w:rFonts w:ascii="Times New Roman" w:hAnsi="Times New Roman" w:cs="Times New Roman"/>
          <w:color w:val="000000" w:themeColor="text1"/>
          <w:sz w:val="24"/>
          <w:szCs w:val="24"/>
          <w:lang w:val="kk-KZ"/>
        </w:rPr>
        <w:t xml:space="preserve">-бап. </w:t>
      </w:r>
      <w:r w:rsidR="009E6D1B" w:rsidRPr="008D0EEB">
        <w:rPr>
          <w:rFonts w:ascii="Times New Roman" w:hAnsi="Times New Roman" w:cs="Times New Roman"/>
          <w:color w:val="000000" w:themeColor="text1"/>
          <w:sz w:val="24"/>
          <w:szCs w:val="24"/>
          <w:lang w:val="kk-KZ"/>
        </w:rPr>
        <w:t>Экологиялық бағалау қағидалары</w:t>
      </w:r>
      <w:bookmarkEnd w:id="184"/>
    </w:p>
    <w:p w:rsidR="001E584F" w:rsidRPr="008D0EEB" w:rsidRDefault="009E6D1B" w:rsidP="00BC44B5">
      <w:pPr>
        <w:pStyle w:val="aff2"/>
        <w:ind w:firstLine="709"/>
        <w:rPr>
          <w:color w:val="000000" w:themeColor="text1"/>
        </w:rPr>
      </w:pPr>
      <w:r w:rsidRPr="008D0EEB">
        <w:rPr>
          <w:color w:val="000000" w:themeColor="text1"/>
          <w:lang w:val="kk-KZ"/>
        </w:rPr>
        <w:t>Осы Кодекстің Бап 5 баяндалған жалпы қағидаларға қосымша бағалау келесі арнайы қағидаларды қадағалаумен жүзеге асырылады</w:t>
      </w:r>
      <w:r w:rsidR="001E584F" w:rsidRPr="008D0EEB">
        <w:rPr>
          <w:color w:val="000000" w:themeColor="text1"/>
        </w:rPr>
        <w:t>:</w:t>
      </w:r>
    </w:p>
    <w:p w:rsidR="009E6D1B" w:rsidRPr="008D0EEB" w:rsidRDefault="009E6D1B" w:rsidP="00DC66C0">
      <w:pPr>
        <w:pStyle w:val="a"/>
        <w:numPr>
          <w:ilvl w:val="5"/>
          <w:numId w:val="233"/>
        </w:numPr>
        <w:ind w:firstLine="709"/>
        <w:rPr>
          <w:bCs/>
          <w:color w:val="000000" w:themeColor="text1"/>
        </w:rPr>
      </w:pPr>
      <w:r w:rsidRPr="008D0EEB">
        <w:rPr>
          <w:bCs/>
          <w:color w:val="000000" w:themeColor="text1"/>
          <w:lang w:val="kk-KZ"/>
        </w:rPr>
        <w:t xml:space="preserve">әлеуетті экологиялық қауіптілік қағидалары </w:t>
      </w:r>
      <w:r w:rsidRPr="008D0EEB">
        <w:rPr>
          <w:bCs/>
          <w:color w:val="000000" w:themeColor="text1"/>
        </w:rPr>
        <w:t>–</w:t>
      </w:r>
      <w:r w:rsidRPr="008D0EEB">
        <w:rPr>
          <w:bCs/>
          <w:color w:val="000000" w:themeColor="text1"/>
          <w:lang w:val="kk-KZ"/>
        </w:rPr>
        <w:t xml:space="preserve"> қоршаған ортаға негативті әсер етуін және алдын алу, барынша азайту немесе жұмсарту бойынша қажетті шараларды анықтау үшін  ықтималдығын және олардың маңыздылығын, әлеуетті әсер етулер сияқты зерделеу қажеттілігін тудыратын белгілі қызметтерді немесе стратегиялық құжатты іске асыру туралы болжамнан қорытындыланып жүргізіледі</w:t>
      </w:r>
      <w:r w:rsidRPr="008D0EEB">
        <w:rPr>
          <w:bCs/>
          <w:color w:val="000000" w:themeColor="text1"/>
        </w:rPr>
        <w:t>;</w:t>
      </w:r>
    </w:p>
    <w:p w:rsidR="009E6D1B" w:rsidRPr="008D0EEB" w:rsidRDefault="009E6D1B" w:rsidP="00DC66C0">
      <w:pPr>
        <w:pStyle w:val="a"/>
        <w:numPr>
          <w:ilvl w:val="5"/>
          <w:numId w:val="233"/>
        </w:numPr>
        <w:ind w:firstLine="709"/>
        <w:rPr>
          <w:bCs/>
          <w:color w:val="000000" w:themeColor="text1"/>
        </w:rPr>
      </w:pPr>
      <w:r w:rsidRPr="008D0EEB">
        <w:rPr>
          <w:color w:val="000000" w:themeColor="text1"/>
          <w:lang w:val="kk-KZ"/>
        </w:rPr>
        <w:t xml:space="preserve">ескерту қызметтерінің қағидалары </w:t>
      </w:r>
      <w:r w:rsidRPr="008D0EEB">
        <w:rPr>
          <w:color w:val="000000" w:themeColor="text1"/>
        </w:rPr>
        <w:t xml:space="preserve">– </w:t>
      </w:r>
      <w:r w:rsidRPr="008D0EEB">
        <w:rPr>
          <w:color w:val="000000" w:themeColor="text1"/>
          <w:lang w:val="kk-KZ"/>
        </w:rPr>
        <w:t>белгілі қызметтерді жоспарлау немесе стратегиялық құжатты әзірлеудің алдыңғы кезеңдерінде экологиялық негізделген шешімдерін қалыптастыру үшін экологиялық бағалауды қолдану</w:t>
      </w:r>
      <w:r w:rsidRPr="008D0EEB">
        <w:rPr>
          <w:color w:val="000000" w:themeColor="text1"/>
        </w:rPr>
        <w:t>;</w:t>
      </w:r>
    </w:p>
    <w:p w:rsidR="009E6D1B" w:rsidRPr="008D0EEB" w:rsidRDefault="009E6D1B" w:rsidP="00DC66C0">
      <w:pPr>
        <w:pStyle w:val="a"/>
        <w:numPr>
          <w:ilvl w:val="5"/>
          <w:numId w:val="233"/>
        </w:numPr>
        <w:ind w:firstLine="709"/>
        <w:rPr>
          <w:bCs/>
          <w:color w:val="000000" w:themeColor="text1"/>
        </w:rPr>
      </w:pPr>
      <w:r w:rsidRPr="008D0EEB">
        <w:rPr>
          <w:bCs/>
          <w:color w:val="000000" w:themeColor="text1"/>
          <w:lang w:val="kk-KZ"/>
        </w:rPr>
        <w:t>қағидалар баламалығы</w:t>
      </w:r>
      <w:r w:rsidRPr="008D0EEB">
        <w:rPr>
          <w:bCs/>
          <w:color w:val="000000" w:themeColor="text1"/>
        </w:rPr>
        <w:t>–</w:t>
      </w:r>
      <w:r w:rsidRPr="008D0EEB">
        <w:rPr>
          <w:bCs/>
          <w:color w:val="000000" w:themeColor="text1"/>
          <w:lang w:val="kk-KZ"/>
        </w:rPr>
        <w:t xml:space="preserve">әсер етуін бағалау белгілі қызметтерді немесе оларды іске асырудан бас тарту нұсқасын қоса алғанда, әзірленетін стратегиялық құжатты іске асырудың бірнеше баламалы нұсқаларын міндетті қарастыруға негізделуі тиіс </w:t>
      </w:r>
      <w:r w:rsidRPr="008D0EEB">
        <w:rPr>
          <w:bCs/>
          <w:color w:val="000000" w:themeColor="text1"/>
        </w:rPr>
        <w:t>(«</w:t>
      </w:r>
      <w:r w:rsidRPr="008D0EEB">
        <w:rPr>
          <w:bCs/>
          <w:color w:val="000000" w:themeColor="text1"/>
          <w:lang w:val="kk-KZ"/>
        </w:rPr>
        <w:t>нөл</w:t>
      </w:r>
      <w:r w:rsidRPr="008D0EEB">
        <w:rPr>
          <w:bCs/>
          <w:color w:val="000000" w:themeColor="text1"/>
        </w:rPr>
        <w:t xml:space="preserve">» </w:t>
      </w:r>
      <w:r w:rsidRPr="008D0EEB">
        <w:rPr>
          <w:bCs/>
          <w:color w:val="000000" w:themeColor="text1"/>
          <w:lang w:val="kk-KZ"/>
        </w:rPr>
        <w:t>нұсқасы</w:t>
      </w:r>
      <w:r w:rsidRPr="008D0EEB">
        <w:rPr>
          <w:bCs/>
          <w:color w:val="000000" w:themeColor="text1"/>
        </w:rPr>
        <w:t>);</w:t>
      </w:r>
    </w:p>
    <w:p w:rsidR="009E6D1B" w:rsidRPr="008D0EEB" w:rsidRDefault="009E6D1B" w:rsidP="00DC66C0">
      <w:pPr>
        <w:pStyle w:val="a"/>
        <w:numPr>
          <w:ilvl w:val="5"/>
          <w:numId w:val="233"/>
        </w:numPr>
        <w:ind w:firstLine="709"/>
        <w:rPr>
          <w:bCs/>
          <w:color w:val="000000" w:themeColor="text1"/>
        </w:rPr>
      </w:pPr>
      <w:r w:rsidRPr="008D0EEB">
        <w:rPr>
          <w:bCs/>
          <w:color w:val="000000" w:themeColor="text1"/>
          <w:lang w:val="kk-KZ"/>
        </w:rPr>
        <w:t>ұзақ мерзімді болжау қағидалары</w:t>
      </w:r>
      <w:r w:rsidRPr="008D0EEB">
        <w:rPr>
          <w:bCs/>
          <w:color w:val="000000" w:themeColor="text1"/>
        </w:rPr>
        <w:t>–</w:t>
      </w:r>
      <w:r w:rsidRPr="008D0EEB">
        <w:rPr>
          <w:bCs/>
          <w:color w:val="000000" w:themeColor="text1"/>
          <w:lang w:val="kk-KZ"/>
        </w:rPr>
        <w:t>бағалау объективті болжанатын әлеуметтік-экономикалық дамуды және ұзақ мерзімді перспектива сапасын ескерумен, әзірленетін стратегиялық құжатты іске асыруға әсер етуін ескеруі керек</w:t>
      </w:r>
      <w:r w:rsidRPr="008D0EEB">
        <w:rPr>
          <w:bCs/>
          <w:color w:val="000000" w:themeColor="text1"/>
        </w:rPr>
        <w:t>;</w:t>
      </w:r>
    </w:p>
    <w:p w:rsidR="009E6D1B" w:rsidRPr="008D0EEB" w:rsidRDefault="009E6D1B" w:rsidP="00DC66C0">
      <w:pPr>
        <w:pStyle w:val="a"/>
        <w:numPr>
          <w:ilvl w:val="5"/>
          <w:numId w:val="233"/>
        </w:numPr>
        <w:ind w:firstLine="709"/>
        <w:rPr>
          <w:bCs/>
          <w:color w:val="000000" w:themeColor="text1"/>
        </w:rPr>
      </w:pPr>
      <w:r w:rsidRPr="008D0EEB">
        <w:rPr>
          <w:bCs/>
          <w:color w:val="000000" w:themeColor="text1"/>
          <w:lang w:val="kk-KZ"/>
        </w:rPr>
        <w:t>кешенділік қағидалары</w:t>
      </w:r>
      <w:r w:rsidRPr="008D0EEB">
        <w:rPr>
          <w:bCs/>
          <w:color w:val="000000" w:themeColor="text1"/>
        </w:rPr>
        <w:t xml:space="preserve"> – </w:t>
      </w:r>
      <w:r w:rsidRPr="008D0EEB">
        <w:rPr>
          <w:bCs/>
          <w:color w:val="000000" w:themeColor="text1"/>
          <w:lang w:val="kk-KZ"/>
        </w:rPr>
        <w:t>белгілі қызметтерді немесе әзірленетін стратегиялық құжатты іске асырудың барлық экологиялық, технологиялық, техникалық, ұйымдастырушылық-өндірістік, әлеуметтік және экономикалық аспектілердің өзара байланысын экологиялық бағалау аясында қарастыру</w:t>
      </w:r>
      <w:r w:rsidRPr="008D0EEB">
        <w:rPr>
          <w:bCs/>
          <w:color w:val="000000" w:themeColor="text1"/>
        </w:rPr>
        <w:t>;</w:t>
      </w:r>
    </w:p>
    <w:p w:rsidR="009E6D1B" w:rsidRPr="008D0EEB" w:rsidRDefault="009E6D1B" w:rsidP="00DC66C0">
      <w:pPr>
        <w:pStyle w:val="a"/>
        <w:numPr>
          <w:ilvl w:val="5"/>
          <w:numId w:val="233"/>
        </w:numPr>
        <w:ind w:firstLine="709"/>
        <w:rPr>
          <w:bCs/>
          <w:color w:val="000000" w:themeColor="text1"/>
        </w:rPr>
      </w:pPr>
      <w:r w:rsidRPr="008D0EEB">
        <w:rPr>
          <w:bCs/>
          <w:color w:val="000000" w:themeColor="text1"/>
          <w:lang w:val="kk-KZ"/>
        </w:rPr>
        <w:t>үйлесімділік қағидалары</w:t>
      </w:r>
      <w:r w:rsidRPr="008D0EEB">
        <w:rPr>
          <w:bCs/>
          <w:color w:val="000000" w:themeColor="text1"/>
        </w:rPr>
        <w:t xml:space="preserve"> – </w:t>
      </w:r>
      <w:r w:rsidRPr="008D0EEB">
        <w:rPr>
          <w:bCs/>
          <w:color w:val="000000" w:themeColor="text1"/>
          <w:lang w:val="kk-KZ"/>
        </w:rPr>
        <w:t>белгіленетін қызметтерді немесе әзірленетін стратегиялық құжатты іске асыру жергілікті тұрғындардың өмір сапасын және ауыл, су жәнеорман шаруашылығы саласындақызметтердің басқа түрлерін жүзеге асыру шарттарын нашарлатуға әкелмеуі тиіс</w:t>
      </w:r>
      <w:r w:rsidRPr="008D0EEB">
        <w:rPr>
          <w:bCs/>
          <w:color w:val="000000" w:themeColor="text1"/>
        </w:rPr>
        <w:t>;</w:t>
      </w:r>
    </w:p>
    <w:p w:rsidR="003479A1" w:rsidRPr="008D0EEB" w:rsidRDefault="009E6D1B" w:rsidP="00DC66C0">
      <w:pPr>
        <w:pStyle w:val="a"/>
        <w:numPr>
          <w:ilvl w:val="5"/>
          <w:numId w:val="233"/>
        </w:numPr>
        <w:ind w:firstLine="709"/>
        <w:rPr>
          <w:bCs/>
          <w:color w:val="000000" w:themeColor="text1"/>
        </w:rPr>
      </w:pPr>
      <w:r w:rsidRPr="008D0EEB">
        <w:rPr>
          <w:bCs/>
          <w:color w:val="000000" w:themeColor="text1"/>
          <w:lang w:val="kk-KZ"/>
        </w:rPr>
        <w:t>икемділік қағидалары</w:t>
      </w:r>
      <w:r w:rsidRPr="008D0EEB">
        <w:rPr>
          <w:bCs/>
          <w:color w:val="000000" w:themeColor="text1"/>
        </w:rPr>
        <w:t xml:space="preserve"> –</w:t>
      </w:r>
      <w:r w:rsidRPr="008D0EEB">
        <w:rPr>
          <w:bCs/>
          <w:color w:val="000000" w:themeColor="text1"/>
          <w:lang w:val="kk-KZ"/>
        </w:rPr>
        <w:t>экологиялық бағалау аясында қарастыруға жататын әсер ету нысандарының тізімі</w:t>
      </w:r>
      <w:r w:rsidRPr="008D0EEB">
        <w:rPr>
          <w:bCs/>
          <w:color w:val="000000" w:themeColor="text1"/>
        </w:rPr>
        <w:t xml:space="preserve">, </w:t>
      </w:r>
      <w:r w:rsidRPr="008D0EEB">
        <w:rPr>
          <w:bCs/>
          <w:color w:val="000000" w:themeColor="text1"/>
          <w:lang w:val="kk-KZ"/>
        </w:rPr>
        <w:t>сонымен қатар зерттеуге қажетті масштаб, тереңдігі және түрлері белгіленетін қызметтердің немесе әзірленетін стратегиялық құжаттың нақты сипатына байланысты, сонымен қатар осы Кодекске сәйкес қамту саласында процедураны пайдалану арқылы әрбір жағдайда жеке анықталады</w:t>
      </w:r>
      <w:r w:rsidR="00526EA5" w:rsidRPr="008D0EEB">
        <w:rPr>
          <w:bCs/>
          <w:color w:val="000000" w:themeColor="text1"/>
        </w:rPr>
        <w:t>.</w:t>
      </w:r>
    </w:p>
    <w:p w:rsidR="00C04F57" w:rsidRPr="008D0EEB" w:rsidRDefault="009E6D1B" w:rsidP="00BC44B5">
      <w:pPr>
        <w:pStyle w:val="3"/>
        <w:numPr>
          <w:ilvl w:val="0"/>
          <w:numId w:val="112"/>
        </w:numPr>
        <w:spacing w:before="0" w:line="240" w:lineRule="auto"/>
        <w:ind w:left="0" w:firstLine="709"/>
        <w:jc w:val="both"/>
        <w:rPr>
          <w:rFonts w:ascii="Times New Roman" w:hAnsi="Times New Roman" w:cs="Times New Roman"/>
          <w:color w:val="000000" w:themeColor="text1"/>
          <w:sz w:val="24"/>
          <w:szCs w:val="24"/>
        </w:rPr>
      </w:pPr>
      <w:bookmarkStart w:id="185" w:name="_Toc13707167"/>
      <w:r w:rsidRPr="008D0EEB">
        <w:rPr>
          <w:rFonts w:ascii="Times New Roman" w:hAnsi="Times New Roman" w:cs="Times New Roman"/>
          <w:color w:val="000000" w:themeColor="text1"/>
          <w:sz w:val="24"/>
          <w:szCs w:val="24"/>
          <w:lang w:val="kk-KZ"/>
        </w:rPr>
        <w:t>Стратегиялық экологиялық бағалау</w:t>
      </w:r>
      <w:bookmarkEnd w:id="185"/>
    </w:p>
    <w:p w:rsidR="00C04F57" w:rsidRPr="008D0EEB" w:rsidRDefault="00A3614D" w:rsidP="00BC44B5">
      <w:pPr>
        <w:pStyle w:val="4"/>
        <w:spacing w:before="0" w:line="240" w:lineRule="auto"/>
        <w:ind w:firstLine="709"/>
        <w:jc w:val="both"/>
        <w:rPr>
          <w:rFonts w:ascii="Times New Roman" w:hAnsi="Times New Roman" w:cs="Times New Roman"/>
          <w:color w:val="000000" w:themeColor="text1"/>
          <w:sz w:val="24"/>
          <w:szCs w:val="24"/>
        </w:rPr>
      </w:pPr>
      <w:bookmarkStart w:id="186" w:name="_Toc13707168"/>
      <w:r w:rsidRPr="008D0EEB">
        <w:rPr>
          <w:rFonts w:ascii="Times New Roman" w:hAnsi="Times New Roman" w:cs="Times New Roman"/>
          <w:color w:val="000000" w:themeColor="text1"/>
          <w:sz w:val="24"/>
          <w:szCs w:val="24"/>
          <w:lang w:val="kk-KZ"/>
        </w:rPr>
        <w:t>6</w:t>
      </w:r>
      <w:r w:rsidR="005F28CE" w:rsidRPr="008D0EEB">
        <w:rPr>
          <w:rFonts w:ascii="Times New Roman" w:hAnsi="Times New Roman" w:cs="Times New Roman"/>
          <w:color w:val="000000" w:themeColor="text1"/>
          <w:sz w:val="24"/>
          <w:szCs w:val="24"/>
          <w:lang w:val="kk-KZ"/>
        </w:rPr>
        <w:t>3</w:t>
      </w:r>
      <w:r w:rsidRPr="008D0EEB">
        <w:rPr>
          <w:rFonts w:ascii="Times New Roman" w:hAnsi="Times New Roman" w:cs="Times New Roman"/>
          <w:color w:val="000000" w:themeColor="text1"/>
          <w:sz w:val="24"/>
          <w:szCs w:val="24"/>
          <w:lang w:val="kk-KZ"/>
        </w:rPr>
        <w:t xml:space="preserve">-бап. </w:t>
      </w:r>
      <w:r w:rsidR="009E6D1B" w:rsidRPr="008D0EEB">
        <w:rPr>
          <w:rFonts w:ascii="Times New Roman" w:hAnsi="Times New Roman" w:cs="Times New Roman"/>
          <w:color w:val="000000" w:themeColor="text1"/>
          <w:sz w:val="24"/>
          <w:szCs w:val="24"/>
          <w:lang w:val="kk-KZ"/>
        </w:rPr>
        <w:t>Стратегиялық экологиялық бағалау туралы жалпы ереже</w:t>
      </w:r>
      <w:bookmarkEnd w:id="186"/>
    </w:p>
    <w:p w:rsidR="00C04F57" w:rsidRPr="008D0EEB" w:rsidRDefault="009E6D1B" w:rsidP="00BC44B5">
      <w:pPr>
        <w:numPr>
          <w:ilvl w:val="0"/>
          <w:numId w:val="116"/>
        </w:numPr>
        <w:spacing w:line="240" w:lineRule="auto"/>
        <w:ind w:left="0" w:firstLine="709"/>
        <w:jc w:val="both"/>
        <w:rPr>
          <w:rFonts w:cs="Times New Roman"/>
          <w:bCs/>
          <w:color w:val="000000" w:themeColor="text1"/>
          <w:sz w:val="24"/>
          <w:szCs w:val="24"/>
        </w:rPr>
      </w:pPr>
      <w:r w:rsidRPr="008D0EEB">
        <w:rPr>
          <w:rFonts w:cs="Times New Roman"/>
          <w:bCs/>
          <w:color w:val="000000" w:themeColor="text1"/>
          <w:sz w:val="24"/>
          <w:szCs w:val="24"/>
          <w:lang w:val="kk-KZ"/>
        </w:rPr>
        <w:t>Стратегиялық экологиялық бағалаумен осы Кодекстің 6</w:t>
      </w:r>
      <w:r w:rsidR="005F28CE" w:rsidRPr="008D0EEB">
        <w:rPr>
          <w:rFonts w:cs="Times New Roman"/>
          <w:bCs/>
          <w:color w:val="000000" w:themeColor="text1"/>
          <w:sz w:val="24"/>
          <w:szCs w:val="24"/>
          <w:lang w:val="kk-KZ"/>
        </w:rPr>
        <w:t>4</w:t>
      </w:r>
      <w:r w:rsidRPr="008D0EEB">
        <w:rPr>
          <w:rFonts w:cs="Times New Roman"/>
          <w:bCs/>
          <w:color w:val="000000" w:themeColor="text1"/>
          <w:sz w:val="24"/>
          <w:szCs w:val="24"/>
          <w:lang w:val="kk-KZ"/>
        </w:rPr>
        <w:t xml:space="preserve"> бабында көзделген баптарды қамтитын қоршаған ортаға стратегиялық құжатты іске асырудың тиісті әсер етулерін зерттеу негізінде анықтау, зерделеу және сипаттау процедурасы түсіндіріледі</w:t>
      </w:r>
      <w:r w:rsidR="0001238E" w:rsidRPr="008D0EEB">
        <w:rPr>
          <w:rFonts w:cs="Times New Roman"/>
          <w:bCs/>
          <w:color w:val="000000" w:themeColor="text1"/>
          <w:sz w:val="24"/>
          <w:szCs w:val="24"/>
        </w:rPr>
        <w:t>.</w:t>
      </w:r>
    </w:p>
    <w:p w:rsidR="00C04F57" w:rsidRPr="008D0EEB" w:rsidRDefault="009E6D1B" w:rsidP="00BC44B5">
      <w:pPr>
        <w:numPr>
          <w:ilvl w:val="0"/>
          <w:numId w:val="116"/>
        </w:numPr>
        <w:spacing w:line="240" w:lineRule="auto"/>
        <w:ind w:left="0" w:firstLine="709"/>
        <w:jc w:val="both"/>
        <w:rPr>
          <w:rFonts w:cs="Times New Roman"/>
          <w:bCs/>
          <w:color w:val="000000" w:themeColor="text1"/>
          <w:sz w:val="24"/>
          <w:szCs w:val="24"/>
        </w:rPr>
      </w:pPr>
      <w:r w:rsidRPr="008D0EEB">
        <w:rPr>
          <w:rFonts w:cs="Times New Roman"/>
          <w:bCs/>
          <w:color w:val="000000" w:themeColor="text1"/>
          <w:sz w:val="24"/>
          <w:szCs w:val="24"/>
          <w:lang w:val="kk-KZ"/>
        </w:rPr>
        <w:t xml:space="preserve">Осы Кодексте стратегиялық құжаттармен Мемлекеттік жоспарлау Жүйе құжаттары, қала құрылыс жобалары (аумақты дамыту жәнесалудың қала құрылысын жоспарлау жобалары), жерге орналастырудың республикалық, облыстық және өңірлік </w:t>
      </w:r>
      <w:r w:rsidRPr="008D0EEB">
        <w:rPr>
          <w:rFonts w:cs="Times New Roman"/>
          <w:bCs/>
          <w:color w:val="000000" w:themeColor="text1"/>
          <w:sz w:val="24"/>
          <w:szCs w:val="24"/>
          <w:lang w:val="kk-KZ"/>
        </w:rPr>
        <w:lastRenderedPageBreak/>
        <w:t>сызбалары (жобалар), су ресурстарын кешенді пайдалану және қорғау сызбалары, мемлекеттік орман иеленушілерінің орман орналастыру жобалары, жер қойнауын мемлекеттік қорымен басқару бағдарламасы, сонымен қатар Қазақстан Республикасының заңнамасына сәйкес енгізілетін өзгерістер мен толықтырулар түсіндіріледі</w:t>
      </w:r>
      <w:r w:rsidR="00C04F57" w:rsidRPr="008D0EEB">
        <w:rPr>
          <w:rFonts w:cs="Times New Roman"/>
          <w:bCs/>
          <w:color w:val="000000" w:themeColor="text1"/>
          <w:sz w:val="24"/>
          <w:szCs w:val="24"/>
        </w:rPr>
        <w:t>.</w:t>
      </w:r>
    </w:p>
    <w:p w:rsidR="00C04F57" w:rsidRPr="008D0EEB" w:rsidRDefault="009E6D1B" w:rsidP="00BC44B5">
      <w:pPr>
        <w:numPr>
          <w:ilvl w:val="0"/>
          <w:numId w:val="116"/>
        </w:numPr>
        <w:spacing w:line="240" w:lineRule="auto"/>
        <w:ind w:left="0" w:firstLine="709"/>
        <w:jc w:val="both"/>
        <w:rPr>
          <w:rFonts w:cs="Times New Roman"/>
          <w:bCs/>
          <w:color w:val="000000" w:themeColor="text1"/>
          <w:sz w:val="24"/>
          <w:szCs w:val="24"/>
        </w:rPr>
      </w:pPr>
      <w:r w:rsidRPr="008D0EEB">
        <w:rPr>
          <w:rFonts w:cs="Times New Roman"/>
          <w:bCs/>
          <w:color w:val="000000" w:themeColor="text1"/>
          <w:sz w:val="24"/>
          <w:szCs w:val="24"/>
        </w:rPr>
        <w:t>Стратеги</w:t>
      </w:r>
      <w:r w:rsidRPr="008D0EEB">
        <w:rPr>
          <w:rFonts w:cs="Times New Roman"/>
          <w:bCs/>
          <w:color w:val="000000" w:themeColor="text1"/>
          <w:sz w:val="24"/>
          <w:szCs w:val="24"/>
          <w:lang w:val="kk-KZ"/>
        </w:rPr>
        <w:t>ялық экологиялық бағалау стратегиялық құжатты әзірлеудің барлық үрдісі ішінде жүргізіледі және оның тұжырымдамасын әзірлеу сатысында басталуы тиіс</w:t>
      </w:r>
      <w:r w:rsidR="00C04F57" w:rsidRPr="008D0EEB">
        <w:rPr>
          <w:rFonts w:cs="Times New Roman"/>
          <w:bCs/>
          <w:color w:val="000000" w:themeColor="text1"/>
          <w:sz w:val="24"/>
          <w:szCs w:val="24"/>
        </w:rPr>
        <w:t>.</w:t>
      </w:r>
    </w:p>
    <w:p w:rsidR="00C04F57" w:rsidRPr="008D0EEB" w:rsidRDefault="009E6D1B" w:rsidP="00BC44B5">
      <w:pPr>
        <w:spacing w:line="240" w:lineRule="auto"/>
        <w:ind w:firstLine="709"/>
        <w:jc w:val="both"/>
        <w:rPr>
          <w:rFonts w:cs="Times New Roman"/>
          <w:bCs/>
          <w:color w:val="000000" w:themeColor="text1"/>
          <w:sz w:val="24"/>
          <w:szCs w:val="24"/>
        </w:rPr>
      </w:pPr>
      <w:r w:rsidRPr="008D0EEB">
        <w:rPr>
          <w:rFonts w:cs="Times New Roman"/>
          <w:bCs/>
          <w:color w:val="000000" w:themeColor="text1"/>
          <w:sz w:val="24"/>
          <w:szCs w:val="24"/>
        </w:rPr>
        <w:t>Е</w:t>
      </w:r>
      <w:r w:rsidRPr="008D0EEB">
        <w:rPr>
          <w:rFonts w:cs="Times New Roman"/>
          <w:bCs/>
          <w:color w:val="000000" w:themeColor="text1"/>
          <w:sz w:val="24"/>
          <w:szCs w:val="24"/>
          <w:lang w:val="kk-KZ"/>
        </w:rPr>
        <w:t xml:space="preserve">гер Қазақстан Республикасының заңнамасымен стратегиялық құжат тұжырымдамасын әзірлеу талап етілмесе, ондастратегиялық экологиялық бағалау осындай стратегиялық құжатты іске асыруға туындаған және алдын алу бойынша барлық қажетті шаралардың стратегиялық құжатын әзірлеу және бекіту кезінде ескерілетін немесе толық алдын алу мүмкін емес болса, осы Кодекстің </w:t>
      </w:r>
      <w:r w:rsidR="005F28CE" w:rsidRPr="008D0EEB">
        <w:rPr>
          <w:rFonts w:cs="Times New Roman"/>
          <w:bCs/>
          <w:color w:val="000000" w:themeColor="text1"/>
          <w:sz w:val="24"/>
          <w:szCs w:val="24"/>
          <w:lang w:val="kk-KZ"/>
        </w:rPr>
        <w:t>60</w:t>
      </w:r>
      <w:r w:rsidRPr="008D0EEB">
        <w:rPr>
          <w:rFonts w:cs="Times New Roman"/>
          <w:bCs/>
          <w:color w:val="000000" w:themeColor="text1"/>
          <w:sz w:val="24"/>
          <w:szCs w:val="24"/>
          <w:lang w:val="kk-KZ"/>
        </w:rPr>
        <w:t xml:space="preserve"> бабы 1 тармағында көрсетілген объектілердің маңызды негативті әсер ету уақытында анықтауға және зерделеуге мүмкіндік беретін  стратегиялық құжат жобасын әзірлеудің бастапқы сатысында әзірлеуші-мемлекеттік органмен бастамашылық етуі тиіс</w:t>
      </w:r>
      <w:r w:rsidR="00C04F57" w:rsidRPr="008D0EEB">
        <w:rPr>
          <w:rFonts w:cs="Times New Roman"/>
          <w:bCs/>
          <w:color w:val="000000" w:themeColor="text1"/>
          <w:sz w:val="24"/>
          <w:szCs w:val="24"/>
        </w:rPr>
        <w:t>.</w:t>
      </w:r>
    </w:p>
    <w:p w:rsidR="00C04F57" w:rsidRPr="008D0EEB" w:rsidRDefault="009E6D1B" w:rsidP="00BC44B5">
      <w:pPr>
        <w:numPr>
          <w:ilvl w:val="0"/>
          <w:numId w:val="116"/>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Егер оны жүргізу міндеттілігі осы Кодекспен көзделсе немесе стратегиялық құжаттардың әсер ету скринингі нәтижесінде анықталса, стратегиялық экологиялық бағалу жүргізусіз стратегиялық құжатты бекітуге, іске асыруға және олармен көзделген іс-шараларды қаржыландыруға тыйым салынады</w:t>
      </w:r>
      <w:r w:rsidR="00C04F57" w:rsidRPr="008D0EEB">
        <w:rPr>
          <w:rFonts w:cs="Times New Roman"/>
          <w:color w:val="000000" w:themeColor="text1"/>
          <w:sz w:val="24"/>
          <w:szCs w:val="24"/>
        </w:rPr>
        <w:t>.</w:t>
      </w:r>
    </w:p>
    <w:p w:rsidR="009E6D1B" w:rsidRPr="008D0EEB" w:rsidRDefault="009E6D1B" w:rsidP="00BC44B5">
      <w:pPr>
        <w:numPr>
          <w:ilvl w:val="0"/>
          <w:numId w:val="116"/>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 xml:space="preserve">Жоғары деңгейдегі стратегиялық құжаттарды стратегиялық экологиялық бағалау нәтижелері төменгі деңгейдегі стратегиялық құжаттарға стратегиялық экологиялық бағалау жүргізу кезінде ескерілуі тиіс. </w:t>
      </w:r>
    </w:p>
    <w:p w:rsidR="009E6D1B" w:rsidRPr="008D0EEB" w:rsidRDefault="009E6D1B" w:rsidP="00BC44B5">
      <w:pPr>
        <w:numPr>
          <w:ilvl w:val="0"/>
          <w:numId w:val="116"/>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 xml:space="preserve">Төменгі деңгейде әзірленетін стратегиялық құжаттарды стартегиялық экологиялық бағалау нәтижелері жоғары деңгейде әзірленетін стратегиялық құжаттарға стратегиялық экологиялық бағалау жүргізу кезінде ескерілуі керек. </w:t>
      </w:r>
    </w:p>
    <w:p w:rsidR="00C04F57" w:rsidRPr="008D0EEB" w:rsidRDefault="009E6D1B" w:rsidP="00BC44B5">
      <w:pPr>
        <w:numPr>
          <w:ilvl w:val="0"/>
          <w:numId w:val="116"/>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Стратегиялық экологиялық бағалау, сонымен қатар стратегиялық құжаттардың әсер ету скринингі осы Кодекске және экологиялық бағалауды ұйымдастыру және жүргізу жөніндегі Нұсқаулыққа сәйкес жүргізіледі</w:t>
      </w:r>
      <w:r w:rsidR="00131DA5" w:rsidRPr="008D0EEB">
        <w:rPr>
          <w:rFonts w:cs="Times New Roman"/>
          <w:color w:val="000000" w:themeColor="text1"/>
          <w:sz w:val="24"/>
          <w:szCs w:val="24"/>
        </w:rPr>
        <w:t>.</w:t>
      </w:r>
    </w:p>
    <w:p w:rsidR="00C04F57" w:rsidRPr="008D0EEB" w:rsidRDefault="00A3614D" w:rsidP="00BC44B5">
      <w:pPr>
        <w:pStyle w:val="4"/>
        <w:spacing w:before="0" w:line="240" w:lineRule="auto"/>
        <w:ind w:firstLine="709"/>
        <w:jc w:val="both"/>
        <w:rPr>
          <w:rFonts w:ascii="Times New Roman" w:hAnsi="Times New Roman" w:cs="Times New Roman"/>
          <w:color w:val="000000" w:themeColor="text1"/>
          <w:sz w:val="24"/>
          <w:szCs w:val="24"/>
        </w:rPr>
      </w:pPr>
      <w:bookmarkStart w:id="187" w:name="_Ref10503815"/>
      <w:bookmarkStart w:id="188" w:name="_Toc13707169"/>
      <w:r w:rsidRPr="008D0EEB">
        <w:rPr>
          <w:rFonts w:ascii="Times New Roman" w:hAnsi="Times New Roman" w:cs="Times New Roman"/>
          <w:color w:val="000000" w:themeColor="text1"/>
          <w:sz w:val="24"/>
          <w:szCs w:val="24"/>
          <w:lang w:val="kk-KZ"/>
        </w:rPr>
        <w:t>6</w:t>
      </w:r>
      <w:r w:rsidR="005F28CE" w:rsidRPr="008D0EEB">
        <w:rPr>
          <w:rFonts w:ascii="Times New Roman" w:hAnsi="Times New Roman" w:cs="Times New Roman"/>
          <w:color w:val="000000" w:themeColor="text1"/>
          <w:sz w:val="24"/>
          <w:szCs w:val="24"/>
          <w:lang w:val="kk-KZ"/>
        </w:rPr>
        <w:t>4</w:t>
      </w:r>
      <w:r w:rsidRPr="008D0EEB">
        <w:rPr>
          <w:rFonts w:ascii="Times New Roman" w:hAnsi="Times New Roman" w:cs="Times New Roman"/>
          <w:color w:val="000000" w:themeColor="text1"/>
          <w:sz w:val="24"/>
          <w:szCs w:val="24"/>
          <w:lang w:val="kk-KZ"/>
        </w:rPr>
        <w:t xml:space="preserve">-бап. </w:t>
      </w:r>
      <w:r w:rsidR="009E6D1B" w:rsidRPr="008D0EEB">
        <w:rPr>
          <w:rFonts w:ascii="Times New Roman" w:hAnsi="Times New Roman" w:cs="Times New Roman"/>
          <w:color w:val="000000" w:themeColor="text1"/>
          <w:sz w:val="24"/>
          <w:szCs w:val="24"/>
          <w:lang w:val="kk-KZ"/>
        </w:rPr>
        <w:t>Стратегиялық экологиялық бағалау сатылары</w:t>
      </w:r>
      <w:bookmarkEnd w:id="187"/>
      <w:bookmarkEnd w:id="188"/>
    </w:p>
    <w:p w:rsidR="00C04F57" w:rsidRPr="008D0EEB" w:rsidRDefault="009E6D1B" w:rsidP="00BC44B5">
      <w:pPr>
        <w:spacing w:line="240" w:lineRule="auto"/>
        <w:ind w:firstLine="709"/>
        <w:jc w:val="both"/>
        <w:rPr>
          <w:rFonts w:cs="Times New Roman"/>
          <w:bCs/>
          <w:color w:val="000000" w:themeColor="text1"/>
          <w:sz w:val="24"/>
          <w:szCs w:val="24"/>
        </w:rPr>
      </w:pPr>
      <w:bookmarkStart w:id="189" w:name="_Hlk525799931"/>
      <w:r w:rsidRPr="008D0EEB">
        <w:rPr>
          <w:rFonts w:cs="Times New Roman"/>
          <w:color w:val="000000" w:themeColor="text1"/>
          <w:sz w:val="24"/>
          <w:szCs w:val="24"/>
          <w:lang w:val="kk-KZ"/>
        </w:rPr>
        <w:t>Стратегиялық экологиялық бағалау келесі сатылардан тұрады</w:t>
      </w:r>
      <w:r w:rsidR="00C04F57" w:rsidRPr="008D0EEB">
        <w:rPr>
          <w:rFonts w:cs="Times New Roman"/>
          <w:color w:val="000000" w:themeColor="text1"/>
          <w:sz w:val="24"/>
          <w:szCs w:val="24"/>
        </w:rPr>
        <w:t>:</w:t>
      </w:r>
    </w:p>
    <w:p w:rsidR="009E6D1B" w:rsidRPr="008D0EEB" w:rsidRDefault="009E6D1B" w:rsidP="00BC44B5">
      <w:pPr>
        <w:numPr>
          <w:ilvl w:val="0"/>
          <w:numId w:val="120"/>
        </w:numPr>
        <w:spacing w:line="240" w:lineRule="auto"/>
        <w:ind w:left="0" w:firstLine="709"/>
        <w:jc w:val="both"/>
        <w:rPr>
          <w:rFonts w:cs="Times New Roman"/>
          <w:bCs/>
          <w:color w:val="000000" w:themeColor="text1"/>
          <w:sz w:val="24"/>
          <w:szCs w:val="24"/>
        </w:rPr>
      </w:pPr>
      <w:bookmarkStart w:id="190" w:name="_Hlk527201066"/>
      <w:r w:rsidRPr="008D0EEB">
        <w:rPr>
          <w:rFonts w:cs="Times New Roman"/>
          <w:bCs/>
          <w:color w:val="000000" w:themeColor="text1"/>
          <w:sz w:val="24"/>
          <w:szCs w:val="24"/>
          <w:lang w:val="kk-KZ"/>
        </w:rPr>
        <w:t>осы Кодекспен орнатылған белгілер, соның ішінде стратегиялық құжатты әсер ету скрининг нәтижелері негізінде стратегиялық экологиялық бағалау жүргізу қажеттілігін анықтау</w:t>
      </w:r>
      <w:r w:rsidRPr="008D0EEB">
        <w:rPr>
          <w:rFonts w:cs="Times New Roman"/>
          <w:bCs/>
          <w:color w:val="000000" w:themeColor="text1"/>
          <w:sz w:val="24"/>
          <w:szCs w:val="24"/>
        </w:rPr>
        <w:t>;</w:t>
      </w:r>
    </w:p>
    <w:p w:rsidR="009E6D1B" w:rsidRPr="008D0EEB" w:rsidRDefault="009E6D1B" w:rsidP="00BC44B5">
      <w:pPr>
        <w:numPr>
          <w:ilvl w:val="0"/>
          <w:numId w:val="120"/>
        </w:numPr>
        <w:spacing w:line="240" w:lineRule="auto"/>
        <w:ind w:left="0" w:firstLine="709"/>
        <w:jc w:val="both"/>
        <w:rPr>
          <w:rFonts w:cs="Times New Roman"/>
          <w:bCs/>
          <w:color w:val="000000" w:themeColor="text1"/>
          <w:sz w:val="24"/>
          <w:szCs w:val="24"/>
        </w:rPr>
      </w:pPr>
      <w:r w:rsidRPr="008D0EEB">
        <w:rPr>
          <w:rFonts w:cs="Times New Roman"/>
          <w:bCs/>
          <w:color w:val="000000" w:themeColor="text1"/>
          <w:sz w:val="24"/>
          <w:szCs w:val="24"/>
          <w:lang w:val="kk-KZ"/>
        </w:rPr>
        <w:t>стратегиялық экологиялық бағалау жөніндегі есепті қамту саласын анықтау</w:t>
      </w:r>
      <w:r w:rsidRPr="008D0EEB">
        <w:rPr>
          <w:rFonts w:cs="Times New Roman"/>
          <w:bCs/>
          <w:color w:val="000000" w:themeColor="text1"/>
          <w:sz w:val="24"/>
          <w:szCs w:val="24"/>
        </w:rPr>
        <w:t>;</w:t>
      </w:r>
    </w:p>
    <w:p w:rsidR="009E6D1B" w:rsidRPr="008D0EEB" w:rsidRDefault="009E6D1B" w:rsidP="00BC44B5">
      <w:pPr>
        <w:numPr>
          <w:ilvl w:val="0"/>
          <w:numId w:val="120"/>
        </w:numPr>
        <w:spacing w:line="240" w:lineRule="auto"/>
        <w:ind w:left="0" w:firstLine="709"/>
        <w:jc w:val="both"/>
        <w:rPr>
          <w:rFonts w:cs="Times New Roman"/>
          <w:bCs/>
          <w:color w:val="000000" w:themeColor="text1"/>
          <w:sz w:val="24"/>
          <w:szCs w:val="24"/>
        </w:rPr>
      </w:pPr>
      <w:r w:rsidRPr="008D0EEB">
        <w:rPr>
          <w:rFonts w:cs="Times New Roman"/>
          <w:bCs/>
          <w:color w:val="000000" w:themeColor="text1"/>
          <w:sz w:val="24"/>
          <w:szCs w:val="24"/>
          <w:lang w:val="kk-KZ"/>
        </w:rPr>
        <w:t>стратегиялық экологиялық бағалау жөнінде есеп дайындау</w:t>
      </w:r>
      <w:r w:rsidRPr="008D0EEB">
        <w:rPr>
          <w:rFonts w:cs="Times New Roman"/>
          <w:bCs/>
          <w:color w:val="000000" w:themeColor="text1"/>
          <w:sz w:val="24"/>
          <w:szCs w:val="24"/>
        </w:rPr>
        <w:t>;</w:t>
      </w:r>
    </w:p>
    <w:p w:rsidR="009E6D1B" w:rsidRPr="008D0EEB" w:rsidRDefault="009E6D1B" w:rsidP="00BC44B5">
      <w:pPr>
        <w:numPr>
          <w:ilvl w:val="0"/>
          <w:numId w:val="120"/>
        </w:numPr>
        <w:spacing w:line="240" w:lineRule="auto"/>
        <w:ind w:left="0" w:firstLine="709"/>
        <w:jc w:val="both"/>
        <w:rPr>
          <w:rFonts w:cs="Times New Roman"/>
          <w:bCs/>
          <w:color w:val="000000" w:themeColor="text1"/>
          <w:sz w:val="24"/>
          <w:szCs w:val="24"/>
        </w:rPr>
      </w:pPr>
      <w:r w:rsidRPr="008D0EEB">
        <w:rPr>
          <w:rFonts w:cs="Times New Roman"/>
          <w:bCs/>
          <w:color w:val="000000" w:themeColor="text1"/>
          <w:sz w:val="24"/>
          <w:szCs w:val="24"/>
          <w:lang w:val="kk-KZ"/>
        </w:rPr>
        <w:t>стратегиялық экологиялық бағалау жөнінде есеп сапасын бағалау</w:t>
      </w:r>
      <w:r w:rsidRPr="008D0EEB">
        <w:rPr>
          <w:rFonts w:cs="Times New Roman"/>
          <w:bCs/>
          <w:color w:val="000000" w:themeColor="text1"/>
          <w:sz w:val="24"/>
          <w:szCs w:val="24"/>
        </w:rPr>
        <w:t>;</w:t>
      </w:r>
    </w:p>
    <w:p w:rsidR="009E6D1B" w:rsidRPr="008D0EEB" w:rsidRDefault="009E6D1B" w:rsidP="00BC44B5">
      <w:pPr>
        <w:numPr>
          <w:ilvl w:val="0"/>
          <w:numId w:val="120"/>
        </w:numPr>
        <w:spacing w:line="240" w:lineRule="auto"/>
        <w:ind w:left="0" w:firstLine="709"/>
        <w:jc w:val="both"/>
        <w:rPr>
          <w:rFonts w:cs="Times New Roman"/>
          <w:bCs/>
          <w:color w:val="000000" w:themeColor="text1"/>
          <w:sz w:val="24"/>
          <w:szCs w:val="24"/>
        </w:rPr>
      </w:pPr>
      <w:r w:rsidRPr="008D0EEB">
        <w:rPr>
          <w:rFonts w:cs="Times New Roman"/>
          <w:bCs/>
          <w:color w:val="000000" w:themeColor="text1"/>
          <w:sz w:val="24"/>
          <w:szCs w:val="24"/>
          <w:lang w:val="kk-KZ"/>
        </w:rPr>
        <w:t>стратегиялық экологиялық бағалау жөніндегі есеп сәйкестігіне оны бекіткенге дейін стратегиялық құжат жобасын қарастыру</w:t>
      </w:r>
      <w:r w:rsidRPr="008D0EEB">
        <w:rPr>
          <w:rFonts w:cs="Times New Roman"/>
          <w:color w:val="000000" w:themeColor="text1"/>
          <w:sz w:val="24"/>
          <w:szCs w:val="24"/>
        </w:rPr>
        <w:t>;</w:t>
      </w:r>
    </w:p>
    <w:p w:rsidR="00C04F57" w:rsidRPr="008D0EEB" w:rsidRDefault="009E6D1B" w:rsidP="00BC44B5">
      <w:pPr>
        <w:numPr>
          <w:ilvl w:val="0"/>
          <w:numId w:val="120"/>
        </w:numPr>
        <w:spacing w:line="240" w:lineRule="auto"/>
        <w:ind w:left="0" w:firstLine="709"/>
        <w:jc w:val="both"/>
        <w:rPr>
          <w:rFonts w:cs="Times New Roman"/>
          <w:bCs/>
          <w:color w:val="000000" w:themeColor="text1"/>
          <w:sz w:val="24"/>
          <w:szCs w:val="24"/>
        </w:rPr>
      </w:pPr>
      <w:r w:rsidRPr="008D0EEB">
        <w:rPr>
          <w:rFonts w:cs="Times New Roman"/>
          <w:bCs/>
          <w:color w:val="000000" w:themeColor="text1"/>
          <w:sz w:val="24"/>
          <w:szCs w:val="24"/>
          <w:lang w:val="kk-KZ"/>
        </w:rPr>
        <w:t>қоршаған ортаға стратегиялық құжаттың маңызды әсер ету мониторингі</w:t>
      </w:r>
      <w:r w:rsidR="00C04F57" w:rsidRPr="008D0EEB">
        <w:rPr>
          <w:rFonts w:cs="Times New Roman"/>
          <w:bCs/>
          <w:color w:val="000000" w:themeColor="text1"/>
          <w:sz w:val="24"/>
          <w:szCs w:val="24"/>
        </w:rPr>
        <w:t>.</w:t>
      </w:r>
      <w:bookmarkEnd w:id="189"/>
      <w:bookmarkEnd w:id="190"/>
    </w:p>
    <w:p w:rsidR="00C04F57" w:rsidRPr="008D0EEB" w:rsidRDefault="00A3614D" w:rsidP="00BC44B5">
      <w:pPr>
        <w:pStyle w:val="4"/>
        <w:spacing w:before="0" w:line="240" w:lineRule="auto"/>
        <w:ind w:firstLine="709"/>
        <w:jc w:val="both"/>
        <w:rPr>
          <w:rFonts w:ascii="Times New Roman" w:hAnsi="Times New Roman" w:cs="Times New Roman"/>
          <w:color w:val="000000" w:themeColor="text1"/>
          <w:sz w:val="24"/>
          <w:szCs w:val="24"/>
        </w:rPr>
      </w:pPr>
      <w:bookmarkStart w:id="191" w:name="_Toc13707170"/>
      <w:r w:rsidRPr="008D0EEB">
        <w:rPr>
          <w:rFonts w:ascii="Times New Roman" w:hAnsi="Times New Roman" w:cs="Times New Roman"/>
          <w:color w:val="000000" w:themeColor="text1"/>
          <w:sz w:val="24"/>
          <w:szCs w:val="24"/>
          <w:lang w:val="kk-KZ"/>
        </w:rPr>
        <w:lastRenderedPageBreak/>
        <w:t>6</w:t>
      </w:r>
      <w:r w:rsidR="005F28CE" w:rsidRPr="008D0EEB">
        <w:rPr>
          <w:rFonts w:ascii="Times New Roman" w:hAnsi="Times New Roman" w:cs="Times New Roman"/>
          <w:color w:val="000000" w:themeColor="text1"/>
          <w:sz w:val="24"/>
          <w:szCs w:val="24"/>
          <w:lang w:val="kk-KZ"/>
        </w:rPr>
        <w:t>5</w:t>
      </w:r>
      <w:r w:rsidRPr="008D0EEB">
        <w:rPr>
          <w:rFonts w:ascii="Times New Roman" w:hAnsi="Times New Roman" w:cs="Times New Roman"/>
          <w:color w:val="000000" w:themeColor="text1"/>
          <w:sz w:val="24"/>
          <w:szCs w:val="24"/>
          <w:lang w:val="kk-KZ"/>
        </w:rPr>
        <w:t xml:space="preserve">-бап. </w:t>
      </w:r>
      <w:r w:rsidR="009E6D1B" w:rsidRPr="008D0EEB">
        <w:rPr>
          <w:rFonts w:ascii="Times New Roman" w:hAnsi="Times New Roman" w:cs="Times New Roman"/>
          <w:color w:val="000000" w:themeColor="text1"/>
          <w:sz w:val="24"/>
          <w:szCs w:val="24"/>
          <w:lang w:val="kk-KZ"/>
        </w:rPr>
        <w:t>Стратегиялық экологиялық бағалау жүргізу үшін жауапты субъектілер</w:t>
      </w:r>
      <w:bookmarkEnd w:id="191"/>
    </w:p>
    <w:p w:rsidR="009E6D1B" w:rsidRPr="008D0EEB" w:rsidRDefault="009E6D1B" w:rsidP="00BC44B5">
      <w:pPr>
        <w:numPr>
          <w:ilvl w:val="0"/>
          <w:numId w:val="117"/>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 xml:space="preserve">Стратегиялық құжаттың стратегиялық экологиялық бағалауын жүргізуді қамтамасыз ету үшін стратегиялық құжатты әзірлеуші-мемлекеттік орган жауап береді. </w:t>
      </w:r>
    </w:p>
    <w:p w:rsidR="009E6D1B" w:rsidRPr="008D0EEB" w:rsidRDefault="009E6D1B" w:rsidP="00BC44B5">
      <w:pPr>
        <w:numPr>
          <w:ilvl w:val="0"/>
          <w:numId w:val="117"/>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 xml:space="preserve">Қазақстан Республикасының экологиялық заңнама талаптарына сәйкес стратегиялық құжаттарды әзірлеуші-мемлекеттік органдар экологиялық ақпарат қолжетімділігіне және стратегиялық құжатты әзірлеу мен бекітудің барлық кезеңдерінде қоршаған ортаға қатысты мәселелерге шешімді қабылдауға қатысу үшін қоғам мүддесінің құқығын қамтамасыз етуге қатысады. </w:t>
      </w:r>
    </w:p>
    <w:p w:rsidR="00C04F57" w:rsidRPr="008D0EEB" w:rsidRDefault="009E6D1B" w:rsidP="00BC44B5">
      <w:pPr>
        <w:numPr>
          <w:ilvl w:val="0"/>
          <w:numId w:val="117"/>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Стратегиялық экологиялық бағалау жөнінде есеп дайындау, өзге жұмыстарды орындауға стратегиялық экологиялық бағалау жүргізу үрдісінде қызметтер көрсету үшін әзірлеуші-мемлекеттік органдар мемлекеттік сатып алулар туралы Қазақстан Республикасының заңнамасымен орнатылған тәртіпте сыртқы сарапшыларды жұмылдыруға құқылы</w:t>
      </w:r>
      <w:r w:rsidR="00C04F57" w:rsidRPr="008D0EEB">
        <w:rPr>
          <w:rFonts w:cs="Times New Roman"/>
          <w:color w:val="000000" w:themeColor="text1"/>
          <w:sz w:val="24"/>
          <w:szCs w:val="24"/>
        </w:rPr>
        <w:t>.</w:t>
      </w:r>
    </w:p>
    <w:p w:rsidR="00C04F57" w:rsidRPr="008D0EEB" w:rsidRDefault="00A3614D" w:rsidP="00BC44B5">
      <w:pPr>
        <w:pStyle w:val="4"/>
        <w:spacing w:before="0" w:line="240" w:lineRule="auto"/>
        <w:ind w:firstLine="709"/>
        <w:jc w:val="both"/>
        <w:rPr>
          <w:rFonts w:ascii="Times New Roman" w:hAnsi="Times New Roman" w:cs="Times New Roman"/>
          <w:color w:val="000000" w:themeColor="text1"/>
          <w:sz w:val="24"/>
          <w:szCs w:val="24"/>
        </w:rPr>
      </w:pPr>
      <w:bookmarkStart w:id="192" w:name="_Toc13707171"/>
      <w:r w:rsidRPr="008D0EEB">
        <w:rPr>
          <w:rFonts w:ascii="Times New Roman" w:hAnsi="Times New Roman" w:cs="Times New Roman"/>
          <w:color w:val="000000" w:themeColor="text1"/>
          <w:sz w:val="24"/>
          <w:szCs w:val="24"/>
          <w:lang w:val="kk-KZ"/>
        </w:rPr>
        <w:t>6</w:t>
      </w:r>
      <w:r w:rsidR="005F28CE" w:rsidRPr="008D0EEB">
        <w:rPr>
          <w:rFonts w:ascii="Times New Roman" w:hAnsi="Times New Roman" w:cs="Times New Roman"/>
          <w:color w:val="000000" w:themeColor="text1"/>
          <w:sz w:val="24"/>
          <w:szCs w:val="24"/>
          <w:lang w:val="kk-KZ"/>
        </w:rPr>
        <w:t>6</w:t>
      </w:r>
      <w:r w:rsidRPr="008D0EEB">
        <w:rPr>
          <w:rFonts w:ascii="Times New Roman" w:hAnsi="Times New Roman" w:cs="Times New Roman"/>
          <w:color w:val="000000" w:themeColor="text1"/>
          <w:sz w:val="24"/>
          <w:szCs w:val="24"/>
          <w:lang w:val="kk-KZ"/>
        </w:rPr>
        <w:t xml:space="preserve">-бап. </w:t>
      </w:r>
      <w:r w:rsidR="009E6D1B" w:rsidRPr="008D0EEB">
        <w:rPr>
          <w:rFonts w:ascii="Times New Roman" w:hAnsi="Times New Roman" w:cs="Times New Roman"/>
          <w:color w:val="000000" w:themeColor="text1"/>
          <w:sz w:val="24"/>
          <w:szCs w:val="24"/>
          <w:lang w:val="kk-KZ"/>
        </w:rPr>
        <w:t>Стратегиялық экологиялық бағалау нысандары</w:t>
      </w:r>
      <w:bookmarkEnd w:id="192"/>
    </w:p>
    <w:p w:rsidR="00C04F57" w:rsidRPr="008D0EEB" w:rsidRDefault="009E6D1B" w:rsidP="00DC66C0">
      <w:pPr>
        <w:pStyle w:val="a"/>
        <w:numPr>
          <w:ilvl w:val="4"/>
          <w:numId w:val="267"/>
        </w:numPr>
        <w:ind w:firstLine="709"/>
        <w:rPr>
          <w:color w:val="000000" w:themeColor="text1"/>
        </w:rPr>
      </w:pPr>
      <w:r w:rsidRPr="008D0EEB">
        <w:rPr>
          <w:color w:val="000000" w:themeColor="text1"/>
          <w:lang w:val="kk-KZ"/>
        </w:rPr>
        <w:t>Міндетті стратегиялық экологиялық бағалаудыіске асыру қоршаған ортаға маңызды әсер етуі мүмкін стратегиялық құжаттар жобалары, сонымен қатар оған өзгерістер мен толықтырулар енгізу жағдайында іске асыру қоршаған ортаға маңызды әсер етуі мүмкін қолданыстағы стратегиялық құжаттар жатады</w:t>
      </w:r>
      <w:r w:rsidR="00C04F57" w:rsidRPr="008D0EEB">
        <w:rPr>
          <w:color w:val="000000" w:themeColor="text1"/>
        </w:rPr>
        <w:t>.</w:t>
      </w:r>
    </w:p>
    <w:p w:rsidR="009E6D1B" w:rsidRPr="008D0EEB" w:rsidRDefault="009E6D1B" w:rsidP="00DC66C0">
      <w:pPr>
        <w:pStyle w:val="a"/>
        <w:numPr>
          <w:ilvl w:val="4"/>
          <w:numId w:val="233"/>
        </w:numPr>
        <w:ind w:firstLine="709"/>
        <w:rPr>
          <w:color w:val="000000" w:themeColor="text1"/>
        </w:rPr>
      </w:pPr>
      <w:r w:rsidRPr="008D0EEB">
        <w:rPr>
          <w:color w:val="000000" w:themeColor="text1"/>
          <w:lang w:val="kk-KZ"/>
        </w:rPr>
        <w:t xml:space="preserve">Іске асыруы қоршаған ортаға маңызды әсер етуі мүмкін қолданыстағы стратегиялық құжатқа өзгерістер және (немесе) толықтырулар енгізу жағдайында мұндай құжат оған өзгерістер және (немесе) толықтырулар енгізуді қарастыратын жобамен бірге стратегиялық экологиялық бағалауға жатады. </w:t>
      </w:r>
    </w:p>
    <w:p w:rsidR="00C04F57" w:rsidRPr="008D0EEB" w:rsidRDefault="009E6D1B" w:rsidP="00DC66C0">
      <w:pPr>
        <w:pStyle w:val="a"/>
        <w:numPr>
          <w:ilvl w:val="4"/>
          <w:numId w:val="267"/>
        </w:numPr>
        <w:ind w:firstLine="709"/>
        <w:rPr>
          <w:color w:val="000000" w:themeColor="text1"/>
        </w:rPr>
      </w:pPr>
      <w:r w:rsidRPr="008D0EEB">
        <w:rPr>
          <w:color w:val="000000" w:themeColor="text1"/>
          <w:lang w:val="kk-KZ"/>
        </w:rPr>
        <w:t>Міндетті стратегиялық экологиялық бағалауға жататын стратегиялық құжаттарға жатады</w:t>
      </w:r>
      <w:r w:rsidR="00C04F57" w:rsidRPr="008D0EEB">
        <w:rPr>
          <w:color w:val="000000" w:themeColor="text1"/>
        </w:rPr>
        <w:t>:</w:t>
      </w:r>
    </w:p>
    <w:p w:rsidR="009E6D1B" w:rsidRPr="008D0EEB" w:rsidRDefault="009E6D1B" w:rsidP="00BC44B5">
      <w:pPr>
        <w:numPr>
          <w:ilvl w:val="1"/>
          <w:numId w:val="118"/>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егер осындай құжатт</w:t>
      </w:r>
      <w:r w:rsidR="005F28CE" w:rsidRPr="008D0EEB">
        <w:rPr>
          <w:rFonts w:cs="Times New Roman"/>
          <w:color w:val="000000" w:themeColor="text1"/>
          <w:sz w:val="24"/>
          <w:szCs w:val="24"/>
          <w:lang w:val="kk-KZ"/>
        </w:rPr>
        <w:t>арды іске асыру осы Кодекстің 77</w:t>
      </w:r>
      <w:r w:rsidRPr="008D0EEB">
        <w:rPr>
          <w:rFonts w:cs="Times New Roman"/>
          <w:color w:val="000000" w:themeColor="text1"/>
          <w:sz w:val="24"/>
          <w:szCs w:val="24"/>
          <w:lang w:val="kk-KZ"/>
        </w:rPr>
        <w:t xml:space="preserve"> бабы 1 тармағына сәйкес қоршаған ортаға әсер етуін міндетті бағалауға жататын, қызмет түрлерін жүзегеасыру үшін жағдай жасаса, пайдалы қазып алынатын барлауды және өндіруді, көлікті, қалдықтарды басқаруды, су шаруашылығын, телекоммуникацияларды, туризм, қалалық және ауылдық аумақтарды дамытуды жоспарлауды,  жерлерді пайдалануды және қорғауды қоса алғанда, ауыл шаруашылығын, орман шаруашылығын, балық аулау, энергетика, өнеркәсіпті дамытуға бағытталған осы баптың 5 және 6 тармақтарында көрсетілген құжаттарды қоспағанда Мемлекеттік жоспарлау жүйе құжаттары</w:t>
      </w:r>
      <w:r w:rsidRPr="008D0EEB">
        <w:rPr>
          <w:rFonts w:cs="Times New Roman"/>
          <w:color w:val="000000" w:themeColor="text1"/>
          <w:sz w:val="24"/>
          <w:szCs w:val="24"/>
        </w:rPr>
        <w:t>;</w:t>
      </w:r>
    </w:p>
    <w:p w:rsidR="009E6D1B" w:rsidRPr="008D0EEB" w:rsidRDefault="009E6D1B" w:rsidP="00BC44B5">
      <w:pPr>
        <w:numPr>
          <w:ilvl w:val="1"/>
          <w:numId w:val="118"/>
        </w:numPr>
        <w:spacing w:line="240" w:lineRule="auto"/>
        <w:ind w:left="0" w:firstLine="709"/>
        <w:jc w:val="both"/>
        <w:rPr>
          <w:rFonts w:cs="Times New Roman"/>
          <w:bCs/>
          <w:color w:val="000000" w:themeColor="text1"/>
          <w:sz w:val="24"/>
          <w:szCs w:val="24"/>
        </w:rPr>
      </w:pPr>
      <w:r w:rsidRPr="008D0EEB">
        <w:rPr>
          <w:rFonts w:cs="Times New Roman"/>
          <w:bCs/>
          <w:color w:val="000000" w:themeColor="text1"/>
          <w:sz w:val="24"/>
          <w:szCs w:val="24"/>
          <w:lang w:val="kk-KZ"/>
        </w:rPr>
        <w:t>осы баптың 5 тармағы 2) тармақшасында көрсетілген жағдайлардан басқа, жалпы мемлекеттік маңызды қала құрылыс жобалары, өңірлік маңызды жоспарлау қала құрылыс жобалары</w:t>
      </w:r>
      <w:r w:rsidRPr="008D0EEB">
        <w:rPr>
          <w:rFonts w:cs="Times New Roman"/>
          <w:bCs/>
          <w:color w:val="000000" w:themeColor="text1"/>
          <w:sz w:val="24"/>
          <w:szCs w:val="24"/>
        </w:rPr>
        <w:t xml:space="preserve">, </w:t>
      </w:r>
      <w:r w:rsidRPr="008D0EEB">
        <w:rPr>
          <w:rFonts w:cs="Times New Roman"/>
          <w:bCs/>
          <w:color w:val="000000" w:themeColor="text1"/>
          <w:sz w:val="24"/>
          <w:szCs w:val="24"/>
          <w:lang w:val="kk-KZ"/>
        </w:rPr>
        <w:t>елді-мекендерді дамыту және құрылысын салу қала құрылыс жобалары, елді мекендерден тыс орналастырылатын жабық түріндегі өндірістік кешенді және (немесе) өзге де нысандардың құрылысын салу үшін ауыл аралық аумақты меңгерудің қала құрылыс жобалары</w:t>
      </w:r>
      <w:r w:rsidRPr="008D0EEB">
        <w:rPr>
          <w:rFonts w:cs="Times New Roman"/>
          <w:bCs/>
          <w:color w:val="000000" w:themeColor="text1"/>
          <w:sz w:val="24"/>
          <w:szCs w:val="24"/>
        </w:rPr>
        <w:t xml:space="preserve">; </w:t>
      </w:r>
    </w:p>
    <w:p w:rsidR="00C04F57" w:rsidRPr="008D0EEB" w:rsidRDefault="009E6D1B" w:rsidP="00BC44B5">
      <w:pPr>
        <w:numPr>
          <w:ilvl w:val="1"/>
          <w:numId w:val="118"/>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жер орналастырудың республикалық, облыстық және өңірлік сызбалары (жобалар), су ресурстарын кешенді пайдалану және қорғау сызбалары, мемлекеттік орманді иегерудің орман орналастыру жобалары</w:t>
      </w:r>
      <w:r w:rsidR="00C04F57" w:rsidRPr="008D0EEB">
        <w:rPr>
          <w:rFonts w:cs="Times New Roman"/>
          <w:color w:val="000000" w:themeColor="text1"/>
          <w:sz w:val="24"/>
          <w:szCs w:val="24"/>
        </w:rPr>
        <w:t>.</w:t>
      </w:r>
    </w:p>
    <w:p w:rsidR="00C04F57" w:rsidRPr="008D0EEB" w:rsidRDefault="009E6D1B" w:rsidP="00DC66C0">
      <w:pPr>
        <w:pStyle w:val="a"/>
        <w:numPr>
          <w:ilvl w:val="4"/>
          <w:numId w:val="267"/>
        </w:numPr>
        <w:ind w:firstLine="709"/>
        <w:rPr>
          <w:color w:val="000000" w:themeColor="text1"/>
          <w:lang w:val="kk-KZ"/>
        </w:rPr>
      </w:pPr>
      <w:bookmarkStart w:id="193" w:name="_Ref10655616"/>
      <w:r w:rsidRPr="008D0EEB">
        <w:rPr>
          <w:color w:val="000000" w:themeColor="text1"/>
          <w:lang w:val="kk-KZ"/>
        </w:rPr>
        <w:t xml:space="preserve">Осы баптың 3 тармағы 1) тармақша әрекетіне түспейтін мемлекеттік жоспарлау Жүйе құжаттары міндетті стратегиялық экологиялық бағалау нысандарымен танылуы мүмкін, егер олар қоршаған ортаға әсерін тигізетін қызметтерге қатысты </w:t>
      </w:r>
      <w:r w:rsidRPr="008D0EEB">
        <w:rPr>
          <w:color w:val="000000" w:themeColor="text1"/>
          <w:lang w:val="kk-KZ"/>
        </w:rPr>
        <w:lastRenderedPageBreak/>
        <w:t>рұқсаттар және хабарламалар туралы заңмен көзделген тәртіпте хабарламаны қабылдау немесе рұқсат беру шарттары болатын не болмаса болып табылатын ережені көздесе. Мұндай құжаттар егер оны жүргізу қажеттілігі осы Кодекстің 6</w:t>
      </w:r>
      <w:r w:rsidR="005F28CE" w:rsidRPr="008D0EEB">
        <w:rPr>
          <w:color w:val="000000" w:themeColor="text1"/>
          <w:lang w:val="kk-KZ"/>
        </w:rPr>
        <w:t>7</w:t>
      </w:r>
      <w:r w:rsidRPr="008D0EEB">
        <w:rPr>
          <w:color w:val="000000" w:themeColor="text1"/>
          <w:lang w:val="kk-KZ"/>
        </w:rPr>
        <w:t xml:space="preserve"> бабына сәйкес жүргізілетін стратегиялық құжаттардың әсер ету скрининг нәтижесі бойынша орнатылатын болса, міндетті стратегиялық экологиялық бағалаудан өтеді</w:t>
      </w:r>
      <w:r w:rsidR="00C04F57" w:rsidRPr="008D0EEB">
        <w:rPr>
          <w:color w:val="000000" w:themeColor="text1"/>
          <w:lang w:val="kk-KZ"/>
        </w:rPr>
        <w:t>.</w:t>
      </w:r>
      <w:bookmarkEnd w:id="193"/>
    </w:p>
    <w:p w:rsidR="00C04F57" w:rsidRPr="008D0EEB" w:rsidRDefault="009E6D1B"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Осы бірінші тармақтыңбөлім ережесі осы баптың 6 тармағында көрсетілген мемлекеттік жоспарлау Жүйе құжаттарына таратылмайды</w:t>
      </w:r>
      <w:r w:rsidR="00C04F57" w:rsidRPr="008D0EEB">
        <w:rPr>
          <w:rFonts w:cs="Times New Roman"/>
          <w:color w:val="000000" w:themeColor="text1"/>
          <w:sz w:val="24"/>
          <w:szCs w:val="24"/>
          <w:lang w:val="kk-KZ"/>
        </w:rPr>
        <w:t>.</w:t>
      </w:r>
    </w:p>
    <w:p w:rsidR="00C04F57" w:rsidRPr="008D0EEB" w:rsidRDefault="009E6D1B" w:rsidP="00DC66C0">
      <w:pPr>
        <w:pStyle w:val="a"/>
        <w:numPr>
          <w:ilvl w:val="4"/>
          <w:numId w:val="267"/>
        </w:numPr>
        <w:ind w:firstLine="709"/>
        <w:rPr>
          <w:bCs/>
          <w:iCs/>
          <w:color w:val="000000" w:themeColor="text1"/>
          <w:lang w:val="kk-KZ"/>
        </w:rPr>
      </w:pPr>
      <w:bookmarkStart w:id="194" w:name="_Ref10655618"/>
      <w:r w:rsidRPr="008D0EEB">
        <w:rPr>
          <w:color w:val="000000" w:themeColor="text1"/>
          <w:lang w:val="kk-KZ"/>
        </w:rPr>
        <w:t>Стратегиялық экологиялық бағалау келесі жағдайларда жүргізілмейді</w:t>
      </w:r>
      <w:r w:rsidR="00C04F57" w:rsidRPr="008D0EEB">
        <w:rPr>
          <w:color w:val="000000" w:themeColor="text1"/>
          <w:lang w:val="kk-KZ"/>
        </w:rPr>
        <w:t>:</w:t>
      </w:r>
      <w:bookmarkEnd w:id="194"/>
    </w:p>
    <w:p w:rsidR="009E6D1B" w:rsidRPr="008D0EEB" w:rsidRDefault="009E6D1B" w:rsidP="00BC44B5">
      <w:pPr>
        <w:numPr>
          <w:ilvl w:val="0"/>
          <w:numId w:val="119"/>
        </w:numPr>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егер осындай өзгерістер стратегиялық экологиялық бағалауды жүргізу қажеттілігінде жоқ болуы стратегиялық құжаттардың әсер ету скринингі нәтижесі бойынша орнатылса, осы баптың 3 тармағында көрсетілген өзгерістерді стратегиялық құжаттарға енгізу кезінде;</w:t>
      </w:r>
    </w:p>
    <w:p w:rsidR="00C04F57" w:rsidRPr="008D0EEB" w:rsidRDefault="009E6D1B" w:rsidP="00BC44B5">
      <w:pPr>
        <w:numPr>
          <w:ilvl w:val="0"/>
          <w:numId w:val="119"/>
        </w:numPr>
        <w:spacing w:line="240" w:lineRule="auto"/>
        <w:ind w:left="0" w:firstLine="709"/>
        <w:jc w:val="both"/>
        <w:rPr>
          <w:rFonts w:cs="Times New Roman"/>
          <w:bCs/>
          <w:iCs/>
          <w:color w:val="000000" w:themeColor="text1"/>
          <w:sz w:val="24"/>
          <w:szCs w:val="24"/>
          <w:lang w:val="kk-KZ"/>
        </w:rPr>
      </w:pPr>
      <w:r w:rsidRPr="008D0EEB">
        <w:rPr>
          <w:rFonts w:cs="Times New Roman"/>
          <w:color w:val="000000" w:themeColor="text1"/>
          <w:sz w:val="24"/>
          <w:szCs w:val="24"/>
          <w:lang w:val="kk-KZ"/>
        </w:rPr>
        <w:t>егер көрсетілген құжаттарға стратегиялық экологиялық бағалауды жүргізу қажеттілігінде жоқ болуы стратегиялық құжаттардың әсер ету скринингі нәтижесі бойынша орнатылса, қолданыстағы бас жоспардан өндіру болып табылатын өнеркәсіп аумақтарын жоспарлау жобалары мен құрылыс салу жобаларын, егжей-тегжейлі жоспарлау жобаларын, бес мың адамға дейін тұрғыны бар ауылды елді мекендердің бас жоспарын әзірлеу кезінде</w:t>
      </w:r>
      <w:r w:rsidR="00C04F57" w:rsidRPr="008D0EEB">
        <w:rPr>
          <w:rFonts w:cs="Times New Roman"/>
          <w:color w:val="000000" w:themeColor="text1"/>
          <w:sz w:val="24"/>
          <w:szCs w:val="24"/>
          <w:lang w:val="kk-KZ"/>
        </w:rPr>
        <w:t>.</w:t>
      </w:r>
    </w:p>
    <w:p w:rsidR="00C04F57" w:rsidRPr="008D0EEB" w:rsidRDefault="009E6D1B" w:rsidP="00DC66C0">
      <w:pPr>
        <w:pStyle w:val="a"/>
        <w:numPr>
          <w:ilvl w:val="4"/>
          <w:numId w:val="267"/>
        </w:numPr>
        <w:ind w:firstLine="709"/>
        <w:rPr>
          <w:color w:val="000000" w:themeColor="text1"/>
        </w:rPr>
      </w:pPr>
      <w:bookmarkStart w:id="195" w:name="_Hlk528490731"/>
      <w:r w:rsidRPr="008D0EEB">
        <w:rPr>
          <w:color w:val="000000" w:themeColor="text1"/>
          <w:lang w:val="kk-KZ"/>
        </w:rPr>
        <w:t>Стратегиялық экологиялық бағалау нысандарына жатпайды</w:t>
      </w:r>
      <w:r w:rsidR="00C04F57" w:rsidRPr="008D0EEB">
        <w:rPr>
          <w:color w:val="000000" w:themeColor="text1"/>
        </w:rPr>
        <w:t xml:space="preserve">: </w:t>
      </w:r>
    </w:p>
    <w:bookmarkEnd w:id="195"/>
    <w:p w:rsidR="009E6D1B" w:rsidRPr="008D0EEB" w:rsidRDefault="009E6D1B" w:rsidP="00BC44B5">
      <w:pPr>
        <w:numPr>
          <w:ilvl w:val="0"/>
          <w:numId w:val="126"/>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қаржы және бюджет саласындағы стратегиялық құжаттар</w:t>
      </w:r>
      <w:r w:rsidRPr="008D0EEB">
        <w:rPr>
          <w:rFonts w:cs="Times New Roman"/>
          <w:color w:val="000000" w:themeColor="text1"/>
          <w:sz w:val="24"/>
          <w:szCs w:val="24"/>
        </w:rPr>
        <w:t>;</w:t>
      </w:r>
    </w:p>
    <w:p w:rsidR="00C04F57" w:rsidRPr="008D0EEB" w:rsidRDefault="009E6D1B" w:rsidP="00BC44B5">
      <w:pPr>
        <w:numPr>
          <w:ilvl w:val="0"/>
          <w:numId w:val="126"/>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жалғыз мақсаты қорғанысты, ұлттық қауіпсіздікті, төтенше жағдайларды ескерту және жою, азаматтық қорғау жөніндегі іс-шаралар болып табылатын стратегиялық құжаттар</w:t>
      </w:r>
      <w:r w:rsidR="00C04F57" w:rsidRPr="008D0EEB">
        <w:rPr>
          <w:rFonts w:cs="Times New Roman"/>
          <w:color w:val="000000" w:themeColor="text1"/>
          <w:sz w:val="24"/>
          <w:szCs w:val="24"/>
        </w:rPr>
        <w:t>.</w:t>
      </w:r>
    </w:p>
    <w:p w:rsidR="00C04F57" w:rsidRPr="008D0EEB" w:rsidRDefault="00A3614D" w:rsidP="00BC44B5">
      <w:pPr>
        <w:pStyle w:val="4"/>
        <w:spacing w:before="0" w:line="240" w:lineRule="auto"/>
        <w:ind w:firstLine="709"/>
        <w:jc w:val="both"/>
        <w:rPr>
          <w:rFonts w:ascii="Times New Roman" w:hAnsi="Times New Roman" w:cs="Times New Roman"/>
          <w:color w:val="000000" w:themeColor="text1"/>
          <w:sz w:val="24"/>
          <w:szCs w:val="24"/>
        </w:rPr>
      </w:pPr>
      <w:bookmarkStart w:id="196" w:name="_Ref10655000"/>
      <w:bookmarkStart w:id="197" w:name="_Toc13707172"/>
      <w:r w:rsidRPr="008D0EEB">
        <w:rPr>
          <w:rFonts w:ascii="Times New Roman" w:hAnsi="Times New Roman" w:cs="Times New Roman"/>
          <w:color w:val="000000" w:themeColor="text1"/>
          <w:sz w:val="24"/>
          <w:szCs w:val="24"/>
          <w:lang w:val="kk-KZ"/>
        </w:rPr>
        <w:t>6</w:t>
      </w:r>
      <w:r w:rsidR="005F28CE" w:rsidRPr="008D0EEB">
        <w:rPr>
          <w:rFonts w:ascii="Times New Roman" w:hAnsi="Times New Roman" w:cs="Times New Roman"/>
          <w:color w:val="000000" w:themeColor="text1"/>
          <w:sz w:val="24"/>
          <w:szCs w:val="24"/>
          <w:lang w:val="kk-KZ"/>
        </w:rPr>
        <w:t>7</w:t>
      </w:r>
      <w:r w:rsidRPr="008D0EEB">
        <w:rPr>
          <w:rFonts w:ascii="Times New Roman" w:hAnsi="Times New Roman" w:cs="Times New Roman"/>
          <w:color w:val="000000" w:themeColor="text1"/>
          <w:sz w:val="24"/>
          <w:szCs w:val="24"/>
          <w:lang w:val="kk-KZ"/>
        </w:rPr>
        <w:t xml:space="preserve">-бап. </w:t>
      </w:r>
      <w:r w:rsidR="009E6D1B" w:rsidRPr="008D0EEB">
        <w:rPr>
          <w:rFonts w:ascii="Times New Roman" w:hAnsi="Times New Roman" w:cs="Times New Roman"/>
          <w:color w:val="000000" w:themeColor="text1"/>
          <w:sz w:val="24"/>
          <w:szCs w:val="24"/>
          <w:lang w:val="kk-KZ"/>
        </w:rPr>
        <w:t>Стратегиялық құжаттардың әсер ету скринингі</w:t>
      </w:r>
      <w:bookmarkEnd w:id="196"/>
      <w:bookmarkEnd w:id="197"/>
    </w:p>
    <w:p w:rsidR="00035EA8" w:rsidRPr="008D0EEB" w:rsidRDefault="009E6D1B" w:rsidP="00BC44B5">
      <w:pPr>
        <w:numPr>
          <w:ilvl w:val="0"/>
          <w:numId w:val="129"/>
        </w:numPr>
        <w:spacing w:line="240" w:lineRule="auto"/>
        <w:ind w:left="0" w:firstLine="709"/>
        <w:jc w:val="both"/>
        <w:rPr>
          <w:rFonts w:cs="Times New Roman"/>
          <w:color w:val="000000" w:themeColor="text1"/>
          <w:sz w:val="24"/>
          <w:szCs w:val="24"/>
        </w:rPr>
      </w:pPr>
      <w:bookmarkStart w:id="198" w:name="_Hlk525800267"/>
      <w:r w:rsidRPr="008D0EEB">
        <w:rPr>
          <w:rFonts w:cs="Times New Roman"/>
          <w:color w:val="000000" w:themeColor="text1"/>
          <w:sz w:val="24"/>
          <w:szCs w:val="24"/>
          <w:lang w:val="kk-KZ"/>
        </w:rPr>
        <w:t>Стратегиялық құжаттардың әсер ету скринингі стратегиялық құжаттарға стратегиялық экологиялық бағалау жүргізу қажеттілігі осы баптың 3 тармағында орнатылған белгілер негізінде анықтау мақсатында жүргізілетін қоршаған ортаға, әлеуметтік, экономикалық және мәдениет саласында стратегиялық құжаттарды іске асыруға әлеуетті маңызды әсер етуін анықтау процедурасы болып келеді</w:t>
      </w:r>
      <w:r w:rsidR="00A73D9C" w:rsidRPr="008D0EEB">
        <w:rPr>
          <w:rFonts w:cs="Times New Roman"/>
          <w:color w:val="000000" w:themeColor="text1"/>
          <w:sz w:val="24"/>
          <w:szCs w:val="24"/>
        </w:rPr>
        <w:t>.</w:t>
      </w:r>
    </w:p>
    <w:p w:rsidR="00C04F57" w:rsidRPr="008D0EEB" w:rsidRDefault="009E6D1B" w:rsidP="00BC44B5">
      <w:pPr>
        <w:numPr>
          <w:ilvl w:val="0"/>
          <w:numId w:val="129"/>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Стратегиялық құжаттардың әсер ету скринингін жүргізу</w:t>
      </w:r>
      <w:r w:rsidR="005F28CE" w:rsidRPr="008D0EEB">
        <w:rPr>
          <w:rFonts w:cs="Times New Roman"/>
          <w:color w:val="000000" w:themeColor="text1"/>
          <w:sz w:val="24"/>
          <w:szCs w:val="24"/>
          <w:lang w:val="kk-KZ"/>
        </w:rPr>
        <w:t xml:space="preserve"> осы Кодекстің 66</w:t>
      </w:r>
      <w:r w:rsidRPr="008D0EEB">
        <w:rPr>
          <w:rFonts w:cs="Times New Roman"/>
          <w:color w:val="000000" w:themeColor="text1"/>
          <w:sz w:val="24"/>
          <w:szCs w:val="24"/>
          <w:lang w:val="kk-KZ"/>
        </w:rPr>
        <w:t xml:space="preserve"> бабы 4 немесе 5 тармақтарының әрекетіне келіп түсетін барлық стратегиялық құжаттар үшін міндетті</w:t>
      </w:r>
      <w:r w:rsidR="00C04F57" w:rsidRPr="008D0EEB">
        <w:rPr>
          <w:rFonts w:cs="Times New Roman"/>
          <w:color w:val="000000" w:themeColor="text1"/>
          <w:sz w:val="24"/>
          <w:szCs w:val="24"/>
        </w:rPr>
        <w:t>.</w:t>
      </w:r>
    </w:p>
    <w:p w:rsidR="00C04F57" w:rsidRPr="008D0EEB" w:rsidRDefault="009E6D1B" w:rsidP="00BC44B5">
      <w:pPr>
        <w:numPr>
          <w:ilvl w:val="0"/>
          <w:numId w:val="129"/>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Стратегиялық құжаттардың әсер ету скринингі келесі белгілер негізінде жүргізіледі</w:t>
      </w:r>
      <w:r w:rsidR="00C04F57" w:rsidRPr="008D0EEB">
        <w:rPr>
          <w:rFonts w:cs="Times New Roman"/>
          <w:color w:val="000000" w:themeColor="text1"/>
          <w:sz w:val="24"/>
          <w:szCs w:val="24"/>
        </w:rPr>
        <w:t>:</w:t>
      </w:r>
    </w:p>
    <w:p w:rsidR="009E6D1B" w:rsidRPr="008D0EEB" w:rsidRDefault="009E6D1B" w:rsidP="00BC44B5">
      <w:pPr>
        <w:numPr>
          <w:ilvl w:val="0"/>
          <w:numId w:val="130"/>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 xml:space="preserve">қоршаған ортаға әсер етуге және тұрақты дамуына көмектесу мақсаттарына стратегиялық құжаттың сәйкестігін қамтамасыз етуге байланысты оның қауіптерін есепке алу қажеттілігінен стратегиялық құжаттың өзектілігі; </w:t>
      </w:r>
    </w:p>
    <w:p w:rsidR="009E6D1B" w:rsidRPr="008D0EEB" w:rsidRDefault="009E6D1B" w:rsidP="00BC44B5">
      <w:pPr>
        <w:numPr>
          <w:ilvl w:val="0"/>
          <w:numId w:val="130"/>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қызмет орнын, түрін, масштабын, жағдайын есепке алып, табиғиресурстар мен оларды пайдалану шартының бар болуымен орнатылатын стратегиялық құжаттардың қызмет түрлерін іске асыру мүмкіндіктері</w:t>
      </w:r>
      <w:r w:rsidRPr="008D0EEB">
        <w:rPr>
          <w:rFonts w:cs="Times New Roman"/>
          <w:color w:val="000000" w:themeColor="text1"/>
          <w:sz w:val="24"/>
          <w:szCs w:val="24"/>
        </w:rPr>
        <w:t>;</w:t>
      </w:r>
    </w:p>
    <w:p w:rsidR="009E6D1B" w:rsidRPr="008D0EEB" w:rsidRDefault="009E6D1B" w:rsidP="00BC44B5">
      <w:pPr>
        <w:numPr>
          <w:ilvl w:val="0"/>
          <w:numId w:val="130"/>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өзге де стратегиялық құжаттарды іске асыруға осы құжаттың әсер ету деңгейі</w:t>
      </w:r>
      <w:r w:rsidRPr="008D0EEB">
        <w:rPr>
          <w:rFonts w:cs="Times New Roman"/>
          <w:color w:val="000000" w:themeColor="text1"/>
          <w:sz w:val="24"/>
          <w:szCs w:val="24"/>
        </w:rPr>
        <w:t>;</w:t>
      </w:r>
    </w:p>
    <w:p w:rsidR="009E6D1B" w:rsidRPr="008D0EEB" w:rsidRDefault="009E6D1B" w:rsidP="00BC44B5">
      <w:pPr>
        <w:numPr>
          <w:ilvl w:val="0"/>
          <w:numId w:val="130"/>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lastRenderedPageBreak/>
        <w:t>стратегиялық құжаттарды іске асырумен шартталған, соның ішінде тұрғындардың денсаулығынаәсер етуінен экологиялық қауіптер</w:t>
      </w:r>
      <w:r w:rsidRPr="008D0EEB">
        <w:rPr>
          <w:rFonts w:cs="Times New Roman"/>
          <w:color w:val="000000" w:themeColor="text1"/>
          <w:sz w:val="24"/>
          <w:szCs w:val="24"/>
        </w:rPr>
        <w:t>;</w:t>
      </w:r>
    </w:p>
    <w:p w:rsidR="009E6D1B" w:rsidRPr="008D0EEB" w:rsidRDefault="009E6D1B" w:rsidP="00BC44B5">
      <w:pPr>
        <w:numPr>
          <w:ilvl w:val="0"/>
          <w:numId w:val="130"/>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 xml:space="preserve">қоршаған ортаны қорғау саласында Қазақстан Республикасының заңнама талаптарын және оның халықаралық міндеттерін орындаумен стратегиялық құжаттың өзектілігі; </w:t>
      </w:r>
    </w:p>
    <w:p w:rsidR="009E6D1B" w:rsidRPr="008D0EEB" w:rsidRDefault="009E6D1B" w:rsidP="00BC44B5">
      <w:pPr>
        <w:numPr>
          <w:ilvl w:val="0"/>
          <w:numId w:val="130"/>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ықтималдылық, ұзақтық, жиілік және салдардың қайтымдылығы, шоғырланымдық сипат салдары,шамасы және әсер етудің кеңістіктік бойлығы (географиялық ауданы және тартылатын тұрғындар саны) сияқты стратегиялық құжатты іске асырудың экологиялық нәтижелер ерекшеліктері</w:t>
      </w:r>
      <w:r w:rsidRPr="008D0EEB">
        <w:rPr>
          <w:rFonts w:cs="Times New Roman"/>
          <w:color w:val="000000" w:themeColor="text1"/>
          <w:sz w:val="24"/>
          <w:szCs w:val="24"/>
        </w:rPr>
        <w:t>;</w:t>
      </w:r>
    </w:p>
    <w:p w:rsidR="009E6D1B" w:rsidRPr="008D0EEB" w:rsidRDefault="009E6D1B" w:rsidP="00BC44B5">
      <w:pPr>
        <w:numPr>
          <w:ilvl w:val="0"/>
          <w:numId w:val="130"/>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стратегиялық құжатты іске асыру нәтижесінен трансшекаралық сипаты</w:t>
      </w:r>
      <w:r w:rsidRPr="008D0EEB">
        <w:rPr>
          <w:rFonts w:cs="Times New Roman"/>
          <w:color w:val="000000" w:themeColor="text1"/>
          <w:sz w:val="24"/>
          <w:szCs w:val="24"/>
        </w:rPr>
        <w:t>;</w:t>
      </w:r>
    </w:p>
    <w:p w:rsidR="009E6D1B" w:rsidRPr="008D0EEB" w:rsidRDefault="009E6D1B" w:rsidP="00BC44B5">
      <w:pPr>
        <w:numPr>
          <w:ilvl w:val="0"/>
          <w:numId w:val="130"/>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айрықша қорғалатын табиғи аумақтар, жануарлар мен өсімдіктердің жоғалу қаупіндегі және сирек табиғи таралуаймақтарына, тарихи-мәдени мұра нысандарына, сауықтыру, үзілістік және тарихи-мәдени маңызды жерлерге байланысты айрықша қорғалатын табиғи аумақтар, мемлекеттік табиғи-қорықтағы қор нысандары,  экологиялық желі элементтері үшін стратегиялық құжаттарды іске асырудың ықтимал нәтижелерінің деңгейлері мен сипаттары</w:t>
      </w:r>
      <w:r w:rsidRPr="008D0EEB">
        <w:rPr>
          <w:rFonts w:cs="Times New Roman"/>
          <w:color w:val="000000" w:themeColor="text1"/>
          <w:sz w:val="24"/>
          <w:szCs w:val="24"/>
        </w:rPr>
        <w:t>;</w:t>
      </w:r>
    </w:p>
    <w:p w:rsidR="009E6D1B" w:rsidRPr="008D0EEB" w:rsidRDefault="009E6D1B" w:rsidP="00BC44B5">
      <w:pPr>
        <w:numPr>
          <w:ilvl w:val="0"/>
          <w:numId w:val="130"/>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 xml:space="preserve">бұрын стратегиялық экологиялық бағалау жүргізілмеген немесе жүргізілген бірақ стратегиялық құжаттарды іске асырудың экологиялық нәтижелерін жеткілікті зерделеуді қамтамасыз етпеген қатынаста стратегиялық құжаттың ықтимал экологиялық салдарын бағалау қажеттілігі; </w:t>
      </w:r>
    </w:p>
    <w:p w:rsidR="00C04F57" w:rsidRPr="008D0EEB" w:rsidRDefault="009E6D1B" w:rsidP="00BC44B5">
      <w:pPr>
        <w:numPr>
          <w:ilvl w:val="0"/>
          <w:numId w:val="130"/>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стратегиялық экологиялық бағалау жүргізуге қатысты стратегиялық құжатқа ұсынылатын өзгерістер сипаты</w:t>
      </w:r>
      <w:r w:rsidR="00C04F57" w:rsidRPr="008D0EEB">
        <w:rPr>
          <w:rFonts w:cs="Times New Roman"/>
          <w:color w:val="000000" w:themeColor="text1"/>
          <w:sz w:val="24"/>
          <w:szCs w:val="24"/>
        </w:rPr>
        <w:t>.</w:t>
      </w:r>
    </w:p>
    <w:bookmarkEnd w:id="198"/>
    <w:p w:rsidR="009E6D1B" w:rsidRPr="008D0EEB" w:rsidRDefault="009E6D1B" w:rsidP="00BC44B5">
      <w:pPr>
        <w:numPr>
          <w:ilvl w:val="0"/>
          <w:numId w:val="129"/>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Стратегиялық құжаттардың әсер етуіне скрининг жүргізу стратегиялық құжат тұжырымдамасын әзірлеу кезеңінде немесе егер стратегиялық құжатты әзірлеудің бастапқы кезеңінде тұжырымдаманы әзірлеу Қазақстан Республикасының заңнамасымен талап етілмесе, стратегиялық құжатты әзірлеуші-мемлекеттік органмен ұйымдастырылады.</w:t>
      </w:r>
    </w:p>
    <w:p w:rsidR="00C04F57" w:rsidRPr="008D0EEB" w:rsidRDefault="009E6D1B" w:rsidP="00BC44B5">
      <w:pPr>
        <w:numPr>
          <w:ilvl w:val="0"/>
          <w:numId w:val="129"/>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Стратегиялық құжаттардың әсер етуіне скрининг қоршаған ортаны қорғау саласында уәкілетті органмен жүргізіледі</w:t>
      </w:r>
      <w:r w:rsidR="00C04F57" w:rsidRPr="008D0EEB">
        <w:rPr>
          <w:rFonts w:cs="Times New Roman"/>
          <w:color w:val="000000" w:themeColor="text1"/>
          <w:sz w:val="24"/>
          <w:szCs w:val="24"/>
        </w:rPr>
        <w:t>:</w:t>
      </w:r>
    </w:p>
    <w:p w:rsidR="009E6D1B" w:rsidRPr="008D0EEB" w:rsidRDefault="005F28CE" w:rsidP="00BC44B5">
      <w:pPr>
        <w:numPr>
          <w:ilvl w:val="0"/>
          <w:numId w:val="127"/>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осы Кодекстің 71 және 72</w:t>
      </w:r>
      <w:r w:rsidR="009E6D1B" w:rsidRPr="008D0EEB">
        <w:rPr>
          <w:rFonts w:cs="Times New Roman"/>
          <w:color w:val="000000" w:themeColor="text1"/>
          <w:sz w:val="24"/>
          <w:szCs w:val="24"/>
          <w:lang w:val="kk-KZ"/>
        </w:rPr>
        <w:t xml:space="preserve"> баптарымен орнатылған тәртіпте және экологиялық бағалауды ұйымдастыру және жүргізу жөніндегі Нұсқаулыққа сәйкес қоғамның мүдделігінен және мүдделі мемлекеттік органдардан алынған ескертулер мен ұсыныстар</w:t>
      </w:r>
      <w:r w:rsidR="009E6D1B" w:rsidRPr="008D0EEB">
        <w:rPr>
          <w:rFonts w:cs="Times New Roman"/>
          <w:color w:val="000000" w:themeColor="text1"/>
          <w:sz w:val="24"/>
          <w:szCs w:val="24"/>
        </w:rPr>
        <w:t>;</w:t>
      </w:r>
    </w:p>
    <w:p w:rsidR="00C04F57" w:rsidRPr="008D0EEB" w:rsidRDefault="005F28CE" w:rsidP="00BC44B5">
      <w:pPr>
        <w:numPr>
          <w:ilvl w:val="0"/>
          <w:numId w:val="127"/>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осы Кодекстің 90</w:t>
      </w:r>
      <w:r w:rsidR="009E6D1B" w:rsidRPr="008D0EEB">
        <w:rPr>
          <w:rFonts w:cs="Times New Roman"/>
          <w:color w:val="000000" w:themeColor="text1"/>
          <w:sz w:val="24"/>
          <w:szCs w:val="24"/>
          <w:lang w:val="kk-KZ"/>
        </w:rPr>
        <w:t xml:space="preserve"> Бабы 1 тармағы 2) тармақшасында көзделген негіздің бар болуы кезінде қоршаған ортаға трансшекаралық әсер етуіне бағалау жүргізу қажеттілігі</w:t>
      </w:r>
      <w:r w:rsidR="00C04F57" w:rsidRPr="008D0EEB">
        <w:rPr>
          <w:rFonts w:cs="Times New Roman"/>
          <w:color w:val="000000" w:themeColor="text1"/>
          <w:sz w:val="24"/>
          <w:szCs w:val="24"/>
        </w:rPr>
        <w:t>.</w:t>
      </w:r>
    </w:p>
    <w:p w:rsidR="00C04F57" w:rsidRPr="008D0EEB" w:rsidRDefault="009E6D1B" w:rsidP="00BC44B5">
      <w:pPr>
        <w:numPr>
          <w:ilvl w:val="0"/>
          <w:numId w:val="129"/>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Стратегиялық құжатты әзірлеуші-мемлекеттік орган стратегиялық құжаттың әсер етуіне скрининг процедураларына бастамашылық ету үшін қоршаған ортаны қорғау саласындағы уәкілетті органға келесі құжаттарды жолдайды</w:t>
      </w:r>
      <w:r w:rsidR="00C04F57" w:rsidRPr="008D0EEB">
        <w:rPr>
          <w:rFonts w:cs="Times New Roman"/>
          <w:color w:val="000000" w:themeColor="text1"/>
          <w:sz w:val="24"/>
          <w:szCs w:val="24"/>
        </w:rPr>
        <w:t>:</w:t>
      </w:r>
    </w:p>
    <w:p w:rsidR="009E6D1B" w:rsidRPr="008D0EEB" w:rsidRDefault="009E6D1B" w:rsidP="00BC44B5">
      <w:pPr>
        <w:numPr>
          <w:ilvl w:val="2"/>
          <w:numId w:val="131"/>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стратегиялық құжаттың өзара әсер етуіне скрининг жүргізуге өтініш</w:t>
      </w:r>
      <w:r w:rsidRPr="008D0EEB">
        <w:rPr>
          <w:rFonts w:cs="Times New Roman"/>
          <w:color w:val="000000" w:themeColor="text1"/>
          <w:sz w:val="24"/>
          <w:szCs w:val="24"/>
        </w:rPr>
        <w:t>;</w:t>
      </w:r>
    </w:p>
    <w:p w:rsidR="009E6D1B" w:rsidRPr="008D0EEB" w:rsidRDefault="009E6D1B" w:rsidP="00BC44B5">
      <w:pPr>
        <w:numPr>
          <w:ilvl w:val="2"/>
          <w:numId w:val="131"/>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 xml:space="preserve">егер тұжырымдаманы әзірлеу заңнамамен талап етілсе негізгі бағыттар мен оны іске асыру мерзімдерітуралы ақпаратты, немесе алдын ала тұжырымдаманы әзірлеу заңнамамен көзделмеген стратегиялық құжатты іске асырудың негізгі бағыттары мен </w:t>
      </w:r>
      <w:r w:rsidRPr="008D0EEB">
        <w:rPr>
          <w:rFonts w:cs="Times New Roman"/>
          <w:color w:val="000000" w:themeColor="text1"/>
          <w:sz w:val="24"/>
          <w:szCs w:val="24"/>
          <w:lang w:val="kk-KZ"/>
        </w:rPr>
        <w:lastRenderedPageBreak/>
        <w:t>мерзімдері туралы ақпараты қоса алатын стратегиялық құжат тұжырымдамасының жобасы</w:t>
      </w:r>
      <w:r w:rsidRPr="008D0EEB">
        <w:rPr>
          <w:rFonts w:cs="Times New Roman"/>
          <w:color w:val="000000" w:themeColor="text1"/>
          <w:sz w:val="24"/>
          <w:szCs w:val="24"/>
        </w:rPr>
        <w:t>;</w:t>
      </w:r>
    </w:p>
    <w:p w:rsidR="009E6D1B" w:rsidRPr="008D0EEB" w:rsidRDefault="009E6D1B" w:rsidP="00BC44B5">
      <w:pPr>
        <w:numPr>
          <w:ilvl w:val="2"/>
          <w:numId w:val="131"/>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стратегиялық құжатты іске асыру жоспарланатын аумақ сипаты</w:t>
      </w:r>
      <w:r w:rsidRPr="008D0EEB">
        <w:rPr>
          <w:rFonts w:cs="Times New Roman"/>
          <w:color w:val="000000" w:themeColor="text1"/>
          <w:sz w:val="24"/>
          <w:szCs w:val="24"/>
        </w:rPr>
        <w:t>;</w:t>
      </w:r>
    </w:p>
    <w:p w:rsidR="00C04F57" w:rsidRPr="008D0EEB" w:rsidRDefault="009E6D1B" w:rsidP="00BC44B5">
      <w:pPr>
        <w:numPr>
          <w:ilvl w:val="2"/>
          <w:numId w:val="131"/>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қоршаған ортаға және тұрғындардың денсаулығына стратегиялық құжатты іске асырудың әлеуетті әсер етуіне жалпы сипаттама</w:t>
      </w:r>
      <w:r w:rsidR="00C04F57" w:rsidRPr="008D0EEB">
        <w:rPr>
          <w:rFonts w:cs="Times New Roman"/>
          <w:color w:val="000000" w:themeColor="text1"/>
          <w:sz w:val="24"/>
          <w:szCs w:val="24"/>
        </w:rPr>
        <w:t>.</w:t>
      </w:r>
    </w:p>
    <w:p w:rsidR="00703E8A" w:rsidRPr="008D0EEB" w:rsidRDefault="009E6D1B" w:rsidP="00BC44B5">
      <w:pPr>
        <w:numPr>
          <w:ilvl w:val="0"/>
          <w:numId w:val="129"/>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Осы баптың 5 тармағында көрсетілген өтінішті және құжаттарды алғаннан кейін екі жұмыс күні ағымында қоршаған ортаны қорғау саласындағы уәкілетті орган оларды өзінің интернет-ресурсында орналастырады және қоршаған ортаны қорғау саласындағы уәкілетті орган осы Кодекстің 7</w:t>
      </w:r>
      <w:r w:rsidR="005F28CE" w:rsidRPr="008D0EEB">
        <w:rPr>
          <w:rFonts w:cs="Times New Roman"/>
          <w:color w:val="000000" w:themeColor="text1"/>
          <w:sz w:val="24"/>
          <w:szCs w:val="24"/>
          <w:lang w:val="kk-KZ"/>
        </w:rPr>
        <w:t>1</w:t>
      </w:r>
      <w:r w:rsidRPr="008D0EEB">
        <w:rPr>
          <w:rFonts w:cs="Times New Roman"/>
          <w:color w:val="000000" w:themeColor="text1"/>
          <w:sz w:val="24"/>
          <w:szCs w:val="24"/>
          <w:lang w:val="kk-KZ"/>
        </w:rPr>
        <w:t xml:space="preserve"> бабына сәйкес мүдделі ретінде анықтаған барлық мемлекеттік органдар туралы хабарлайды, ал әзірлеуші-мемлекеттік орган сол мерзімде осы Кодекстің 7</w:t>
      </w:r>
      <w:r w:rsidR="005F28CE" w:rsidRPr="008D0EEB">
        <w:rPr>
          <w:rFonts w:cs="Times New Roman"/>
          <w:color w:val="000000" w:themeColor="text1"/>
          <w:sz w:val="24"/>
          <w:szCs w:val="24"/>
          <w:lang w:val="kk-KZ"/>
        </w:rPr>
        <w:t>2</w:t>
      </w:r>
      <w:r w:rsidRPr="008D0EEB">
        <w:rPr>
          <w:rFonts w:cs="Times New Roman"/>
          <w:color w:val="000000" w:themeColor="text1"/>
          <w:sz w:val="24"/>
          <w:szCs w:val="24"/>
          <w:lang w:val="kk-KZ"/>
        </w:rPr>
        <w:t xml:space="preserve"> Бабында көзделген тәсілдермен мүдделі қоғамды осы туралы ақпараттандырады</w:t>
      </w:r>
      <w:r w:rsidR="00856124" w:rsidRPr="008D0EEB">
        <w:rPr>
          <w:rFonts w:cs="Times New Roman"/>
          <w:color w:val="000000" w:themeColor="text1"/>
          <w:sz w:val="24"/>
          <w:szCs w:val="24"/>
        </w:rPr>
        <w:t>.</w:t>
      </w:r>
    </w:p>
    <w:p w:rsidR="00C04F57" w:rsidRPr="008D0EEB" w:rsidRDefault="009E6D1B" w:rsidP="00BC44B5">
      <w:pPr>
        <w:numPr>
          <w:ilvl w:val="0"/>
          <w:numId w:val="129"/>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 xml:space="preserve">Қоршаған ортаны қорғау саласындағы уәкілетті орган стратегиялық құжаттың әсер етуіне скрининг жүргізу өтінішін және осы баптың 2 тармағында анықталған белгілер негізінде оған қоса берілетін құжаттарды қарастырады және мүдделі мемлекеттік органдардан және қоғамнан келіп түсетін ескертулер мен ұсыныстарды ескеріп, стратегиялық экологиялық бағалауды жүргізу қажеттілігінің жоқтығы немесе қажеттілігі туралы қорытынды дайындайды </w:t>
      </w:r>
      <w:r w:rsidRPr="008D0EEB">
        <w:rPr>
          <w:rFonts w:cs="Times New Roman"/>
          <w:color w:val="000000" w:themeColor="text1"/>
          <w:sz w:val="24"/>
          <w:szCs w:val="24"/>
        </w:rPr>
        <w:t>(</w:t>
      </w:r>
      <w:r w:rsidRPr="008D0EEB">
        <w:rPr>
          <w:rFonts w:cs="Times New Roman"/>
          <w:color w:val="000000" w:themeColor="text1"/>
          <w:sz w:val="24"/>
          <w:szCs w:val="24"/>
          <w:lang w:val="kk-KZ"/>
        </w:rPr>
        <w:t>одан әрі</w:t>
      </w:r>
      <w:r w:rsidRPr="008D0EEB">
        <w:rPr>
          <w:rFonts w:cs="Times New Roman"/>
          <w:color w:val="000000" w:themeColor="text1"/>
          <w:sz w:val="24"/>
          <w:szCs w:val="24"/>
        </w:rPr>
        <w:t xml:space="preserve"> – </w:t>
      </w:r>
      <w:r w:rsidRPr="008D0EEB">
        <w:rPr>
          <w:rFonts w:cs="Times New Roman"/>
          <w:color w:val="000000" w:themeColor="text1"/>
          <w:sz w:val="24"/>
          <w:szCs w:val="24"/>
          <w:lang w:val="kk-KZ"/>
        </w:rPr>
        <w:t>стратегиялық құжаттың әсер етуіне скрининг нәтижелері туралы қорытынды</w:t>
      </w:r>
      <w:r w:rsidR="00ED4C67" w:rsidRPr="008D0EEB">
        <w:rPr>
          <w:rFonts w:cs="Times New Roman"/>
          <w:color w:val="000000" w:themeColor="text1"/>
          <w:sz w:val="24"/>
          <w:szCs w:val="24"/>
        </w:rPr>
        <w:t>)</w:t>
      </w:r>
      <w:r w:rsidR="00C04F57" w:rsidRPr="008D0EEB">
        <w:rPr>
          <w:rFonts w:cs="Times New Roman"/>
          <w:color w:val="000000" w:themeColor="text1"/>
          <w:sz w:val="24"/>
          <w:szCs w:val="24"/>
        </w:rPr>
        <w:t>.</w:t>
      </w:r>
    </w:p>
    <w:p w:rsidR="00C04F57" w:rsidRPr="008D0EEB" w:rsidRDefault="00414D54" w:rsidP="00BC44B5">
      <w:pPr>
        <w:pStyle w:val="aff2"/>
        <w:ind w:firstLine="709"/>
        <w:rPr>
          <w:color w:val="000000" w:themeColor="text1"/>
        </w:rPr>
      </w:pPr>
      <w:r w:rsidRPr="008D0EEB">
        <w:rPr>
          <w:color w:val="000000" w:themeColor="text1"/>
        </w:rPr>
        <w:t>Е</w:t>
      </w:r>
      <w:r w:rsidRPr="008D0EEB">
        <w:rPr>
          <w:color w:val="000000" w:themeColor="text1"/>
          <w:lang w:val="kk-KZ"/>
        </w:rPr>
        <w:t>гер қоршаған ортаны қорғау саласындағы уәкілетті орган стратегиялық құжатты іске асырудың экологиялық нәтижелерінің мардымсыздығы туралы қорытындыға келсе, стратегиялық құжаттың өзара әсер ету скрининг нәтижелері туралы қорытындыға осы стратегиялық құжатқа стратегиялық экологиялық бағалау жүргізу қажеттілігінің жоқтығы туралы қорытынды келтіріледі</w:t>
      </w:r>
      <w:r w:rsidR="00C04F57" w:rsidRPr="008D0EEB">
        <w:rPr>
          <w:color w:val="000000" w:themeColor="text1"/>
        </w:rPr>
        <w:t>.</w:t>
      </w:r>
    </w:p>
    <w:p w:rsidR="00C04F57" w:rsidRPr="008D0EEB" w:rsidRDefault="00414D54" w:rsidP="00BC44B5">
      <w:pPr>
        <w:pStyle w:val="aff2"/>
        <w:ind w:firstLine="709"/>
        <w:rPr>
          <w:color w:val="000000" w:themeColor="text1"/>
        </w:rPr>
      </w:pPr>
      <w:r w:rsidRPr="008D0EEB">
        <w:rPr>
          <w:color w:val="000000" w:themeColor="text1"/>
        </w:rPr>
        <w:t>Е</w:t>
      </w:r>
      <w:r w:rsidRPr="008D0EEB">
        <w:rPr>
          <w:color w:val="000000" w:themeColor="text1"/>
          <w:lang w:val="kk-KZ"/>
        </w:rPr>
        <w:t>гер қоршаған ортаны қорғау саласындағы уәкілетті орган стратегиялық құжатты іске асырудың маңызды экологиялық нәтижелері туралы қорытындыға келсе, стратегиялық құжаттың әсер етуіне скрининг нәтижелері туралы қорытындыға осы стратегиялық құжатқа стратегиялық экологиялық бағалау жүргізу қажеттілігі туралы қорытынды келтіріледі</w:t>
      </w:r>
      <w:r w:rsidR="00C04F57" w:rsidRPr="008D0EEB">
        <w:rPr>
          <w:color w:val="000000" w:themeColor="text1"/>
        </w:rPr>
        <w:t>.</w:t>
      </w:r>
    </w:p>
    <w:p w:rsidR="00703E8A" w:rsidRPr="008D0EEB" w:rsidRDefault="00414D54" w:rsidP="00BC44B5">
      <w:pPr>
        <w:numPr>
          <w:ilvl w:val="0"/>
          <w:numId w:val="129"/>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Осы баптың 9 тармағында көрсетілген мерзімнен кешіктірмей, қоршаған ортаны қорғау саласындағы уәкілетті орган әзірлеуші-мемлекеттік органға стратегиялық құжаттың өзара әсер етуіне скрининг нәтижелері туралы қорытындыны жолдайды және осы қорытындының көшірмесін өзінің ресми интернет-ресурсында орналастырады</w:t>
      </w:r>
      <w:r w:rsidR="00C04F57" w:rsidRPr="008D0EEB">
        <w:rPr>
          <w:rFonts w:cs="Times New Roman"/>
          <w:color w:val="000000" w:themeColor="text1"/>
          <w:sz w:val="24"/>
          <w:szCs w:val="24"/>
        </w:rPr>
        <w:t>.</w:t>
      </w:r>
    </w:p>
    <w:p w:rsidR="00C04F57" w:rsidRPr="008D0EEB" w:rsidRDefault="00414D54" w:rsidP="00BC44B5">
      <w:pPr>
        <w:numPr>
          <w:ilvl w:val="0"/>
          <w:numId w:val="129"/>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Стратегиялық құжаттың әсер етуіне скрининг процедураларын жүргізу мерзімі осы баптың 5 тармағында көрсетілген өтініштерді және құжаттарды қоршаған ортаны қорғау саласындағы уәкілетті органмен алған күнінен бастап 15 жұмыс күнін құрайды</w:t>
      </w:r>
      <w:r w:rsidR="00703E8A" w:rsidRPr="008D0EEB">
        <w:rPr>
          <w:rFonts w:cs="Times New Roman"/>
          <w:color w:val="000000" w:themeColor="text1"/>
          <w:sz w:val="24"/>
          <w:szCs w:val="24"/>
        </w:rPr>
        <w:t>.</w:t>
      </w:r>
    </w:p>
    <w:p w:rsidR="00C04F57" w:rsidRPr="008D0EEB" w:rsidRDefault="00A3614D" w:rsidP="00BC44B5">
      <w:pPr>
        <w:pStyle w:val="4"/>
        <w:spacing w:before="0" w:line="240" w:lineRule="auto"/>
        <w:ind w:firstLine="709"/>
        <w:jc w:val="both"/>
        <w:rPr>
          <w:rFonts w:ascii="Times New Roman" w:hAnsi="Times New Roman" w:cs="Times New Roman"/>
          <w:color w:val="000000" w:themeColor="text1"/>
          <w:sz w:val="24"/>
          <w:szCs w:val="24"/>
        </w:rPr>
      </w:pPr>
      <w:bookmarkStart w:id="199" w:name="_Toc13707173"/>
      <w:r w:rsidRPr="008D0EEB">
        <w:rPr>
          <w:rFonts w:ascii="Times New Roman" w:hAnsi="Times New Roman" w:cs="Times New Roman"/>
          <w:color w:val="000000" w:themeColor="text1"/>
          <w:sz w:val="24"/>
          <w:szCs w:val="24"/>
          <w:lang w:val="kk-KZ"/>
        </w:rPr>
        <w:t>6</w:t>
      </w:r>
      <w:r w:rsidR="005F28CE" w:rsidRPr="008D0EEB">
        <w:rPr>
          <w:rFonts w:ascii="Times New Roman" w:hAnsi="Times New Roman" w:cs="Times New Roman"/>
          <w:color w:val="000000" w:themeColor="text1"/>
          <w:sz w:val="24"/>
          <w:szCs w:val="24"/>
          <w:lang w:val="kk-KZ"/>
        </w:rPr>
        <w:t>8</w:t>
      </w:r>
      <w:r w:rsidRPr="008D0EEB">
        <w:rPr>
          <w:rFonts w:ascii="Times New Roman" w:hAnsi="Times New Roman" w:cs="Times New Roman"/>
          <w:color w:val="000000" w:themeColor="text1"/>
          <w:sz w:val="24"/>
          <w:szCs w:val="24"/>
          <w:lang w:val="kk-KZ"/>
        </w:rPr>
        <w:t xml:space="preserve">-бап. </w:t>
      </w:r>
      <w:r w:rsidR="00414D54" w:rsidRPr="008D0EEB">
        <w:rPr>
          <w:rFonts w:ascii="Times New Roman" w:hAnsi="Times New Roman" w:cs="Times New Roman"/>
          <w:color w:val="000000" w:themeColor="text1"/>
          <w:sz w:val="24"/>
          <w:szCs w:val="24"/>
          <w:lang w:val="kk-KZ"/>
        </w:rPr>
        <w:t>Стратегиялық экологиялық бағалау жөніндегі есепті қамту саласын анықтау</w:t>
      </w:r>
      <w:bookmarkEnd w:id="199"/>
    </w:p>
    <w:p w:rsidR="00C04F57" w:rsidRPr="008D0EEB" w:rsidRDefault="00414D54" w:rsidP="00DC66C0">
      <w:pPr>
        <w:pStyle w:val="a"/>
        <w:numPr>
          <w:ilvl w:val="4"/>
          <w:numId w:val="268"/>
        </w:numPr>
        <w:ind w:firstLine="709"/>
        <w:rPr>
          <w:color w:val="000000" w:themeColor="text1"/>
        </w:rPr>
      </w:pPr>
      <w:r w:rsidRPr="008D0EEB">
        <w:rPr>
          <w:color w:val="000000" w:themeColor="text1"/>
          <w:lang w:val="kk-KZ"/>
        </w:rPr>
        <w:t>Стратегиялық экологиялық бағалау жөніндегі есепті қамту саласын анықтау барысында стратегиялық құжаттың сипатынан және мазмұнынан қорытындылап, стратегиялық экологиялық бағалау жөніндегі есепке қосуға жататын ақпараттардың егжей-тегжей көлемі мен деңгейі орнатылады</w:t>
      </w:r>
      <w:r w:rsidR="00C04F57" w:rsidRPr="008D0EEB">
        <w:rPr>
          <w:color w:val="000000" w:themeColor="text1"/>
        </w:rPr>
        <w:t>.</w:t>
      </w:r>
    </w:p>
    <w:p w:rsidR="00C04F57" w:rsidRPr="008D0EEB" w:rsidRDefault="00414D54"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lastRenderedPageBreak/>
        <w:t>Стратегиялық экологиялық бағалау жөніндегі есепті қамту саласын анықтау келесі мақсаттарда жүргізіледі</w:t>
      </w:r>
      <w:r w:rsidR="00C04F57" w:rsidRPr="008D0EEB">
        <w:rPr>
          <w:rFonts w:cs="Times New Roman"/>
          <w:color w:val="000000" w:themeColor="text1"/>
          <w:sz w:val="24"/>
          <w:szCs w:val="24"/>
        </w:rPr>
        <w:t>:</w:t>
      </w:r>
    </w:p>
    <w:p w:rsidR="00414D54" w:rsidRPr="008D0EEB" w:rsidRDefault="00414D54" w:rsidP="00BC44B5">
      <w:pPr>
        <w:numPr>
          <w:ilvl w:val="0"/>
          <w:numId w:val="121"/>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қоршаған ортаға және тұрғындар денсаулығына стратегиялық құжатты іске асырудың әлеуетті әсер етуіне масштабтарын анықтау</w:t>
      </w:r>
      <w:r w:rsidRPr="008D0EEB">
        <w:rPr>
          <w:rFonts w:cs="Times New Roman"/>
          <w:color w:val="000000" w:themeColor="text1"/>
          <w:sz w:val="24"/>
          <w:szCs w:val="24"/>
        </w:rPr>
        <w:t>;</w:t>
      </w:r>
    </w:p>
    <w:p w:rsidR="00414D54" w:rsidRPr="008D0EEB" w:rsidRDefault="00414D54" w:rsidP="00BC44B5">
      <w:pPr>
        <w:numPr>
          <w:ilvl w:val="0"/>
          <w:numId w:val="121"/>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стратегиялық құжаттар,соның ішінде қоршаған ортаны қорғайтын шешім қосылуы мүмкін негізделген және іс-жүзінде қолданылатын баламалы шешімдерді анықтау</w:t>
      </w:r>
      <w:r w:rsidRPr="008D0EEB">
        <w:rPr>
          <w:rFonts w:cs="Times New Roman"/>
          <w:color w:val="000000" w:themeColor="text1"/>
          <w:sz w:val="24"/>
          <w:szCs w:val="24"/>
        </w:rPr>
        <w:t>;</w:t>
      </w:r>
    </w:p>
    <w:p w:rsidR="00414D54" w:rsidRPr="008D0EEB" w:rsidRDefault="00414D54" w:rsidP="00BC44B5">
      <w:pPr>
        <w:numPr>
          <w:ilvl w:val="0"/>
          <w:numId w:val="121"/>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 xml:space="preserve">іске асырудың күтілетін нәтижелері қосылуы мүмкін ықтимал баламалы шешімдер, жоспарланатын стратегиялық құжаттар туралы қоғамды ақпараттандыру; </w:t>
      </w:r>
    </w:p>
    <w:p w:rsidR="00414D54" w:rsidRPr="008D0EEB" w:rsidRDefault="00414D54" w:rsidP="00BC44B5">
      <w:pPr>
        <w:numPr>
          <w:ilvl w:val="0"/>
          <w:numId w:val="121"/>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нақты стратегиялық құжат қатынасында мүдделі қоғамды анықтау</w:t>
      </w:r>
      <w:r w:rsidRPr="008D0EEB">
        <w:rPr>
          <w:rFonts w:cs="Times New Roman"/>
          <w:color w:val="000000" w:themeColor="text1"/>
          <w:sz w:val="24"/>
          <w:szCs w:val="24"/>
        </w:rPr>
        <w:t>;</w:t>
      </w:r>
    </w:p>
    <w:p w:rsidR="00414D54" w:rsidRPr="008D0EEB" w:rsidRDefault="00414D54" w:rsidP="00BC44B5">
      <w:pPr>
        <w:numPr>
          <w:ilvl w:val="0"/>
          <w:numId w:val="121"/>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стратегиялық экологиялық бағалау жөнінде есеп дайындауға шығын негіздері үшін қажетті ақпаратпен әзірлеуші-мемлекеттік органды қамтамасыз ету</w:t>
      </w:r>
      <w:r w:rsidRPr="008D0EEB">
        <w:rPr>
          <w:rFonts w:cs="Times New Roman"/>
          <w:color w:val="000000" w:themeColor="text1"/>
          <w:sz w:val="24"/>
          <w:szCs w:val="24"/>
        </w:rPr>
        <w:t>;</w:t>
      </w:r>
    </w:p>
    <w:p w:rsidR="00414D54" w:rsidRPr="008D0EEB" w:rsidRDefault="00414D54" w:rsidP="00BC44B5">
      <w:pPr>
        <w:numPr>
          <w:ilvl w:val="0"/>
          <w:numId w:val="121"/>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стратегиялық экологиялық бағалау жүргізу барысында қажетті бастапқы деректер мен басқа ақпараттың шеңберін анықтау</w:t>
      </w:r>
      <w:r w:rsidRPr="008D0EEB">
        <w:rPr>
          <w:rFonts w:cs="Times New Roman"/>
          <w:color w:val="000000" w:themeColor="text1"/>
          <w:sz w:val="24"/>
          <w:szCs w:val="24"/>
        </w:rPr>
        <w:t>;</w:t>
      </w:r>
    </w:p>
    <w:p w:rsidR="00414D54" w:rsidRPr="008D0EEB" w:rsidRDefault="00414D54" w:rsidP="00BC44B5">
      <w:pPr>
        <w:numPr>
          <w:ilvl w:val="0"/>
          <w:numId w:val="121"/>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Қазақстан Республикасының заңнамасына және (немесе) халықаралық шарттарына сәйкес қорғауға жататын және жергілікті, ұлттық не болмаса халықаралық маңызы бар айрықша қорғалатын табиғиаумақтарға, өзге аумақтарға және объектілерге жоспарланатын стратегиялық құжаттың маңызды әсер етуін анықтау</w:t>
      </w:r>
      <w:r w:rsidRPr="008D0EEB">
        <w:rPr>
          <w:rFonts w:cs="Times New Roman"/>
          <w:color w:val="000000" w:themeColor="text1"/>
          <w:sz w:val="24"/>
          <w:szCs w:val="24"/>
        </w:rPr>
        <w:t>;</w:t>
      </w:r>
    </w:p>
    <w:p w:rsidR="00414D54" w:rsidRPr="008D0EEB" w:rsidRDefault="00414D54" w:rsidP="00BC44B5">
      <w:pPr>
        <w:numPr>
          <w:ilvl w:val="0"/>
          <w:numId w:val="121"/>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қоршаған ортаға жоспарланатын стратегиялық құжатты трансшекаралық әсер ету ықтималдығын анықтау</w:t>
      </w:r>
      <w:r w:rsidRPr="008D0EEB">
        <w:rPr>
          <w:rFonts w:cs="Times New Roman"/>
          <w:color w:val="000000" w:themeColor="text1"/>
          <w:sz w:val="24"/>
          <w:szCs w:val="24"/>
        </w:rPr>
        <w:t>;</w:t>
      </w:r>
    </w:p>
    <w:p w:rsidR="00C04F57" w:rsidRPr="008D0EEB" w:rsidRDefault="00414D54" w:rsidP="00BC44B5">
      <w:pPr>
        <w:numPr>
          <w:ilvl w:val="0"/>
          <w:numId w:val="121"/>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қоршаған ортаны қорғаусаласында, соның ішінде халықаралық, ұлттық және жергілікті деңгейлерде стратегиялық құжатқа қатынасы бар тұрғындардың денсаулығына байланысты мақсаттарды анықтау</w:t>
      </w:r>
      <w:r w:rsidR="00C04F57" w:rsidRPr="008D0EEB">
        <w:rPr>
          <w:rFonts w:cs="Times New Roman"/>
          <w:color w:val="000000" w:themeColor="text1"/>
          <w:sz w:val="24"/>
          <w:szCs w:val="24"/>
        </w:rPr>
        <w:t>.</w:t>
      </w:r>
    </w:p>
    <w:p w:rsidR="00C04F57" w:rsidRPr="008D0EEB" w:rsidRDefault="00414D54" w:rsidP="00DC66C0">
      <w:pPr>
        <w:pStyle w:val="a"/>
        <w:numPr>
          <w:ilvl w:val="4"/>
          <w:numId w:val="268"/>
        </w:numPr>
        <w:ind w:firstLine="709"/>
        <w:rPr>
          <w:color w:val="000000" w:themeColor="text1"/>
        </w:rPr>
      </w:pPr>
      <w:r w:rsidRPr="008D0EEB">
        <w:rPr>
          <w:color w:val="000000" w:themeColor="text1"/>
          <w:lang w:val="kk-KZ"/>
        </w:rPr>
        <w:t>Стратегиялық экологиялық бағалау жөніндегі есепті қамту саласын анықтау осы Кодекстің 7</w:t>
      </w:r>
      <w:r w:rsidR="005F28CE" w:rsidRPr="008D0EEB">
        <w:rPr>
          <w:color w:val="000000" w:themeColor="text1"/>
          <w:lang w:val="kk-KZ"/>
        </w:rPr>
        <w:t>1</w:t>
      </w:r>
      <w:r w:rsidRPr="008D0EEB">
        <w:rPr>
          <w:color w:val="000000" w:themeColor="text1"/>
          <w:lang w:val="kk-KZ"/>
        </w:rPr>
        <w:t xml:space="preserve"> Бабына және 7</w:t>
      </w:r>
      <w:r w:rsidR="005F28CE" w:rsidRPr="008D0EEB">
        <w:rPr>
          <w:color w:val="000000" w:themeColor="text1"/>
          <w:lang w:val="kk-KZ"/>
        </w:rPr>
        <w:t>2</w:t>
      </w:r>
      <w:r w:rsidRPr="008D0EEB">
        <w:rPr>
          <w:color w:val="000000" w:themeColor="text1"/>
          <w:lang w:val="kk-KZ"/>
        </w:rPr>
        <w:t xml:space="preserve"> Бабына сәйкес мүдделі мемлекеттік органнан және қоғамнан алынған ескертулер мен ұсыныстарды ескеріп, қоршаған ортаны қорғау саласындағы уәкілетті органмен жүргізіледі</w:t>
      </w:r>
      <w:r w:rsidR="00C04F57" w:rsidRPr="008D0EEB">
        <w:rPr>
          <w:color w:val="000000" w:themeColor="text1"/>
        </w:rPr>
        <w:t>.</w:t>
      </w:r>
    </w:p>
    <w:p w:rsidR="00414D54" w:rsidRPr="008D0EEB" w:rsidRDefault="00414D54" w:rsidP="00DC66C0">
      <w:pPr>
        <w:pStyle w:val="a"/>
        <w:numPr>
          <w:ilvl w:val="4"/>
          <w:numId w:val="233"/>
        </w:numPr>
        <w:ind w:firstLine="709"/>
        <w:rPr>
          <w:color w:val="000000" w:themeColor="text1"/>
        </w:rPr>
      </w:pPr>
      <w:r w:rsidRPr="008D0EEB">
        <w:rPr>
          <w:color w:val="000000" w:themeColor="text1"/>
          <w:lang w:val="kk-KZ"/>
        </w:rPr>
        <w:t xml:space="preserve">Стратегиялық экологиялық бағалау жөніндегі есепті қамту саласын анықтау экологиялық бағалауды ұйымдастыру және жүргізу жөніндегі Нұсқаулықпен орнатылады. </w:t>
      </w:r>
    </w:p>
    <w:p w:rsidR="00C04F57" w:rsidRPr="008D0EEB" w:rsidRDefault="00414D54" w:rsidP="00DC66C0">
      <w:pPr>
        <w:pStyle w:val="a"/>
        <w:numPr>
          <w:ilvl w:val="4"/>
          <w:numId w:val="268"/>
        </w:numPr>
        <w:ind w:firstLine="709"/>
        <w:rPr>
          <w:color w:val="000000" w:themeColor="text1"/>
        </w:rPr>
      </w:pPr>
      <w:r w:rsidRPr="008D0EEB">
        <w:rPr>
          <w:color w:val="000000" w:themeColor="text1"/>
          <w:lang w:val="kk-KZ"/>
        </w:rPr>
        <w:t xml:space="preserve">Стратегиялық экологиялық бағалау жөніндегіесепті қамту саласын анықтау нәтижелері қорытынды түрінде қоршаған ортаны қорғау саласындағы уәкілетті органмен рәсімделеді </w:t>
      </w:r>
      <w:r w:rsidRPr="008D0EEB">
        <w:rPr>
          <w:color w:val="000000" w:themeColor="text1"/>
        </w:rPr>
        <w:t>(</w:t>
      </w:r>
      <w:r w:rsidRPr="008D0EEB">
        <w:rPr>
          <w:color w:val="000000" w:themeColor="text1"/>
          <w:lang w:val="kk-KZ"/>
        </w:rPr>
        <w:t>одан әрі</w:t>
      </w:r>
      <w:r w:rsidRPr="008D0EEB">
        <w:rPr>
          <w:color w:val="000000" w:themeColor="text1"/>
        </w:rPr>
        <w:t xml:space="preserve"> – </w:t>
      </w:r>
      <w:r w:rsidRPr="008D0EEB">
        <w:rPr>
          <w:color w:val="000000" w:themeColor="text1"/>
          <w:lang w:val="kk-KZ"/>
        </w:rPr>
        <w:t>стратегиялық экологиялық бағалау жөніндегі есепті қамту саласын анықтау туралы қорытынды</w:t>
      </w:r>
      <w:r w:rsidRPr="008D0EEB">
        <w:rPr>
          <w:bCs/>
          <w:color w:val="000000" w:themeColor="text1"/>
        </w:rPr>
        <w:t>)</w:t>
      </w:r>
      <w:r w:rsidR="00C04F57" w:rsidRPr="008D0EEB">
        <w:rPr>
          <w:color w:val="000000" w:themeColor="text1"/>
        </w:rPr>
        <w:t>.</w:t>
      </w:r>
    </w:p>
    <w:p w:rsidR="00C04F57" w:rsidRPr="008D0EEB" w:rsidRDefault="00A3614D" w:rsidP="00BC44B5">
      <w:pPr>
        <w:pStyle w:val="4"/>
        <w:spacing w:before="0" w:line="240" w:lineRule="auto"/>
        <w:ind w:firstLine="709"/>
        <w:jc w:val="both"/>
        <w:rPr>
          <w:rFonts w:ascii="Times New Roman" w:hAnsi="Times New Roman" w:cs="Times New Roman"/>
          <w:color w:val="000000" w:themeColor="text1"/>
          <w:sz w:val="24"/>
          <w:szCs w:val="24"/>
        </w:rPr>
      </w:pPr>
      <w:bookmarkStart w:id="200" w:name="_Toc13707174"/>
      <w:r w:rsidRPr="008D0EEB">
        <w:rPr>
          <w:rFonts w:ascii="Times New Roman" w:hAnsi="Times New Roman" w:cs="Times New Roman"/>
          <w:color w:val="000000" w:themeColor="text1"/>
          <w:sz w:val="24"/>
          <w:szCs w:val="24"/>
          <w:lang w:val="kk-KZ"/>
        </w:rPr>
        <w:t>6</w:t>
      </w:r>
      <w:r w:rsidR="005F28CE" w:rsidRPr="008D0EEB">
        <w:rPr>
          <w:rFonts w:ascii="Times New Roman" w:hAnsi="Times New Roman" w:cs="Times New Roman"/>
          <w:color w:val="000000" w:themeColor="text1"/>
          <w:sz w:val="24"/>
          <w:szCs w:val="24"/>
          <w:lang w:val="kk-KZ"/>
        </w:rPr>
        <w:t>9</w:t>
      </w:r>
      <w:r w:rsidRPr="008D0EEB">
        <w:rPr>
          <w:rFonts w:ascii="Times New Roman" w:hAnsi="Times New Roman" w:cs="Times New Roman"/>
          <w:color w:val="000000" w:themeColor="text1"/>
          <w:sz w:val="24"/>
          <w:szCs w:val="24"/>
          <w:lang w:val="kk-KZ"/>
        </w:rPr>
        <w:t xml:space="preserve">-бап. </w:t>
      </w:r>
      <w:r w:rsidR="00414D54" w:rsidRPr="008D0EEB">
        <w:rPr>
          <w:rFonts w:ascii="Times New Roman" w:hAnsi="Times New Roman" w:cs="Times New Roman"/>
          <w:color w:val="000000" w:themeColor="text1"/>
          <w:sz w:val="24"/>
          <w:szCs w:val="24"/>
          <w:lang w:val="kk-KZ"/>
        </w:rPr>
        <w:t>Стратегиялық экологиялық бағалау жөнінде есеп</w:t>
      </w:r>
      <w:bookmarkEnd w:id="200"/>
    </w:p>
    <w:p w:rsidR="00414D54" w:rsidRPr="008D0EEB" w:rsidRDefault="00414D54" w:rsidP="00DC66C0">
      <w:pPr>
        <w:pStyle w:val="a"/>
        <w:numPr>
          <w:ilvl w:val="4"/>
          <w:numId w:val="329"/>
        </w:numPr>
        <w:ind w:firstLine="709"/>
        <w:rPr>
          <w:color w:val="000000" w:themeColor="text1"/>
        </w:rPr>
      </w:pPr>
      <w:r w:rsidRPr="008D0EEB">
        <w:rPr>
          <w:color w:val="000000" w:themeColor="text1"/>
          <w:lang w:val="kk-KZ"/>
        </w:rPr>
        <w:t>Стратегиялық экологиялық бағалау жөніндегі есепте қоршаған ортаға стратегиялық құжатты іске асырудыңмаңызды әсер етуі, сонымен қатар стратегиялық құжат мақсаттарын және географиялық қамтылуын ескерумен онда ұсынылған қолайлы баламалы шешімдер анықталады, сипатталады және бағаланады</w:t>
      </w:r>
      <w:r w:rsidRPr="008D0EEB">
        <w:rPr>
          <w:color w:val="000000" w:themeColor="text1"/>
        </w:rPr>
        <w:t>.</w:t>
      </w:r>
    </w:p>
    <w:p w:rsidR="00414D54" w:rsidRPr="008D0EEB" w:rsidRDefault="00414D54" w:rsidP="00DC66C0">
      <w:pPr>
        <w:pStyle w:val="a"/>
        <w:numPr>
          <w:ilvl w:val="4"/>
          <w:numId w:val="233"/>
        </w:numPr>
        <w:ind w:firstLine="709"/>
        <w:rPr>
          <w:color w:val="000000" w:themeColor="text1"/>
        </w:rPr>
      </w:pPr>
      <w:r w:rsidRPr="008D0EEB">
        <w:rPr>
          <w:color w:val="000000" w:themeColor="text1"/>
          <w:lang w:val="kk-KZ"/>
        </w:rPr>
        <w:t xml:space="preserve">Стратегиялық экологиялық бағалау жөніндегі есеп мазмұны стратегиялық экологиялық бағалау жөніндегі есепті қамту саласын анықтау туралы қорытындыға сәйкес келуі тиіс. </w:t>
      </w:r>
    </w:p>
    <w:p w:rsidR="00414D54" w:rsidRPr="008D0EEB" w:rsidRDefault="00414D54" w:rsidP="00DC66C0">
      <w:pPr>
        <w:pStyle w:val="a"/>
        <w:numPr>
          <w:ilvl w:val="4"/>
          <w:numId w:val="233"/>
        </w:numPr>
        <w:ind w:firstLine="709"/>
        <w:rPr>
          <w:color w:val="000000" w:themeColor="text1"/>
        </w:rPr>
      </w:pPr>
      <w:r w:rsidRPr="008D0EEB">
        <w:rPr>
          <w:color w:val="000000" w:themeColor="text1"/>
          <w:lang w:val="kk-KZ"/>
        </w:rPr>
        <w:lastRenderedPageBreak/>
        <w:t xml:space="preserve">Стратегиялық экологиялық бағалау жөніндегі есепте қазіргі заманғы білім деңгейіне сәйкес келетін, осы баптың 4 тармағында көрсетілген ақпарат және стратегиялық құжатты талдап тексеруді бағалау, қамту және деңгей әдістері болуы керек. </w:t>
      </w:r>
    </w:p>
    <w:p w:rsidR="004712F4" w:rsidRPr="008D0EEB" w:rsidRDefault="00414D54" w:rsidP="00DC66C0">
      <w:pPr>
        <w:pStyle w:val="a"/>
        <w:numPr>
          <w:ilvl w:val="4"/>
          <w:numId w:val="233"/>
        </w:numPr>
        <w:ind w:firstLine="709"/>
        <w:rPr>
          <w:color w:val="000000" w:themeColor="text1"/>
        </w:rPr>
      </w:pPr>
      <w:r w:rsidRPr="008D0EEB">
        <w:rPr>
          <w:color w:val="000000" w:themeColor="text1"/>
          <w:lang w:val="kk-KZ"/>
        </w:rPr>
        <w:t>Стратегиялық экологиялық бағалау жөніндегі есеп қосуы керек</w:t>
      </w:r>
      <w:r w:rsidR="00C04F57" w:rsidRPr="008D0EEB">
        <w:rPr>
          <w:color w:val="000000" w:themeColor="text1"/>
        </w:rPr>
        <w:t>:</w:t>
      </w:r>
    </w:p>
    <w:p w:rsidR="00414D54" w:rsidRPr="008D0EEB" w:rsidRDefault="00414D54" w:rsidP="00DC66C0">
      <w:pPr>
        <w:pStyle w:val="a"/>
        <w:numPr>
          <w:ilvl w:val="5"/>
          <w:numId w:val="233"/>
        </w:numPr>
        <w:ind w:firstLine="709"/>
        <w:rPr>
          <w:color w:val="000000" w:themeColor="text1"/>
        </w:rPr>
      </w:pPr>
      <w:r w:rsidRPr="008D0EEB">
        <w:rPr>
          <w:color w:val="000000" w:themeColor="text1"/>
          <w:lang w:val="kk-KZ"/>
        </w:rPr>
        <w:t>мазмұнның қысқаша баяндамасы, стратегиялық құжаттың негізгі мақсаттары және оның басқа стратегиялық құжаттармен байланысы</w:t>
      </w:r>
      <w:r w:rsidRPr="008D0EEB">
        <w:rPr>
          <w:color w:val="000000" w:themeColor="text1"/>
        </w:rPr>
        <w:t>;</w:t>
      </w:r>
    </w:p>
    <w:p w:rsidR="00414D54" w:rsidRPr="008D0EEB" w:rsidRDefault="00414D54" w:rsidP="00DC66C0">
      <w:pPr>
        <w:pStyle w:val="a"/>
        <w:numPr>
          <w:ilvl w:val="5"/>
          <w:numId w:val="233"/>
        </w:numPr>
        <w:ind w:firstLine="709"/>
        <w:rPr>
          <w:color w:val="000000" w:themeColor="text1"/>
        </w:rPr>
      </w:pPr>
      <w:r w:rsidRPr="008D0EEB">
        <w:rPr>
          <w:color w:val="000000" w:themeColor="text1"/>
          <w:lang w:val="kk-KZ"/>
        </w:rPr>
        <w:t>стратегиялық құжатты қабылдаудан бас тартқан жағдайда оны өзгерту және қоршаған ортаның ағымдағы сапасын бағалау</w:t>
      </w:r>
      <w:r w:rsidRPr="008D0EEB">
        <w:rPr>
          <w:color w:val="000000" w:themeColor="text1"/>
        </w:rPr>
        <w:t>;</w:t>
      </w:r>
    </w:p>
    <w:p w:rsidR="00414D54" w:rsidRPr="008D0EEB" w:rsidRDefault="00414D54" w:rsidP="00DC66C0">
      <w:pPr>
        <w:pStyle w:val="a"/>
        <w:numPr>
          <w:ilvl w:val="5"/>
          <w:numId w:val="233"/>
        </w:numPr>
        <w:ind w:firstLine="709"/>
        <w:rPr>
          <w:color w:val="000000" w:themeColor="text1"/>
        </w:rPr>
      </w:pPr>
      <w:r w:rsidRPr="008D0EEB">
        <w:rPr>
          <w:color w:val="000000" w:themeColor="text1"/>
          <w:lang w:val="kk-KZ"/>
        </w:rPr>
        <w:t>стратегиялық құжатты іске асырумен маңызды деңгейде қозғалатын аумақтарда қоршаған орта сапасын бағалау</w:t>
      </w:r>
      <w:r w:rsidRPr="008D0EEB">
        <w:rPr>
          <w:color w:val="000000" w:themeColor="text1"/>
        </w:rPr>
        <w:t>;</w:t>
      </w:r>
    </w:p>
    <w:p w:rsidR="00414D54" w:rsidRPr="008D0EEB" w:rsidRDefault="00414D54" w:rsidP="00DC66C0">
      <w:pPr>
        <w:pStyle w:val="a"/>
        <w:numPr>
          <w:ilvl w:val="5"/>
          <w:numId w:val="233"/>
        </w:numPr>
        <w:ind w:firstLine="709"/>
        <w:rPr>
          <w:color w:val="000000" w:themeColor="text1"/>
        </w:rPr>
      </w:pPr>
      <w:r w:rsidRPr="008D0EEB">
        <w:rPr>
          <w:color w:val="000000" w:themeColor="text1"/>
          <w:lang w:val="kk-KZ"/>
        </w:rPr>
        <w:t>стратегиялық құжатты іске асыру, соның ішінде тұрғындардың денсаулығына қоршаған орта сапасының әсер етуі және айрықша қорғалатын табиғи аумақтарға әсер етуі нәтижесінде қолданыстағы экологиялық мәселелер, оларды күшейту қаупі немесе жаңа экологиялық мәселелердің пайда болуы;</w:t>
      </w:r>
    </w:p>
    <w:p w:rsidR="00414D54" w:rsidRPr="008D0EEB" w:rsidRDefault="00414D54" w:rsidP="00DC66C0">
      <w:pPr>
        <w:pStyle w:val="a"/>
        <w:numPr>
          <w:ilvl w:val="5"/>
          <w:numId w:val="233"/>
        </w:numPr>
        <w:ind w:firstLine="709"/>
        <w:rPr>
          <w:color w:val="000000" w:themeColor="text1"/>
        </w:rPr>
      </w:pPr>
      <w:r w:rsidRPr="008D0EEB">
        <w:rPr>
          <w:color w:val="000000" w:themeColor="text1"/>
          <w:lang w:val="kk-KZ"/>
        </w:rPr>
        <w:t>қоршаған ортаны қорғау аумағының, соның ішінде халықаралық, ұлттық және (немесе) жергілікті деңгейлерде орнатылған стратегиялық құжатқа қатынасы бар қоршаған ортаның тұрғындар денсаулығы мен өмірі үшін жағымдылықты қамтамасыз етуге байланысты мақсаттар, сонымен қатар стратегиялық құжатты әзірлеу үрдісінде қоршаған ортаны қорғауға байланысты осы мақсаттарды және басқа мәселелерді есепке алу тәртібі</w:t>
      </w:r>
      <w:r w:rsidRPr="008D0EEB">
        <w:rPr>
          <w:color w:val="000000" w:themeColor="text1"/>
        </w:rPr>
        <w:t>;</w:t>
      </w:r>
    </w:p>
    <w:p w:rsidR="00414D54" w:rsidRPr="008D0EEB" w:rsidRDefault="00414D54" w:rsidP="00DC66C0">
      <w:pPr>
        <w:pStyle w:val="a"/>
        <w:numPr>
          <w:ilvl w:val="5"/>
          <w:numId w:val="233"/>
        </w:numPr>
        <w:ind w:firstLine="709"/>
        <w:rPr>
          <w:color w:val="000000" w:themeColor="text1"/>
        </w:rPr>
      </w:pPr>
      <w:r w:rsidRPr="008D0EEB">
        <w:rPr>
          <w:color w:val="000000" w:themeColor="text1"/>
          <w:lang w:val="kk-KZ"/>
        </w:rPr>
        <w:t>жанама, шоғырланымдық, қысқа мерзімді, орташа мерзімді және ұзақ мерзімді, тұрақты және уақытша, оң және теріс нәтижелерін қосаалғанда, стратегиялық құжатты іске асырудың маңызды экологиялық нәтижелерінің сипаты</w:t>
      </w:r>
      <w:r w:rsidRPr="008D0EEB">
        <w:rPr>
          <w:color w:val="000000" w:themeColor="text1"/>
        </w:rPr>
        <w:t>;</w:t>
      </w:r>
    </w:p>
    <w:p w:rsidR="00414D54" w:rsidRPr="008D0EEB" w:rsidRDefault="00414D54" w:rsidP="00DC66C0">
      <w:pPr>
        <w:pStyle w:val="a"/>
        <w:numPr>
          <w:ilvl w:val="5"/>
          <w:numId w:val="233"/>
        </w:numPr>
        <w:ind w:firstLine="709"/>
        <w:rPr>
          <w:color w:val="000000" w:themeColor="text1"/>
        </w:rPr>
      </w:pPr>
      <w:r w:rsidRPr="008D0EEB">
        <w:rPr>
          <w:color w:val="000000" w:themeColor="text1"/>
          <w:lang w:val="kk-KZ"/>
        </w:rPr>
        <w:t>қоршаған ортаға стратегиялық құжатты іске асырудың кез-келген маңызды негативті әсер ету құзіреттілігін алдын алу, азайту жөніндегі шаралар</w:t>
      </w:r>
      <w:r w:rsidRPr="008D0EEB">
        <w:rPr>
          <w:color w:val="000000" w:themeColor="text1"/>
        </w:rPr>
        <w:t>;</w:t>
      </w:r>
    </w:p>
    <w:p w:rsidR="00414D54" w:rsidRPr="008D0EEB" w:rsidRDefault="00414D54" w:rsidP="00DC66C0">
      <w:pPr>
        <w:pStyle w:val="a"/>
        <w:numPr>
          <w:ilvl w:val="5"/>
          <w:numId w:val="233"/>
        </w:numPr>
        <w:ind w:firstLine="709"/>
        <w:rPr>
          <w:color w:val="000000" w:themeColor="text1"/>
        </w:rPr>
      </w:pPr>
      <w:r w:rsidRPr="008D0EEB">
        <w:rPr>
          <w:color w:val="000000" w:themeColor="text1"/>
          <w:lang w:val="kk-KZ"/>
        </w:rPr>
        <w:t>стратегиялық экологиялық бағалау барысында қарастырылған баламалы нұсқалар санынан стратегиялық құжатта қабылданған таңдау негіздемесі және бағалауды жүргізу үрдісінің, соның ішінде қажетті әдістеменің жоқтығымен немесе белгілер аралықтардың бар болуымен, бағалауүрдісінде ақпараттың не болмаса техникалық құралдардың жеткіліксіздігімен байланыстыкез-келген қиындықтар сипаты</w:t>
      </w:r>
      <w:r w:rsidRPr="008D0EEB">
        <w:rPr>
          <w:color w:val="000000" w:themeColor="text1"/>
        </w:rPr>
        <w:t>;</w:t>
      </w:r>
    </w:p>
    <w:p w:rsidR="00414D54" w:rsidRPr="008D0EEB" w:rsidRDefault="00414D54" w:rsidP="00DC66C0">
      <w:pPr>
        <w:pStyle w:val="a"/>
        <w:numPr>
          <w:ilvl w:val="5"/>
          <w:numId w:val="233"/>
        </w:numPr>
        <w:ind w:firstLine="709"/>
        <w:rPr>
          <w:color w:val="000000" w:themeColor="text1"/>
        </w:rPr>
      </w:pPr>
      <w:r w:rsidRPr="008D0EEB">
        <w:rPr>
          <w:color w:val="000000" w:themeColor="text1"/>
          <w:lang w:val="kk-KZ"/>
        </w:rPr>
        <w:t>оны жүргізу бойынша нақты шаралар сипатын қосаалатын, қоршаған ортаға стратегиялық құжатты іске асырудың маңызды әсер ету мониторинг бағдарламасы</w:t>
      </w:r>
      <w:r w:rsidRPr="008D0EEB">
        <w:rPr>
          <w:color w:val="000000" w:themeColor="text1"/>
        </w:rPr>
        <w:t>;</w:t>
      </w:r>
    </w:p>
    <w:p w:rsidR="00414D54" w:rsidRPr="008D0EEB" w:rsidRDefault="00414D54" w:rsidP="00DC66C0">
      <w:pPr>
        <w:pStyle w:val="a"/>
        <w:numPr>
          <w:ilvl w:val="5"/>
          <w:numId w:val="233"/>
        </w:numPr>
        <w:ind w:firstLine="709"/>
        <w:rPr>
          <w:color w:val="000000" w:themeColor="text1"/>
        </w:rPr>
      </w:pPr>
      <w:r w:rsidRPr="008D0EEB">
        <w:rPr>
          <w:color w:val="000000" w:themeColor="text1"/>
          <w:lang w:val="kk-KZ"/>
        </w:rPr>
        <w:t>қоршаған ортаға стратегиялық құжатта іске асырудың трансшекаралық әсер етуінің сипаты (олардың бар болуы кезінде), мүдделі мемлекеттік органдардың және қоғамдардың, соның ішінде трнасшекаралық әсер етуін бағалау барысында алынған ескертулер мен ұсынымдар</w:t>
      </w:r>
      <w:r w:rsidRPr="008D0EEB">
        <w:rPr>
          <w:color w:val="000000" w:themeColor="text1"/>
        </w:rPr>
        <w:t>;</w:t>
      </w:r>
    </w:p>
    <w:p w:rsidR="00C04F57" w:rsidRPr="008D0EEB" w:rsidRDefault="00414D54" w:rsidP="00DC66C0">
      <w:pPr>
        <w:pStyle w:val="a"/>
        <w:numPr>
          <w:ilvl w:val="5"/>
          <w:numId w:val="270"/>
        </w:numPr>
        <w:ind w:firstLine="709"/>
        <w:rPr>
          <w:color w:val="000000" w:themeColor="text1"/>
        </w:rPr>
      </w:pPr>
      <w:r w:rsidRPr="008D0EEB">
        <w:rPr>
          <w:color w:val="000000" w:themeColor="text1"/>
          <w:lang w:val="kk-KZ"/>
        </w:rPr>
        <w:t>осы тармақтың 1)-10) тармақшалары бойынша қысқа және жалпыланған және қоғамның түсінуі үшін қолжетімді нысанда ұсынылған қорытындыларды қоса алатын, стратегиялық экологиялық бағалау жөнінде есеп түйіндемесі</w:t>
      </w:r>
      <w:r w:rsidR="00C04F57" w:rsidRPr="008D0EEB">
        <w:rPr>
          <w:color w:val="000000" w:themeColor="text1"/>
        </w:rPr>
        <w:t>.</w:t>
      </w:r>
    </w:p>
    <w:p w:rsidR="005A4535" w:rsidRPr="008D0EEB" w:rsidRDefault="00414D54" w:rsidP="00DC66C0">
      <w:pPr>
        <w:pStyle w:val="a"/>
        <w:numPr>
          <w:ilvl w:val="4"/>
          <w:numId w:val="270"/>
        </w:numPr>
        <w:ind w:firstLine="709"/>
        <w:rPr>
          <w:color w:val="000000" w:themeColor="text1"/>
        </w:rPr>
      </w:pPr>
      <w:r w:rsidRPr="008D0EEB">
        <w:rPr>
          <w:color w:val="000000" w:themeColor="text1"/>
          <w:lang w:val="kk-KZ"/>
        </w:rPr>
        <w:t xml:space="preserve">Стратегиялық құжатты әзірлеу аясында әзірлеуші-мемлекеттік орган стратегиялық экологиялық бағалау жөнінде есеп дайындауды, соның ішінде қажеттілігіне </w:t>
      </w:r>
      <w:r w:rsidRPr="008D0EEB">
        <w:rPr>
          <w:color w:val="000000" w:themeColor="text1"/>
          <w:lang w:val="kk-KZ"/>
        </w:rPr>
        <w:lastRenderedPageBreak/>
        <w:t>қарай мемлекеттік сатып алулар туралы заңнамада көзделген тәртіпте сыртқы сарапшыларды жұмылдыруды қамтамасыз етеді</w:t>
      </w:r>
      <w:r w:rsidR="005A4535" w:rsidRPr="008D0EEB">
        <w:rPr>
          <w:color w:val="000000" w:themeColor="text1"/>
        </w:rPr>
        <w:t>.</w:t>
      </w:r>
    </w:p>
    <w:p w:rsidR="00C04F57" w:rsidRPr="008D0EEB" w:rsidRDefault="00414D54" w:rsidP="00DC66C0">
      <w:pPr>
        <w:pStyle w:val="a"/>
        <w:numPr>
          <w:ilvl w:val="4"/>
          <w:numId w:val="270"/>
        </w:numPr>
        <w:ind w:firstLine="709"/>
        <w:rPr>
          <w:color w:val="000000" w:themeColor="text1"/>
        </w:rPr>
      </w:pPr>
      <w:r w:rsidRPr="008D0EEB">
        <w:rPr>
          <w:color w:val="000000" w:themeColor="text1"/>
          <w:lang w:val="kk-KZ"/>
        </w:rPr>
        <w:t>Әзірлеуші-мемлекеттік орган қоршаған ортаны қорғау саласындағы уәкілетті органға спасын бағалау үшін стратегиялық экологиялық бағалау жөнінде есепті тапсыруға міндетті</w:t>
      </w:r>
      <w:r w:rsidR="00C04F57" w:rsidRPr="008D0EEB">
        <w:rPr>
          <w:color w:val="000000" w:themeColor="text1"/>
        </w:rPr>
        <w:t>.</w:t>
      </w:r>
    </w:p>
    <w:p w:rsidR="00414D54" w:rsidRPr="008D0EEB" w:rsidRDefault="00414D54" w:rsidP="00DC66C0">
      <w:pPr>
        <w:pStyle w:val="a"/>
        <w:numPr>
          <w:ilvl w:val="4"/>
          <w:numId w:val="233"/>
        </w:numPr>
        <w:ind w:firstLine="709"/>
        <w:rPr>
          <w:color w:val="000000" w:themeColor="text1"/>
        </w:rPr>
      </w:pPr>
      <w:bookmarkStart w:id="201" w:name="_Ref10715055"/>
      <w:r w:rsidRPr="008D0EEB">
        <w:rPr>
          <w:color w:val="000000" w:themeColor="text1"/>
          <w:lang w:val="kk-KZ"/>
        </w:rPr>
        <w:t xml:space="preserve">Әзірлеуші-мемлекеттік органнан стратегиялық экологиялық бағалау жөнінде есепті алғаннан кейін екі жұмыс күні ішінде қоршаған ортаны қорғау саласындағы уәкілетті орган оларды өзінің интернет-ресурсында орналастырады және қоршаған ортаны қорғау </w:t>
      </w:r>
      <w:r w:rsidR="005F28CE" w:rsidRPr="008D0EEB">
        <w:rPr>
          <w:color w:val="000000" w:themeColor="text1"/>
          <w:lang w:val="kk-KZ"/>
        </w:rPr>
        <w:t>саласында уәкілетті орган Бап 71</w:t>
      </w:r>
      <w:r w:rsidRPr="008D0EEB">
        <w:rPr>
          <w:color w:val="000000" w:themeColor="text1"/>
          <w:lang w:val="kk-KZ"/>
        </w:rPr>
        <w:t xml:space="preserve"> сәйкес мүдделі ретінде анықтаған барлық мемлекеттк органдарға осы туралы ақпараттандырады, ал әзірлеуші-мемлекеттік орг</w:t>
      </w:r>
      <w:r w:rsidR="005F28CE" w:rsidRPr="008D0EEB">
        <w:rPr>
          <w:color w:val="000000" w:themeColor="text1"/>
          <w:lang w:val="kk-KZ"/>
        </w:rPr>
        <w:t>ан сол мерзімде осы Кодекстің 72</w:t>
      </w:r>
      <w:r w:rsidRPr="008D0EEB">
        <w:rPr>
          <w:color w:val="000000" w:themeColor="text1"/>
          <w:lang w:val="kk-KZ"/>
        </w:rPr>
        <w:t xml:space="preserve"> бабында көзделген тәсілдермен мүдделі қоғамға осы туралы ақпараттандырады. </w:t>
      </w:r>
    </w:p>
    <w:p w:rsidR="00414D54" w:rsidRPr="008D0EEB" w:rsidRDefault="00414D54" w:rsidP="00DC66C0">
      <w:pPr>
        <w:pStyle w:val="a"/>
        <w:numPr>
          <w:ilvl w:val="4"/>
          <w:numId w:val="233"/>
        </w:numPr>
        <w:ind w:firstLine="709"/>
        <w:rPr>
          <w:color w:val="000000" w:themeColor="text1"/>
        </w:rPr>
      </w:pPr>
      <w:r w:rsidRPr="008D0EEB">
        <w:rPr>
          <w:color w:val="000000" w:themeColor="text1"/>
          <w:lang w:val="kk-KZ"/>
        </w:rPr>
        <w:t xml:space="preserve">Қоршаған ортаны қорғау саласындағы уәкілетті орган мүдделі мемлекеттк органдардан және қоғамнан келіп түскен ескертулер мен ұсыныстарды есепке алып, стратегиялық экологиялық бағалау жөнінде экологиялық есепті қамту саласын анықтау туралы қорытындыға сәйкестігін және оның сапасын стратегиялық экологиялық бағалау жөнінде әзірлеуші-мемлекеттік органнан алынған есепті қарастырады. </w:t>
      </w:r>
    </w:p>
    <w:p w:rsidR="00C04F57" w:rsidRPr="008D0EEB" w:rsidRDefault="00414D54" w:rsidP="00DC66C0">
      <w:pPr>
        <w:pStyle w:val="a"/>
        <w:numPr>
          <w:ilvl w:val="4"/>
          <w:numId w:val="270"/>
        </w:numPr>
        <w:ind w:firstLine="709"/>
        <w:rPr>
          <w:color w:val="000000" w:themeColor="text1"/>
        </w:rPr>
      </w:pPr>
      <w:r w:rsidRPr="008D0EEB">
        <w:rPr>
          <w:color w:val="000000" w:themeColor="text1"/>
          <w:lang w:val="kk-KZ"/>
        </w:rPr>
        <w:t xml:space="preserve">Стратегиялық экологиялық бағалау жөнінде есеп сапасын бағалау нәтижесі бойынша қоршаған ортаны қорғау саласындағы уәкілетті орган осы Кодекстің </w:t>
      </w:r>
      <w:r w:rsidRPr="008D0EEB">
        <w:rPr>
          <w:color w:val="000000" w:themeColor="text1"/>
        </w:rPr>
        <w:t>___</w:t>
      </w:r>
      <w:r w:rsidRPr="008D0EEB">
        <w:rPr>
          <w:color w:val="000000" w:themeColor="text1"/>
          <w:lang w:val="kk-KZ"/>
        </w:rPr>
        <w:t xml:space="preserve"> бабының </w:t>
      </w:r>
      <w:r w:rsidRPr="008D0EEB">
        <w:rPr>
          <w:color w:val="000000" w:themeColor="text1"/>
        </w:rPr>
        <w:t>___</w:t>
      </w:r>
      <w:r w:rsidRPr="008D0EEB">
        <w:rPr>
          <w:color w:val="000000" w:themeColor="text1"/>
          <w:lang w:val="kk-KZ"/>
        </w:rPr>
        <w:t xml:space="preserve"> тармағында көрсетілген мерзімі өткеннен кейін бес жұмыс күні ішінде стратегиялық экологиялық бағалау жөніндегі есептің қанағаттанарлық немесе қанағаттанарлықсыз сапасы туралы қорытынды шығарады</w:t>
      </w:r>
      <w:r w:rsidR="00C04F57" w:rsidRPr="008D0EEB">
        <w:rPr>
          <w:color w:val="000000" w:themeColor="text1"/>
        </w:rPr>
        <w:t>.</w:t>
      </w:r>
      <w:bookmarkEnd w:id="201"/>
    </w:p>
    <w:p w:rsidR="00414D54" w:rsidRPr="008D0EEB" w:rsidRDefault="00414D54" w:rsidP="00BC44B5">
      <w:pPr>
        <w:pStyle w:val="aff2"/>
        <w:ind w:firstLine="709"/>
        <w:rPr>
          <w:color w:val="000000" w:themeColor="text1"/>
        </w:rPr>
      </w:pPr>
      <w:r w:rsidRPr="008D0EEB">
        <w:rPr>
          <w:color w:val="000000" w:themeColor="text1"/>
          <w:lang w:val="kk-KZ"/>
        </w:rPr>
        <w:t xml:space="preserve">Стратегиялық экологиялық бағалау жөніндегі есепті қанағаттанарлықсыз деп санау жағдайында қоршаған ортаны қорғау саласындағы уәкілетті органның қорытындысында есепті қанағаттанарлықсыз деп таныған аспектілерге нұсқаулар, соның ішінде мүдделі мемлекеттік органдардан және қоғамдардан алынған ескертулер мен ұсыныстар сілтемесі, сонымен қатар оның сапасын қанағаттанарлық деп тану үшін стратегиялық экологиялық бағалау жөнінде есепті жөндеу кезінде қабылдау қажет шараларға қатысты ұсыныстар болуы керек. </w:t>
      </w:r>
    </w:p>
    <w:p w:rsidR="00414D54" w:rsidRPr="008D0EEB" w:rsidRDefault="00414D54" w:rsidP="00BC44B5">
      <w:pPr>
        <w:pStyle w:val="aff2"/>
        <w:ind w:firstLine="709"/>
        <w:rPr>
          <w:color w:val="000000" w:themeColor="text1"/>
        </w:rPr>
      </w:pPr>
      <w:r w:rsidRPr="008D0EEB">
        <w:rPr>
          <w:color w:val="000000" w:themeColor="text1"/>
          <w:lang w:val="kk-KZ"/>
        </w:rPr>
        <w:t xml:space="preserve">Стратегиялық экологиялық бағалау жөніндегі есепті қанағаттанарлықсыз деп тану жағдайында әзірлеуші-мемлекеттік орган оны және қажеттілігіне қарай стратегиялық құжат жобасын істеп бітіреді және осы бапта көзделген тәртіпте сапасына қайта бағалау жүргізу үшін қоршаған ортаны қорғау саласындағы уәкілетті органға оларды тапсырады. </w:t>
      </w:r>
    </w:p>
    <w:p w:rsidR="00FB188B" w:rsidRPr="008D0EEB" w:rsidRDefault="00414D54" w:rsidP="00BC44B5">
      <w:pPr>
        <w:pStyle w:val="aff2"/>
        <w:ind w:firstLine="709"/>
        <w:rPr>
          <w:color w:val="000000" w:themeColor="text1"/>
        </w:rPr>
      </w:pPr>
      <w:r w:rsidRPr="008D0EEB">
        <w:rPr>
          <w:color w:val="000000" w:themeColor="text1"/>
          <w:lang w:val="kk-KZ"/>
        </w:rPr>
        <w:t>Егер қоршаған ортаны қорғау саласындағы уәкілетті органның қорытындысы негізінде сапасы қанағаттанарлық деп танылған стратегиялық экологиялық бағалау жөніндегі есеп бар болса, осы Кодекске сәйкес жататын стратегиялық экологиялық бағалаудың стратегиялық құжатын бекітуге рұқсат етіледі</w:t>
      </w:r>
      <w:r w:rsidR="00EB5281" w:rsidRPr="008D0EEB">
        <w:rPr>
          <w:color w:val="000000" w:themeColor="text1"/>
        </w:rPr>
        <w:t>.</w:t>
      </w:r>
    </w:p>
    <w:p w:rsidR="00C04F57" w:rsidRPr="008D0EEB" w:rsidRDefault="00414D54" w:rsidP="00DC66C0">
      <w:pPr>
        <w:pStyle w:val="a"/>
        <w:numPr>
          <w:ilvl w:val="4"/>
          <w:numId w:val="270"/>
        </w:numPr>
        <w:ind w:firstLine="709"/>
        <w:rPr>
          <w:color w:val="000000" w:themeColor="text1"/>
        </w:rPr>
      </w:pPr>
      <w:r w:rsidRPr="008D0EEB">
        <w:rPr>
          <w:color w:val="000000" w:themeColor="text1"/>
          <w:lang w:val="kk-KZ"/>
        </w:rPr>
        <w:t>Қоршаған ортаны қорғау саласындағы уәкілетті органнан стратегиялық экологиялық бағалау жөніндегі есеп сапасы туралы қорытынды алғаннан кейін екі жұмыс күні ішінде әзірлеуші-мемлекеттік орган осындай қорытындының көшірмесін өзінің ресми интернет-ресурсында орналастырады және осы Кодекстің 7</w:t>
      </w:r>
      <w:r w:rsidR="005F28CE" w:rsidRPr="008D0EEB">
        <w:rPr>
          <w:color w:val="000000" w:themeColor="text1"/>
          <w:lang w:val="kk-KZ"/>
        </w:rPr>
        <w:t>2</w:t>
      </w:r>
      <w:r w:rsidRPr="008D0EEB">
        <w:rPr>
          <w:color w:val="000000" w:themeColor="text1"/>
          <w:lang w:val="kk-KZ"/>
        </w:rPr>
        <w:t xml:space="preserve"> Бабында көзделген тәсілдермен бұл туралы қоғамды ақпараттандырады</w:t>
      </w:r>
      <w:r w:rsidR="00C04F57" w:rsidRPr="008D0EEB">
        <w:rPr>
          <w:color w:val="000000" w:themeColor="text1"/>
        </w:rPr>
        <w:t>.</w:t>
      </w:r>
    </w:p>
    <w:p w:rsidR="00047823" w:rsidRPr="008D0EEB" w:rsidRDefault="005F28CE" w:rsidP="00BC44B5">
      <w:pPr>
        <w:pStyle w:val="4"/>
        <w:spacing w:before="0" w:line="240" w:lineRule="auto"/>
        <w:ind w:firstLine="709"/>
        <w:jc w:val="both"/>
        <w:rPr>
          <w:rFonts w:ascii="Times New Roman" w:hAnsi="Times New Roman" w:cs="Times New Roman"/>
          <w:color w:val="000000" w:themeColor="text1"/>
          <w:sz w:val="24"/>
          <w:szCs w:val="24"/>
        </w:rPr>
      </w:pPr>
      <w:bookmarkStart w:id="202" w:name="_Toc13707175"/>
      <w:r w:rsidRPr="008D0EEB">
        <w:rPr>
          <w:rFonts w:ascii="Times New Roman" w:hAnsi="Times New Roman" w:cs="Times New Roman"/>
          <w:color w:val="000000" w:themeColor="text1"/>
          <w:sz w:val="24"/>
          <w:szCs w:val="24"/>
          <w:lang w:val="kk-KZ"/>
        </w:rPr>
        <w:lastRenderedPageBreak/>
        <w:t>70</w:t>
      </w:r>
      <w:r w:rsidR="00A3614D" w:rsidRPr="008D0EEB">
        <w:rPr>
          <w:rFonts w:ascii="Times New Roman" w:hAnsi="Times New Roman" w:cs="Times New Roman"/>
          <w:color w:val="000000" w:themeColor="text1"/>
          <w:sz w:val="24"/>
          <w:szCs w:val="24"/>
          <w:lang w:val="kk-KZ"/>
        </w:rPr>
        <w:t xml:space="preserve">-бап. </w:t>
      </w:r>
      <w:r w:rsidR="00414D54" w:rsidRPr="008D0EEB">
        <w:rPr>
          <w:rFonts w:ascii="Times New Roman" w:hAnsi="Times New Roman" w:cs="Times New Roman"/>
          <w:color w:val="000000" w:themeColor="text1"/>
          <w:sz w:val="24"/>
          <w:szCs w:val="24"/>
          <w:lang w:val="kk-KZ"/>
        </w:rPr>
        <w:t>Стратегиялық экологиялық бағалау жөніндегі есеп сәйкестігіне оны бекіткенге дейін стратегиялық құжатты қарастыру</w:t>
      </w:r>
      <w:bookmarkEnd w:id="202"/>
    </w:p>
    <w:p w:rsidR="00C72798" w:rsidRPr="008D0EEB" w:rsidRDefault="00414D54" w:rsidP="00DC66C0">
      <w:pPr>
        <w:pStyle w:val="a"/>
        <w:numPr>
          <w:ilvl w:val="4"/>
          <w:numId w:val="271"/>
        </w:numPr>
        <w:ind w:firstLine="709"/>
        <w:rPr>
          <w:color w:val="000000" w:themeColor="text1"/>
        </w:rPr>
      </w:pPr>
      <w:r w:rsidRPr="008D0EEB">
        <w:rPr>
          <w:color w:val="000000" w:themeColor="text1"/>
          <w:lang w:val="kk-KZ"/>
        </w:rPr>
        <w:t>Әзірлеуші-мемлекеттік орган стратегиялық экологиялық бағалау</w:t>
      </w:r>
      <w:r w:rsidR="005F28CE" w:rsidRPr="008D0EEB">
        <w:rPr>
          <w:color w:val="000000" w:themeColor="text1"/>
          <w:lang w:val="kk-KZ"/>
        </w:rPr>
        <w:t>жөніндегі есепті осы Кодекстң 69</w:t>
      </w:r>
      <w:r w:rsidRPr="008D0EEB">
        <w:rPr>
          <w:color w:val="000000" w:themeColor="text1"/>
          <w:lang w:val="kk-KZ"/>
        </w:rPr>
        <w:t xml:space="preserve"> бабы 9 тармағына сәйкес қанағаттанарлық деп танығаннан кейін қажеттілігіне қарай стратегиялық экологиялық бағалау жөніндегі есеп қорытындысының есебімен, стратегиялық құжатты түзеуді жүзеге асырады</w:t>
      </w:r>
      <w:r w:rsidR="00915699" w:rsidRPr="008D0EEB">
        <w:rPr>
          <w:color w:val="000000" w:themeColor="text1"/>
        </w:rPr>
        <w:t>.</w:t>
      </w:r>
    </w:p>
    <w:p w:rsidR="00C72798" w:rsidRPr="008D0EEB" w:rsidRDefault="00414D54" w:rsidP="00DC66C0">
      <w:pPr>
        <w:pStyle w:val="a"/>
        <w:numPr>
          <w:ilvl w:val="4"/>
          <w:numId w:val="271"/>
        </w:numPr>
        <w:ind w:firstLine="709"/>
        <w:rPr>
          <w:color w:val="000000" w:themeColor="text1"/>
        </w:rPr>
      </w:pPr>
      <w:r w:rsidRPr="008D0EEB">
        <w:rPr>
          <w:color w:val="000000" w:themeColor="text1"/>
          <w:lang w:val="kk-KZ"/>
        </w:rPr>
        <w:t>Осы баптың 1 тармағына сәйкес стратегиялық құжатты түзеткеннен кейін әзірлеуші-мемлекеттік орган қоғамдық тыңдауға стратегиялық құжат жобасын шығарады</w:t>
      </w:r>
      <w:r w:rsidR="00C72798" w:rsidRPr="008D0EEB">
        <w:rPr>
          <w:color w:val="000000" w:themeColor="text1"/>
        </w:rPr>
        <w:t>.</w:t>
      </w:r>
    </w:p>
    <w:p w:rsidR="00C72798" w:rsidRPr="008D0EEB" w:rsidRDefault="00414D54"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Қоғамдық тыңдаулар қоршаған ортаны қорғау саласындағы уәкілетті органмен бекітілген қоғамдық тыңдаулар жүргізу тәртібіне сәйкес жүргізіледі</w:t>
      </w:r>
      <w:r w:rsidR="00C72798" w:rsidRPr="008D0EEB">
        <w:rPr>
          <w:rFonts w:cs="Times New Roman"/>
          <w:color w:val="000000" w:themeColor="text1"/>
          <w:sz w:val="24"/>
          <w:szCs w:val="24"/>
        </w:rPr>
        <w:t>.</w:t>
      </w:r>
    </w:p>
    <w:p w:rsidR="00C04F57" w:rsidRPr="008D0EEB" w:rsidRDefault="005F28CE" w:rsidP="00BC44B5">
      <w:pPr>
        <w:pStyle w:val="4"/>
        <w:spacing w:before="0" w:line="240" w:lineRule="auto"/>
        <w:ind w:firstLine="709"/>
        <w:jc w:val="both"/>
        <w:rPr>
          <w:rFonts w:ascii="Times New Roman" w:hAnsi="Times New Roman" w:cs="Times New Roman"/>
          <w:color w:val="000000" w:themeColor="text1"/>
          <w:sz w:val="24"/>
          <w:szCs w:val="24"/>
        </w:rPr>
      </w:pPr>
      <w:bookmarkStart w:id="203" w:name="_Toc13707176"/>
      <w:r w:rsidRPr="008D0EEB">
        <w:rPr>
          <w:rFonts w:ascii="Times New Roman" w:hAnsi="Times New Roman" w:cs="Times New Roman"/>
          <w:color w:val="000000" w:themeColor="text1"/>
          <w:sz w:val="24"/>
          <w:szCs w:val="24"/>
          <w:lang w:val="kk-KZ"/>
        </w:rPr>
        <w:t>71</w:t>
      </w:r>
      <w:r w:rsidR="00A3614D" w:rsidRPr="008D0EEB">
        <w:rPr>
          <w:rFonts w:ascii="Times New Roman" w:hAnsi="Times New Roman" w:cs="Times New Roman"/>
          <w:color w:val="000000" w:themeColor="text1"/>
          <w:sz w:val="24"/>
          <w:szCs w:val="24"/>
          <w:lang w:val="kk-KZ"/>
        </w:rPr>
        <w:t xml:space="preserve">-бап. </w:t>
      </w:r>
      <w:r w:rsidR="00414D54" w:rsidRPr="008D0EEB">
        <w:rPr>
          <w:rFonts w:ascii="Times New Roman" w:hAnsi="Times New Roman" w:cs="Times New Roman"/>
          <w:color w:val="000000" w:themeColor="text1"/>
          <w:sz w:val="24"/>
          <w:szCs w:val="24"/>
          <w:lang w:val="kk-KZ"/>
        </w:rPr>
        <w:t>Стратегиялық экологиялық бағалау аясында мүдделі мемлекеттік органдармен консультациялар</w:t>
      </w:r>
      <w:bookmarkEnd w:id="203"/>
    </w:p>
    <w:p w:rsidR="00C04F57" w:rsidRPr="008D0EEB" w:rsidRDefault="00414D54" w:rsidP="00DC66C0">
      <w:pPr>
        <w:pStyle w:val="a"/>
        <w:numPr>
          <w:ilvl w:val="4"/>
          <w:numId w:val="269"/>
        </w:numPr>
        <w:ind w:firstLine="709"/>
        <w:rPr>
          <w:color w:val="000000" w:themeColor="text1"/>
        </w:rPr>
      </w:pPr>
      <w:r w:rsidRPr="008D0EEB">
        <w:rPr>
          <w:color w:val="000000" w:themeColor="text1"/>
          <w:lang w:val="kk-KZ"/>
        </w:rPr>
        <w:t>Мүдделі мемлекеттік органдарға қызметтері стратегиялық құжатты іске асырумен жұмылдырылатын мемлекеттік органдар, жергілікті атқарушы органдар жатады</w:t>
      </w:r>
      <w:r w:rsidR="00C04F57" w:rsidRPr="008D0EEB">
        <w:rPr>
          <w:color w:val="000000" w:themeColor="text1"/>
        </w:rPr>
        <w:t>.</w:t>
      </w:r>
    </w:p>
    <w:p w:rsidR="00C04F57" w:rsidRPr="008D0EEB" w:rsidRDefault="00414D54" w:rsidP="00DC66C0">
      <w:pPr>
        <w:pStyle w:val="a"/>
        <w:numPr>
          <w:ilvl w:val="4"/>
          <w:numId w:val="269"/>
        </w:numPr>
        <w:ind w:firstLine="709"/>
        <w:rPr>
          <w:color w:val="000000" w:themeColor="text1"/>
          <w:lang w:val="kk-KZ"/>
        </w:rPr>
      </w:pPr>
      <w:r w:rsidRPr="008D0EEB">
        <w:rPr>
          <w:color w:val="000000" w:themeColor="text1"/>
          <w:lang w:val="kk-KZ"/>
        </w:rPr>
        <w:t>Әрбір нақты жағдайда мүдделі мемлекеттік органдардың тізімі қоршаған ортаны қорғау саласындағы уәкілетті органмен анықталады. Бұл ретте барлық жағдайларда мүдделі мемлекеттік органдар санына міндетті түрде денсаулық сақтау саласындағы уәкілетті орган, сонымен қатар стратегиялық құжатты іске асыруды болжанатын әкімшілік-аумақтық бірлігінің жергілікті атқарушы органдары қосылады</w:t>
      </w:r>
      <w:r w:rsidR="00C04F57" w:rsidRPr="008D0EEB">
        <w:rPr>
          <w:color w:val="000000" w:themeColor="text1"/>
          <w:lang w:val="kk-KZ"/>
        </w:rPr>
        <w:t>.</w:t>
      </w:r>
    </w:p>
    <w:p w:rsidR="00C04F57" w:rsidRPr="008D0EEB" w:rsidRDefault="00414D54" w:rsidP="00DC66C0">
      <w:pPr>
        <w:pStyle w:val="a"/>
        <w:numPr>
          <w:ilvl w:val="4"/>
          <w:numId w:val="269"/>
        </w:numPr>
        <w:ind w:firstLine="709"/>
        <w:rPr>
          <w:color w:val="000000" w:themeColor="text1"/>
          <w:lang w:val="kk-KZ"/>
        </w:rPr>
      </w:pPr>
      <w:r w:rsidRPr="008D0EEB">
        <w:rPr>
          <w:color w:val="000000" w:themeColor="text1"/>
          <w:lang w:val="kk-KZ"/>
        </w:rPr>
        <w:t>Стратегиялық құжаттардың жеке түрлері үшін міндетті тәртіпте мүдделі мемлекеттік органдар санына жатқызуға жататын мемлекеттік органдар, жергілікті атқарушы органдар тізімі осындай стратегиялық құжаттарды әзірлеу және бекіту тәртібін ретке келтіретін нормативтік құқықтық актілермен орнатылуы мүмкін</w:t>
      </w:r>
      <w:r w:rsidR="00C04F57" w:rsidRPr="008D0EEB">
        <w:rPr>
          <w:color w:val="000000" w:themeColor="text1"/>
          <w:lang w:val="kk-KZ"/>
        </w:rPr>
        <w:t xml:space="preserve">. </w:t>
      </w:r>
    </w:p>
    <w:p w:rsidR="009D26BA" w:rsidRPr="008D0EEB" w:rsidRDefault="00414D54" w:rsidP="00DC66C0">
      <w:pPr>
        <w:pStyle w:val="a"/>
        <w:numPr>
          <w:ilvl w:val="4"/>
          <w:numId w:val="269"/>
        </w:numPr>
        <w:ind w:firstLine="709"/>
        <w:rPr>
          <w:color w:val="000000" w:themeColor="text1"/>
          <w:lang w:val="kk-KZ"/>
        </w:rPr>
      </w:pPr>
      <w:r w:rsidRPr="008D0EEB">
        <w:rPr>
          <w:color w:val="000000" w:themeColor="text1"/>
          <w:lang w:val="kk-KZ"/>
        </w:rPr>
        <w:t>Мүдделі мемлекеттік органдармен консультациялар мүдделі мемлекеттік органдардың ескертулері мен ұсынымдарын алу, қарастыру және есеп алу үрдісі болып  келеді</w:t>
      </w:r>
      <w:r w:rsidR="009D26BA" w:rsidRPr="008D0EEB">
        <w:rPr>
          <w:color w:val="000000" w:themeColor="text1"/>
          <w:lang w:val="kk-KZ"/>
        </w:rPr>
        <w:t>:</w:t>
      </w:r>
    </w:p>
    <w:p w:rsidR="00414D54" w:rsidRPr="008D0EEB" w:rsidRDefault="00414D54" w:rsidP="00DC66C0">
      <w:pPr>
        <w:pStyle w:val="a"/>
        <w:numPr>
          <w:ilvl w:val="5"/>
          <w:numId w:val="233"/>
        </w:numPr>
        <w:ind w:firstLine="709"/>
        <w:rPr>
          <w:color w:val="000000" w:themeColor="text1"/>
          <w:lang w:val="kk-KZ"/>
        </w:rPr>
      </w:pPr>
      <w:r w:rsidRPr="008D0EEB">
        <w:rPr>
          <w:color w:val="000000" w:themeColor="text1"/>
          <w:lang w:val="kk-KZ"/>
        </w:rPr>
        <w:t xml:space="preserve">стратегиялық құжаттың әсер етуіне скрининг жүргізу; </w:t>
      </w:r>
    </w:p>
    <w:p w:rsidR="00414D54" w:rsidRPr="008D0EEB" w:rsidRDefault="00414D54" w:rsidP="00DC66C0">
      <w:pPr>
        <w:pStyle w:val="a"/>
        <w:numPr>
          <w:ilvl w:val="5"/>
          <w:numId w:val="233"/>
        </w:numPr>
        <w:ind w:firstLine="709"/>
        <w:rPr>
          <w:color w:val="000000" w:themeColor="text1"/>
          <w:lang w:val="kk-KZ"/>
        </w:rPr>
      </w:pPr>
      <w:r w:rsidRPr="008D0EEB">
        <w:rPr>
          <w:color w:val="000000" w:themeColor="text1"/>
          <w:lang w:val="kk-KZ"/>
        </w:rPr>
        <w:t>стратегиялық экологиялық бағалау жөнінде есепті қамту саласын анықтау;</w:t>
      </w:r>
    </w:p>
    <w:p w:rsidR="00414D54" w:rsidRPr="008D0EEB" w:rsidRDefault="00414D54" w:rsidP="00DC66C0">
      <w:pPr>
        <w:pStyle w:val="a"/>
        <w:numPr>
          <w:ilvl w:val="5"/>
          <w:numId w:val="233"/>
        </w:numPr>
        <w:ind w:firstLine="709"/>
        <w:rPr>
          <w:color w:val="000000" w:themeColor="text1"/>
          <w:lang w:val="kk-KZ"/>
        </w:rPr>
      </w:pPr>
      <w:r w:rsidRPr="008D0EEB">
        <w:rPr>
          <w:color w:val="000000" w:themeColor="text1"/>
          <w:lang w:val="kk-KZ"/>
        </w:rPr>
        <w:t>стратегиялық экологиялық бағалау жөнінде есеп сапасын қарастыру</w:t>
      </w:r>
      <w:r w:rsidRPr="008D0EEB">
        <w:rPr>
          <w:bCs/>
          <w:color w:val="000000" w:themeColor="text1"/>
          <w:lang w:val="kk-KZ"/>
        </w:rPr>
        <w:t>;</w:t>
      </w:r>
    </w:p>
    <w:p w:rsidR="00C04F57" w:rsidRPr="008D0EEB" w:rsidRDefault="00414D54" w:rsidP="00DC66C0">
      <w:pPr>
        <w:pStyle w:val="a"/>
        <w:numPr>
          <w:ilvl w:val="5"/>
          <w:numId w:val="269"/>
        </w:numPr>
        <w:ind w:firstLine="709"/>
        <w:rPr>
          <w:color w:val="000000" w:themeColor="text1"/>
          <w:lang w:val="kk-KZ"/>
        </w:rPr>
      </w:pPr>
      <w:r w:rsidRPr="008D0EEB">
        <w:rPr>
          <w:bCs/>
          <w:color w:val="000000" w:themeColor="text1"/>
          <w:lang w:val="kk-KZ"/>
        </w:rPr>
        <w:t>осы Кодекстің 6</w:t>
      </w:r>
      <w:r w:rsidR="005F28CE" w:rsidRPr="008D0EEB">
        <w:rPr>
          <w:bCs/>
          <w:color w:val="000000" w:themeColor="text1"/>
          <w:lang w:val="kk-KZ"/>
        </w:rPr>
        <w:t>9</w:t>
      </w:r>
      <w:r w:rsidRPr="008D0EEB">
        <w:rPr>
          <w:bCs/>
          <w:color w:val="000000" w:themeColor="text1"/>
          <w:lang w:val="kk-KZ"/>
        </w:rPr>
        <w:t xml:space="preserve"> бабы 9 тармағына сәйкес қанағаттанарлық деп танылған стратегиялық экологиялық бағалау жөніндегі есеп сәйкестігіне оны бекіткенге дейін стратегиялық құжат жобасын қарастыру</w:t>
      </w:r>
      <w:r w:rsidR="00C04F57" w:rsidRPr="008D0EEB">
        <w:rPr>
          <w:color w:val="000000" w:themeColor="text1"/>
          <w:lang w:val="kk-KZ"/>
        </w:rPr>
        <w:t>.</w:t>
      </w:r>
    </w:p>
    <w:p w:rsidR="00414D54" w:rsidRPr="008D0EEB" w:rsidRDefault="00414D54" w:rsidP="00DC66C0">
      <w:pPr>
        <w:pStyle w:val="a"/>
        <w:numPr>
          <w:ilvl w:val="4"/>
          <w:numId w:val="233"/>
        </w:numPr>
        <w:ind w:firstLine="709"/>
        <w:rPr>
          <w:color w:val="000000" w:themeColor="text1"/>
          <w:lang w:val="kk-KZ"/>
        </w:rPr>
      </w:pPr>
      <w:r w:rsidRPr="008D0EEB">
        <w:rPr>
          <w:color w:val="000000" w:themeColor="text1"/>
          <w:lang w:val="kk-KZ"/>
        </w:rPr>
        <w:t xml:space="preserve">Мүдделі органдармен консультациялар осы бапқа және экологиялық бағалауды ұйымдастыру және жүргізу жөніндегі Нұсқаулыққа сәйкес жүргізіледі. </w:t>
      </w:r>
    </w:p>
    <w:p w:rsidR="00C04F57" w:rsidRPr="008D0EEB" w:rsidRDefault="00414D54" w:rsidP="00DC66C0">
      <w:pPr>
        <w:pStyle w:val="a"/>
        <w:numPr>
          <w:ilvl w:val="4"/>
          <w:numId w:val="269"/>
        </w:numPr>
        <w:ind w:firstLine="709"/>
        <w:rPr>
          <w:color w:val="000000" w:themeColor="text1"/>
          <w:lang w:val="kk-KZ"/>
        </w:rPr>
      </w:pPr>
      <w:r w:rsidRPr="008D0EEB">
        <w:rPr>
          <w:color w:val="000000" w:themeColor="text1"/>
          <w:lang w:val="kk-KZ"/>
        </w:rPr>
        <w:t>Егер келесідегідей ескертулер мен ұсыныстар экологиялық бағалауды ұйымдастыру және жүргізу жөніндегі Нұсқаулықпен орнатылған тиісті мерзімдер ішінде ұсынылса Қоршаған ортаны қорғау саласындағы уәкілетті орган стратегиялық құжаттың әсер етуіне скрининг барысында алынған мүдделі мемлекеттік органдардың барлық ескертулері мен ұсыныстарын қарастыруға, стратегиялық экологиялық бағалау жөніндегі есепті қамту саласын анықтауға және стратегиялық экологиялық бағалау жөнінде есеп сапасын қарастыруға міндетті</w:t>
      </w:r>
      <w:r w:rsidR="00C04F57" w:rsidRPr="008D0EEB">
        <w:rPr>
          <w:color w:val="000000" w:themeColor="text1"/>
          <w:lang w:val="kk-KZ"/>
        </w:rPr>
        <w:t>.</w:t>
      </w:r>
    </w:p>
    <w:p w:rsidR="00C04F57" w:rsidRPr="008D0EEB" w:rsidRDefault="00414D54"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Осы бапқа сәйкес мүдделі мемлекеттік органдар тізіміне жатқызылған мемлекеттік органдар, жергілікті атқарушы органдар осы Кодекстің талаптарына және экологиялық бағалауды ұйымдастыру және жүргізу жөніндегі Нұсқаулыққа сәйкес өз ескертулерін және ұсыныстарын немесе олардың жоқтығы туралы хат тапсыруға міндетті</w:t>
      </w:r>
      <w:r w:rsidR="00C04F57" w:rsidRPr="008D0EEB">
        <w:rPr>
          <w:rFonts w:cs="Times New Roman"/>
          <w:color w:val="000000" w:themeColor="text1"/>
          <w:sz w:val="24"/>
          <w:szCs w:val="24"/>
          <w:lang w:val="kk-KZ"/>
        </w:rPr>
        <w:t>.</w:t>
      </w:r>
    </w:p>
    <w:p w:rsidR="00C04F57" w:rsidRPr="008D0EEB" w:rsidRDefault="00414D54" w:rsidP="00DC66C0">
      <w:pPr>
        <w:pStyle w:val="a"/>
        <w:numPr>
          <w:ilvl w:val="4"/>
          <w:numId w:val="269"/>
        </w:numPr>
        <w:ind w:firstLine="709"/>
        <w:rPr>
          <w:color w:val="000000" w:themeColor="text1"/>
          <w:lang w:val="kk-KZ"/>
        </w:rPr>
      </w:pPr>
      <w:r w:rsidRPr="008D0EEB">
        <w:rPr>
          <w:color w:val="000000" w:themeColor="text1"/>
          <w:lang w:val="kk-KZ"/>
        </w:rPr>
        <w:t>Осы бапқа сәйкес жүргізілген мүдделі мемлекеттік органдармен консультациялар нәтижесі бойынша қоршаған ортаны қорғау саласындағы уәкілетті орган мүдделі мемлекеттік органдардан алынған барлық ескертулер мен ұсыныстар көрсетілетін мүдделі органдармен консультациялар хаттамасы жасалады</w:t>
      </w:r>
      <w:r w:rsidR="00943F22" w:rsidRPr="008D0EEB">
        <w:rPr>
          <w:color w:val="000000" w:themeColor="text1"/>
          <w:lang w:val="kk-KZ"/>
        </w:rPr>
        <w:t>.</w:t>
      </w:r>
    </w:p>
    <w:p w:rsidR="00C04F57" w:rsidRPr="008D0EEB" w:rsidRDefault="00414D54" w:rsidP="00BC44B5">
      <w:pPr>
        <w:pStyle w:val="aff2"/>
        <w:ind w:firstLine="709"/>
        <w:rPr>
          <w:color w:val="000000" w:themeColor="text1"/>
          <w:lang w:val="kk-KZ"/>
        </w:rPr>
      </w:pPr>
      <w:r w:rsidRPr="008D0EEB">
        <w:rPr>
          <w:color w:val="000000" w:themeColor="text1"/>
          <w:lang w:val="kk-KZ"/>
        </w:rPr>
        <w:t>Қоршаған ортаны қорғау саласындағы уәкілетті орган мүдделі мемлекеттік органдарға олардың ескертулері мен ұсыныстары стратегиялық экологиялық бағалаудың тиісті баптарында қалайша ескерілгені, сонымен қатар жеке ескертулер мен ұсыныстар ескерілмеген себептері туралы ақпаратты тапсыруға міндетті</w:t>
      </w:r>
      <w:r w:rsidR="00C04F57" w:rsidRPr="008D0EEB">
        <w:rPr>
          <w:color w:val="000000" w:themeColor="text1"/>
          <w:lang w:val="kk-KZ"/>
        </w:rPr>
        <w:t>.</w:t>
      </w:r>
    </w:p>
    <w:p w:rsidR="00C04F57" w:rsidRPr="008D0EEB" w:rsidRDefault="00414D54" w:rsidP="00DC66C0">
      <w:pPr>
        <w:pStyle w:val="a"/>
        <w:numPr>
          <w:ilvl w:val="4"/>
          <w:numId w:val="269"/>
        </w:numPr>
        <w:ind w:firstLine="709"/>
        <w:rPr>
          <w:color w:val="000000" w:themeColor="text1"/>
          <w:lang w:val="kk-KZ"/>
        </w:rPr>
      </w:pPr>
      <w:r w:rsidRPr="008D0EEB">
        <w:rPr>
          <w:color w:val="000000" w:themeColor="text1"/>
          <w:lang w:val="kk-KZ"/>
        </w:rPr>
        <w:t>Мүдделі мемлекеттік органдармен консультац</w:t>
      </w:r>
      <w:r w:rsidR="005F28CE" w:rsidRPr="008D0EEB">
        <w:rPr>
          <w:color w:val="000000" w:themeColor="text1"/>
          <w:lang w:val="kk-KZ"/>
        </w:rPr>
        <w:t>иялар хаттамасы осы Кодекстің 72</w:t>
      </w:r>
      <w:r w:rsidRPr="008D0EEB">
        <w:rPr>
          <w:color w:val="000000" w:themeColor="text1"/>
          <w:lang w:val="kk-KZ"/>
        </w:rPr>
        <w:t xml:space="preserve"> Бабы __ тармағында көзделген тәсілдермен қоғамға жеткізіледі</w:t>
      </w:r>
      <w:r w:rsidR="00C04F57" w:rsidRPr="008D0EEB">
        <w:rPr>
          <w:color w:val="000000" w:themeColor="text1"/>
          <w:lang w:val="kk-KZ"/>
        </w:rPr>
        <w:t>.</w:t>
      </w:r>
    </w:p>
    <w:p w:rsidR="00C04F57" w:rsidRPr="008D0EEB" w:rsidRDefault="00A3614D"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204" w:name="_Toc13707177"/>
      <w:r w:rsidRPr="008D0EEB">
        <w:rPr>
          <w:rFonts w:ascii="Times New Roman" w:hAnsi="Times New Roman" w:cs="Times New Roman"/>
          <w:color w:val="000000" w:themeColor="text1"/>
          <w:sz w:val="24"/>
          <w:szCs w:val="24"/>
          <w:lang w:val="kk-KZ"/>
        </w:rPr>
        <w:t>7</w:t>
      </w:r>
      <w:r w:rsidR="005F28CE" w:rsidRPr="008D0EEB">
        <w:rPr>
          <w:rFonts w:ascii="Times New Roman" w:hAnsi="Times New Roman" w:cs="Times New Roman"/>
          <w:color w:val="000000" w:themeColor="text1"/>
          <w:sz w:val="24"/>
          <w:szCs w:val="24"/>
          <w:lang w:val="kk-KZ"/>
        </w:rPr>
        <w:t>2</w:t>
      </w:r>
      <w:r w:rsidRPr="008D0EEB">
        <w:rPr>
          <w:rFonts w:ascii="Times New Roman" w:hAnsi="Times New Roman" w:cs="Times New Roman"/>
          <w:color w:val="000000" w:themeColor="text1"/>
          <w:sz w:val="24"/>
          <w:szCs w:val="24"/>
          <w:lang w:val="kk-KZ"/>
        </w:rPr>
        <w:t xml:space="preserve">-бап. </w:t>
      </w:r>
      <w:r w:rsidR="00876D4E" w:rsidRPr="008D0EEB">
        <w:rPr>
          <w:rFonts w:ascii="Times New Roman" w:hAnsi="Times New Roman" w:cs="Times New Roman"/>
          <w:color w:val="000000" w:themeColor="text1"/>
          <w:sz w:val="24"/>
          <w:szCs w:val="24"/>
          <w:lang w:val="kk-KZ"/>
        </w:rPr>
        <w:t>Мүдделі жұртшылықтың стратегиялық экологиялық бағалау жүргізуге қатысуы</w:t>
      </w:r>
      <w:bookmarkEnd w:id="204"/>
    </w:p>
    <w:p w:rsidR="00D26169" w:rsidRPr="008D0EEB" w:rsidRDefault="00876D4E" w:rsidP="00DC66C0">
      <w:pPr>
        <w:pStyle w:val="a"/>
        <w:numPr>
          <w:ilvl w:val="4"/>
          <w:numId w:val="266"/>
        </w:numPr>
        <w:ind w:firstLine="709"/>
        <w:rPr>
          <w:color w:val="000000" w:themeColor="text1"/>
          <w:lang w:val="kk-KZ"/>
        </w:rPr>
      </w:pPr>
      <w:r w:rsidRPr="008D0EEB">
        <w:rPr>
          <w:color w:val="000000" w:themeColor="text1"/>
          <w:lang w:val="kk-KZ"/>
        </w:rPr>
        <w:t>Мүдделі жұртшылық өздеріне қатысты ескертпелер немесе ұсыныстар білдіруге құқылы</w:t>
      </w:r>
      <w:r w:rsidR="00D26169" w:rsidRPr="008D0EEB">
        <w:rPr>
          <w:color w:val="000000" w:themeColor="text1"/>
          <w:lang w:val="kk-KZ"/>
        </w:rPr>
        <w:t>:</w:t>
      </w:r>
    </w:p>
    <w:p w:rsidR="00E30A79" w:rsidRPr="008D0EEB" w:rsidRDefault="00E30A79" w:rsidP="00DC66C0">
      <w:pPr>
        <w:pStyle w:val="a"/>
        <w:numPr>
          <w:ilvl w:val="5"/>
          <w:numId w:val="233"/>
        </w:numPr>
        <w:tabs>
          <w:tab w:val="left" w:pos="851"/>
        </w:tabs>
        <w:ind w:firstLine="709"/>
        <w:rPr>
          <w:color w:val="000000" w:themeColor="text1"/>
          <w:lang w:val="kk-KZ"/>
        </w:rPr>
      </w:pPr>
      <w:r w:rsidRPr="008D0EEB">
        <w:rPr>
          <w:color w:val="000000" w:themeColor="text1"/>
          <w:lang w:val="kk-KZ"/>
        </w:rPr>
        <w:t>стратегиялық құжаттың жобасы– стратегиялық экологиялық бағалаудың кез келген сатысында;</w:t>
      </w:r>
    </w:p>
    <w:p w:rsidR="00E30A79" w:rsidRPr="008D0EEB" w:rsidRDefault="00E30A79" w:rsidP="00DC66C0">
      <w:pPr>
        <w:pStyle w:val="a"/>
        <w:numPr>
          <w:ilvl w:val="5"/>
          <w:numId w:val="233"/>
        </w:numPr>
        <w:tabs>
          <w:tab w:val="left" w:pos="851"/>
        </w:tabs>
        <w:ind w:firstLine="709"/>
        <w:rPr>
          <w:color w:val="000000" w:themeColor="text1"/>
          <w:lang w:val="kk-KZ"/>
        </w:rPr>
      </w:pPr>
      <w:r w:rsidRPr="008D0EEB">
        <w:rPr>
          <w:color w:val="000000" w:themeColor="text1"/>
          <w:lang w:val="kk-KZ"/>
        </w:rPr>
        <w:t>стратегиялық экологиялық бағалау жүргізу қажет болған немесе қажеттілік болм</w:t>
      </w:r>
      <w:r w:rsidR="005F28CE" w:rsidRPr="008D0EEB">
        <w:rPr>
          <w:color w:val="000000" w:themeColor="text1"/>
          <w:lang w:val="kk-KZ"/>
        </w:rPr>
        <w:t>аған жағдайда – осы Кодекстің 67</w:t>
      </w:r>
      <w:r w:rsidRPr="008D0EEB">
        <w:rPr>
          <w:color w:val="000000" w:themeColor="text1"/>
          <w:lang w:val="kk-KZ"/>
        </w:rPr>
        <w:t>-бабында көзделген сатыда;</w:t>
      </w:r>
    </w:p>
    <w:p w:rsidR="00E30A79" w:rsidRPr="008D0EEB" w:rsidRDefault="00E30A79" w:rsidP="00DC66C0">
      <w:pPr>
        <w:pStyle w:val="a"/>
        <w:numPr>
          <w:ilvl w:val="5"/>
          <w:numId w:val="233"/>
        </w:numPr>
        <w:tabs>
          <w:tab w:val="left" w:pos="851"/>
        </w:tabs>
        <w:ind w:firstLine="709"/>
        <w:rPr>
          <w:color w:val="000000" w:themeColor="text1"/>
          <w:lang w:val="kk-KZ"/>
        </w:rPr>
      </w:pPr>
      <w:r w:rsidRPr="008D0EEB">
        <w:rPr>
          <w:color w:val="000000" w:themeColor="text1"/>
          <w:lang w:val="kk-KZ"/>
        </w:rPr>
        <w:t>стратегиялық экологиялық бағалау жөніндегі есепті қамту салалары – осы Кодекстің 6</w:t>
      </w:r>
      <w:r w:rsidR="005F28CE" w:rsidRPr="008D0EEB">
        <w:rPr>
          <w:color w:val="000000" w:themeColor="text1"/>
          <w:lang w:val="kk-KZ"/>
        </w:rPr>
        <w:t>8</w:t>
      </w:r>
      <w:r w:rsidRPr="008D0EEB">
        <w:rPr>
          <w:color w:val="000000" w:themeColor="text1"/>
          <w:lang w:val="kk-KZ"/>
        </w:rPr>
        <w:t>-бабында көзделген сатыда;</w:t>
      </w:r>
    </w:p>
    <w:p w:rsidR="00E30A79" w:rsidRPr="008D0EEB" w:rsidRDefault="00E30A79" w:rsidP="00DC66C0">
      <w:pPr>
        <w:pStyle w:val="a"/>
        <w:numPr>
          <w:ilvl w:val="5"/>
          <w:numId w:val="233"/>
        </w:numPr>
        <w:tabs>
          <w:tab w:val="left" w:pos="851"/>
        </w:tabs>
        <w:ind w:firstLine="709"/>
        <w:rPr>
          <w:color w:val="000000" w:themeColor="text1"/>
          <w:lang w:val="kk-KZ"/>
        </w:rPr>
      </w:pPr>
      <w:r w:rsidRPr="008D0EEB">
        <w:rPr>
          <w:color w:val="000000" w:themeColor="text1"/>
          <w:lang w:val="kk-KZ"/>
        </w:rPr>
        <w:t>стратегиялық экологиялық бағалау жөніндегі есептің сапасы – осы Кодекстің 6</w:t>
      </w:r>
      <w:r w:rsidR="005F28CE" w:rsidRPr="008D0EEB">
        <w:rPr>
          <w:color w:val="000000" w:themeColor="text1"/>
          <w:lang w:val="kk-KZ"/>
        </w:rPr>
        <w:t>9</w:t>
      </w:r>
      <w:r w:rsidRPr="008D0EEB">
        <w:rPr>
          <w:color w:val="000000" w:themeColor="text1"/>
          <w:lang w:val="kk-KZ"/>
        </w:rPr>
        <w:t>-бабында көзделген кезеңде;</w:t>
      </w:r>
    </w:p>
    <w:p w:rsidR="00C04F57" w:rsidRPr="008D0EEB" w:rsidRDefault="00E30A79" w:rsidP="00DC66C0">
      <w:pPr>
        <w:pStyle w:val="a"/>
        <w:numPr>
          <w:ilvl w:val="5"/>
          <w:numId w:val="266"/>
        </w:numPr>
        <w:ind w:firstLine="709"/>
        <w:rPr>
          <w:color w:val="000000" w:themeColor="text1"/>
          <w:lang w:val="kk-KZ"/>
        </w:rPr>
      </w:pPr>
      <w:r w:rsidRPr="008D0EEB">
        <w:rPr>
          <w:color w:val="000000" w:themeColor="text1"/>
          <w:lang w:val="kk-KZ"/>
        </w:rPr>
        <w:t>стратегиялық құжаттың қоршаған ортаға елеулі әсер етуінің мониторингі бағдарламасы – осы Кодекстің 7</w:t>
      </w:r>
      <w:r w:rsidR="005F28CE" w:rsidRPr="008D0EEB">
        <w:rPr>
          <w:color w:val="000000" w:themeColor="text1"/>
          <w:lang w:val="kk-KZ"/>
        </w:rPr>
        <w:t>5</w:t>
      </w:r>
      <w:r w:rsidRPr="008D0EEB">
        <w:rPr>
          <w:color w:val="000000" w:themeColor="text1"/>
          <w:lang w:val="kk-KZ"/>
        </w:rPr>
        <w:t>-бабында көзделген сатыда</w:t>
      </w:r>
      <w:r w:rsidR="00C04F57" w:rsidRPr="008D0EEB">
        <w:rPr>
          <w:color w:val="000000" w:themeColor="text1"/>
          <w:lang w:val="kk-KZ"/>
        </w:rPr>
        <w:t>.</w:t>
      </w:r>
    </w:p>
    <w:p w:rsidR="00915699" w:rsidRPr="008D0EEB" w:rsidRDefault="00E30A79" w:rsidP="00DC66C0">
      <w:pPr>
        <w:pStyle w:val="a"/>
        <w:numPr>
          <w:ilvl w:val="4"/>
          <w:numId w:val="266"/>
        </w:numPr>
        <w:ind w:firstLine="709"/>
        <w:rPr>
          <w:color w:val="000000" w:themeColor="text1"/>
          <w:lang w:val="kk-KZ"/>
        </w:rPr>
      </w:pPr>
      <w:r w:rsidRPr="008D0EEB">
        <w:rPr>
          <w:color w:val="000000" w:themeColor="text1"/>
          <w:lang w:val="kk-KZ"/>
        </w:rPr>
        <w:t>Әзірлеуші мемлекеттік орган мүдделі жұртшылықтың осы Кодекстің талаптарына және стратегиялық экологиялық бағалауды ұйымдастыру және жүргізу жөніндегі нұсқаулыққа сәйкес, қолдағы альтернативалар қатарынан шешімдер нұсқаларын таңдау мүмкін болатын стратегиялық құжаттарды әзірлеудің бастапқы кезеңдерінен бастап, стратегиялық экологиялық бағалауды ұйымдастыру мен өткізу бойынша стратегиялық экологиялық бағалаудың барлық сатыларына қатысу мүмкіндігін қамтамасыз етуге міндетті</w:t>
      </w:r>
      <w:r w:rsidR="00C04F57" w:rsidRPr="008D0EEB">
        <w:rPr>
          <w:color w:val="000000" w:themeColor="text1"/>
          <w:lang w:val="kk-KZ"/>
        </w:rPr>
        <w:t>.</w:t>
      </w:r>
    </w:p>
    <w:p w:rsidR="00C35F8C" w:rsidRPr="008D0EEB" w:rsidRDefault="00E30A79" w:rsidP="00DC66C0">
      <w:pPr>
        <w:pStyle w:val="a"/>
        <w:numPr>
          <w:ilvl w:val="4"/>
          <w:numId w:val="266"/>
        </w:numPr>
        <w:ind w:firstLine="709"/>
        <w:rPr>
          <w:color w:val="000000" w:themeColor="text1"/>
          <w:lang w:val="kk-KZ"/>
        </w:rPr>
      </w:pPr>
      <w:r w:rsidRPr="008D0EEB">
        <w:rPr>
          <w:color w:val="000000" w:themeColor="text1"/>
          <w:lang w:val="kk-KZ"/>
        </w:rPr>
        <w:t>Әзірлеуші мемлекеттік орган мүдделі жұртшылықтың стратегиялық экологиялық бағалау жүргізуге қатысуын қамтамасыз етеді</w:t>
      </w:r>
      <w:r w:rsidR="00C04F57" w:rsidRPr="008D0EEB">
        <w:rPr>
          <w:color w:val="000000" w:themeColor="text1"/>
          <w:lang w:val="kk-KZ"/>
        </w:rPr>
        <w:t>:</w:t>
      </w:r>
    </w:p>
    <w:p w:rsidR="00E30A79" w:rsidRPr="008D0EEB" w:rsidRDefault="00E30A79" w:rsidP="00DC66C0">
      <w:pPr>
        <w:pStyle w:val="a"/>
        <w:numPr>
          <w:ilvl w:val="5"/>
          <w:numId w:val="233"/>
        </w:numPr>
        <w:tabs>
          <w:tab w:val="left" w:pos="851"/>
        </w:tabs>
        <w:ind w:firstLine="709"/>
        <w:rPr>
          <w:color w:val="000000" w:themeColor="text1"/>
        </w:rPr>
      </w:pPr>
      <w:r w:rsidRPr="008D0EEB">
        <w:rPr>
          <w:color w:val="000000" w:themeColor="text1"/>
        </w:rPr>
        <w:t>мүдделі жұртшылықты айқындау;</w:t>
      </w:r>
    </w:p>
    <w:p w:rsidR="00E30A79" w:rsidRPr="008D0EEB" w:rsidRDefault="00E30A79" w:rsidP="00DC66C0">
      <w:pPr>
        <w:pStyle w:val="a"/>
        <w:numPr>
          <w:ilvl w:val="5"/>
          <w:numId w:val="233"/>
        </w:numPr>
        <w:tabs>
          <w:tab w:val="left" w:pos="851"/>
        </w:tabs>
        <w:ind w:firstLine="709"/>
        <w:rPr>
          <w:color w:val="000000" w:themeColor="text1"/>
        </w:rPr>
      </w:pPr>
      <w:r w:rsidRPr="008D0EEB">
        <w:rPr>
          <w:color w:val="000000" w:themeColor="text1"/>
        </w:rPr>
        <w:t>мүдделі жұртшылыққа стратегиялық экологиялық бағалаудың барлық сатыларында уақтылы және тиісті тиімділікпен қамтамасыз ету және ұсыныстар беру мүмкіндігін беретін ақылға қонымды мерзімдерді белгілеу;</w:t>
      </w:r>
    </w:p>
    <w:p w:rsidR="00E30A79" w:rsidRPr="008D0EEB" w:rsidRDefault="00E30A79" w:rsidP="00DC66C0">
      <w:pPr>
        <w:pStyle w:val="a"/>
        <w:numPr>
          <w:ilvl w:val="5"/>
          <w:numId w:val="233"/>
        </w:numPr>
        <w:tabs>
          <w:tab w:val="left" w:pos="851"/>
        </w:tabs>
        <w:ind w:firstLine="709"/>
        <w:rPr>
          <w:color w:val="000000" w:themeColor="text1"/>
        </w:rPr>
      </w:pPr>
      <w:r w:rsidRPr="008D0EEB">
        <w:rPr>
          <w:color w:val="000000" w:themeColor="text1"/>
        </w:rPr>
        <w:lastRenderedPageBreak/>
        <w:t>осы Кодексте көзделген жағдайларда жұртшылықты осы баптың 5-тармағында көзделген тәсілдермен хабардар ету;</w:t>
      </w:r>
    </w:p>
    <w:p w:rsidR="00E30A79" w:rsidRPr="008D0EEB" w:rsidRDefault="00E30A79" w:rsidP="00DC66C0">
      <w:pPr>
        <w:pStyle w:val="a"/>
        <w:numPr>
          <w:ilvl w:val="5"/>
          <w:numId w:val="233"/>
        </w:numPr>
        <w:tabs>
          <w:tab w:val="left" w:pos="851"/>
        </w:tabs>
        <w:ind w:firstLine="709"/>
        <w:rPr>
          <w:color w:val="000000" w:themeColor="text1"/>
        </w:rPr>
      </w:pPr>
      <w:r w:rsidRPr="008D0EEB">
        <w:rPr>
          <w:color w:val="000000" w:themeColor="text1"/>
        </w:rPr>
        <w:t>4) жұртшылыққа оның сұрау салулары негізінде ақпарат беру;</w:t>
      </w:r>
    </w:p>
    <w:p w:rsidR="00E30A79" w:rsidRPr="008D0EEB" w:rsidRDefault="00E30A79" w:rsidP="00DC66C0">
      <w:pPr>
        <w:pStyle w:val="a"/>
        <w:numPr>
          <w:ilvl w:val="5"/>
          <w:numId w:val="233"/>
        </w:numPr>
        <w:tabs>
          <w:tab w:val="left" w:pos="851"/>
        </w:tabs>
        <w:ind w:firstLine="709"/>
        <w:rPr>
          <w:color w:val="000000" w:themeColor="text1"/>
        </w:rPr>
      </w:pPr>
      <w:r w:rsidRPr="008D0EEB">
        <w:rPr>
          <w:color w:val="000000" w:themeColor="text1"/>
        </w:rPr>
        <w:t>мүдделі жұртшылықты қоршаған ортаға трансшекаралық әсерлерге бағалау жүргізілген жағдайларда оның консультациялар жүргізуге қатысу мүмкіндігі туралы хабардар ету;</w:t>
      </w:r>
    </w:p>
    <w:p w:rsidR="00C04F57" w:rsidRPr="008D0EEB" w:rsidRDefault="00E30A79" w:rsidP="00DC66C0">
      <w:pPr>
        <w:pStyle w:val="a"/>
        <w:numPr>
          <w:ilvl w:val="5"/>
          <w:numId w:val="266"/>
        </w:numPr>
        <w:ind w:firstLine="709"/>
        <w:rPr>
          <w:color w:val="000000" w:themeColor="text1"/>
        </w:rPr>
      </w:pPr>
      <w:r w:rsidRPr="008D0EEB">
        <w:rPr>
          <w:color w:val="000000" w:themeColor="text1"/>
        </w:rPr>
        <w:t>стратегиялық экологиялық бағалау процесінде жұртшылықтың ескертулері мен ұсыныстарын есепке алу</w:t>
      </w:r>
      <w:r w:rsidR="00C04F57" w:rsidRPr="008D0EEB">
        <w:rPr>
          <w:color w:val="000000" w:themeColor="text1"/>
        </w:rPr>
        <w:t>.</w:t>
      </w:r>
    </w:p>
    <w:p w:rsidR="00E30A79" w:rsidRPr="008D0EEB" w:rsidRDefault="00E30A79" w:rsidP="00DC66C0">
      <w:pPr>
        <w:pStyle w:val="a"/>
        <w:numPr>
          <w:ilvl w:val="4"/>
          <w:numId w:val="233"/>
        </w:numPr>
        <w:tabs>
          <w:tab w:val="left" w:pos="851"/>
        </w:tabs>
        <w:ind w:firstLine="709"/>
        <w:rPr>
          <w:color w:val="000000" w:themeColor="text1"/>
        </w:rPr>
      </w:pPr>
      <w:bookmarkStart w:id="205" w:name="_Ref10739097"/>
      <w:r w:rsidRPr="008D0EEB">
        <w:rPr>
          <w:color w:val="000000" w:themeColor="text1"/>
        </w:rPr>
        <w:t>Мүдделі жұртшылықты айқындау критерийлері экологиялық бағалауды ұйымдастыру және жүргізу жөніндегі нұсқаулықта айқындалады.</w:t>
      </w:r>
    </w:p>
    <w:p w:rsidR="00C04F57" w:rsidRPr="008D0EEB" w:rsidRDefault="00E30A79" w:rsidP="00DC66C0">
      <w:pPr>
        <w:pStyle w:val="a"/>
        <w:numPr>
          <w:ilvl w:val="4"/>
          <w:numId w:val="266"/>
        </w:numPr>
        <w:ind w:firstLine="709"/>
        <w:rPr>
          <w:color w:val="000000" w:themeColor="text1"/>
        </w:rPr>
      </w:pPr>
      <w:r w:rsidRPr="008D0EEB">
        <w:rPr>
          <w:color w:val="000000" w:themeColor="text1"/>
        </w:rPr>
        <w:t>Стратегиялық экологиялық бағалау процесінде жұртшылықты ақпараттандырудың міндетті тәсілдеріне ақпаратты орналастыру жатады</w:t>
      </w:r>
      <w:r w:rsidR="00C04F57" w:rsidRPr="008D0EEB">
        <w:rPr>
          <w:color w:val="000000" w:themeColor="text1"/>
        </w:rPr>
        <w:t>:</w:t>
      </w:r>
      <w:bookmarkEnd w:id="205"/>
    </w:p>
    <w:p w:rsidR="00E30A79" w:rsidRPr="008D0EEB" w:rsidRDefault="00E30A79" w:rsidP="00BC44B5">
      <w:pPr>
        <w:numPr>
          <w:ilvl w:val="0"/>
          <w:numId w:val="123"/>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әзірлеуші мемлекеттік органның интернет-ресурсында;</w:t>
      </w:r>
    </w:p>
    <w:p w:rsidR="00E30A79" w:rsidRPr="008D0EEB" w:rsidRDefault="00E30A79" w:rsidP="00BC44B5">
      <w:pPr>
        <w:numPr>
          <w:ilvl w:val="0"/>
          <w:numId w:val="123"/>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 xml:space="preserve">Қоршаған ортаны қорғау саласындағы уәкілетті органның интернет-ресурсында; </w:t>
      </w:r>
    </w:p>
    <w:p w:rsidR="00E30A79" w:rsidRPr="008D0EEB" w:rsidRDefault="00E30A79" w:rsidP="00BC44B5">
      <w:pPr>
        <w:numPr>
          <w:ilvl w:val="0"/>
          <w:numId w:val="123"/>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о</w:t>
      </w:r>
      <w:r w:rsidRPr="008D0EEB">
        <w:rPr>
          <w:rFonts w:cs="Times New Roman"/>
          <w:color w:val="000000" w:themeColor="text1"/>
          <w:sz w:val="24"/>
          <w:szCs w:val="24"/>
        </w:rPr>
        <w:t>сы баптың 6 – тармағының 1) – 3), 11) тармақшаларында көрсетілген ақпаратқа қатысты-стратегиялық құжатты іске асыруға қатысты барлық аумақта таратылатын кемінде бір бұқаралық ақпарат құралында (мерзімді баспасөз басылымында, телеарна немесе радиоарна арқылы);</w:t>
      </w:r>
    </w:p>
    <w:p w:rsidR="00E30A79" w:rsidRPr="008D0EEB" w:rsidRDefault="00E30A79" w:rsidP="00BC44B5">
      <w:pPr>
        <w:numPr>
          <w:ilvl w:val="0"/>
          <w:numId w:val="123"/>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Осы баптың 6 – тармағының 1) -3), 11) тармақшаларында көрсетілген ақпаратқа қатысты</w:t>
      </w:r>
      <w:r w:rsidRPr="008D0EEB">
        <w:rPr>
          <w:rFonts w:cs="Times New Roman"/>
          <w:color w:val="000000" w:themeColor="text1"/>
          <w:sz w:val="24"/>
          <w:szCs w:val="24"/>
          <w:lang w:val="kk-KZ"/>
        </w:rPr>
        <w:t xml:space="preserve"> – </w:t>
      </w:r>
      <w:r w:rsidRPr="008D0EEB">
        <w:rPr>
          <w:rFonts w:cs="Times New Roman"/>
          <w:color w:val="000000" w:themeColor="text1"/>
          <w:sz w:val="24"/>
          <w:szCs w:val="24"/>
        </w:rPr>
        <w:t xml:space="preserve">халық үшін жалпыға бірдей қолжетімді орындарда (қоршаған ортаны қорғау саласындағы уәкілетті органның және оның аумақтық бөлімшелерінің, жергілікті атқарушы органның хабарландыру тақталарында) </w:t>
      </w:r>
      <w:r w:rsidRPr="008D0EEB">
        <w:rPr>
          <w:rFonts w:cs="Times New Roman"/>
          <w:color w:val="000000" w:themeColor="text1"/>
          <w:sz w:val="24"/>
          <w:szCs w:val="24"/>
          <w:lang w:val="kk-KZ"/>
        </w:rPr>
        <w:t>–</w:t>
      </w:r>
      <w:r w:rsidRPr="008D0EEB">
        <w:rPr>
          <w:rFonts w:cs="Times New Roman"/>
          <w:color w:val="000000" w:themeColor="text1"/>
          <w:sz w:val="24"/>
          <w:szCs w:val="24"/>
        </w:rPr>
        <w:t xml:space="preserve"> қағаз тасығыштарда, арнайы хабарландыруларды орналастыруға арналған орындарда);</w:t>
      </w:r>
    </w:p>
    <w:p w:rsidR="00C04F57" w:rsidRPr="008D0EEB" w:rsidRDefault="00E30A79" w:rsidP="00BC44B5">
      <w:pPr>
        <w:numPr>
          <w:ilvl w:val="0"/>
          <w:numId w:val="123"/>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Егер қарамағында ерекше қорғалатын табиғи аумақтар бар заңды тұлғаларға, егер олар қоршаған ортаға стратегиялық құжаттың әсер етуі мүмкін болса, жеке жазбаша хабарламаларды тарату арқылы</w:t>
      </w:r>
      <w:r w:rsidR="00C04F57" w:rsidRPr="008D0EEB">
        <w:rPr>
          <w:rFonts w:cs="Times New Roman"/>
          <w:color w:val="000000" w:themeColor="text1"/>
          <w:sz w:val="24"/>
          <w:szCs w:val="24"/>
        </w:rPr>
        <w:t>.</w:t>
      </w:r>
    </w:p>
    <w:p w:rsidR="00C04F57" w:rsidRPr="008D0EEB" w:rsidRDefault="00E30A79" w:rsidP="00DC66C0">
      <w:pPr>
        <w:pStyle w:val="a"/>
        <w:numPr>
          <w:ilvl w:val="4"/>
          <w:numId w:val="266"/>
        </w:numPr>
        <w:ind w:firstLine="709"/>
        <w:rPr>
          <w:color w:val="000000" w:themeColor="text1"/>
        </w:rPr>
      </w:pPr>
      <w:bookmarkStart w:id="206" w:name="_Ref10739121"/>
      <w:r w:rsidRPr="008D0EEB">
        <w:rPr>
          <w:color w:val="000000" w:themeColor="text1"/>
        </w:rPr>
        <w:t>Экологиялық бағалауды ұйымдастыру және жүргізу жөніндегі Нұсқаулықта белгіленген тәртіппен стратегиялық экологиялық бағалау процесінде қоғамға міндетті түрде берілуі тиіс ақпарат</w:t>
      </w:r>
      <w:r w:rsidRPr="008D0EEB">
        <w:rPr>
          <w:color w:val="000000" w:themeColor="text1"/>
          <w:lang w:val="kk-KZ"/>
        </w:rPr>
        <w:t xml:space="preserve"> келесілерден тұрады</w:t>
      </w:r>
      <w:r w:rsidR="00C04F57" w:rsidRPr="008D0EEB">
        <w:rPr>
          <w:color w:val="000000" w:themeColor="text1"/>
        </w:rPr>
        <w:t>:</w:t>
      </w:r>
      <w:bookmarkEnd w:id="206"/>
    </w:p>
    <w:p w:rsidR="00E30A79" w:rsidRPr="008D0EEB" w:rsidRDefault="00E30A79" w:rsidP="00BC44B5">
      <w:pPr>
        <w:numPr>
          <w:ilvl w:val="0"/>
          <w:numId w:val="128"/>
        </w:numPr>
        <w:tabs>
          <w:tab w:val="left" w:pos="851"/>
        </w:tabs>
        <w:spacing w:line="240" w:lineRule="auto"/>
        <w:ind w:left="0" w:firstLine="709"/>
        <w:jc w:val="both"/>
        <w:rPr>
          <w:rFonts w:cs="Times New Roman"/>
          <w:color w:val="000000" w:themeColor="text1"/>
          <w:sz w:val="24"/>
          <w:szCs w:val="24"/>
        </w:rPr>
      </w:pPr>
      <w:bookmarkStart w:id="207" w:name="_Hlk527225108"/>
      <w:r w:rsidRPr="008D0EEB">
        <w:rPr>
          <w:rFonts w:cs="Times New Roman"/>
          <w:color w:val="000000" w:themeColor="text1"/>
          <w:sz w:val="24"/>
          <w:szCs w:val="24"/>
        </w:rPr>
        <w:t>стратегиялық құжатты әзірлеудің басталуы, оның атауы, негізгі бағыттары мен іске асыру мерзімдері туралы ақпарат;</w:t>
      </w:r>
    </w:p>
    <w:p w:rsidR="00E30A79" w:rsidRPr="008D0EEB" w:rsidRDefault="00E30A79" w:rsidP="00BC44B5">
      <w:pPr>
        <w:numPr>
          <w:ilvl w:val="0"/>
          <w:numId w:val="128"/>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мүдделі жұртшылықтан ескертулер мен ұсыныстарды қабылдауға және есепке алуға жауапты мемлекеттік органның (лауазымды тұлғаның) атауы және орналасқан жері;</w:t>
      </w:r>
    </w:p>
    <w:p w:rsidR="00E30A79" w:rsidRPr="008D0EEB" w:rsidRDefault="00E30A79" w:rsidP="00BC44B5">
      <w:pPr>
        <w:numPr>
          <w:ilvl w:val="0"/>
          <w:numId w:val="128"/>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стратегиялық экологиялық бағалаудың әр түрлі сатыларында мүдделі жұртшылықтан ескертулер мен ұсыныстарды қабылдау мерзімдері, орны және тәсілі;</w:t>
      </w:r>
    </w:p>
    <w:p w:rsidR="00E30A79" w:rsidRPr="008D0EEB" w:rsidRDefault="00E30A79" w:rsidP="00BC44B5">
      <w:pPr>
        <w:numPr>
          <w:ilvl w:val="0"/>
          <w:numId w:val="128"/>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егер оны әзірлеу Қазақстан Республикасының заңнамасында көзделсе, стратегиялық құжаттың тұжырымдамасы;</w:t>
      </w:r>
    </w:p>
    <w:p w:rsidR="00E30A79" w:rsidRPr="008D0EEB" w:rsidRDefault="00E30A79" w:rsidP="00BC44B5">
      <w:pPr>
        <w:numPr>
          <w:ilvl w:val="0"/>
          <w:numId w:val="128"/>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стратегиялық құжаттардың жобалары олар бекітілгенге дейін;</w:t>
      </w:r>
    </w:p>
    <w:p w:rsidR="00E30A79" w:rsidRPr="008D0EEB" w:rsidRDefault="00E30A79" w:rsidP="00BC44B5">
      <w:pPr>
        <w:numPr>
          <w:ilvl w:val="0"/>
          <w:numId w:val="128"/>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lastRenderedPageBreak/>
        <w:t>стратегиялық құжаттың әсер ету скринингін жүргізуге өтініш және стратегиялық құжаттың әсер ету нәтижелері туралы қорытынды;</w:t>
      </w:r>
    </w:p>
    <w:p w:rsidR="00E30A79" w:rsidRPr="008D0EEB" w:rsidRDefault="00E30A79" w:rsidP="00BC44B5">
      <w:pPr>
        <w:numPr>
          <w:ilvl w:val="0"/>
          <w:numId w:val="128"/>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стратегиялық экологиялық бағалау жөніндегі есептердің қамту саласын айқындау туралы өтініштер мен қорытындылар;</w:t>
      </w:r>
    </w:p>
    <w:p w:rsidR="00E30A79" w:rsidRPr="008D0EEB" w:rsidRDefault="00E30A79" w:rsidP="00BC44B5">
      <w:pPr>
        <w:numPr>
          <w:ilvl w:val="0"/>
          <w:numId w:val="128"/>
        </w:numPr>
        <w:tabs>
          <w:tab w:val="left" w:pos="851"/>
          <w:tab w:val="left" w:pos="993"/>
        </w:tabs>
        <w:spacing w:line="240" w:lineRule="auto"/>
        <w:ind w:left="0" w:firstLine="709"/>
        <w:jc w:val="both"/>
        <w:rPr>
          <w:rFonts w:cs="Times New Roman"/>
          <w:color w:val="000000" w:themeColor="text1"/>
          <w:sz w:val="24"/>
          <w:szCs w:val="24"/>
        </w:rPr>
      </w:pPr>
      <w:r w:rsidRPr="008D0EEB">
        <w:rPr>
          <w:rFonts w:cs="Times New Roman"/>
          <w:bCs/>
          <w:color w:val="000000" w:themeColor="text1"/>
          <w:sz w:val="24"/>
          <w:szCs w:val="24"/>
        </w:rPr>
        <w:t>стратегиялық экологиялық бағалау жөніндегі есептер;</w:t>
      </w:r>
    </w:p>
    <w:p w:rsidR="00E30A79" w:rsidRPr="008D0EEB" w:rsidRDefault="00E30A79" w:rsidP="00BC44B5">
      <w:pPr>
        <w:numPr>
          <w:ilvl w:val="0"/>
          <w:numId w:val="128"/>
        </w:numPr>
        <w:tabs>
          <w:tab w:val="left" w:pos="851"/>
          <w:tab w:val="left" w:pos="993"/>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стратегиялық құжаттың әсер етуінің скринингін жүргізу, стратегиялық экологиялық бағалау бойынша есептің қамту саласын айқындау кезінде, сондай-ақ стратегиялық құжат жобасының стратегиялық экологиялық бағалауының сапасын бағалау кезінде мүдделі мемлекеттік органдармен жүргізілген консультациялардың хаттамалары;</w:t>
      </w:r>
    </w:p>
    <w:p w:rsidR="00E30A79" w:rsidRPr="008D0EEB" w:rsidRDefault="00E30A79" w:rsidP="00BC44B5">
      <w:pPr>
        <w:numPr>
          <w:ilvl w:val="0"/>
          <w:numId w:val="128"/>
        </w:numPr>
        <w:tabs>
          <w:tab w:val="left" w:pos="851"/>
          <w:tab w:val="left" w:pos="993"/>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 xml:space="preserve">қоршаған ортаға стратегиялық құжаттарды іске асырудың </w:t>
      </w:r>
      <w:r w:rsidRPr="008D0EEB">
        <w:rPr>
          <w:rFonts w:cs="Times New Roman"/>
          <w:color w:val="000000" w:themeColor="text1"/>
          <w:sz w:val="24"/>
          <w:szCs w:val="24"/>
          <w:lang w:val="kk-KZ"/>
        </w:rPr>
        <w:t>е</w:t>
      </w:r>
      <w:r w:rsidRPr="008D0EEB">
        <w:rPr>
          <w:rFonts w:cs="Times New Roman"/>
          <w:color w:val="000000" w:themeColor="text1"/>
          <w:sz w:val="24"/>
          <w:szCs w:val="24"/>
        </w:rPr>
        <w:t>леулі әсерлерінің мониторингі бойынша есептер</w:t>
      </w:r>
      <w:r w:rsidRPr="008D0EEB">
        <w:rPr>
          <w:rFonts w:cs="Times New Roman"/>
          <w:color w:val="000000" w:themeColor="text1"/>
          <w:sz w:val="24"/>
          <w:szCs w:val="24"/>
          <w:lang w:val="kk-KZ"/>
        </w:rPr>
        <w:t xml:space="preserve">; </w:t>
      </w:r>
    </w:p>
    <w:p w:rsidR="00E30A79" w:rsidRPr="008D0EEB" w:rsidRDefault="00E30A79" w:rsidP="00BC44B5">
      <w:pPr>
        <w:numPr>
          <w:ilvl w:val="0"/>
          <w:numId w:val="128"/>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Қоғамдық тыңдауларды өткізу туралы хабарландыру;</w:t>
      </w:r>
    </w:p>
    <w:p w:rsidR="00E30A79" w:rsidRPr="008D0EEB" w:rsidRDefault="00E30A79" w:rsidP="00BC44B5">
      <w:pPr>
        <w:numPr>
          <w:ilvl w:val="0"/>
          <w:numId w:val="128"/>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стратегиялық құжаттардың жобалары және стратегиялық экологиялық бағалау жөніндегі есептер бойынша қоғамдық тыңдаулар өткізу хаттамалары;</w:t>
      </w:r>
    </w:p>
    <w:p w:rsidR="00E30A79" w:rsidRPr="008D0EEB" w:rsidRDefault="00E30A79" w:rsidP="00BC44B5">
      <w:pPr>
        <w:numPr>
          <w:ilvl w:val="0"/>
          <w:numId w:val="128"/>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қоғамдық тыңдау барысында алынған ескертулер мен ұсыныстарды қорытуды қамтитын анықтамалар;</w:t>
      </w:r>
    </w:p>
    <w:p w:rsidR="00E30A79" w:rsidRPr="008D0EEB" w:rsidRDefault="00E30A79" w:rsidP="00BC44B5">
      <w:pPr>
        <w:numPr>
          <w:ilvl w:val="0"/>
          <w:numId w:val="128"/>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стратегиялық экологиялық бағалау шеңберінде жүргізілген қоршаған ортаға трансшекаралық әсерлерді бағалау туралы ақпарат;</w:t>
      </w:r>
    </w:p>
    <w:p w:rsidR="00E30A79" w:rsidRPr="008D0EEB" w:rsidRDefault="00E30A79" w:rsidP="00BC44B5">
      <w:pPr>
        <w:numPr>
          <w:ilvl w:val="0"/>
          <w:numId w:val="128"/>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стратегиялық экологиялық бағалау жөніндегі есептердің сапасы туралы қорытындылар;</w:t>
      </w:r>
    </w:p>
    <w:p w:rsidR="00E30A79" w:rsidRPr="008D0EEB" w:rsidRDefault="00E30A79" w:rsidP="00BC44B5">
      <w:pPr>
        <w:numPr>
          <w:ilvl w:val="0"/>
          <w:numId w:val="128"/>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бекітілген стратегиялық құжаттар;</w:t>
      </w:r>
    </w:p>
    <w:p w:rsidR="00C04F57" w:rsidRPr="008D0EEB" w:rsidRDefault="00E30A79" w:rsidP="00BC44B5">
      <w:pPr>
        <w:numPr>
          <w:ilvl w:val="0"/>
          <w:numId w:val="128"/>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стратегиялық экологиялық бағалау жүргізуге байланысты қоршаған ортаны қорғау саласындағы уәкілетті органға ұсынылған өзге де құжаттар мен ақпарат</w:t>
      </w:r>
      <w:r w:rsidR="00C04F57" w:rsidRPr="008D0EEB">
        <w:rPr>
          <w:rFonts w:cs="Times New Roman"/>
          <w:color w:val="000000" w:themeColor="text1"/>
          <w:sz w:val="24"/>
          <w:szCs w:val="24"/>
        </w:rPr>
        <w:t>.</w:t>
      </w:r>
    </w:p>
    <w:p w:rsidR="005F28CE" w:rsidRPr="008D0EEB" w:rsidRDefault="005F28CE" w:rsidP="00DC66C0">
      <w:pPr>
        <w:pStyle w:val="a"/>
        <w:numPr>
          <w:ilvl w:val="4"/>
          <w:numId w:val="266"/>
        </w:numPr>
        <w:ind w:firstLine="709"/>
        <w:rPr>
          <w:color w:val="000000" w:themeColor="text1"/>
        </w:rPr>
      </w:pPr>
      <w:r w:rsidRPr="008D0EEB">
        <w:rPr>
          <w:color w:val="000000" w:themeColor="text1"/>
        </w:rPr>
        <w:t>Осы баптың 6-тармағының 8-17-тармақшаларында көрсетілген стратегиялық экологиялық бағалау жөніндегі ақпаратты әзірлеуші мемлекеттік орган міндетті түрде мемлекеттік экологиялық ақпарат қорына береді</w:t>
      </w:r>
      <w:r w:rsidRPr="008D0EEB">
        <w:rPr>
          <w:color w:val="000000" w:themeColor="text1"/>
          <w:lang w:val="kk-KZ"/>
        </w:rPr>
        <w:t>.</w:t>
      </w:r>
    </w:p>
    <w:p w:rsidR="00C04F57" w:rsidRPr="008D0EEB" w:rsidRDefault="00A3614D" w:rsidP="00BC44B5">
      <w:pPr>
        <w:pStyle w:val="4"/>
        <w:spacing w:before="0" w:line="240" w:lineRule="auto"/>
        <w:ind w:firstLine="709"/>
        <w:jc w:val="both"/>
        <w:rPr>
          <w:rFonts w:ascii="Times New Roman" w:hAnsi="Times New Roman" w:cs="Times New Roman"/>
          <w:color w:val="000000" w:themeColor="text1"/>
          <w:sz w:val="24"/>
          <w:szCs w:val="24"/>
        </w:rPr>
      </w:pPr>
      <w:bookmarkStart w:id="208" w:name="_Toc13707178"/>
      <w:bookmarkEnd w:id="207"/>
      <w:r w:rsidRPr="008D0EEB">
        <w:rPr>
          <w:rFonts w:ascii="Times New Roman" w:hAnsi="Times New Roman" w:cs="Times New Roman"/>
          <w:color w:val="000000" w:themeColor="text1"/>
          <w:sz w:val="24"/>
          <w:szCs w:val="24"/>
          <w:lang w:val="kk-KZ"/>
        </w:rPr>
        <w:t>7</w:t>
      </w:r>
      <w:r w:rsidR="005F28CE" w:rsidRPr="008D0EEB">
        <w:rPr>
          <w:rFonts w:ascii="Times New Roman" w:hAnsi="Times New Roman" w:cs="Times New Roman"/>
          <w:color w:val="000000" w:themeColor="text1"/>
          <w:sz w:val="24"/>
          <w:szCs w:val="24"/>
          <w:lang w:val="kk-KZ"/>
        </w:rPr>
        <w:t>3</w:t>
      </w:r>
      <w:r w:rsidRPr="008D0EEB">
        <w:rPr>
          <w:rFonts w:ascii="Times New Roman" w:hAnsi="Times New Roman" w:cs="Times New Roman"/>
          <w:color w:val="000000" w:themeColor="text1"/>
          <w:sz w:val="24"/>
          <w:szCs w:val="24"/>
          <w:lang w:val="kk-KZ"/>
        </w:rPr>
        <w:t xml:space="preserve">-бап. </w:t>
      </w:r>
      <w:r w:rsidR="00E30A79" w:rsidRPr="008D0EEB">
        <w:rPr>
          <w:rFonts w:ascii="Times New Roman" w:hAnsi="Times New Roman" w:cs="Times New Roman"/>
          <w:color w:val="000000" w:themeColor="text1"/>
          <w:sz w:val="24"/>
          <w:szCs w:val="24"/>
        </w:rPr>
        <w:t>Стратегиялық экологиялық бағалау барысында жүргізілетін трансшекаралық әсерлерді бағалау</w:t>
      </w:r>
      <w:bookmarkEnd w:id="208"/>
    </w:p>
    <w:p w:rsidR="00E30A79" w:rsidRPr="008D0EEB" w:rsidRDefault="00E30A79" w:rsidP="00BC44B5">
      <w:pPr>
        <w:numPr>
          <w:ilvl w:val="0"/>
          <w:numId w:val="132"/>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О</w:t>
      </w:r>
      <w:r w:rsidR="005F28CE" w:rsidRPr="008D0EEB">
        <w:rPr>
          <w:rFonts w:cs="Times New Roman"/>
          <w:color w:val="000000" w:themeColor="text1"/>
          <w:sz w:val="24"/>
          <w:szCs w:val="24"/>
        </w:rPr>
        <w:t xml:space="preserve">сы Кодекстің </w:t>
      </w:r>
      <w:r w:rsidR="005F28CE" w:rsidRPr="008D0EEB">
        <w:rPr>
          <w:rFonts w:cs="Times New Roman"/>
          <w:color w:val="000000" w:themeColor="text1"/>
          <w:sz w:val="24"/>
          <w:szCs w:val="24"/>
          <w:lang w:val="kk-KZ"/>
        </w:rPr>
        <w:t>90</w:t>
      </w:r>
      <w:r w:rsidRPr="008D0EEB">
        <w:rPr>
          <w:rFonts w:cs="Times New Roman"/>
          <w:color w:val="000000" w:themeColor="text1"/>
          <w:sz w:val="24"/>
          <w:szCs w:val="24"/>
        </w:rPr>
        <w:t>-бабы 1-тармағының 2) тармақшасында көзделген негіздер болған кезде стратегиялық экологиялық бағалау барысында қоршаған ортаға трансшекаралық әсерлерге бағалау жүргізіледі.</w:t>
      </w:r>
    </w:p>
    <w:p w:rsidR="00C04F57" w:rsidRPr="008D0EEB" w:rsidRDefault="00E30A79" w:rsidP="00BC44B5">
      <w:pPr>
        <w:numPr>
          <w:ilvl w:val="0"/>
          <w:numId w:val="132"/>
        </w:numPr>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Қоршаған ортаға трансшекаралық әсерлерді бағалау осы тараудың 4-параграфына және Қазақстан Республикасының халықаралық шарттарына сәйкес жүргізіледі</w:t>
      </w:r>
      <w:r w:rsidR="00C04F57" w:rsidRPr="008D0EEB">
        <w:rPr>
          <w:rFonts w:cs="Times New Roman"/>
          <w:color w:val="000000" w:themeColor="text1"/>
          <w:sz w:val="24"/>
          <w:szCs w:val="24"/>
        </w:rPr>
        <w:t>.</w:t>
      </w:r>
    </w:p>
    <w:p w:rsidR="00E30A79" w:rsidRPr="008D0EEB" w:rsidRDefault="00A3614D" w:rsidP="00BC44B5">
      <w:pPr>
        <w:pStyle w:val="4"/>
        <w:tabs>
          <w:tab w:val="left" w:pos="851"/>
        </w:tabs>
        <w:spacing w:before="0" w:line="240" w:lineRule="auto"/>
        <w:ind w:firstLine="709"/>
        <w:jc w:val="both"/>
        <w:rPr>
          <w:rFonts w:ascii="Times New Roman" w:hAnsi="Times New Roman" w:cs="Times New Roman"/>
          <w:color w:val="000000" w:themeColor="text1"/>
          <w:sz w:val="24"/>
          <w:szCs w:val="24"/>
        </w:rPr>
      </w:pPr>
      <w:bookmarkStart w:id="209" w:name="_Toc13707179"/>
      <w:r w:rsidRPr="008D0EEB">
        <w:rPr>
          <w:rFonts w:ascii="Times New Roman" w:hAnsi="Times New Roman" w:cs="Times New Roman"/>
          <w:color w:val="000000" w:themeColor="text1"/>
          <w:sz w:val="24"/>
          <w:szCs w:val="24"/>
          <w:lang w:val="kk-KZ"/>
        </w:rPr>
        <w:t>7</w:t>
      </w:r>
      <w:r w:rsidR="005F28CE" w:rsidRPr="008D0EEB">
        <w:rPr>
          <w:rFonts w:ascii="Times New Roman" w:hAnsi="Times New Roman" w:cs="Times New Roman"/>
          <w:color w:val="000000" w:themeColor="text1"/>
          <w:sz w:val="24"/>
          <w:szCs w:val="24"/>
          <w:lang w:val="kk-KZ"/>
        </w:rPr>
        <w:t>4</w:t>
      </w:r>
      <w:r w:rsidRPr="008D0EEB">
        <w:rPr>
          <w:rFonts w:ascii="Times New Roman" w:hAnsi="Times New Roman" w:cs="Times New Roman"/>
          <w:color w:val="000000" w:themeColor="text1"/>
          <w:sz w:val="24"/>
          <w:szCs w:val="24"/>
          <w:lang w:val="kk-KZ"/>
        </w:rPr>
        <w:t xml:space="preserve">-бап. </w:t>
      </w:r>
      <w:r w:rsidR="00E30A79" w:rsidRPr="008D0EEB">
        <w:rPr>
          <w:rFonts w:ascii="Times New Roman" w:hAnsi="Times New Roman" w:cs="Times New Roman"/>
          <w:color w:val="000000" w:themeColor="text1"/>
          <w:sz w:val="24"/>
          <w:szCs w:val="24"/>
        </w:rPr>
        <w:t>Стратегиялық экологиялық бағалауға жататын стратегиялық құжаттарды бекіту ерекшеліктері</w:t>
      </w:r>
      <w:bookmarkEnd w:id="209"/>
    </w:p>
    <w:p w:rsidR="00E30A79" w:rsidRPr="008D0EEB" w:rsidRDefault="00E30A79" w:rsidP="00DC66C0">
      <w:pPr>
        <w:pStyle w:val="a"/>
        <w:numPr>
          <w:ilvl w:val="0"/>
          <w:numId w:val="330"/>
        </w:numPr>
        <w:tabs>
          <w:tab w:val="left" w:pos="851"/>
        </w:tabs>
        <w:ind w:left="0" w:firstLine="709"/>
        <w:rPr>
          <w:bCs/>
          <w:color w:val="000000" w:themeColor="text1"/>
        </w:rPr>
      </w:pPr>
      <w:bookmarkStart w:id="210" w:name="_Hlk527225850"/>
      <w:r w:rsidRPr="008D0EEB">
        <w:rPr>
          <w:color w:val="000000" w:themeColor="text1"/>
        </w:rPr>
        <w:t xml:space="preserve">Стратегиялық экологиялық бағалауға жататын стратегиялық құжатты бекіту кезінде әзірлеуші мемлекеттік орган және стратегиялық құжатты бекітуге уәкілетті орган стратегиялық экологиялық бағалау жөніндегі есептің деректерін, мүдделі мемлекеттік органдар мен жұртшылықтың ескертулері мен ұсыныстарын, оның ішінде қоғамдық </w:t>
      </w:r>
      <w:r w:rsidRPr="008D0EEB">
        <w:rPr>
          <w:color w:val="000000" w:themeColor="text1"/>
        </w:rPr>
        <w:lastRenderedPageBreak/>
        <w:t>тыңдаулардың нәтижелерін, ал қоршаған ортаға трансшекаралық әсерлерге бағалау жүргізілген жағдайда-осындай бағалау нәтижелерін ескеруге міндетті.</w:t>
      </w:r>
    </w:p>
    <w:bookmarkEnd w:id="210"/>
    <w:p w:rsidR="00E30A79" w:rsidRPr="008D0EEB" w:rsidRDefault="00E30A79" w:rsidP="00DC66C0">
      <w:pPr>
        <w:pStyle w:val="a"/>
        <w:numPr>
          <w:ilvl w:val="0"/>
          <w:numId w:val="330"/>
        </w:numPr>
        <w:tabs>
          <w:tab w:val="left" w:pos="851"/>
        </w:tabs>
        <w:ind w:left="0" w:firstLine="709"/>
        <w:rPr>
          <w:color w:val="000000" w:themeColor="text1"/>
        </w:rPr>
      </w:pPr>
      <w:r w:rsidRPr="008D0EEB">
        <w:rPr>
          <w:color w:val="000000" w:themeColor="text1"/>
        </w:rPr>
        <w:t>Осы Кодекске сәйкес стратегиялық экологиялық бағалауға жататын стратегиялық құжаттың бекітілген мәтіні жеке бөлімді қамтуға тиіс, онда мыналар келтіріледі:</w:t>
      </w:r>
    </w:p>
    <w:p w:rsidR="00E30A79" w:rsidRPr="008D0EEB" w:rsidRDefault="00E30A79" w:rsidP="00DC66C0">
      <w:pPr>
        <w:pStyle w:val="a"/>
        <w:numPr>
          <w:ilvl w:val="5"/>
          <w:numId w:val="330"/>
        </w:numPr>
        <w:tabs>
          <w:tab w:val="left" w:pos="851"/>
        </w:tabs>
        <w:ind w:left="0" w:firstLine="709"/>
        <w:rPr>
          <w:color w:val="000000" w:themeColor="text1"/>
        </w:rPr>
      </w:pPr>
      <w:r w:rsidRPr="008D0EEB">
        <w:rPr>
          <w:color w:val="000000" w:themeColor="text1"/>
          <w:lang w:val="kk-KZ"/>
        </w:rPr>
        <w:t>о</w:t>
      </w:r>
      <w:r w:rsidRPr="008D0EEB">
        <w:rPr>
          <w:color w:val="000000" w:themeColor="text1"/>
        </w:rPr>
        <w:t>сы баптың 4-тармағының 11) тармақшасына сәйкес стратегиялық экологиялық бағалау жөніндегі есептің түйіндемесі</w:t>
      </w:r>
      <w:r w:rsidRPr="008D0EEB">
        <w:rPr>
          <w:bCs/>
          <w:color w:val="000000" w:themeColor="text1"/>
        </w:rPr>
        <w:t>;</w:t>
      </w:r>
    </w:p>
    <w:p w:rsidR="00E30A79" w:rsidRPr="008D0EEB" w:rsidRDefault="00E30A79" w:rsidP="00DC66C0">
      <w:pPr>
        <w:pStyle w:val="a"/>
        <w:numPr>
          <w:ilvl w:val="5"/>
          <w:numId w:val="330"/>
        </w:numPr>
        <w:tabs>
          <w:tab w:val="left" w:pos="851"/>
        </w:tabs>
        <w:ind w:left="0" w:firstLine="709"/>
        <w:rPr>
          <w:color w:val="000000" w:themeColor="text1"/>
        </w:rPr>
      </w:pPr>
      <w:r w:rsidRPr="008D0EEB">
        <w:rPr>
          <w:color w:val="000000" w:themeColor="text1"/>
        </w:rPr>
        <w:t>стратегиялық құжаттың жобасында ескерілген стратегиялық экологиялық бағалау жөніндегі есептің қорытындылары, мүдделі мемлекеттік органдар мен жұртшылықтың ескертулері мен ұсыныстары туралы қысқаша ақпарат;</w:t>
      </w:r>
    </w:p>
    <w:p w:rsidR="00E30A79" w:rsidRPr="008D0EEB" w:rsidRDefault="00E30A79" w:rsidP="00DC66C0">
      <w:pPr>
        <w:pStyle w:val="a"/>
        <w:numPr>
          <w:ilvl w:val="5"/>
          <w:numId w:val="330"/>
        </w:numPr>
        <w:tabs>
          <w:tab w:val="left" w:pos="851"/>
        </w:tabs>
        <w:ind w:left="0" w:firstLine="709"/>
        <w:rPr>
          <w:color w:val="000000" w:themeColor="text1"/>
        </w:rPr>
      </w:pPr>
      <w:r w:rsidRPr="008D0EEB">
        <w:rPr>
          <w:color w:val="000000" w:themeColor="text1"/>
        </w:rPr>
        <w:t>стратегиялық экологиялық бағалау жөніндегі есептің мазмұнын ескере отырып, қарауға ұсынылған басқа ақылға қонымды балама нұсқалар қатарынан бекітуге ұсынылған стратегиялық құжаттың редакциясын таңдау негіздемесі.</w:t>
      </w:r>
    </w:p>
    <w:p w:rsidR="00E30A79" w:rsidRPr="008D0EEB" w:rsidRDefault="00A3614D" w:rsidP="00BC44B5">
      <w:pPr>
        <w:pStyle w:val="4"/>
        <w:tabs>
          <w:tab w:val="left" w:pos="851"/>
        </w:tabs>
        <w:spacing w:before="0" w:line="240" w:lineRule="auto"/>
        <w:ind w:firstLine="709"/>
        <w:jc w:val="both"/>
        <w:rPr>
          <w:rFonts w:ascii="Times New Roman" w:hAnsi="Times New Roman" w:cs="Times New Roman"/>
          <w:color w:val="000000" w:themeColor="text1"/>
          <w:sz w:val="24"/>
          <w:szCs w:val="24"/>
        </w:rPr>
      </w:pPr>
      <w:bookmarkStart w:id="211" w:name="_Ref10722212"/>
      <w:bookmarkStart w:id="212" w:name="_Toc13707180"/>
      <w:r w:rsidRPr="008D0EEB">
        <w:rPr>
          <w:rFonts w:ascii="Times New Roman" w:hAnsi="Times New Roman" w:cs="Times New Roman"/>
          <w:color w:val="000000" w:themeColor="text1"/>
          <w:sz w:val="24"/>
          <w:szCs w:val="24"/>
          <w:lang w:val="kk-KZ"/>
        </w:rPr>
        <w:t>7</w:t>
      </w:r>
      <w:r w:rsidR="005F28CE" w:rsidRPr="008D0EEB">
        <w:rPr>
          <w:rFonts w:ascii="Times New Roman" w:hAnsi="Times New Roman" w:cs="Times New Roman"/>
          <w:color w:val="000000" w:themeColor="text1"/>
          <w:sz w:val="24"/>
          <w:szCs w:val="24"/>
          <w:lang w:val="kk-KZ"/>
        </w:rPr>
        <w:t>5</w:t>
      </w:r>
      <w:r w:rsidRPr="008D0EEB">
        <w:rPr>
          <w:rFonts w:ascii="Times New Roman" w:hAnsi="Times New Roman" w:cs="Times New Roman"/>
          <w:color w:val="000000" w:themeColor="text1"/>
          <w:sz w:val="24"/>
          <w:szCs w:val="24"/>
          <w:lang w:val="kk-KZ"/>
        </w:rPr>
        <w:t xml:space="preserve">-бап. </w:t>
      </w:r>
      <w:r w:rsidR="00E30A79" w:rsidRPr="008D0EEB">
        <w:rPr>
          <w:rFonts w:ascii="Times New Roman" w:hAnsi="Times New Roman" w:cs="Times New Roman"/>
          <w:color w:val="000000" w:themeColor="text1"/>
          <w:sz w:val="24"/>
          <w:szCs w:val="24"/>
        </w:rPr>
        <w:t>Стратегиялық құжаттардың қоршаған ортаға елеулі әсер етуінің мониторингі</w:t>
      </w:r>
      <w:bookmarkEnd w:id="211"/>
      <w:bookmarkEnd w:id="212"/>
    </w:p>
    <w:p w:rsidR="00E30A79" w:rsidRPr="008D0EEB" w:rsidRDefault="00E30A79" w:rsidP="00BC44B5">
      <w:pPr>
        <w:numPr>
          <w:ilvl w:val="0"/>
          <w:numId w:val="124"/>
        </w:numPr>
        <w:tabs>
          <w:tab w:val="left" w:pos="851"/>
        </w:tabs>
        <w:spacing w:line="240" w:lineRule="auto"/>
        <w:ind w:left="0" w:firstLine="709"/>
        <w:jc w:val="both"/>
        <w:rPr>
          <w:rFonts w:cs="Times New Roman"/>
          <w:color w:val="000000" w:themeColor="text1"/>
          <w:sz w:val="24"/>
          <w:szCs w:val="24"/>
        </w:rPr>
      </w:pPr>
      <w:bookmarkStart w:id="213" w:name="_Hlk527226730"/>
      <w:r w:rsidRPr="008D0EEB">
        <w:rPr>
          <w:rFonts w:cs="Times New Roman"/>
          <w:color w:val="000000" w:themeColor="text1"/>
          <w:sz w:val="24"/>
          <w:szCs w:val="24"/>
        </w:rPr>
        <w:t>Әзірлеуші мемлекеттік орган стратегиялық экологиялық бағалау жөніндегі есептің бір бөлігі болып табылатын мониторинг бағдарламасына сәйкес стратегиялық құжаттың қоршаған ортаға елеулі әсерлерінің мониторингін жүргізуді қамтамасыз етуге жауапты болады.</w:t>
      </w:r>
      <w:bookmarkEnd w:id="213"/>
    </w:p>
    <w:p w:rsidR="00E30A79" w:rsidRPr="008D0EEB" w:rsidRDefault="00E30A79" w:rsidP="00BC44B5">
      <w:pPr>
        <w:numPr>
          <w:ilvl w:val="0"/>
          <w:numId w:val="124"/>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Стратегиялық құжаттардың қоршаған ортаға елеулі әсер етуі мониторингінің мақсаттары:</w:t>
      </w:r>
    </w:p>
    <w:p w:rsidR="00E30A79" w:rsidRPr="008D0EEB" w:rsidRDefault="00E30A79" w:rsidP="00BC44B5">
      <w:pPr>
        <w:numPr>
          <w:ilvl w:val="0"/>
          <w:numId w:val="125"/>
        </w:numPr>
        <w:tabs>
          <w:tab w:val="left" w:pos="851"/>
          <w:tab w:val="left" w:pos="993"/>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стратегиялық құжаттың бұрын ескерілмеген қоршаған ортаға елеулі қолайсыз әсерін уақтылы анықтау және оларды болдырмау және жою жөнінде тиісті шаралар қабылдау мүмкіндігін қамтамасыз ету;</w:t>
      </w:r>
    </w:p>
    <w:p w:rsidR="00E30A79" w:rsidRPr="008D0EEB" w:rsidRDefault="00E30A79" w:rsidP="00BC44B5">
      <w:pPr>
        <w:numPr>
          <w:ilvl w:val="0"/>
          <w:numId w:val="125"/>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стратегиялық құжаттың қоршаған ортаны қорғау мақсаттарына, оның ішінде қоршаған орта сапасының халықаралық, ұлттық және жергілікті деңгейде белгіленген және осы стратегиялық құжатқа қатысы бар халықтың өмірі мен денсаулығына әсеріне байланысты сәйкестігін қамтамасыз ету.</w:t>
      </w:r>
    </w:p>
    <w:p w:rsidR="00E30A79" w:rsidRPr="008D0EEB" w:rsidRDefault="00E30A79" w:rsidP="00BC44B5">
      <w:pPr>
        <w:numPr>
          <w:ilvl w:val="0"/>
          <w:numId w:val="124"/>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 xml:space="preserve">Стратегиялық құжаттарды іске асыру нәтижесінде қоршаған ортаға елеулі әсерлерге мониторинг жүргізу тәртібі </w:t>
      </w:r>
      <w:r w:rsidRPr="008D0EEB">
        <w:rPr>
          <w:rFonts w:cs="Times New Roman"/>
          <w:color w:val="000000" w:themeColor="text1"/>
          <w:sz w:val="24"/>
          <w:szCs w:val="24"/>
          <w:lang w:val="kk-KZ"/>
        </w:rPr>
        <w:t>Э</w:t>
      </w:r>
      <w:r w:rsidRPr="008D0EEB">
        <w:rPr>
          <w:rFonts w:cs="Times New Roman"/>
          <w:color w:val="000000" w:themeColor="text1"/>
          <w:sz w:val="24"/>
          <w:szCs w:val="24"/>
        </w:rPr>
        <w:t xml:space="preserve">кологиялық бағалауды ұйымдастыру және жүргізу жөніндегі нұсқаулықта және </w:t>
      </w:r>
      <w:r w:rsidRPr="008D0EEB">
        <w:rPr>
          <w:rFonts w:cs="Times New Roman"/>
          <w:color w:val="000000" w:themeColor="text1"/>
          <w:sz w:val="24"/>
          <w:szCs w:val="24"/>
          <w:lang w:val="kk-KZ"/>
        </w:rPr>
        <w:t>М</w:t>
      </w:r>
      <w:r w:rsidRPr="008D0EEB">
        <w:rPr>
          <w:rFonts w:cs="Times New Roman"/>
          <w:color w:val="000000" w:themeColor="text1"/>
          <w:sz w:val="24"/>
          <w:szCs w:val="24"/>
        </w:rPr>
        <w:t>емлекеттік жоспарлау жүйесінің құжаттарында белгіленеді.</w:t>
      </w:r>
    </w:p>
    <w:p w:rsidR="00E30A79" w:rsidRPr="008D0EEB" w:rsidRDefault="00E30A79" w:rsidP="00BC44B5">
      <w:pPr>
        <w:numPr>
          <w:ilvl w:val="0"/>
          <w:numId w:val="124"/>
        </w:numPr>
        <w:tabs>
          <w:tab w:val="left" w:pos="851"/>
          <w:tab w:val="left" w:pos="993"/>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 xml:space="preserve">Стратегиялық құжатты әзірлеуші мемлекеттік орган мониторинг бағдарламасында белгіленген мерзім ішінде жыл сайынғы негізде қоршаған ортаға стратегиялық құжаттарды іске асырудың </w:t>
      </w:r>
      <w:r w:rsidRPr="008D0EEB">
        <w:rPr>
          <w:rFonts w:cs="Times New Roman"/>
          <w:color w:val="000000" w:themeColor="text1"/>
          <w:sz w:val="24"/>
          <w:szCs w:val="24"/>
          <w:lang w:val="kk-KZ"/>
        </w:rPr>
        <w:t>е</w:t>
      </w:r>
      <w:r w:rsidRPr="008D0EEB">
        <w:rPr>
          <w:rFonts w:cs="Times New Roman"/>
          <w:color w:val="000000" w:themeColor="text1"/>
          <w:sz w:val="24"/>
          <w:szCs w:val="24"/>
        </w:rPr>
        <w:t>леулі әсерлерінің мониторингі жөніндегі есепті дайындауды қамтамасыз етеді және оны қоршаған ортаны қорғау саласындағы уәкілетті органға ұсынады, сондай-ақ осы Кодекстің 7</w:t>
      </w:r>
      <w:r w:rsidR="005F28CE" w:rsidRPr="008D0EEB">
        <w:rPr>
          <w:rFonts w:cs="Times New Roman"/>
          <w:color w:val="000000" w:themeColor="text1"/>
          <w:sz w:val="24"/>
          <w:szCs w:val="24"/>
          <w:lang w:val="kk-KZ"/>
        </w:rPr>
        <w:t>2</w:t>
      </w:r>
      <w:r w:rsidRPr="008D0EEB">
        <w:rPr>
          <w:rFonts w:cs="Times New Roman"/>
          <w:color w:val="000000" w:themeColor="text1"/>
          <w:sz w:val="24"/>
          <w:szCs w:val="24"/>
        </w:rPr>
        <w:t xml:space="preserve">-бабының 5-тармағына және </w:t>
      </w:r>
      <w:r w:rsidRPr="008D0EEB">
        <w:rPr>
          <w:rFonts w:cs="Times New Roman"/>
          <w:color w:val="000000" w:themeColor="text1"/>
          <w:sz w:val="24"/>
          <w:szCs w:val="24"/>
          <w:lang w:val="kk-KZ"/>
        </w:rPr>
        <w:t>Қ</w:t>
      </w:r>
      <w:r w:rsidRPr="008D0EEB">
        <w:rPr>
          <w:rFonts w:cs="Times New Roman"/>
          <w:color w:val="000000" w:themeColor="text1"/>
          <w:sz w:val="24"/>
          <w:szCs w:val="24"/>
        </w:rPr>
        <w:t>оршаған ортаға экологиялық бағалауды ұйымдастыру және жүргізу жөніндегі нұсқаулыққа сәйкес мониторинг нәтижелері туралы жұртшылықты хабардар етеді.</w:t>
      </w:r>
    </w:p>
    <w:p w:rsidR="00E30A79" w:rsidRPr="008D0EEB" w:rsidRDefault="00E30A79" w:rsidP="00BC44B5">
      <w:pPr>
        <w:pStyle w:val="3"/>
        <w:numPr>
          <w:ilvl w:val="0"/>
          <w:numId w:val="112"/>
        </w:numPr>
        <w:tabs>
          <w:tab w:val="left" w:pos="851"/>
        </w:tabs>
        <w:spacing w:before="0" w:line="240" w:lineRule="auto"/>
        <w:ind w:left="0" w:firstLine="709"/>
        <w:jc w:val="both"/>
        <w:rPr>
          <w:rFonts w:ascii="Times New Roman" w:hAnsi="Times New Roman" w:cs="Times New Roman"/>
          <w:color w:val="000000" w:themeColor="text1"/>
          <w:sz w:val="24"/>
          <w:szCs w:val="24"/>
        </w:rPr>
      </w:pPr>
      <w:bookmarkStart w:id="214" w:name="_Toc13707181"/>
      <w:r w:rsidRPr="008D0EEB">
        <w:rPr>
          <w:rFonts w:ascii="Times New Roman" w:hAnsi="Times New Roman" w:cs="Times New Roman"/>
          <w:color w:val="000000" w:themeColor="text1"/>
          <w:sz w:val="24"/>
          <w:szCs w:val="24"/>
        </w:rPr>
        <w:lastRenderedPageBreak/>
        <w:t>Қоршаған ортаға әсерді бағалау</w:t>
      </w:r>
      <w:bookmarkEnd w:id="214"/>
    </w:p>
    <w:p w:rsidR="00E30A79" w:rsidRPr="008D0EEB" w:rsidRDefault="00A3614D" w:rsidP="00BC44B5">
      <w:pPr>
        <w:pStyle w:val="4"/>
        <w:tabs>
          <w:tab w:val="left" w:pos="851"/>
        </w:tabs>
        <w:spacing w:before="0" w:line="240" w:lineRule="auto"/>
        <w:ind w:firstLine="709"/>
        <w:jc w:val="both"/>
        <w:rPr>
          <w:rFonts w:ascii="Times New Roman" w:hAnsi="Times New Roman" w:cs="Times New Roman"/>
          <w:color w:val="000000" w:themeColor="text1"/>
          <w:sz w:val="24"/>
          <w:szCs w:val="24"/>
        </w:rPr>
      </w:pPr>
      <w:bookmarkStart w:id="215" w:name="_Toc13707182"/>
      <w:bookmarkStart w:id="216" w:name="z193"/>
      <w:bookmarkStart w:id="217" w:name="z194"/>
      <w:bookmarkStart w:id="218" w:name="_Hlk536216180"/>
      <w:r w:rsidRPr="008D0EEB">
        <w:rPr>
          <w:rFonts w:ascii="Times New Roman" w:hAnsi="Times New Roman" w:cs="Times New Roman"/>
          <w:color w:val="000000" w:themeColor="text1"/>
          <w:sz w:val="24"/>
          <w:szCs w:val="24"/>
          <w:lang w:val="kk-KZ"/>
        </w:rPr>
        <w:t>7</w:t>
      </w:r>
      <w:r w:rsidR="005F28CE" w:rsidRPr="008D0EEB">
        <w:rPr>
          <w:rFonts w:ascii="Times New Roman" w:hAnsi="Times New Roman" w:cs="Times New Roman"/>
          <w:color w:val="000000" w:themeColor="text1"/>
          <w:sz w:val="24"/>
          <w:szCs w:val="24"/>
          <w:lang w:val="kk-KZ"/>
        </w:rPr>
        <w:t>6</w:t>
      </w:r>
      <w:r w:rsidRPr="008D0EEB">
        <w:rPr>
          <w:rFonts w:ascii="Times New Roman" w:hAnsi="Times New Roman" w:cs="Times New Roman"/>
          <w:color w:val="000000" w:themeColor="text1"/>
          <w:sz w:val="24"/>
          <w:szCs w:val="24"/>
          <w:lang w:val="kk-KZ"/>
        </w:rPr>
        <w:t xml:space="preserve">-бап. </w:t>
      </w:r>
      <w:r w:rsidR="00E30A79" w:rsidRPr="008D0EEB">
        <w:rPr>
          <w:rFonts w:ascii="Times New Roman" w:hAnsi="Times New Roman" w:cs="Times New Roman"/>
          <w:color w:val="000000" w:themeColor="text1"/>
          <w:sz w:val="24"/>
          <w:szCs w:val="24"/>
          <w:lang w:val="kk-KZ"/>
        </w:rPr>
        <w:t>Қоршаған ортаға әсерді бағалау</w:t>
      </w:r>
      <w:bookmarkEnd w:id="215"/>
    </w:p>
    <w:bookmarkEnd w:id="216"/>
    <w:p w:rsidR="00E30A79" w:rsidRPr="008D0EEB" w:rsidRDefault="00E30A79" w:rsidP="00BC44B5">
      <w:pPr>
        <w:pStyle w:val="a"/>
        <w:numPr>
          <w:ilvl w:val="0"/>
          <w:numId w:val="0"/>
        </w:numPr>
        <w:tabs>
          <w:tab w:val="left" w:pos="851"/>
        </w:tabs>
        <w:ind w:firstLine="709"/>
        <w:rPr>
          <w:color w:val="000000" w:themeColor="text1"/>
          <w:lang w:val="kk-KZ"/>
        </w:rPr>
      </w:pPr>
      <w:r w:rsidRPr="008D0EEB">
        <w:rPr>
          <w:color w:val="000000" w:themeColor="text1"/>
          <w:lang w:val="kk-KZ"/>
        </w:rPr>
        <w:t>1.</w:t>
      </w:r>
      <w:r w:rsidRPr="008D0EEB">
        <w:rPr>
          <w:color w:val="000000" w:themeColor="text1"/>
        </w:rPr>
        <w:t xml:space="preserve">Қоршаған ортаға әсерді бағалау деп осы </w:t>
      </w:r>
      <w:r w:rsidRPr="008D0EEB">
        <w:rPr>
          <w:color w:val="000000" w:themeColor="text1"/>
          <w:lang w:val="kk-KZ"/>
        </w:rPr>
        <w:t>К</w:t>
      </w:r>
      <w:r w:rsidR="005F28CE" w:rsidRPr="008D0EEB">
        <w:rPr>
          <w:color w:val="000000" w:themeColor="text1"/>
        </w:rPr>
        <w:t xml:space="preserve">одекстің </w:t>
      </w:r>
      <w:r w:rsidR="005F28CE" w:rsidRPr="008D0EEB">
        <w:rPr>
          <w:color w:val="000000" w:themeColor="text1"/>
          <w:lang w:val="kk-KZ"/>
        </w:rPr>
        <w:t>79</w:t>
      </w:r>
      <w:r w:rsidRPr="008D0EEB">
        <w:rPr>
          <w:color w:val="000000" w:themeColor="text1"/>
        </w:rPr>
        <w:t xml:space="preserve">-бабында көзделген кезеңдерді қамтитын көзделіп отырған қызметті іске асырудың қоршаған ортаға ықтимал әсерлерін тиісті зерттеулер негізінде анықтау, зерделеу және сипаттау рәсімі </w:t>
      </w:r>
      <w:r w:rsidR="00242D6E" w:rsidRPr="008D0EEB">
        <w:rPr>
          <w:color w:val="000000" w:themeColor="text1"/>
        </w:rPr>
        <w:t>түсіндіріледі</w:t>
      </w:r>
      <w:r w:rsidRPr="008D0EEB">
        <w:rPr>
          <w:color w:val="000000" w:themeColor="text1"/>
        </w:rPr>
        <w:t>.</w:t>
      </w:r>
    </w:p>
    <w:p w:rsidR="00E30A79" w:rsidRPr="008D0EEB" w:rsidRDefault="00E30A79" w:rsidP="00BC44B5">
      <w:pPr>
        <w:pStyle w:val="a"/>
        <w:numPr>
          <w:ilvl w:val="0"/>
          <w:numId w:val="0"/>
        </w:numPr>
        <w:tabs>
          <w:tab w:val="left" w:pos="851"/>
        </w:tabs>
        <w:ind w:firstLine="709"/>
        <w:rPr>
          <w:color w:val="000000" w:themeColor="text1"/>
          <w:lang w:val="kk-KZ"/>
        </w:rPr>
      </w:pPr>
      <w:r w:rsidRPr="008D0EEB">
        <w:rPr>
          <w:color w:val="000000" w:themeColor="text1"/>
          <w:lang w:val="kk-KZ"/>
        </w:rPr>
        <w:t xml:space="preserve">2. Осы Кодексте көзделген қызмет деп жеке және заңды тұлғалардың өндірістік және өзге де объектілерді салуға және пайдалануға, сондай-ақ табиғи ортаға өзге де араласуға, оның ішінде жер қойнауын пайдалану жөніндегі операцияларды жүргізу жолымен байланысты көзделіп отырған қызметі </w:t>
      </w:r>
      <w:r w:rsidR="00242D6E" w:rsidRPr="008D0EEB">
        <w:rPr>
          <w:color w:val="000000" w:themeColor="text1"/>
          <w:lang w:val="kk-KZ"/>
        </w:rPr>
        <w:t>түсіндіріледі</w:t>
      </w:r>
      <w:r w:rsidRPr="008D0EEB">
        <w:rPr>
          <w:bCs/>
          <w:color w:val="000000" w:themeColor="text1"/>
          <w:lang w:val="kk-KZ"/>
        </w:rPr>
        <w:t>.</w:t>
      </w:r>
    </w:p>
    <w:p w:rsidR="00E30A79" w:rsidRPr="008D0EEB" w:rsidRDefault="00A3614D" w:rsidP="00BC44B5">
      <w:pPr>
        <w:pStyle w:val="4"/>
        <w:tabs>
          <w:tab w:val="left" w:pos="851"/>
        </w:tabs>
        <w:spacing w:before="0" w:line="240" w:lineRule="auto"/>
        <w:ind w:firstLine="709"/>
        <w:jc w:val="both"/>
        <w:rPr>
          <w:rFonts w:ascii="Times New Roman" w:hAnsi="Times New Roman" w:cs="Times New Roman"/>
          <w:color w:val="000000" w:themeColor="text1"/>
          <w:sz w:val="24"/>
          <w:szCs w:val="24"/>
          <w:lang w:val="kk-KZ"/>
        </w:rPr>
      </w:pPr>
      <w:bookmarkStart w:id="219" w:name="z128"/>
      <w:bookmarkStart w:id="220" w:name="z129"/>
      <w:bookmarkStart w:id="221" w:name="z131"/>
      <w:bookmarkStart w:id="222" w:name="_Toc13707183"/>
      <w:bookmarkEnd w:id="219"/>
      <w:bookmarkEnd w:id="220"/>
      <w:bookmarkEnd w:id="221"/>
      <w:r w:rsidRPr="008D0EEB">
        <w:rPr>
          <w:rFonts w:ascii="Times New Roman" w:hAnsi="Times New Roman" w:cs="Times New Roman"/>
          <w:color w:val="000000" w:themeColor="text1"/>
          <w:sz w:val="24"/>
          <w:szCs w:val="24"/>
          <w:lang w:val="kk-KZ"/>
        </w:rPr>
        <w:t>7</w:t>
      </w:r>
      <w:r w:rsidR="005F28CE" w:rsidRPr="008D0EEB">
        <w:rPr>
          <w:rFonts w:ascii="Times New Roman" w:hAnsi="Times New Roman" w:cs="Times New Roman"/>
          <w:color w:val="000000" w:themeColor="text1"/>
          <w:sz w:val="24"/>
          <w:szCs w:val="24"/>
          <w:lang w:val="kk-KZ"/>
        </w:rPr>
        <w:t>7</w:t>
      </w:r>
      <w:r w:rsidRPr="008D0EEB">
        <w:rPr>
          <w:rFonts w:ascii="Times New Roman" w:hAnsi="Times New Roman" w:cs="Times New Roman"/>
          <w:color w:val="000000" w:themeColor="text1"/>
          <w:sz w:val="24"/>
          <w:szCs w:val="24"/>
          <w:lang w:val="kk-KZ"/>
        </w:rPr>
        <w:t xml:space="preserve">-бап. </w:t>
      </w:r>
      <w:r w:rsidR="00E30A79" w:rsidRPr="008D0EEB">
        <w:rPr>
          <w:rFonts w:ascii="Times New Roman" w:hAnsi="Times New Roman" w:cs="Times New Roman"/>
          <w:color w:val="000000" w:themeColor="text1"/>
          <w:sz w:val="24"/>
          <w:szCs w:val="24"/>
          <w:lang w:val="kk-KZ"/>
        </w:rPr>
        <w:t>Қоршаған ортаға әсерді бағалау міндеттілігі</w:t>
      </w:r>
      <w:bookmarkEnd w:id="222"/>
    </w:p>
    <w:p w:rsidR="00E30A79" w:rsidRPr="008D0EEB" w:rsidRDefault="00E30A79" w:rsidP="00BC44B5">
      <w:pPr>
        <w:numPr>
          <w:ilvl w:val="2"/>
          <w:numId w:val="95"/>
        </w:numPr>
        <w:tabs>
          <w:tab w:val="left" w:pos="851"/>
        </w:tabs>
        <w:spacing w:line="240" w:lineRule="auto"/>
        <w:ind w:left="0" w:firstLine="709"/>
        <w:jc w:val="both"/>
        <w:rPr>
          <w:rFonts w:cs="Times New Roman"/>
          <w:color w:val="000000" w:themeColor="text1"/>
          <w:sz w:val="24"/>
          <w:szCs w:val="24"/>
          <w:lang w:val="kk-KZ"/>
        </w:rPr>
      </w:pPr>
      <w:bookmarkStart w:id="223" w:name="z195"/>
      <w:bookmarkEnd w:id="217"/>
      <w:r w:rsidRPr="008D0EEB">
        <w:rPr>
          <w:rFonts w:cs="Times New Roman"/>
          <w:color w:val="000000" w:themeColor="text1"/>
          <w:sz w:val="24"/>
          <w:szCs w:val="24"/>
          <w:lang w:val="kk-KZ"/>
        </w:rPr>
        <w:t xml:space="preserve">Қоршаған ортаға әсерді бағалау үшін міндетті болып табылады: </w:t>
      </w:r>
    </w:p>
    <w:p w:rsidR="00E30A79" w:rsidRPr="008D0EEB" w:rsidRDefault="00E30A79" w:rsidP="00BC44B5">
      <w:pPr>
        <w:numPr>
          <w:ilvl w:val="1"/>
          <w:numId w:val="96"/>
        </w:numPr>
        <w:tabs>
          <w:tab w:val="left" w:pos="851"/>
          <w:tab w:val="left" w:pos="993"/>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осы Кодекске 1-қосымшаның 1-бөлімінде көрсетілген қызмет түрлерінің кез келгенін қамтитын және оларға кез келген мүліктік өзгерістер енгізу үшін белгіленген қызмет;</w:t>
      </w:r>
    </w:p>
    <w:p w:rsidR="00E30A79" w:rsidRPr="008D0EEB" w:rsidRDefault="00E30A79" w:rsidP="00BC44B5">
      <w:pPr>
        <w:numPr>
          <w:ilvl w:val="1"/>
          <w:numId w:val="96"/>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нәтижесінде осындай қызмет түрлерінің өнімділігі немесе көлемі 1-қосымшаның 2-бөлімінде көрсетілген тиісті шекті мәнге жететін, оларға кез келген өзгерістер енгізу үшін, сондай-ақ осындай қызмет түрлеріне кез келген өзге де елеулі өзгерістер енгізу үшін осы Кодекске 1-қосымшаның 1-бөлімінде көрсетілген қызмет түрлерінің кез келген түрін қамтитын көзделіп отырған қызмет. </w:t>
      </w:r>
    </w:p>
    <w:p w:rsidR="00E30A79" w:rsidRPr="008D0EEB" w:rsidRDefault="00E30A79" w:rsidP="00BC44B5">
      <w:pPr>
        <w:numPr>
          <w:ilvl w:val="2"/>
          <w:numId w:val="95"/>
        </w:numPr>
        <w:tabs>
          <w:tab w:val="left" w:pos="851"/>
        </w:tabs>
        <w:spacing w:line="240" w:lineRule="auto"/>
        <w:ind w:left="0" w:firstLine="709"/>
        <w:jc w:val="both"/>
        <w:rPr>
          <w:rFonts w:cs="Times New Roman"/>
          <w:color w:val="000000" w:themeColor="text1"/>
          <w:sz w:val="24"/>
          <w:szCs w:val="24"/>
          <w:lang w:val="kk-KZ"/>
        </w:rPr>
      </w:pPr>
      <w:bookmarkStart w:id="224" w:name="_Ref11346872"/>
      <w:r w:rsidRPr="008D0EEB">
        <w:rPr>
          <w:rFonts w:cs="Times New Roman"/>
          <w:color w:val="000000" w:themeColor="text1"/>
          <w:sz w:val="24"/>
          <w:szCs w:val="24"/>
          <w:lang w:val="kk-KZ"/>
        </w:rPr>
        <w:t xml:space="preserve">Осы баптың 1-тармағында елеулі өзгерістер деп нәтижесінде өндірістің көлемі немесе қуаты, пайдаланылатын табиғи ресурстардың, отынның және (немесе) шикізаттың саны артып отыратын, нәтижесінде эмиссиялардың сандық және сапалық көрсеткіштері нашарлауы, осындай эмиссиялардың әсер ету саласы өзгеруі және (немесе) пайда болатын қалдықтардың саны өсуі мүмкін технология, өндірістік процесті басқару не пайдалану тәсілі елеулі түрде өзгеретін қызметтің көрсетілген түрлеріне енгізілетін кез келген өзгерістер </w:t>
      </w:r>
      <w:r w:rsidR="00242D6E" w:rsidRPr="008D0EEB">
        <w:rPr>
          <w:rFonts w:cs="Times New Roman"/>
          <w:color w:val="000000" w:themeColor="text1"/>
          <w:sz w:val="24"/>
          <w:szCs w:val="24"/>
          <w:lang w:val="kk-KZ"/>
        </w:rPr>
        <w:t>түсіндіріледі</w:t>
      </w:r>
      <w:r w:rsidRPr="008D0EEB">
        <w:rPr>
          <w:rFonts w:cs="Times New Roman"/>
          <w:color w:val="000000" w:themeColor="text1"/>
          <w:sz w:val="24"/>
          <w:szCs w:val="24"/>
          <w:lang w:val="kk-KZ"/>
        </w:rPr>
        <w:t>.</w:t>
      </w:r>
      <w:bookmarkEnd w:id="224"/>
    </w:p>
    <w:p w:rsidR="00E30A79" w:rsidRPr="008D0EEB" w:rsidRDefault="00E30A79" w:rsidP="00BC44B5">
      <w:pPr>
        <w:numPr>
          <w:ilvl w:val="2"/>
          <w:numId w:val="95"/>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ортаға әсерді бағалау осы баптың 1-тармағында көрсетілмеген белгіленіп отырған қызмет үшін міндетті болып табылмайды және осындай қызмет бастамашыларының қалауы бойынша ерікті түрде жүргізілуі мүмкін.</w:t>
      </w:r>
    </w:p>
    <w:p w:rsidR="00E30A79" w:rsidRPr="008D0EEB" w:rsidRDefault="00E30A79" w:rsidP="00BC44B5">
      <w:pPr>
        <w:numPr>
          <w:ilvl w:val="2"/>
          <w:numId w:val="95"/>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ортаға әсерді міндетті бағалауға белгіленіп отырған қызмет немесе оның бір бөлігі, сондай-ақ, егер оны жүзеге асыру авариялық немесе төтенше жағдайдың алдын алуға, жоюға немесе салдарларын жоюға, соғыс жағдайын енгізуге байланысты, қорғаныс немесе ұлттық қауіпсіздік мұқтаждарына байланысты қажет болса, осы баптың 1-тармағының 1) және 2) тармақшаларында сипаттауға сәйкес келетін оның өзгеруі жатпайды.</w:t>
      </w:r>
    </w:p>
    <w:p w:rsidR="00E30A79" w:rsidRPr="008D0EEB" w:rsidRDefault="00E30A79" w:rsidP="00BC44B5">
      <w:pPr>
        <w:numPr>
          <w:ilvl w:val="2"/>
          <w:numId w:val="95"/>
        </w:numPr>
        <w:tabs>
          <w:tab w:val="left" w:pos="851"/>
          <w:tab w:val="left" w:pos="993"/>
        </w:tabs>
        <w:spacing w:line="240" w:lineRule="auto"/>
        <w:ind w:left="0" w:firstLine="709"/>
        <w:jc w:val="both"/>
        <w:rPr>
          <w:rFonts w:cs="Times New Roman"/>
          <w:color w:val="000000" w:themeColor="text1"/>
          <w:sz w:val="24"/>
          <w:szCs w:val="24"/>
          <w:lang w:val="kk-KZ"/>
        </w:rPr>
      </w:pPr>
      <w:bookmarkStart w:id="225" w:name="z196"/>
      <w:bookmarkEnd w:id="223"/>
      <w:r w:rsidRPr="008D0EEB">
        <w:rPr>
          <w:rFonts w:cs="Times New Roman"/>
          <w:color w:val="000000" w:themeColor="text1"/>
          <w:sz w:val="24"/>
          <w:szCs w:val="24"/>
          <w:lang w:val="kk-KZ"/>
        </w:rPr>
        <w:t>Егер оны жүргізу осы Кодекстің талаптарына сәйкес осындай көзделіп отырған қызмет үшін міндетті болып табылса, қоршаған ортаға әсерді алдын ала бағалауды жүргізбей, көзделіп отырған қызметті іске асыруға, оның ішінде көзделіп отырған қызметті жүзеге асыру үшін экологиялық рұқсат беруге және жер учаскесін беруге тыйым салынады.</w:t>
      </w:r>
    </w:p>
    <w:p w:rsidR="00E30A79" w:rsidRPr="008D0EEB" w:rsidRDefault="005F28CE" w:rsidP="00BC44B5">
      <w:pPr>
        <w:pStyle w:val="aff2"/>
        <w:tabs>
          <w:tab w:val="left" w:pos="851"/>
        </w:tabs>
        <w:ind w:firstLine="709"/>
        <w:rPr>
          <w:color w:val="000000" w:themeColor="text1"/>
          <w:lang w:val="kk-KZ"/>
        </w:rPr>
      </w:pPr>
      <w:r w:rsidRPr="008D0EEB">
        <w:rPr>
          <w:color w:val="000000" w:themeColor="text1"/>
          <w:lang w:val="kk-KZ"/>
        </w:rPr>
        <w:t>Осы Кодекстің 83</w:t>
      </w:r>
      <w:r w:rsidR="00E30A79" w:rsidRPr="008D0EEB">
        <w:rPr>
          <w:color w:val="000000" w:themeColor="text1"/>
          <w:lang w:val="kk-KZ"/>
        </w:rPr>
        <w:t xml:space="preserve">-бабына сәйкес қоршаған ортаны қорғау саласындағы уәкілетті орган беретін қоршаған ортаға әсерді бағалаудың қамту саласын айқындау туралы қорытындының негізінде көзделіп отырған қызметтің бастамашысы Қазақстан </w:t>
      </w:r>
      <w:r w:rsidR="00E30A79" w:rsidRPr="008D0EEB">
        <w:rPr>
          <w:color w:val="000000" w:themeColor="text1"/>
          <w:lang w:val="kk-KZ"/>
        </w:rPr>
        <w:lastRenderedPageBreak/>
        <w:t>Республикасының жер заңнамасында белгіленген тәртіппен көзделіп отырған қызметті жүзеге асыру үшін қажетті (қажетті) жер учаскесін (жер учаскелерін) қоршаған ортаға әсерге міндетті бағалау жүргізу кезеңіне резервте қалдыру үшін өтініш жасауға құқылы.</w:t>
      </w:r>
    </w:p>
    <w:p w:rsidR="00E30A79" w:rsidRPr="008D0EEB" w:rsidRDefault="00E30A79" w:rsidP="00BC44B5">
      <w:pPr>
        <w:tabs>
          <w:tab w:val="left" w:pos="851"/>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Көзделіп отырған қызмет үшінші тұлғалардың жеке меншігіндегі немесе жер пайдалануындағы жер учаскелерін пайдалануды көздеген жағдайларда бастамашының мұндай тұлғалармен қатынастары азаматтық заңнамамен реттеледі.</w:t>
      </w:r>
    </w:p>
    <w:p w:rsidR="00E30A79" w:rsidRPr="008D0EEB" w:rsidRDefault="00A3614D" w:rsidP="00BC44B5">
      <w:pPr>
        <w:pStyle w:val="4"/>
        <w:tabs>
          <w:tab w:val="left" w:pos="851"/>
        </w:tabs>
        <w:spacing w:before="0" w:line="240" w:lineRule="auto"/>
        <w:ind w:firstLine="709"/>
        <w:jc w:val="both"/>
        <w:rPr>
          <w:rFonts w:ascii="Times New Roman" w:hAnsi="Times New Roman" w:cs="Times New Roman"/>
          <w:color w:val="000000" w:themeColor="text1"/>
          <w:sz w:val="24"/>
          <w:szCs w:val="24"/>
          <w:lang w:val="kk-KZ"/>
        </w:rPr>
      </w:pPr>
      <w:bookmarkStart w:id="226" w:name="_Toc13707184"/>
      <w:bookmarkStart w:id="227" w:name="z208"/>
      <w:bookmarkEnd w:id="225"/>
      <w:r w:rsidRPr="008D0EEB">
        <w:rPr>
          <w:rFonts w:ascii="Times New Roman" w:hAnsi="Times New Roman" w:cs="Times New Roman"/>
          <w:color w:val="000000" w:themeColor="text1"/>
          <w:sz w:val="24"/>
          <w:szCs w:val="24"/>
          <w:lang w:val="kk-KZ"/>
        </w:rPr>
        <w:t>7</w:t>
      </w:r>
      <w:r w:rsidR="005F28CE" w:rsidRPr="008D0EEB">
        <w:rPr>
          <w:rFonts w:ascii="Times New Roman" w:hAnsi="Times New Roman" w:cs="Times New Roman"/>
          <w:color w:val="000000" w:themeColor="text1"/>
          <w:sz w:val="24"/>
          <w:szCs w:val="24"/>
          <w:lang w:val="kk-KZ"/>
        </w:rPr>
        <w:t>8</w:t>
      </w:r>
      <w:r w:rsidRPr="008D0EEB">
        <w:rPr>
          <w:rFonts w:ascii="Times New Roman" w:hAnsi="Times New Roman" w:cs="Times New Roman"/>
          <w:color w:val="000000" w:themeColor="text1"/>
          <w:sz w:val="24"/>
          <w:szCs w:val="24"/>
          <w:lang w:val="kk-KZ"/>
        </w:rPr>
        <w:t xml:space="preserve">-бап. </w:t>
      </w:r>
      <w:r w:rsidR="00E30A79" w:rsidRPr="008D0EEB">
        <w:rPr>
          <w:rFonts w:ascii="Times New Roman" w:hAnsi="Times New Roman" w:cs="Times New Roman"/>
          <w:color w:val="000000" w:themeColor="text1"/>
          <w:sz w:val="24"/>
          <w:szCs w:val="24"/>
          <w:lang w:val="kk-KZ"/>
        </w:rPr>
        <w:t>Қоршаған ортаға әсерді бағалау кезінде есепке алуға жататын әсерлердің түрлері мен объектілері</w:t>
      </w:r>
      <w:bookmarkEnd w:id="226"/>
    </w:p>
    <w:p w:rsidR="00E30A79" w:rsidRPr="008D0EEB" w:rsidRDefault="00E30A79" w:rsidP="00BC44B5">
      <w:pPr>
        <w:numPr>
          <w:ilvl w:val="2"/>
          <w:numId w:val="97"/>
        </w:numPr>
        <w:tabs>
          <w:tab w:val="left" w:pos="851"/>
        </w:tabs>
        <w:spacing w:line="240" w:lineRule="auto"/>
        <w:ind w:left="0" w:firstLine="709"/>
        <w:jc w:val="both"/>
        <w:rPr>
          <w:rFonts w:cs="Times New Roman"/>
          <w:color w:val="000000" w:themeColor="text1"/>
          <w:sz w:val="24"/>
          <w:szCs w:val="24"/>
          <w:lang w:val="kk-KZ"/>
        </w:rPr>
      </w:pPr>
      <w:bookmarkStart w:id="228" w:name="z209"/>
      <w:bookmarkEnd w:id="227"/>
      <w:r w:rsidRPr="008D0EEB">
        <w:rPr>
          <w:rFonts w:cs="Times New Roman"/>
          <w:color w:val="000000" w:themeColor="text1"/>
          <w:sz w:val="24"/>
          <w:szCs w:val="24"/>
          <w:lang w:val="kk-KZ"/>
        </w:rPr>
        <w:t xml:space="preserve">Қоршаған ортаға әсерді бағалау процесінде әсер етудің </w:t>
      </w:r>
      <w:r w:rsidR="00A4449B" w:rsidRPr="008D0EEB">
        <w:rPr>
          <w:rFonts w:cs="Times New Roman"/>
          <w:color w:val="000000" w:themeColor="text1"/>
          <w:sz w:val="24"/>
          <w:szCs w:val="24"/>
          <w:lang w:val="kk-KZ"/>
        </w:rPr>
        <w:t>келесідегідей</w:t>
      </w:r>
      <w:r w:rsidRPr="008D0EEB">
        <w:rPr>
          <w:rFonts w:cs="Times New Roman"/>
          <w:color w:val="000000" w:themeColor="text1"/>
          <w:sz w:val="24"/>
          <w:szCs w:val="24"/>
          <w:lang w:val="kk-KZ"/>
        </w:rPr>
        <w:t xml:space="preserve"> түрлері есепке алынуытиіс:</w:t>
      </w:r>
    </w:p>
    <w:bookmarkEnd w:id="228"/>
    <w:p w:rsidR="00E30A79" w:rsidRPr="008D0EEB" w:rsidRDefault="00E30A79" w:rsidP="00BC44B5">
      <w:pPr>
        <w:numPr>
          <w:ilvl w:val="1"/>
          <w:numId w:val="98"/>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тікелей әсер етулер – көзделіп отырған қызметтің негізгі және ілеспе түрлерімен тікелей көрсетілуі мүмкін әсер етулер;</w:t>
      </w:r>
    </w:p>
    <w:p w:rsidR="00E30A79" w:rsidRPr="008D0EEB" w:rsidRDefault="00E30A79" w:rsidP="00BC44B5">
      <w:pPr>
        <w:numPr>
          <w:ilvl w:val="1"/>
          <w:numId w:val="98"/>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жанама әсер ету – көзделіп отырған қызметті жүзеге асыру салдарынан туындауы мүмкін жанама (қайталама) факторлардан туындайтын қоршаған орта мен халықтың денсаулығына әсер ету;</w:t>
      </w:r>
    </w:p>
    <w:p w:rsidR="00E30A79" w:rsidRPr="008D0EEB" w:rsidRDefault="00E30A79" w:rsidP="00BC44B5">
      <w:pPr>
        <w:numPr>
          <w:ilvl w:val="1"/>
          <w:numId w:val="98"/>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кумулятивтік әсер ету – бұрынғы және қолданыстағы антропогендік немесе табиғи сипаттағы әсерлердің жиынтығында туындайтын, қоршаған ортадағы тұрақты өсіп келе жатқан теріс өзгерістердің нәтижесінде, сондай-ақ, көзделіп отырған қызметті жүзеге асыруға ілесіп жүретін, негізді болжамды болашақ әсерлердің салдарынан туындайтын әсер ету.</w:t>
      </w:r>
    </w:p>
    <w:p w:rsidR="00E30A79" w:rsidRPr="008D0EEB" w:rsidRDefault="00E30A79" w:rsidP="00BC44B5">
      <w:pPr>
        <w:numPr>
          <w:ilvl w:val="2"/>
          <w:numId w:val="97"/>
        </w:numPr>
        <w:tabs>
          <w:tab w:val="left" w:pos="851"/>
        </w:tabs>
        <w:spacing w:line="240" w:lineRule="auto"/>
        <w:ind w:left="0" w:firstLine="709"/>
        <w:jc w:val="both"/>
        <w:rPr>
          <w:rFonts w:cs="Times New Roman"/>
          <w:color w:val="000000" w:themeColor="text1"/>
          <w:sz w:val="24"/>
          <w:szCs w:val="24"/>
          <w:lang w:val="kk-KZ"/>
        </w:rPr>
      </w:pPr>
      <w:bookmarkStart w:id="229" w:name="z210"/>
      <w:r w:rsidRPr="008D0EEB">
        <w:rPr>
          <w:rFonts w:cs="Times New Roman"/>
          <w:color w:val="000000" w:themeColor="text1"/>
          <w:sz w:val="24"/>
          <w:szCs w:val="24"/>
          <w:lang w:val="kk-KZ"/>
        </w:rPr>
        <w:t xml:space="preserve">Қоршаған ортаға әсерді бағалау процесінде </w:t>
      </w:r>
      <w:r w:rsidR="00A4449B" w:rsidRPr="008D0EEB">
        <w:rPr>
          <w:rFonts w:cs="Times New Roman"/>
          <w:color w:val="000000" w:themeColor="text1"/>
          <w:sz w:val="24"/>
          <w:szCs w:val="24"/>
          <w:lang w:val="kk-KZ"/>
        </w:rPr>
        <w:t>келесідегідей</w:t>
      </w:r>
      <w:r w:rsidRPr="008D0EEB">
        <w:rPr>
          <w:rFonts w:cs="Times New Roman"/>
          <w:color w:val="000000" w:themeColor="text1"/>
          <w:sz w:val="24"/>
          <w:szCs w:val="24"/>
          <w:lang w:val="kk-KZ"/>
        </w:rPr>
        <w:t xml:space="preserve"> әсер ету объектілеріне әсерді бағалау, оның ішінде олардың өзара байланысы мен өзара іс-қимылы жүргізіледі:</w:t>
      </w:r>
    </w:p>
    <w:bookmarkEnd w:id="229"/>
    <w:p w:rsidR="00E30A79" w:rsidRPr="008D0EEB" w:rsidRDefault="00E30A79" w:rsidP="00BC44B5">
      <w:pPr>
        <w:numPr>
          <w:ilvl w:val="1"/>
          <w:numId w:val="99"/>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Атмосфер</w:t>
      </w:r>
      <w:r w:rsidRPr="008D0EEB">
        <w:rPr>
          <w:rFonts w:cs="Times New Roman"/>
          <w:color w:val="000000" w:themeColor="text1"/>
          <w:sz w:val="24"/>
          <w:szCs w:val="24"/>
          <w:lang w:val="kk-KZ"/>
        </w:rPr>
        <w:t>алық ауа</w:t>
      </w:r>
      <w:r w:rsidRPr="008D0EEB">
        <w:rPr>
          <w:rFonts w:cs="Times New Roman"/>
          <w:color w:val="000000" w:themeColor="text1"/>
          <w:sz w:val="24"/>
          <w:szCs w:val="24"/>
        </w:rPr>
        <w:t>;</w:t>
      </w:r>
    </w:p>
    <w:p w:rsidR="00E30A79" w:rsidRPr="008D0EEB" w:rsidRDefault="00E30A79" w:rsidP="00BC44B5">
      <w:pPr>
        <w:numPr>
          <w:ilvl w:val="1"/>
          <w:numId w:val="99"/>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жер үсті және жер асты сулары;</w:t>
      </w:r>
    </w:p>
    <w:p w:rsidR="00E30A79" w:rsidRPr="008D0EEB" w:rsidRDefault="00E30A79" w:rsidP="00BC44B5">
      <w:pPr>
        <w:numPr>
          <w:ilvl w:val="1"/>
          <w:numId w:val="99"/>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су қоймалары түбінің беті;</w:t>
      </w:r>
    </w:p>
    <w:p w:rsidR="00E30A79" w:rsidRPr="008D0EEB" w:rsidRDefault="00E30A79" w:rsidP="00BC44B5">
      <w:pPr>
        <w:numPr>
          <w:ilvl w:val="1"/>
          <w:numId w:val="99"/>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ландшафтар;</w:t>
      </w:r>
    </w:p>
    <w:p w:rsidR="00E30A79" w:rsidRPr="008D0EEB" w:rsidRDefault="00E30A79" w:rsidP="00BC44B5">
      <w:pPr>
        <w:numPr>
          <w:ilvl w:val="1"/>
          <w:numId w:val="99"/>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жер және топырақ жамылғысы;</w:t>
      </w:r>
    </w:p>
    <w:p w:rsidR="00E30A79" w:rsidRPr="008D0EEB" w:rsidRDefault="00E30A79" w:rsidP="00BC44B5">
      <w:pPr>
        <w:numPr>
          <w:ilvl w:val="1"/>
          <w:numId w:val="99"/>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өсімдік әлемі;</w:t>
      </w:r>
    </w:p>
    <w:p w:rsidR="00E30A79" w:rsidRPr="008D0EEB" w:rsidRDefault="00E30A79" w:rsidP="00BC44B5">
      <w:pPr>
        <w:numPr>
          <w:ilvl w:val="1"/>
          <w:numId w:val="99"/>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жануарлар әлемі;</w:t>
      </w:r>
    </w:p>
    <w:p w:rsidR="00E30A79" w:rsidRPr="008D0EEB" w:rsidRDefault="00E30A79" w:rsidP="00BC44B5">
      <w:pPr>
        <w:numPr>
          <w:ilvl w:val="1"/>
          <w:numId w:val="99"/>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экологиялық жүйелердің және биологиялық әртүрліліктің жай-күйі;</w:t>
      </w:r>
    </w:p>
    <w:p w:rsidR="00E30A79" w:rsidRPr="008D0EEB" w:rsidRDefault="00E30A79" w:rsidP="00BC44B5">
      <w:pPr>
        <w:numPr>
          <w:ilvl w:val="1"/>
          <w:numId w:val="99"/>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халықтың денсаулық жағдайы және өмір сүру жағдайы;</w:t>
      </w:r>
    </w:p>
    <w:p w:rsidR="00E30A79" w:rsidRPr="008D0EEB" w:rsidRDefault="00E30A79" w:rsidP="00BC44B5">
      <w:pPr>
        <w:numPr>
          <w:ilvl w:val="1"/>
          <w:numId w:val="99"/>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әлеуметтік, мәдени және экономикалық сала (халықты жұмыспен қамту, үшінші тұлғалардың мүлкі, білім беру, тарихи-мәдени мұра объектілері, көлікинфрақұрылымы);</w:t>
      </w:r>
    </w:p>
    <w:p w:rsidR="00E30A79" w:rsidRPr="008D0EEB" w:rsidRDefault="00E30A79" w:rsidP="00BC44B5">
      <w:pPr>
        <w:numPr>
          <w:ilvl w:val="1"/>
          <w:numId w:val="99"/>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экологиялық және әлеуметтік-экономикалық жүйелер климатының өзгеруіне қарсылық.</w:t>
      </w:r>
    </w:p>
    <w:p w:rsidR="00E30A79" w:rsidRPr="008D0EEB" w:rsidRDefault="00E30A79" w:rsidP="00BC44B5">
      <w:pPr>
        <w:numPr>
          <w:ilvl w:val="2"/>
          <w:numId w:val="97"/>
        </w:numPr>
        <w:tabs>
          <w:tab w:val="left" w:pos="851"/>
          <w:tab w:val="left" w:pos="993"/>
        </w:tabs>
        <w:spacing w:line="240" w:lineRule="auto"/>
        <w:ind w:left="0" w:firstLine="709"/>
        <w:jc w:val="both"/>
        <w:rPr>
          <w:rFonts w:cs="Times New Roman"/>
          <w:color w:val="000000" w:themeColor="text1"/>
          <w:sz w:val="24"/>
          <w:szCs w:val="24"/>
        </w:rPr>
      </w:pPr>
      <w:bookmarkStart w:id="230" w:name="z211"/>
      <w:r w:rsidRPr="008D0EEB">
        <w:rPr>
          <w:rFonts w:cs="Times New Roman"/>
          <w:color w:val="000000" w:themeColor="text1"/>
          <w:sz w:val="24"/>
          <w:szCs w:val="24"/>
        </w:rPr>
        <w:lastRenderedPageBreak/>
        <w:t>Көзделіп отырған қызмет ерекше қорғалатын табиғи аумақтарға әсер етуі мүмкін жағдайларда, қоршаған ортаға әсерді бағалау процесінде тиісті табиғи кешендерге, оның ішінде ерекше қорғалатын табиғи аумақтардың жерлеріне, сондай-ақ</w:t>
      </w:r>
      <w:r w:rsidRPr="008D0EEB">
        <w:rPr>
          <w:rFonts w:cs="Times New Roman"/>
          <w:color w:val="000000" w:themeColor="text1"/>
          <w:sz w:val="24"/>
          <w:szCs w:val="24"/>
          <w:lang w:val="kk-KZ"/>
        </w:rPr>
        <w:t>,</w:t>
      </w:r>
      <w:r w:rsidRPr="008D0EEB">
        <w:rPr>
          <w:rFonts w:cs="Times New Roman"/>
          <w:color w:val="000000" w:themeColor="text1"/>
          <w:sz w:val="24"/>
          <w:szCs w:val="24"/>
        </w:rPr>
        <w:t xml:space="preserve"> осы жерлерде және басқа санаттағы жерлерде орналасқан мемлекеттік табиғи-қорық қоры объектілеріне әсерді бағалау жүргізіледі.</w:t>
      </w:r>
    </w:p>
    <w:p w:rsidR="00E30A79" w:rsidRPr="008D0EEB" w:rsidRDefault="00E30A79" w:rsidP="00BC44B5">
      <w:pPr>
        <w:numPr>
          <w:ilvl w:val="2"/>
          <w:numId w:val="97"/>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 xml:space="preserve">Қоршаған ортаға әсерді бағалауды жүргізу кезінде антропогендік және табиғи сипаттағы төтенше жағдайлардың, қоршаған ортаның авариялық ластануының туындауынан </w:t>
      </w:r>
      <w:r w:rsidRPr="008D0EEB">
        <w:rPr>
          <w:rFonts w:cs="Times New Roman"/>
          <w:color w:val="000000" w:themeColor="text1"/>
          <w:sz w:val="24"/>
          <w:szCs w:val="24"/>
          <w:lang w:val="kk-KZ"/>
        </w:rPr>
        <w:t xml:space="preserve">пайда болуы </w:t>
      </w:r>
      <w:r w:rsidRPr="008D0EEB">
        <w:rPr>
          <w:rFonts w:cs="Times New Roman"/>
          <w:color w:val="000000" w:themeColor="text1"/>
          <w:sz w:val="24"/>
          <w:szCs w:val="24"/>
        </w:rPr>
        <w:t>мүмкін қоршаған ортаға әсерді бағалауға жатады, көзделіп отырған қызметтің қоршаған ортаға зиянды әсерінің алдын алу және қысқарту жөніндегі ықтимал шаралар мен әдістер, сондай-ақ</w:t>
      </w:r>
      <w:r w:rsidRPr="008D0EEB">
        <w:rPr>
          <w:rFonts w:cs="Times New Roman"/>
          <w:color w:val="000000" w:themeColor="text1"/>
          <w:sz w:val="24"/>
          <w:szCs w:val="24"/>
          <w:lang w:val="kk-KZ"/>
        </w:rPr>
        <w:t>,</w:t>
      </w:r>
      <w:r w:rsidRPr="008D0EEB">
        <w:rPr>
          <w:rFonts w:cs="Times New Roman"/>
          <w:color w:val="000000" w:themeColor="text1"/>
          <w:sz w:val="24"/>
          <w:szCs w:val="24"/>
        </w:rPr>
        <w:t xml:space="preserve"> өндірістік экологиялық мониторингтің қажетті көлемі айқындалады.</w:t>
      </w:r>
    </w:p>
    <w:p w:rsidR="00E30A79" w:rsidRPr="008D0EEB" w:rsidRDefault="00E30A79" w:rsidP="00BC44B5">
      <w:pPr>
        <w:numPr>
          <w:ilvl w:val="2"/>
          <w:numId w:val="97"/>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Қоршаған ортаға әсерге бағалау жүргізу процесінде қоршаған ортаға және халықтың денсаулығына әсердің теріс және оң әсері есепке алынуға жатады</w:t>
      </w:r>
      <w:r w:rsidRPr="008D0EEB">
        <w:rPr>
          <w:rFonts w:cs="Times New Roman"/>
          <w:color w:val="000000" w:themeColor="text1"/>
          <w:sz w:val="24"/>
          <w:szCs w:val="24"/>
          <w:lang w:val="kk-KZ"/>
        </w:rPr>
        <w:t xml:space="preserve">. </w:t>
      </w:r>
      <w:bookmarkEnd w:id="230"/>
    </w:p>
    <w:p w:rsidR="00E30A79" w:rsidRPr="008D0EEB" w:rsidRDefault="00E30A79" w:rsidP="00BC44B5">
      <w:pPr>
        <w:numPr>
          <w:ilvl w:val="2"/>
          <w:numId w:val="97"/>
        </w:numPr>
        <w:tabs>
          <w:tab w:val="left" w:pos="851"/>
          <w:tab w:val="left" w:pos="993"/>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Қоршаған ортаға әсерді бағалауды жүргізу процесінде парниктік газдар шығарындыларынан туындайтын әсерлерді есепке алуға жатпайды</w:t>
      </w:r>
      <w:r w:rsidRPr="008D0EEB">
        <w:rPr>
          <w:rFonts w:cs="Times New Roman"/>
          <w:color w:val="000000" w:themeColor="text1"/>
          <w:sz w:val="24"/>
          <w:szCs w:val="24"/>
          <w:lang w:val="kk-KZ"/>
        </w:rPr>
        <w:t xml:space="preserve">. </w:t>
      </w:r>
    </w:p>
    <w:p w:rsidR="00E30A79" w:rsidRPr="008D0EEB" w:rsidRDefault="005F28CE" w:rsidP="00BC44B5">
      <w:pPr>
        <w:pStyle w:val="4"/>
        <w:tabs>
          <w:tab w:val="left" w:pos="851"/>
        </w:tabs>
        <w:spacing w:before="0" w:line="240" w:lineRule="auto"/>
        <w:ind w:firstLine="709"/>
        <w:jc w:val="both"/>
        <w:rPr>
          <w:rFonts w:ascii="Times New Roman" w:hAnsi="Times New Roman" w:cs="Times New Roman"/>
          <w:color w:val="000000" w:themeColor="text1"/>
          <w:sz w:val="24"/>
          <w:szCs w:val="24"/>
        </w:rPr>
      </w:pPr>
      <w:bookmarkStart w:id="231" w:name="_Toc13707185"/>
      <w:r w:rsidRPr="008D0EEB">
        <w:rPr>
          <w:rFonts w:ascii="Times New Roman" w:hAnsi="Times New Roman" w:cs="Times New Roman"/>
          <w:color w:val="000000" w:themeColor="text1"/>
          <w:sz w:val="24"/>
          <w:szCs w:val="24"/>
          <w:lang w:val="kk-KZ"/>
        </w:rPr>
        <w:t>79</w:t>
      </w:r>
      <w:r w:rsidR="00A3614D" w:rsidRPr="008D0EEB">
        <w:rPr>
          <w:rFonts w:ascii="Times New Roman" w:hAnsi="Times New Roman" w:cs="Times New Roman"/>
          <w:color w:val="000000" w:themeColor="text1"/>
          <w:sz w:val="24"/>
          <w:szCs w:val="24"/>
          <w:lang w:val="kk-KZ"/>
        </w:rPr>
        <w:t xml:space="preserve">-бап. </w:t>
      </w:r>
      <w:r w:rsidR="00E30A79" w:rsidRPr="008D0EEB">
        <w:rPr>
          <w:rFonts w:ascii="Times New Roman" w:hAnsi="Times New Roman" w:cs="Times New Roman"/>
          <w:color w:val="000000" w:themeColor="text1"/>
          <w:sz w:val="24"/>
          <w:szCs w:val="24"/>
        </w:rPr>
        <w:t xml:space="preserve">Қоршаған ортаға әсерді бағалау </w:t>
      </w:r>
      <w:r w:rsidR="005D6001" w:rsidRPr="008D0EEB">
        <w:rPr>
          <w:rFonts w:ascii="Times New Roman" w:hAnsi="Times New Roman" w:cs="Times New Roman"/>
          <w:color w:val="000000" w:themeColor="text1"/>
          <w:sz w:val="24"/>
          <w:szCs w:val="24"/>
          <w:lang w:val="kk-KZ"/>
        </w:rPr>
        <w:t>кезеңдері</w:t>
      </w:r>
      <w:bookmarkEnd w:id="231"/>
    </w:p>
    <w:p w:rsidR="00E30A79" w:rsidRPr="008D0EEB" w:rsidRDefault="00E30A79" w:rsidP="00BC44B5">
      <w:pPr>
        <w:pStyle w:val="aff2"/>
        <w:tabs>
          <w:tab w:val="left" w:pos="851"/>
        </w:tabs>
        <w:ind w:firstLine="709"/>
        <w:rPr>
          <w:bCs/>
          <w:color w:val="000000" w:themeColor="text1"/>
        </w:rPr>
      </w:pPr>
      <w:r w:rsidRPr="008D0EEB">
        <w:rPr>
          <w:color w:val="000000" w:themeColor="text1"/>
        </w:rPr>
        <w:t>Қоршаған ортаға әсерді бағалау келесі кезеңдерді қамтиды:</w:t>
      </w:r>
    </w:p>
    <w:p w:rsidR="00E30A79" w:rsidRPr="008D0EEB" w:rsidRDefault="00E30A79" w:rsidP="00DC66C0">
      <w:pPr>
        <w:pStyle w:val="a"/>
        <w:numPr>
          <w:ilvl w:val="5"/>
          <w:numId w:val="266"/>
        </w:numPr>
        <w:tabs>
          <w:tab w:val="left" w:pos="851"/>
        </w:tabs>
        <w:ind w:firstLine="709"/>
        <w:rPr>
          <w:bCs/>
          <w:color w:val="000000" w:themeColor="text1"/>
        </w:rPr>
      </w:pPr>
      <w:r w:rsidRPr="008D0EEB">
        <w:rPr>
          <w:bCs/>
          <w:color w:val="000000" w:themeColor="text1"/>
        </w:rPr>
        <w:t>көзделіп отырған қызмет туралы өтінішті оның осы Кодекстің талаптарына сәйкестігін айқындау, сондай-ақ</w:t>
      </w:r>
      <w:r w:rsidRPr="008D0EEB">
        <w:rPr>
          <w:bCs/>
          <w:color w:val="000000" w:themeColor="text1"/>
          <w:lang w:val="kk-KZ"/>
        </w:rPr>
        <w:t>,</w:t>
      </w:r>
      <w:r w:rsidRPr="008D0EEB">
        <w:rPr>
          <w:bCs/>
          <w:color w:val="000000" w:themeColor="text1"/>
        </w:rPr>
        <w:t xml:space="preserve"> осы Кодексте көзделген жағдайларда көзделіп отырған қызметтің ықпалдарына скрининг жүргізу мақсатында қарау;</w:t>
      </w:r>
    </w:p>
    <w:p w:rsidR="00E30A79" w:rsidRPr="008D0EEB" w:rsidRDefault="00E30A79" w:rsidP="00DC66C0">
      <w:pPr>
        <w:pStyle w:val="a"/>
        <w:numPr>
          <w:ilvl w:val="5"/>
          <w:numId w:val="266"/>
        </w:numPr>
        <w:tabs>
          <w:tab w:val="left" w:pos="851"/>
        </w:tabs>
        <w:ind w:firstLine="709"/>
        <w:rPr>
          <w:bCs/>
          <w:color w:val="000000" w:themeColor="text1"/>
        </w:rPr>
      </w:pPr>
      <w:r w:rsidRPr="008D0EEB">
        <w:rPr>
          <w:bCs/>
          <w:color w:val="000000" w:themeColor="text1"/>
        </w:rPr>
        <w:t>қоршаған ортаға әсерді бағалаудың қамту саласын айқындау;</w:t>
      </w:r>
    </w:p>
    <w:p w:rsidR="00E30A79" w:rsidRPr="008D0EEB" w:rsidRDefault="00E30A79" w:rsidP="00DC66C0">
      <w:pPr>
        <w:pStyle w:val="a"/>
        <w:numPr>
          <w:ilvl w:val="5"/>
          <w:numId w:val="266"/>
        </w:numPr>
        <w:tabs>
          <w:tab w:val="left" w:pos="851"/>
        </w:tabs>
        <w:ind w:firstLine="709"/>
        <w:rPr>
          <w:bCs/>
          <w:color w:val="000000" w:themeColor="text1"/>
        </w:rPr>
      </w:pPr>
      <w:r w:rsidRPr="008D0EEB">
        <w:rPr>
          <w:bCs/>
          <w:color w:val="000000" w:themeColor="text1"/>
        </w:rPr>
        <w:t>ықтимал әсерлер туралы есепті дайындау;</w:t>
      </w:r>
    </w:p>
    <w:p w:rsidR="00E30A79" w:rsidRPr="008D0EEB" w:rsidRDefault="00E30A79" w:rsidP="00DC66C0">
      <w:pPr>
        <w:pStyle w:val="a"/>
        <w:numPr>
          <w:ilvl w:val="5"/>
          <w:numId w:val="266"/>
        </w:numPr>
        <w:tabs>
          <w:tab w:val="left" w:pos="851"/>
        </w:tabs>
        <w:ind w:firstLine="709"/>
        <w:rPr>
          <w:bCs/>
          <w:color w:val="000000" w:themeColor="text1"/>
        </w:rPr>
      </w:pPr>
      <w:r w:rsidRPr="008D0EEB">
        <w:rPr>
          <w:bCs/>
          <w:color w:val="000000" w:themeColor="text1"/>
        </w:rPr>
        <w:t>ықтимал әсерлер туралы есептің сапасын бағалау;</w:t>
      </w:r>
    </w:p>
    <w:p w:rsidR="00E30A79" w:rsidRPr="008D0EEB" w:rsidRDefault="00CE3C9C" w:rsidP="00DC66C0">
      <w:pPr>
        <w:pStyle w:val="a"/>
        <w:numPr>
          <w:ilvl w:val="5"/>
          <w:numId w:val="266"/>
        </w:numPr>
        <w:tabs>
          <w:tab w:val="left" w:pos="851"/>
        </w:tabs>
        <w:ind w:firstLine="709"/>
        <w:rPr>
          <w:bCs/>
          <w:color w:val="000000" w:themeColor="text1"/>
        </w:rPr>
      </w:pPr>
      <w:r w:rsidRPr="008D0EEB">
        <w:rPr>
          <w:bCs/>
          <w:color w:val="000000" w:themeColor="text1"/>
          <w:lang w:val="kk-KZ"/>
        </w:rPr>
        <w:t>қоршаған ортаға әсерді бағалау нәтижелері бойынша қорытынды шығару және оны есепке алу</w:t>
      </w:r>
      <w:r w:rsidR="00E30A79" w:rsidRPr="008D0EEB">
        <w:rPr>
          <w:bCs/>
          <w:color w:val="000000" w:themeColor="text1"/>
          <w:lang w:val="kk-KZ"/>
        </w:rPr>
        <w:t>.</w:t>
      </w:r>
      <w:bookmarkStart w:id="232" w:name="z212"/>
    </w:p>
    <w:p w:rsidR="00CE3C9C" w:rsidRPr="008D0EEB" w:rsidRDefault="00CE3C9C" w:rsidP="00DC66C0">
      <w:pPr>
        <w:pStyle w:val="a"/>
        <w:numPr>
          <w:ilvl w:val="5"/>
          <w:numId w:val="266"/>
        </w:numPr>
        <w:tabs>
          <w:tab w:val="left" w:pos="851"/>
        </w:tabs>
        <w:ind w:firstLine="709"/>
        <w:rPr>
          <w:bCs/>
          <w:color w:val="000000" w:themeColor="text1"/>
        </w:rPr>
      </w:pPr>
      <w:r w:rsidRPr="008D0EEB">
        <w:rPr>
          <w:bCs/>
          <w:color w:val="000000" w:themeColor="text1"/>
        </w:rPr>
        <w:t>көзделіп отырған қызметті іске асырудың іс жүзіндегі әсерлерін жобадан кейінгі талдау, оны жүргізу қажеттілігі осы Кодекске сәйкес айқындалған жағдайда</w:t>
      </w:r>
      <w:r w:rsidRPr="008D0EEB">
        <w:rPr>
          <w:bCs/>
          <w:color w:val="000000" w:themeColor="text1"/>
          <w:lang w:val="kk-KZ"/>
        </w:rPr>
        <w:t>.</w:t>
      </w:r>
    </w:p>
    <w:p w:rsidR="00E30A79" w:rsidRPr="008D0EEB" w:rsidRDefault="00CE3C9C" w:rsidP="00BC44B5">
      <w:pPr>
        <w:pStyle w:val="4"/>
        <w:tabs>
          <w:tab w:val="left" w:pos="851"/>
        </w:tabs>
        <w:spacing w:before="0" w:line="240" w:lineRule="auto"/>
        <w:ind w:firstLine="709"/>
        <w:jc w:val="both"/>
        <w:rPr>
          <w:rFonts w:ascii="Times New Roman" w:hAnsi="Times New Roman" w:cs="Times New Roman"/>
          <w:color w:val="000000" w:themeColor="text1"/>
          <w:sz w:val="24"/>
          <w:szCs w:val="24"/>
        </w:rPr>
      </w:pPr>
      <w:bookmarkStart w:id="233" w:name="_Ref10754562"/>
      <w:bookmarkStart w:id="234" w:name="_Toc13707186"/>
      <w:r w:rsidRPr="008D0EEB">
        <w:rPr>
          <w:rFonts w:ascii="Times New Roman" w:hAnsi="Times New Roman" w:cs="Times New Roman"/>
          <w:color w:val="000000" w:themeColor="text1"/>
          <w:sz w:val="24"/>
          <w:szCs w:val="24"/>
          <w:lang w:val="kk-KZ"/>
        </w:rPr>
        <w:t>80</w:t>
      </w:r>
      <w:r w:rsidR="00A3614D" w:rsidRPr="008D0EEB">
        <w:rPr>
          <w:rFonts w:ascii="Times New Roman" w:hAnsi="Times New Roman" w:cs="Times New Roman"/>
          <w:color w:val="000000" w:themeColor="text1"/>
          <w:sz w:val="24"/>
          <w:szCs w:val="24"/>
          <w:lang w:val="kk-KZ"/>
        </w:rPr>
        <w:t xml:space="preserve">-бап. </w:t>
      </w:r>
      <w:r w:rsidR="00E30A79" w:rsidRPr="008D0EEB">
        <w:rPr>
          <w:rFonts w:ascii="Times New Roman" w:hAnsi="Times New Roman" w:cs="Times New Roman"/>
          <w:color w:val="000000" w:themeColor="text1"/>
          <w:sz w:val="24"/>
          <w:szCs w:val="24"/>
        </w:rPr>
        <w:t>Белгіленген қызмет туралы өтініш</w:t>
      </w:r>
      <w:bookmarkStart w:id="235" w:name="z214"/>
      <w:bookmarkEnd w:id="232"/>
      <w:bookmarkEnd w:id="233"/>
      <w:bookmarkEnd w:id="234"/>
    </w:p>
    <w:p w:rsidR="00E30A79" w:rsidRPr="008D0EEB" w:rsidRDefault="00E30A79" w:rsidP="00BC44B5">
      <w:pPr>
        <w:pStyle w:val="a"/>
        <w:numPr>
          <w:ilvl w:val="2"/>
          <w:numId w:val="99"/>
        </w:numPr>
        <w:tabs>
          <w:tab w:val="left" w:pos="851"/>
        </w:tabs>
        <w:ind w:left="0" w:firstLine="709"/>
        <w:rPr>
          <w:color w:val="000000" w:themeColor="text1"/>
        </w:rPr>
      </w:pPr>
      <w:bookmarkStart w:id="236" w:name="z215"/>
      <w:bookmarkEnd w:id="235"/>
      <w:r w:rsidRPr="008D0EEB">
        <w:rPr>
          <w:color w:val="000000" w:themeColor="text1"/>
        </w:rPr>
        <w:t>Осы Кодексте қоршаған ортаға әсерді міндетті бағалау немесе көзделіп отырған қызметтің әсерлерін скринингтің міндетті рәсімі көзделген қызметті жүзеге асыруға ниет білдірген тұлға қоршаған ортаны қорғау саласындағы уәкілетті органға көзделіп отырған қызмет туралы өтініш беруге міндетті, содан кейін осы тұлға қоршаған ортаға әсерді тиісінше бағалаудың немесе көзделіп отырған қызметтің әсерлерін скринингтің бастамашысы(бұдан әрі – бастамашы) болып танылады.</w:t>
      </w:r>
    </w:p>
    <w:p w:rsidR="00E30A79" w:rsidRPr="008D0EEB" w:rsidRDefault="00E30A79" w:rsidP="00BC44B5">
      <w:pPr>
        <w:pStyle w:val="a"/>
        <w:numPr>
          <w:ilvl w:val="2"/>
          <w:numId w:val="99"/>
        </w:numPr>
        <w:tabs>
          <w:tab w:val="left" w:pos="851"/>
        </w:tabs>
        <w:ind w:left="0" w:firstLine="709"/>
        <w:rPr>
          <w:color w:val="000000" w:themeColor="text1"/>
        </w:rPr>
      </w:pPr>
      <w:r w:rsidRPr="008D0EEB">
        <w:rPr>
          <w:color w:val="000000" w:themeColor="text1"/>
        </w:rPr>
        <w:t xml:space="preserve">Белгіленген қызмет туралы өтініш [электрондық нысанда беріледі] </w:t>
      </w:r>
      <w:r w:rsidR="00A4449B" w:rsidRPr="008D0EEB">
        <w:rPr>
          <w:color w:val="000000" w:themeColor="text1"/>
        </w:rPr>
        <w:t>келесідегідей</w:t>
      </w:r>
      <w:r w:rsidRPr="008D0EEB">
        <w:rPr>
          <w:color w:val="000000" w:themeColor="text1"/>
        </w:rPr>
        <w:t xml:space="preserve"> мәліметтерді қамтуы тиіс:</w:t>
      </w:r>
      <w:bookmarkStart w:id="237" w:name="_Ref11330040"/>
    </w:p>
    <w:bookmarkEnd w:id="237"/>
    <w:p w:rsidR="00E30A79" w:rsidRPr="008D0EEB" w:rsidRDefault="00E30A79" w:rsidP="00DC66C0">
      <w:pPr>
        <w:pStyle w:val="a"/>
        <w:numPr>
          <w:ilvl w:val="1"/>
          <w:numId w:val="335"/>
        </w:numPr>
        <w:tabs>
          <w:tab w:val="left" w:pos="851"/>
        </w:tabs>
        <w:ind w:left="0" w:firstLine="709"/>
        <w:rPr>
          <w:color w:val="000000" w:themeColor="text1"/>
          <w:lang w:val="kk-KZ"/>
        </w:rPr>
      </w:pPr>
      <w:r w:rsidRPr="008D0EEB">
        <w:rPr>
          <w:color w:val="000000" w:themeColor="text1"/>
          <w:lang w:val="kk-KZ"/>
        </w:rPr>
        <w:t>жеке тұлға үшін: тегі, аты, әкесінің аты( бар болса), тұрғылықты мекенжайы, жеке сәйкестендіру нөмірі, телефоны, электрондық пошта мекенжайы;</w:t>
      </w:r>
    </w:p>
    <w:p w:rsidR="00E30A79" w:rsidRPr="008D0EEB" w:rsidRDefault="00E30A79" w:rsidP="00DC66C0">
      <w:pPr>
        <w:pStyle w:val="a"/>
        <w:numPr>
          <w:ilvl w:val="1"/>
          <w:numId w:val="335"/>
        </w:numPr>
        <w:tabs>
          <w:tab w:val="left" w:pos="851"/>
        </w:tabs>
        <w:ind w:left="0" w:firstLine="709"/>
        <w:rPr>
          <w:color w:val="000000" w:themeColor="text1"/>
          <w:lang w:val="kk-KZ"/>
        </w:rPr>
      </w:pPr>
      <w:r w:rsidRPr="008D0EEB">
        <w:rPr>
          <w:color w:val="000000" w:themeColor="text1"/>
          <w:lang w:val="kk-KZ"/>
        </w:rPr>
        <w:lastRenderedPageBreak/>
        <w:t>заңды тұлға үшін: атауы, орналасқан жерінің мекенжайы, бизнес-сәйкестендіру нөмірі, бірінші басшы туралы деректер, телефоны, электрондық пошта мекенжайы;</w:t>
      </w:r>
    </w:p>
    <w:p w:rsidR="00E30A79" w:rsidRPr="008D0EEB" w:rsidRDefault="00E30A79" w:rsidP="00DC66C0">
      <w:pPr>
        <w:pStyle w:val="a"/>
        <w:numPr>
          <w:ilvl w:val="1"/>
          <w:numId w:val="335"/>
        </w:numPr>
        <w:tabs>
          <w:tab w:val="left" w:pos="851"/>
        </w:tabs>
        <w:ind w:left="0" w:firstLine="709"/>
        <w:rPr>
          <w:color w:val="000000" w:themeColor="text1"/>
          <w:lang w:val="kk-KZ"/>
        </w:rPr>
      </w:pPr>
      <w:r w:rsidRPr="008D0EEB">
        <w:rPr>
          <w:color w:val="000000" w:themeColor="text1"/>
          <w:lang w:val="kk-KZ"/>
        </w:rPr>
        <w:t>белгіленіп отырған қызмет түрлерінің жалпы сипаттамасы және оларды 1-қосымшаға сәйкес жіктеу немесе осы кодекстің 7</w:t>
      </w:r>
      <w:r w:rsidR="00CE3C9C" w:rsidRPr="008D0EEB">
        <w:rPr>
          <w:color w:val="000000" w:themeColor="text1"/>
          <w:lang w:val="kk-KZ"/>
        </w:rPr>
        <w:t>7</w:t>
      </w:r>
      <w:r w:rsidRPr="008D0EEB">
        <w:rPr>
          <w:color w:val="000000" w:themeColor="text1"/>
          <w:lang w:val="kk-KZ"/>
        </w:rPr>
        <w:t>-бабы 1-тармағының екінші бөлігіне сәйкес осындай қызмет түрлеріне енгізілетін елеулі өзгерістердің сипаттамасы;</w:t>
      </w:r>
    </w:p>
    <w:p w:rsidR="00E30A79" w:rsidRPr="008D0EEB" w:rsidRDefault="00E30A79" w:rsidP="00DC66C0">
      <w:pPr>
        <w:pStyle w:val="a"/>
        <w:numPr>
          <w:ilvl w:val="1"/>
          <w:numId w:val="335"/>
        </w:numPr>
        <w:tabs>
          <w:tab w:val="left" w:pos="851"/>
        </w:tabs>
        <w:ind w:left="0" w:firstLine="709"/>
        <w:rPr>
          <w:color w:val="000000" w:themeColor="text1"/>
          <w:lang w:val="kk-KZ"/>
        </w:rPr>
      </w:pPr>
      <w:r w:rsidRPr="008D0EEB">
        <w:rPr>
          <w:color w:val="000000" w:themeColor="text1"/>
          <w:lang w:val="kk-KZ"/>
        </w:rPr>
        <w:t>көзделіп отырған қызметті жүзеге асырудың болжамды орны туралы мәліметтер, орынды таңдау негіздемесі және басқа орындарды таңдау мүмкіндіктері;</w:t>
      </w:r>
    </w:p>
    <w:p w:rsidR="00E30A79" w:rsidRPr="008D0EEB" w:rsidRDefault="00E30A79" w:rsidP="00DC66C0">
      <w:pPr>
        <w:pStyle w:val="a"/>
        <w:numPr>
          <w:ilvl w:val="1"/>
          <w:numId w:val="335"/>
        </w:numPr>
        <w:tabs>
          <w:tab w:val="left" w:pos="851"/>
        </w:tabs>
        <w:ind w:left="0" w:firstLine="709"/>
        <w:rPr>
          <w:color w:val="000000" w:themeColor="text1"/>
          <w:lang w:val="kk-KZ"/>
        </w:rPr>
      </w:pPr>
      <w:r w:rsidRPr="008D0EEB">
        <w:rPr>
          <w:color w:val="000000" w:themeColor="text1"/>
          <w:lang w:val="kk-KZ"/>
        </w:rPr>
        <w:t>объектінің қуатын (өнімділігін), оның ұзақтығын, ауданын, өнімнің сипаттамасын қоса алғанда, көзделіп отырған қызметтің жалпы болжамды техникалық сипаттамалары;</w:t>
      </w:r>
    </w:p>
    <w:p w:rsidR="00E30A79" w:rsidRPr="008D0EEB" w:rsidRDefault="00E30A79" w:rsidP="00DC66C0">
      <w:pPr>
        <w:pStyle w:val="a"/>
        <w:numPr>
          <w:ilvl w:val="1"/>
          <w:numId w:val="335"/>
        </w:numPr>
        <w:tabs>
          <w:tab w:val="left" w:pos="851"/>
        </w:tabs>
        <w:ind w:left="0" w:firstLine="709"/>
        <w:rPr>
          <w:color w:val="000000" w:themeColor="text1"/>
          <w:lang w:val="kk-KZ"/>
        </w:rPr>
      </w:pPr>
      <w:r w:rsidRPr="008D0EEB">
        <w:rPr>
          <w:color w:val="000000" w:themeColor="text1"/>
          <w:lang w:val="kk-KZ"/>
        </w:rPr>
        <w:t>көзделіп отырған қызмет үшін болжанатын техникалық және технологиялық шешімдердің қысқаша сипаттамасы;</w:t>
      </w:r>
    </w:p>
    <w:p w:rsidR="00E30A79" w:rsidRPr="008D0EEB" w:rsidRDefault="00E30A79" w:rsidP="00DC66C0">
      <w:pPr>
        <w:pStyle w:val="a"/>
        <w:numPr>
          <w:ilvl w:val="1"/>
          <w:numId w:val="335"/>
        </w:numPr>
        <w:tabs>
          <w:tab w:val="left" w:pos="851"/>
        </w:tabs>
        <w:ind w:left="0" w:firstLine="709"/>
        <w:rPr>
          <w:color w:val="000000" w:themeColor="text1"/>
          <w:lang w:val="kk-KZ"/>
        </w:rPr>
      </w:pPr>
      <w:r w:rsidRPr="008D0EEB">
        <w:rPr>
          <w:color w:val="000000" w:themeColor="text1"/>
          <w:lang w:val="kk-KZ"/>
        </w:rPr>
        <w:t>көзделіп отырған қызметті іске асыруды бастаудың және оны аяқтаудың болжамды мерзімі;</w:t>
      </w:r>
    </w:p>
    <w:p w:rsidR="00E30A79" w:rsidRPr="008D0EEB" w:rsidRDefault="00E30A79" w:rsidP="00DC66C0">
      <w:pPr>
        <w:pStyle w:val="a"/>
        <w:numPr>
          <w:ilvl w:val="1"/>
          <w:numId w:val="335"/>
        </w:numPr>
        <w:tabs>
          <w:tab w:val="left" w:pos="851"/>
        </w:tabs>
        <w:ind w:left="0" w:firstLine="709"/>
        <w:rPr>
          <w:color w:val="000000" w:themeColor="text1"/>
          <w:lang w:val="kk-KZ"/>
        </w:rPr>
      </w:pPr>
      <w:r w:rsidRPr="008D0EEB">
        <w:rPr>
          <w:color w:val="000000" w:themeColor="text1"/>
          <w:lang w:val="kk-KZ"/>
        </w:rPr>
        <w:t>қызметті жүзеге асыру үшін қажетті ресурстар түрлерінің, оның ішінде су ресурстарының, жер ресурстарының, топырақтың, пайдалы қазбалардың, өсімдіктердің, шикізаттың, энергияның болжамды сандық және сапалық сипаттамаларын көрсете отырып, сипаттамасы;</w:t>
      </w:r>
      <w:bookmarkStart w:id="238" w:name="_Ref11330107"/>
    </w:p>
    <w:p w:rsidR="00E30A79" w:rsidRPr="008D0EEB" w:rsidRDefault="00E30A79" w:rsidP="00DC66C0">
      <w:pPr>
        <w:pStyle w:val="a"/>
        <w:numPr>
          <w:ilvl w:val="1"/>
          <w:numId w:val="335"/>
        </w:numPr>
        <w:tabs>
          <w:tab w:val="left" w:pos="851"/>
        </w:tabs>
        <w:ind w:left="0" w:firstLine="709"/>
        <w:rPr>
          <w:color w:val="000000" w:themeColor="text1"/>
          <w:lang w:val="kk-KZ"/>
        </w:rPr>
      </w:pPr>
      <w:r w:rsidRPr="008D0EEB">
        <w:rPr>
          <w:color w:val="000000" w:themeColor="text1"/>
          <w:lang w:val="kk-KZ"/>
        </w:rPr>
        <w:t>көзделіп отырған қызметті жүзеге асыру нәтижесінде пайда болуы мүмкін қоршаған ортаға эмиссиялар мен қалдықтардың болжамды түрлерінің, көлемдерінің және сапалық сипаттамаларының сипаттамасы;</w:t>
      </w:r>
      <w:bookmarkEnd w:id="238"/>
    </w:p>
    <w:p w:rsidR="00E30A79" w:rsidRPr="008D0EEB" w:rsidRDefault="00E30A79" w:rsidP="00DC66C0">
      <w:pPr>
        <w:pStyle w:val="a"/>
        <w:numPr>
          <w:ilvl w:val="1"/>
          <w:numId w:val="335"/>
        </w:numPr>
        <w:tabs>
          <w:tab w:val="left" w:pos="851"/>
        </w:tabs>
        <w:ind w:left="0" w:firstLine="709"/>
        <w:rPr>
          <w:color w:val="000000" w:themeColor="text1"/>
          <w:lang w:val="kk-KZ"/>
        </w:rPr>
      </w:pPr>
      <w:r w:rsidRPr="008D0EEB">
        <w:rPr>
          <w:color w:val="000000" w:themeColor="text1"/>
          <w:lang w:val="kk-KZ"/>
        </w:rPr>
        <w:t>көзделіп отырған қызметті жүзеге асыру үшін, болуы болжамды талап етілетін рұқсаттардың және осындай рұқсаттарды беру құзыретіне кіретін мемлекеттік органдардың тізбесі;</w:t>
      </w:r>
    </w:p>
    <w:p w:rsidR="00E30A79" w:rsidRPr="008D0EEB" w:rsidRDefault="00E30A79" w:rsidP="00DC66C0">
      <w:pPr>
        <w:pStyle w:val="a"/>
        <w:numPr>
          <w:ilvl w:val="1"/>
          <w:numId w:val="335"/>
        </w:numPr>
        <w:tabs>
          <w:tab w:val="left" w:pos="851"/>
        </w:tabs>
        <w:ind w:left="0" w:firstLine="709"/>
        <w:rPr>
          <w:color w:val="000000" w:themeColor="text1"/>
          <w:lang w:val="kk-KZ"/>
        </w:rPr>
      </w:pPr>
      <w:r w:rsidRPr="008D0EEB">
        <w:rPr>
          <w:color w:val="000000" w:themeColor="text1"/>
          <w:lang w:val="kk-KZ"/>
        </w:rPr>
        <w:t>көрсетілген көзделіп отырған қызметтің мақсаттарына қол жеткізудің ықтимал баламаларын және оны жүзеге асыру нұсқаларын сипаттау (баламалы техникалық және технологиялық шешімдерді қолдануды және объектінің орналасқан жерін қоса алғанда);</w:t>
      </w:r>
    </w:p>
    <w:p w:rsidR="00E30A79" w:rsidRPr="008D0EEB" w:rsidRDefault="00E30A79" w:rsidP="00DC66C0">
      <w:pPr>
        <w:pStyle w:val="a"/>
        <w:numPr>
          <w:ilvl w:val="1"/>
          <w:numId w:val="335"/>
        </w:numPr>
        <w:tabs>
          <w:tab w:val="left" w:pos="851"/>
        </w:tabs>
        <w:ind w:left="0" w:firstLine="709"/>
        <w:rPr>
          <w:color w:val="000000" w:themeColor="text1"/>
          <w:lang w:val="kk-KZ"/>
        </w:rPr>
      </w:pPr>
      <w:r w:rsidRPr="008D0EEB">
        <w:rPr>
          <w:color w:val="000000" w:themeColor="text1"/>
          <w:lang w:val="kk-KZ"/>
        </w:rPr>
        <w:t>көзделіп отырған қызметті жүзеге асыру нәтижесінде қоршаған ортаға теріс және оң әсер етудің ықтимал нысандарының сипаттамасы, олардың ықтималдығын, ұзақтығын, жиілігін және қайтымдылығын ескере отырып, олардың сипаты мен күтілетін ауқымдары;</w:t>
      </w:r>
    </w:p>
    <w:p w:rsidR="00E30A79" w:rsidRPr="008D0EEB" w:rsidRDefault="00E30A79" w:rsidP="00DC66C0">
      <w:pPr>
        <w:pStyle w:val="a"/>
        <w:numPr>
          <w:ilvl w:val="1"/>
          <w:numId w:val="335"/>
        </w:numPr>
        <w:tabs>
          <w:tab w:val="left" w:pos="851"/>
        </w:tabs>
        <w:ind w:left="0" w:firstLine="709"/>
        <w:rPr>
          <w:color w:val="000000" w:themeColor="text1"/>
          <w:lang w:val="kk-KZ"/>
        </w:rPr>
      </w:pPr>
      <w:r w:rsidRPr="008D0EEB">
        <w:rPr>
          <w:color w:val="000000" w:themeColor="text1"/>
          <w:lang w:val="kk-KZ"/>
        </w:rPr>
        <w:t>қоршаған ортаға трансшекаралық әсердің ықтимал нысандарының сипаттамасы, олардың ықтималдығын, ұзақтығын, жиілігін және қайтымдылығын ескере отырып, олардың сипаты мен күтілетін ауқымдары;</w:t>
      </w:r>
    </w:p>
    <w:p w:rsidR="00E30A79" w:rsidRPr="008D0EEB" w:rsidRDefault="00E30A79" w:rsidP="00DC66C0">
      <w:pPr>
        <w:pStyle w:val="a"/>
        <w:numPr>
          <w:ilvl w:val="1"/>
          <w:numId w:val="335"/>
        </w:numPr>
        <w:tabs>
          <w:tab w:val="left" w:pos="851"/>
        </w:tabs>
        <w:ind w:left="0" w:firstLine="709"/>
        <w:rPr>
          <w:color w:val="000000" w:themeColor="text1"/>
          <w:lang w:val="kk-KZ"/>
        </w:rPr>
      </w:pPr>
      <w:r w:rsidRPr="008D0EEB">
        <w:rPr>
          <w:color w:val="000000" w:themeColor="text1"/>
          <w:lang w:val="kk-KZ"/>
        </w:rPr>
        <w:t xml:space="preserve">көзделіп отырған қызметті жүзеге асыру болжанатын аумақтағы және (немесе) акваториядағы қоршаған орта компоненттерінің ағымдағы жай-күйінің қысқаша сипаттамасы, сондай-ақ егер бастамашыда ондайлар бар болса, фондық зерттеулердің нәтижелері; </w:t>
      </w:r>
    </w:p>
    <w:p w:rsidR="00E30A79" w:rsidRPr="008D0EEB" w:rsidRDefault="00E30A79" w:rsidP="00DC66C0">
      <w:pPr>
        <w:pStyle w:val="a"/>
        <w:numPr>
          <w:ilvl w:val="1"/>
          <w:numId w:val="335"/>
        </w:numPr>
        <w:tabs>
          <w:tab w:val="left" w:pos="851"/>
        </w:tabs>
        <w:ind w:left="0" w:firstLine="709"/>
        <w:rPr>
          <w:color w:val="000000" w:themeColor="text1"/>
          <w:lang w:val="kk-KZ"/>
        </w:rPr>
      </w:pPr>
      <w:r w:rsidRPr="008D0EEB">
        <w:rPr>
          <w:color w:val="000000" w:themeColor="text1"/>
          <w:lang w:val="kk-KZ"/>
        </w:rPr>
        <w:lastRenderedPageBreak/>
        <w:t>қолайсыз әсердің ықтимал нысандарының алдын алу, Алып тастау және оларды азайту жөніндегі, сондай-ақ олардың зардаптарын жою жөніндегі ұсынылатын шаралар.</w:t>
      </w:r>
    </w:p>
    <w:p w:rsidR="00E30A79" w:rsidRPr="008D0EEB" w:rsidRDefault="00E30A79" w:rsidP="00BC44B5">
      <w:pPr>
        <w:pStyle w:val="a"/>
        <w:numPr>
          <w:ilvl w:val="2"/>
          <w:numId w:val="99"/>
        </w:numPr>
        <w:tabs>
          <w:tab w:val="left" w:pos="851"/>
          <w:tab w:val="left" w:pos="993"/>
        </w:tabs>
        <w:ind w:left="0" w:firstLine="709"/>
        <w:rPr>
          <w:color w:val="000000" w:themeColor="text1"/>
          <w:lang w:val="kk-KZ"/>
        </w:rPr>
      </w:pPr>
      <w:r w:rsidRPr="008D0EEB">
        <w:rPr>
          <w:color w:val="000000" w:themeColor="text1"/>
          <w:lang w:val="kk-KZ"/>
        </w:rPr>
        <w:t>Көзделіп отырған қызмет туралы өтініш беру, көзделіп отырған қызметтің әсерлеріне скрининг жүргізу немесе қоршаған ортаға әсерді бағалау мақсаттары үшін бастамашыда көзделіп отырған қызметті жүзеге асыру үшін қажетті жер учаскесіне қатысты құқықтардың болуы талап етілмейді.</w:t>
      </w:r>
    </w:p>
    <w:p w:rsidR="00E30A79" w:rsidRPr="008D0EEB" w:rsidRDefault="00E30A79" w:rsidP="00BC44B5">
      <w:pPr>
        <w:pStyle w:val="a"/>
        <w:numPr>
          <w:ilvl w:val="2"/>
          <w:numId w:val="99"/>
        </w:numPr>
        <w:tabs>
          <w:tab w:val="left" w:pos="851"/>
          <w:tab w:val="left" w:pos="993"/>
        </w:tabs>
        <w:ind w:left="0" w:firstLine="709"/>
        <w:rPr>
          <w:color w:val="000000" w:themeColor="text1"/>
          <w:lang w:val="kk-KZ"/>
        </w:rPr>
      </w:pPr>
      <w:r w:rsidRPr="008D0EEB">
        <w:rPr>
          <w:color w:val="000000" w:themeColor="text1"/>
          <w:lang w:val="kk-KZ"/>
        </w:rPr>
        <w:t>Егер көзделіп отырған қызметті жүзеге асыру үшін экологиялық рұқсат алу талап етілетін болса, бастамашы тиісті экологиялық рұқсат беру рәсімі шеңберінде көзделіп отырған қызмет туралы өтініш беруге құқылы.Мұндай жағдайларда тиісті рұқсат беруге арналған өтінішті қарау мерзімі қоршаған ортаға әсерге бағалау жүргізу кезеңіне тоқтатыла тұрады.</w:t>
      </w:r>
      <w:bookmarkStart w:id="239" w:name="_Hlk525419950"/>
    </w:p>
    <w:p w:rsidR="00E30A79" w:rsidRPr="008D0EEB" w:rsidRDefault="00E30A79" w:rsidP="00BC44B5">
      <w:pPr>
        <w:pStyle w:val="a"/>
        <w:numPr>
          <w:ilvl w:val="2"/>
          <w:numId w:val="99"/>
        </w:numPr>
        <w:tabs>
          <w:tab w:val="left" w:pos="851"/>
          <w:tab w:val="left" w:pos="993"/>
        </w:tabs>
        <w:ind w:left="0" w:firstLine="709"/>
        <w:rPr>
          <w:color w:val="000000" w:themeColor="text1"/>
          <w:lang w:val="kk-KZ"/>
        </w:rPr>
      </w:pPr>
      <w:r w:rsidRPr="008D0EEB">
        <w:rPr>
          <w:color w:val="000000" w:themeColor="text1"/>
          <w:lang w:val="kk-KZ"/>
        </w:rPr>
        <w:t>Көзделіп отырған қызмет туралы өтінішті алғаннан кейін екі жұмыс күні ішінде қоршаған ортаны қорғау саласындағы уәкілетті орган оны осы баптың 2-тармағында көрсетілген мәліметтердің болуы тұрғысынан тексереді және:</w:t>
      </w:r>
    </w:p>
    <w:p w:rsidR="00E30A79" w:rsidRPr="008D0EEB" w:rsidRDefault="00E30A79" w:rsidP="00DC66C0">
      <w:pPr>
        <w:pStyle w:val="a"/>
        <w:numPr>
          <w:ilvl w:val="5"/>
          <w:numId w:val="335"/>
        </w:numPr>
        <w:tabs>
          <w:tab w:val="left" w:pos="851"/>
          <w:tab w:val="left" w:pos="993"/>
        </w:tabs>
        <w:ind w:left="0" w:firstLine="709"/>
        <w:rPr>
          <w:color w:val="000000" w:themeColor="text1"/>
          <w:lang w:val="kk-KZ"/>
        </w:rPr>
      </w:pPr>
      <w:r w:rsidRPr="008D0EEB">
        <w:rPr>
          <w:color w:val="000000" w:themeColor="text1"/>
          <w:lang w:val="kk-KZ"/>
        </w:rPr>
        <w:t>көзделіп отырған қызмет туралы өтініште осы баптың 2-тармағына сәйкес міндетті бір немесе бірнеше деректемелер болмаған жағдайда, бастамашыға кемшіліктерді жою және көзделіп отырған қызмет туралы қайтадан өтініш беру қажеттігі туралы хабарлайды;</w:t>
      </w:r>
    </w:p>
    <w:p w:rsidR="00E30A79" w:rsidRPr="008D0EEB" w:rsidRDefault="00E30A79" w:rsidP="00DC66C0">
      <w:pPr>
        <w:pStyle w:val="a"/>
        <w:numPr>
          <w:ilvl w:val="5"/>
          <w:numId w:val="335"/>
        </w:numPr>
        <w:tabs>
          <w:tab w:val="left" w:pos="851"/>
          <w:tab w:val="left" w:pos="993"/>
        </w:tabs>
        <w:ind w:left="0" w:firstLine="709"/>
        <w:rPr>
          <w:color w:val="000000" w:themeColor="text1"/>
          <w:lang w:val="kk-KZ"/>
        </w:rPr>
      </w:pPr>
      <w:r w:rsidRPr="008D0EEB">
        <w:rPr>
          <w:color w:val="000000" w:themeColor="text1"/>
          <w:lang w:val="kk-KZ"/>
        </w:rPr>
        <w:t xml:space="preserve">бастамашы көзделіп отырған қызмет туралы осы баптың 2-тармағына сәйкес барлық қажетті мәліметтерді қамтитын өтінішті ұсынған жағдайда көзделіп отырған қызметтің мәлімдемесін өзінің интернет-ресурсында орналастырады және оның көшірмесін тиісті мүдделі мемлекеттік органдарға, оның ішінде денсаулық сақтау саласындағы уәкілетті органға, құзыреті саласына көзделіп отырған қызметтің құрамына кіретін қызметтің бір немесе бірнеше түрлерін реттеу не осындай қызмет түрлері үшін рұқсаттар беру жататын мемлекеттік органдарға және көзделген қызметті жүзеге асырудың болжамды аумағына қарай тиісті әкімшілік-аумақтық бірліктің жергілікті атқарушы органына жібереді; </w:t>
      </w:r>
    </w:p>
    <w:bookmarkEnd w:id="239"/>
    <w:p w:rsidR="00E30A79" w:rsidRPr="008D0EEB" w:rsidRDefault="00E30A79" w:rsidP="00BC44B5">
      <w:pPr>
        <w:pStyle w:val="a"/>
        <w:numPr>
          <w:ilvl w:val="2"/>
          <w:numId w:val="99"/>
        </w:numPr>
        <w:tabs>
          <w:tab w:val="left" w:pos="851"/>
          <w:tab w:val="left" w:pos="993"/>
        </w:tabs>
        <w:ind w:left="0" w:firstLine="709"/>
        <w:rPr>
          <w:color w:val="000000" w:themeColor="text1"/>
          <w:lang w:val="kk-KZ"/>
        </w:rPr>
      </w:pPr>
      <w:r w:rsidRPr="008D0EEB">
        <w:rPr>
          <w:color w:val="000000" w:themeColor="text1"/>
          <w:lang w:val="kk-KZ"/>
        </w:rPr>
        <w:t>Тиісті әкімшілік-аумақтық бірліктің жергілікті атқарушы органы қоршаған ортаны қорғау саласындағы уәкілетті органнан көзделіп отырған қызмет туралы өтініштің көшірмесін алғаннан кейін екі жұмыс күні ішінде оны өзінің интернет-ресурсында және осындай әкімшілік-аумақтық бірліктің аумағында таратылатын бұқаралық ақпарат құралдарында, сондай-ақ тиісті әкімшілік-аумақтық бірліктің жергілікті өкілді органдары бекітетін қағидаларға сәйкес өзге де тәсілдермен орналастырады.</w:t>
      </w:r>
      <w:bookmarkStart w:id="240" w:name="_Ref11011454"/>
    </w:p>
    <w:p w:rsidR="00E30A79" w:rsidRPr="008D0EEB" w:rsidRDefault="00E30A79" w:rsidP="00BC44B5">
      <w:pPr>
        <w:pStyle w:val="a"/>
        <w:numPr>
          <w:ilvl w:val="2"/>
          <w:numId w:val="99"/>
        </w:numPr>
        <w:tabs>
          <w:tab w:val="left" w:pos="851"/>
          <w:tab w:val="left" w:pos="993"/>
        </w:tabs>
        <w:ind w:left="0" w:firstLine="709"/>
        <w:rPr>
          <w:color w:val="000000" w:themeColor="text1"/>
          <w:lang w:val="kk-KZ"/>
        </w:rPr>
      </w:pPr>
      <w:r w:rsidRPr="008D0EEB">
        <w:rPr>
          <w:color w:val="000000" w:themeColor="text1"/>
          <w:lang w:val="kk-KZ"/>
        </w:rPr>
        <w:t>Өтініш қоршаған ортаны қорғау саласындағы уәкілетті органның және астананың тиісті әкімшілік-аумақтық бірлігінің жергілікті атқарушы органының интернет-ресурсында кемінде отыз күнтізбелік күн орналастырылуға тиіс.</w:t>
      </w:r>
      <w:bookmarkEnd w:id="240"/>
    </w:p>
    <w:p w:rsidR="00CE3C9C" w:rsidRPr="008D0EEB" w:rsidRDefault="00E30A79" w:rsidP="00BC44B5">
      <w:pPr>
        <w:pStyle w:val="a"/>
        <w:numPr>
          <w:ilvl w:val="2"/>
          <w:numId w:val="99"/>
        </w:numPr>
        <w:tabs>
          <w:tab w:val="left" w:pos="851"/>
          <w:tab w:val="left" w:pos="993"/>
        </w:tabs>
        <w:ind w:left="0" w:firstLine="709"/>
        <w:rPr>
          <w:color w:val="000000" w:themeColor="text1"/>
          <w:lang w:val="kk-KZ"/>
        </w:rPr>
      </w:pPr>
      <w:r w:rsidRPr="008D0EEB">
        <w:rPr>
          <w:color w:val="000000" w:themeColor="text1"/>
          <w:lang w:val="kk-KZ"/>
        </w:rPr>
        <w:t>Қоршаған ортаны қорғау саласындағы уәкілетті орган көзделіп отырған қызмет туралы өтінішке қатысты мүдделі мемлекеттік органдар мен жұртшылықтың ескертулері мен ұсыныстарын қабылдауды осы баптың 5-тармағына сәйкес тиісті әкімшілік-аумақтық бірліктің жергілікті атқарушы органының интернет-ресурсында және бұқаралық ақпарат құралдарында орналастырылған күннен бастап он жұмыс күні ішінде жүзеге асырады. Мүдделі жұртшылықтың көрсетілген мерзім өткеннен кейін алынған ескертпелері мен ұсыныстарын қоршаған ортаны қорғау саласындағы уәкілетті орган қарауға қабылдамайды.</w:t>
      </w:r>
    </w:p>
    <w:p w:rsidR="00E30A79" w:rsidRPr="008D0EEB" w:rsidRDefault="00E30A79" w:rsidP="00BC44B5">
      <w:pPr>
        <w:pStyle w:val="a"/>
        <w:numPr>
          <w:ilvl w:val="2"/>
          <w:numId w:val="99"/>
        </w:numPr>
        <w:tabs>
          <w:tab w:val="left" w:pos="851"/>
          <w:tab w:val="left" w:pos="993"/>
        </w:tabs>
        <w:ind w:left="0" w:firstLine="709"/>
        <w:rPr>
          <w:color w:val="000000" w:themeColor="text1"/>
          <w:lang w:val="kk-KZ"/>
        </w:rPr>
      </w:pPr>
      <w:r w:rsidRPr="008D0EEB">
        <w:rPr>
          <w:color w:val="000000" w:themeColor="text1"/>
          <w:lang w:val="kk-KZ"/>
        </w:rPr>
        <w:lastRenderedPageBreak/>
        <w:t>Осы баптың 8-тармағында көрсетілген мерзім өткен күннен бастап екі жұмыс күні ішінде қоршаған ортаны қорғау саласындағы уәкілетті орган мүдделі мемлекеттік органдар мен жұртшылықтан қарауға қабылданған көзделіп отырған қызмет туралы өтінішке ескертулер мен ұсыныстардың жиынтық кестесі түрінде ресімделетін хаттамаға барлық ескертулер мен ұсыныстарды енгізеді, сондай-ақ сол мерзім ішінде хаттаманы өзінің интернет-ресурсында орналастырады және оның көшірмесін тиісті әкімшілік-аумақтық бірліктің жергілікті атқарушы органына жібереді.</w:t>
      </w:r>
    </w:p>
    <w:p w:rsidR="00E30A79" w:rsidRPr="008D0EEB" w:rsidRDefault="00E30A79" w:rsidP="00BC44B5">
      <w:pPr>
        <w:pStyle w:val="aff2"/>
        <w:tabs>
          <w:tab w:val="left" w:pos="851"/>
          <w:tab w:val="left" w:pos="993"/>
        </w:tabs>
        <w:ind w:firstLine="709"/>
        <w:rPr>
          <w:color w:val="000000" w:themeColor="text1"/>
          <w:lang w:val="kk-KZ"/>
        </w:rPr>
      </w:pPr>
      <w:r w:rsidRPr="008D0EEB">
        <w:rPr>
          <w:color w:val="000000" w:themeColor="text1"/>
          <w:lang w:val="kk-KZ"/>
        </w:rPr>
        <w:t>Тиісті әкімшілік-аумақтық бірліктің жергілікті атқарушы органы қоршаған ортаны қорғау саласындағы уәкілетті органнан осы тармақтың бірінші бөлігінде көрсетілген хаттаманың көшірмесін алғаннан кейін екі жұмыс күні ішінде оны өзінің интернет-ресурсында орналастырады.</w:t>
      </w:r>
    </w:p>
    <w:p w:rsidR="00E30A79" w:rsidRPr="008D0EEB" w:rsidRDefault="00E30A79" w:rsidP="00BC44B5">
      <w:pPr>
        <w:pStyle w:val="a"/>
        <w:numPr>
          <w:ilvl w:val="2"/>
          <w:numId w:val="99"/>
        </w:numPr>
        <w:tabs>
          <w:tab w:val="left" w:pos="851"/>
          <w:tab w:val="left" w:pos="993"/>
        </w:tabs>
        <w:ind w:left="0" w:firstLine="709"/>
        <w:rPr>
          <w:color w:val="000000" w:themeColor="text1"/>
          <w:lang w:val="kk-KZ"/>
        </w:rPr>
      </w:pPr>
      <w:r w:rsidRPr="008D0EEB">
        <w:rPr>
          <w:color w:val="000000" w:themeColor="text1"/>
          <w:lang w:val="kk-KZ"/>
        </w:rPr>
        <w:t xml:space="preserve">Қоршаған ортаға трансшекаралық әсерлерді бағалауға бастамашылық жасау үшін негіз болған кезде қоршаған ортаны қорғау саласындағы уәкілетті орган осы Кодекстің </w:t>
      </w:r>
      <w:r w:rsidR="00CE3C9C" w:rsidRPr="008D0EEB">
        <w:rPr>
          <w:color w:val="000000" w:themeColor="text1"/>
          <w:lang w:val="kk-KZ"/>
        </w:rPr>
        <w:t>90</w:t>
      </w:r>
      <w:r w:rsidRPr="008D0EEB">
        <w:rPr>
          <w:color w:val="000000" w:themeColor="text1"/>
          <w:lang w:val="kk-KZ"/>
        </w:rPr>
        <w:t>-бабына сәйкес қоршаған ортаға трансшекаралық әсерлерді бағалауға бастамашылық жасайды.</w:t>
      </w:r>
    </w:p>
    <w:p w:rsidR="00E30A79" w:rsidRPr="008D0EEB" w:rsidRDefault="00A3614D" w:rsidP="00BC44B5">
      <w:pPr>
        <w:pStyle w:val="4"/>
        <w:tabs>
          <w:tab w:val="left" w:pos="851"/>
          <w:tab w:val="left" w:pos="993"/>
        </w:tabs>
        <w:spacing w:before="0" w:line="240" w:lineRule="auto"/>
        <w:ind w:firstLine="709"/>
        <w:jc w:val="both"/>
        <w:rPr>
          <w:rFonts w:ascii="Times New Roman" w:hAnsi="Times New Roman" w:cs="Times New Roman"/>
          <w:color w:val="000000" w:themeColor="text1"/>
          <w:sz w:val="24"/>
          <w:szCs w:val="24"/>
          <w:lang w:val="kk-KZ"/>
        </w:rPr>
      </w:pPr>
      <w:bookmarkStart w:id="241" w:name="_Toc13707187"/>
      <w:r w:rsidRPr="008D0EEB">
        <w:rPr>
          <w:rFonts w:ascii="Times New Roman" w:hAnsi="Times New Roman" w:cs="Times New Roman"/>
          <w:color w:val="000000" w:themeColor="text1"/>
          <w:sz w:val="24"/>
          <w:szCs w:val="24"/>
          <w:lang w:val="kk-KZ"/>
        </w:rPr>
        <w:t>8</w:t>
      </w:r>
      <w:r w:rsidR="00CE3C9C" w:rsidRPr="008D0EEB">
        <w:rPr>
          <w:rFonts w:ascii="Times New Roman" w:hAnsi="Times New Roman" w:cs="Times New Roman"/>
          <w:color w:val="000000" w:themeColor="text1"/>
          <w:sz w:val="24"/>
          <w:szCs w:val="24"/>
          <w:lang w:val="kk-KZ"/>
        </w:rPr>
        <w:t>1</w:t>
      </w:r>
      <w:r w:rsidRPr="008D0EEB">
        <w:rPr>
          <w:rFonts w:ascii="Times New Roman" w:hAnsi="Times New Roman" w:cs="Times New Roman"/>
          <w:color w:val="000000" w:themeColor="text1"/>
          <w:sz w:val="24"/>
          <w:szCs w:val="24"/>
          <w:lang w:val="kk-KZ"/>
        </w:rPr>
        <w:t xml:space="preserve">-бап. </w:t>
      </w:r>
      <w:r w:rsidR="00E30A79" w:rsidRPr="008D0EEB">
        <w:rPr>
          <w:rFonts w:ascii="Times New Roman" w:hAnsi="Times New Roman" w:cs="Times New Roman"/>
          <w:color w:val="000000" w:themeColor="text1"/>
          <w:sz w:val="24"/>
          <w:szCs w:val="24"/>
          <w:lang w:val="kk-KZ"/>
        </w:rPr>
        <w:t>Көзделіп отырған қызметтің әсер ету скринингі</w:t>
      </w:r>
      <w:bookmarkEnd w:id="241"/>
    </w:p>
    <w:p w:rsidR="00E30A79" w:rsidRPr="008D0EEB" w:rsidRDefault="00E30A79" w:rsidP="00BC44B5">
      <w:pPr>
        <w:pStyle w:val="a"/>
        <w:numPr>
          <w:ilvl w:val="4"/>
          <w:numId w:val="99"/>
        </w:numPr>
        <w:tabs>
          <w:tab w:val="left" w:pos="851"/>
          <w:tab w:val="left" w:pos="993"/>
        </w:tabs>
        <w:ind w:left="0" w:firstLine="709"/>
        <w:rPr>
          <w:color w:val="000000" w:themeColor="text1"/>
          <w:lang w:val="kk-KZ"/>
        </w:rPr>
      </w:pPr>
      <w:r w:rsidRPr="008D0EEB">
        <w:rPr>
          <w:color w:val="000000" w:themeColor="text1"/>
          <w:lang w:val="kk-KZ"/>
        </w:rPr>
        <w:t>Көзделіп отырған қызметтің әсер ету скринингі осы Кодекстің 8</w:t>
      </w:r>
      <w:r w:rsidR="00CE3C9C" w:rsidRPr="008D0EEB">
        <w:rPr>
          <w:color w:val="000000" w:themeColor="text1"/>
          <w:lang w:val="kk-KZ"/>
        </w:rPr>
        <w:t>2</w:t>
      </w:r>
      <w:r w:rsidRPr="008D0EEB">
        <w:rPr>
          <w:color w:val="000000" w:themeColor="text1"/>
          <w:lang w:val="kk-KZ"/>
        </w:rPr>
        <w:t>-бабында белгіленген өлшемдер негізінде қоршаған ортаға әсерді бағалауды жүргізу қажеттілігін немесе қажеттілігінің болмауын айқындау мақсатында жүргізілетін көзделіп отырған қызметті іске асырудың қоршаған ортаға, әлеуметтік, экономикалық және мәдени салаға әлеуетті елеулі әсер етуін анықтау рәсімін білдіреді.</w:t>
      </w:r>
    </w:p>
    <w:p w:rsidR="00E30A79" w:rsidRPr="008D0EEB" w:rsidRDefault="00CE3C9C" w:rsidP="00BC44B5">
      <w:pPr>
        <w:pStyle w:val="a"/>
        <w:numPr>
          <w:ilvl w:val="4"/>
          <w:numId w:val="99"/>
        </w:numPr>
        <w:tabs>
          <w:tab w:val="left" w:pos="851"/>
          <w:tab w:val="left" w:pos="993"/>
        </w:tabs>
        <w:ind w:left="0" w:firstLine="709"/>
        <w:rPr>
          <w:color w:val="000000" w:themeColor="text1"/>
          <w:lang w:val="kk-KZ"/>
        </w:rPr>
      </w:pPr>
      <w:r w:rsidRPr="008D0EEB">
        <w:rPr>
          <w:color w:val="000000" w:themeColor="text1"/>
          <w:lang w:val="kk-KZ"/>
        </w:rPr>
        <w:t>Осы кодекстің 77</w:t>
      </w:r>
      <w:r w:rsidR="00E30A79" w:rsidRPr="008D0EEB">
        <w:rPr>
          <w:color w:val="000000" w:themeColor="text1"/>
          <w:lang w:val="kk-KZ"/>
        </w:rPr>
        <w:t>-бабы 1-тармағының 2) тармақшасында көрсетілген көзделіп отырған қызмет туралы өтініш беру көзделіп отырған қызметтің әсеріне скрининг жүргізу үшін негіз болып табылады.</w:t>
      </w:r>
    </w:p>
    <w:p w:rsidR="00E30A79" w:rsidRPr="008D0EEB" w:rsidRDefault="00E30A79" w:rsidP="00BC44B5">
      <w:pPr>
        <w:pStyle w:val="a"/>
        <w:numPr>
          <w:ilvl w:val="4"/>
          <w:numId w:val="99"/>
        </w:numPr>
        <w:tabs>
          <w:tab w:val="left" w:pos="851"/>
          <w:tab w:val="left" w:pos="993"/>
        </w:tabs>
        <w:ind w:left="0" w:firstLine="709"/>
        <w:rPr>
          <w:color w:val="000000" w:themeColor="text1"/>
          <w:lang w:val="kk-KZ"/>
        </w:rPr>
      </w:pPr>
      <w:r w:rsidRPr="008D0EEB">
        <w:rPr>
          <w:color w:val="000000" w:themeColor="text1"/>
          <w:lang w:val="kk-KZ"/>
        </w:rPr>
        <w:t>Осы Кодекске 1-қосымшаның 2-бөлімінде көрсетілген қызмет түрлерін жүзеге асыруға, сондай-ақ, белгіленген қызметтің скринингінен өтпей, оларға елеулі өзгерістер енгізуге тыйым салынады.</w:t>
      </w:r>
    </w:p>
    <w:p w:rsidR="00E30A79" w:rsidRPr="008D0EEB" w:rsidRDefault="00E30A79" w:rsidP="00BC44B5">
      <w:pPr>
        <w:pStyle w:val="a"/>
        <w:numPr>
          <w:ilvl w:val="4"/>
          <w:numId w:val="99"/>
        </w:numPr>
        <w:tabs>
          <w:tab w:val="left" w:pos="851"/>
          <w:tab w:val="left" w:pos="993"/>
        </w:tabs>
        <w:ind w:left="0" w:firstLine="709"/>
        <w:rPr>
          <w:color w:val="000000" w:themeColor="text1"/>
          <w:lang w:val="kk-KZ"/>
        </w:rPr>
      </w:pPr>
      <w:r w:rsidRPr="008D0EEB">
        <w:rPr>
          <w:color w:val="000000" w:themeColor="text1"/>
          <w:lang w:val="kk-KZ"/>
        </w:rPr>
        <w:t>Белгіленген қызмет скринингін осы Кодекске және Экологиялық бағалауды ұйымдастыру және жүргізу жөніндегі нұсқаулыққа сәйкес қоршаған ортаны қорғау саласындағы уәкілетті орган ұйымдастырады.</w:t>
      </w:r>
    </w:p>
    <w:p w:rsidR="00E30A79" w:rsidRPr="008D0EEB" w:rsidRDefault="00E30A79" w:rsidP="00BC44B5">
      <w:pPr>
        <w:pStyle w:val="a"/>
        <w:numPr>
          <w:ilvl w:val="4"/>
          <w:numId w:val="99"/>
        </w:numPr>
        <w:tabs>
          <w:tab w:val="left" w:pos="851"/>
          <w:tab w:val="left" w:pos="993"/>
        </w:tabs>
        <w:ind w:left="0" w:firstLine="709"/>
        <w:rPr>
          <w:color w:val="000000" w:themeColor="text1"/>
          <w:lang w:val="kk-KZ"/>
        </w:rPr>
      </w:pPr>
      <w:r w:rsidRPr="008D0EEB">
        <w:rPr>
          <w:color w:val="000000" w:themeColor="text1"/>
          <w:lang w:val="kk-KZ"/>
        </w:rPr>
        <w:t>Көзделіп отырған қызметтің әсер ету скринингін жүргізу мерзімі қоршаған ортаны қорғау саласындағы уәкілетті органның интернет-ресурсында көзделіп отырған қызмет туралы өтініштің көшірмесі орналастырылған күннен бастап күнтізбелік отыз күнді құрайды.</w:t>
      </w:r>
    </w:p>
    <w:p w:rsidR="00CE3C9C" w:rsidRPr="008D0EEB" w:rsidRDefault="00E30A79" w:rsidP="00BC44B5">
      <w:pPr>
        <w:pStyle w:val="a"/>
        <w:numPr>
          <w:ilvl w:val="4"/>
          <w:numId w:val="99"/>
        </w:numPr>
        <w:tabs>
          <w:tab w:val="left" w:pos="851"/>
          <w:tab w:val="left" w:pos="993"/>
        </w:tabs>
        <w:ind w:left="0" w:firstLine="709"/>
        <w:rPr>
          <w:color w:val="000000" w:themeColor="text1"/>
          <w:lang w:val="kk-KZ"/>
        </w:rPr>
      </w:pPr>
      <w:r w:rsidRPr="008D0EEB">
        <w:rPr>
          <w:lang w:val="kk-KZ"/>
        </w:rPr>
        <w:t>Көзделіп отырған қызметтің ықпалына скрининг жүргізу кезінде қоршаған ортаны қорғау саласындағы уәкілетті орган мүдделі мемлекеттік органдар мен жұртшылықтан алынған ескертпелер мен ұсыныстарды назарға алады.</w:t>
      </w:r>
      <w:r w:rsidRPr="008D0EEB">
        <w:rPr>
          <w:color w:val="000000" w:themeColor="text1"/>
          <w:lang w:val="kk-KZ"/>
        </w:rPr>
        <w:t>Қоршаған ортаны қорғау саласындағы уәкілетті орган осы баптың 5-тармағында көрсетілген мерзімнен кешіктірмей қоршаған ортаға әсерді міндетті бағалауды жүргізу қажеттілігі немесе қажеттілігінің жоқтығы туралы қорытынды қамтитын көзделіп отырған қызмет әсерлері скринингінің нәтижелері туралы қорытынды шығарады және оны бастамашыға жібереді, сондай-ақ осыдан кейін екі жұмыс күні ішінде оның көшірмесін өзінің интернет-ресурсында орналастырады.</w:t>
      </w:r>
    </w:p>
    <w:p w:rsidR="00CE3C9C" w:rsidRPr="008D0EEB" w:rsidRDefault="00E30A79" w:rsidP="00BC44B5">
      <w:pPr>
        <w:pStyle w:val="a"/>
        <w:numPr>
          <w:ilvl w:val="4"/>
          <w:numId w:val="99"/>
        </w:numPr>
        <w:tabs>
          <w:tab w:val="left" w:pos="851"/>
          <w:tab w:val="left" w:pos="993"/>
        </w:tabs>
        <w:ind w:left="0" w:firstLine="709"/>
        <w:rPr>
          <w:color w:val="000000" w:themeColor="text1"/>
          <w:lang w:val="kk-KZ"/>
        </w:rPr>
      </w:pPr>
      <w:r w:rsidRPr="008D0EEB">
        <w:rPr>
          <w:color w:val="000000" w:themeColor="text1"/>
          <w:lang w:val="kk-KZ"/>
        </w:rPr>
        <w:lastRenderedPageBreak/>
        <w:t>Көзделіп отырған қызметтің әсер ету скринингінің нәтижелері туралы қорытынды қоршаған ортаға әсерді міндетті бағалауды жүргізу қажеттілігінің немесе қажеттілігінің негіздемесін қамтуы тиіс.</w:t>
      </w:r>
    </w:p>
    <w:p w:rsidR="00E30A79" w:rsidRPr="008D0EEB" w:rsidRDefault="00E30A79" w:rsidP="00BC44B5">
      <w:pPr>
        <w:pStyle w:val="a"/>
        <w:numPr>
          <w:ilvl w:val="4"/>
          <w:numId w:val="99"/>
        </w:numPr>
        <w:tabs>
          <w:tab w:val="left" w:pos="851"/>
          <w:tab w:val="left" w:pos="993"/>
        </w:tabs>
        <w:ind w:left="0" w:firstLine="709"/>
        <w:rPr>
          <w:color w:val="000000" w:themeColor="text1"/>
          <w:lang w:val="kk-KZ"/>
        </w:rPr>
      </w:pPr>
      <w:r w:rsidRPr="008D0EEB">
        <w:rPr>
          <w:color w:val="000000" w:themeColor="text1"/>
          <w:lang w:val="kk-KZ"/>
        </w:rPr>
        <w:t>Егер көзделіп отырған қызметтің әсерлері скринингінің нәтижелері туралы қорытындыда қоршаған ортаға әсерді міндетті бағалауды жүргізу қажеттігі туралы қорытынды шықса, қоршаған ортаны қорғау саласындағы уәкілетті орган осы Кодекстің 8</w:t>
      </w:r>
      <w:r w:rsidR="00CE3C9C" w:rsidRPr="008D0EEB">
        <w:rPr>
          <w:color w:val="000000" w:themeColor="text1"/>
          <w:lang w:val="kk-KZ"/>
        </w:rPr>
        <w:t>3</w:t>
      </w:r>
      <w:r w:rsidRPr="008D0EEB">
        <w:rPr>
          <w:color w:val="000000" w:themeColor="text1"/>
          <w:lang w:val="kk-KZ"/>
        </w:rPr>
        <w:t>-бабына сәйкес қоршаған ортаға әсерді бағалауды қамту саласын айқындау рәсімін жүргізуді ұйымдастырады.</w:t>
      </w:r>
    </w:p>
    <w:p w:rsidR="00E30A79" w:rsidRPr="008D0EEB" w:rsidRDefault="00CE3C9C" w:rsidP="00BC44B5">
      <w:pPr>
        <w:pStyle w:val="4"/>
        <w:tabs>
          <w:tab w:val="left" w:pos="851"/>
        </w:tabs>
        <w:spacing w:before="0" w:line="240" w:lineRule="auto"/>
        <w:ind w:firstLine="709"/>
        <w:jc w:val="both"/>
        <w:rPr>
          <w:rFonts w:ascii="Times New Roman" w:hAnsi="Times New Roman" w:cs="Times New Roman"/>
          <w:color w:val="000000" w:themeColor="text1"/>
          <w:sz w:val="24"/>
          <w:szCs w:val="24"/>
          <w:lang w:val="kk-KZ"/>
        </w:rPr>
      </w:pPr>
      <w:bookmarkStart w:id="242" w:name="_Ref10817329"/>
      <w:bookmarkStart w:id="243" w:name="_Toc13707188"/>
      <w:r w:rsidRPr="008D0EEB">
        <w:rPr>
          <w:rFonts w:ascii="Times New Roman" w:hAnsi="Times New Roman" w:cs="Times New Roman"/>
          <w:color w:val="000000" w:themeColor="text1"/>
          <w:sz w:val="24"/>
          <w:szCs w:val="24"/>
          <w:lang w:val="kk-KZ"/>
        </w:rPr>
        <w:t>82</w:t>
      </w:r>
      <w:r w:rsidR="00A3614D" w:rsidRPr="008D0EEB">
        <w:rPr>
          <w:rFonts w:ascii="Times New Roman" w:hAnsi="Times New Roman" w:cs="Times New Roman"/>
          <w:color w:val="000000" w:themeColor="text1"/>
          <w:sz w:val="24"/>
          <w:szCs w:val="24"/>
          <w:lang w:val="kk-KZ"/>
        </w:rPr>
        <w:t xml:space="preserve">-бап. </w:t>
      </w:r>
      <w:r w:rsidR="00E30A79" w:rsidRPr="008D0EEB">
        <w:rPr>
          <w:rFonts w:ascii="Times New Roman" w:hAnsi="Times New Roman" w:cs="Times New Roman"/>
          <w:color w:val="000000" w:themeColor="text1"/>
          <w:sz w:val="24"/>
          <w:szCs w:val="24"/>
          <w:lang w:val="kk-KZ"/>
        </w:rPr>
        <w:t>Қоршаған ортаға елеулі әсер ету өлшемдері</w:t>
      </w:r>
      <w:bookmarkEnd w:id="242"/>
      <w:bookmarkEnd w:id="243"/>
    </w:p>
    <w:p w:rsidR="00E30A79" w:rsidRPr="008D0EEB" w:rsidRDefault="00E30A79" w:rsidP="00BC44B5">
      <w:pPr>
        <w:pStyle w:val="a"/>
        <w:numPr>
          <w:ilvl w:val="2"/>
          <w:numId w:val="98"/>
        </w:numPr>
        <w:tabs>
          <w:tab w:val="left" w:pos="851"/>
          <w:tab w:val="left" w:pos="993"/>
        </w:tabs>
        <w:ind w:left="0" w:firstLine="709"/>
        <w:rPr>
          <w:color w:val="000000" w:themeColor="text1"/>
          <w:lang w:val="kk-KZ"/>
        </w:rPr>
      </w:pPr>
      <w:r w:rsidRPr="008D0EEB">
        <w:rPr>
          <w:color w:val="000000" w:themeColor="text1"/>
          <w:lang w:val="kk-KZ"/>
        </w:rPr>
        <w:t xml:space="preserve">Көзделіп отырған қызмет әсерлерінің скринингін жүргізу кезінде көзделіп отырған қызметті және оның қоршаған ортаға ықтимал әсерінің маңыздылығын сипаттайтын </w:t>
      </w:r>
      <w:r w:rsidR="00A4449B" w:rsidRPr="008D0EEB">
        <w:rPr>
          <w:color w:val="000000" w:themeColor="text1"/>
          <w:lang w:val="kk-KZ"/>
        </w:rPr>
        <w:t>келесідегідей</w:t>
      </w:r>
      <w:r w:rsidRPr="008D0EEB">
        <w:rPr>
          <w:color w:val="000000" w:themeColor="text1"/>
          <w:lang w:val="kk-KZ"/>
        </w:rPr>
        <w:t xml:space="preserve"> өлшемдер қарастырылады:</w:t>
      </w:r>
    </w:p>
    <w:p w:rsidR="00E30A79" w:rsidRPr="008D0EEB" w:rsidRDefault="00E30A79" w:rsidP="00DC66C0">
      <w:pPr>
        <w:pStyle w:val="a"/>
        <w:numPr>
          <w:ilvl w:val="5"/>
          <w:numId w:val="336"/>
        </w:numPr>
        <w:tabs>
          <w:tab w:val="left" w:pos="851"/>
          <w:tab w:val="left" w:pos="993"/>
        </w:tabs>
        <w:ind w:firstLine="709"/>
        <w:rPr>
          <w:color w:val="000000" w:themeColor="text1"/>
          <w:lang w:val="kk-KZ"/>
        </w:rPr>
      </w:pPr>
      <w:r w:rsidRPr="008D0EEB">
        <w:rPr>
          <w:color w:val="000000" w:themeColor="text1"/>
          <w:lang w:val="kk-KZ"/>
        </w:rPr>
        <w:t>төмендегілерді есепке алғанда, белгіленген қызметтің параметрлері:</w:t>
      </w:r>
    </w:p>
    <w:p w:rsidR="00E30A79" w:rsidRPr="008D0EEB" w:rsidRDefault="00E30A79" w:rsidP="00BC44B5">
      <w:pPr>
        <w:pStyle w:val="aff2"/>
        <w:tabs>
          <w:tab w:val="left" w:pos="851"/>
          <w:tab w:val="left" w:pos="993"/>
        </w:tabs>
        <w:ind w:firstLine="709"/>
        <w:rPr>
          <w:color w:val="000000" w:themeColor="text1"/>
          <w:lang w:val="kk-KZ"/>
        </w:rPr>
      </w:pPr>
      <w:r w:rsidRPr="008D0EEB">
        <w:rPr>
          <w:color w:val="000000" w:themeColor="text1"/>
          <w:lang w:val="kk-KZ"/>
        </w:rPr>
        <w:t>мөлшерлері (өндіріс көлемі, алып отырған жер көлемі),</w:t>
      </w:r>
    </w:p>
    <w:p w:rsidR="00E30A79" w:rsidRPr="008D0EEB" w:rsidRDefault="00E30A79" w:rsidP="00BC44B5">
      <w:pPr>
        <w:pStyle w:val="aff2"/>
        <w:tabs>
          <w:tab w:val="left" w:pos="851"/>
          <w:tab w:val="left" w:pos="993"/>
        </w:tabs>
        <w:ind w:firstLine="709"/>
        <w:rPr>
          <w:color w:val="000000" w:themeColor="text1"/>
          <w:lang w:val="kk-KZ"/>
        </w:rPr>
      </w:pPr>
      <w:r w:rsidRPr="008D0EEB">
        <w:rPr>
          <w:color w:val="000000" w:themeColor="text1"/>
          <w:lang w:val="kk-KZ"/>
        </w:rPr>
        <w:t>болжанатын объектіні орналастыру ауданында басқа белгілі қызметтің (іске асырылған, жобаланатын, көзделіп отырған) әсерімен оның әсерін шоғырландыру,</w:t>
      </w:r>
    </w:p>
    <w:p w:rsidR="00E30A79" w:rsidRPr="008D0EEB" w:rsidRDefault="00E30A79" w:rsidP="00BC44B5">
      <w:pPr>
        <w:pStyle w:val="aff2"/>
        <w:tabs>
          <w:tab w:val="left" w:pos="851"/>
          <w:tab w:val="left" w:pos="993"/>
        </w:tabs>
        <w:ind w:firstLine="709"/>
        <w:rPr>
          <w:color w:val="000000" w:themeColor="text1"/>
          <w:lang w:val="kk-KZ"/>
        </w:rPr>
      </w:pPr>
      <w:r w:rsidRPr="008D0EEB">
        <w:rPr>
          <w:color w:val="000000" w:themeColor="text1"/>
          <w:lang w:val="kk-KZ"/>
        </w:rPr>
        <w:t>пайдаланылатын табиғи ресурстардың түрлері мен санын,</w:t>
      </w:r>
    </w:p>
    <w:p w:rsidR="00E30A79" w:rsidRPr="008D0EEB" w:rsidRDefault="00E30A79" w:rsidP="00BC44B5">
      <w:pPr>
        <w:pStyle w:val="aff2"/>
        <w:tabs>
          <w:tab w:val="left" w:pos="851"/>
          <w:tab w:val="left" w:pos="993"/>
        </w:tabs>
        <w:ind w:firstLine="709"/>
        <w:rPr>
          <w:color w:val="000000" w:themeColor="text1"/>
          <w:lang w:val="kk-KZ"/>
        </w:rPr>
      </w:pPr>
      <w:r w:rsidRPr="008D0EEB">
        <w:rPr>
          <w:color w:val="000000" w:themeColor="text1"/>
          <w:lang w:val="kk-KZ"/>
        </w:rPr>
        <w:t>түзілетін қалдықтардың түрлері мен санын,</w:t>
      </w:r>
    </w:p>
    <w:p w:rsidR="00E30A79" w:rsidRPr="008D0EEB" w:rsidRDefault="00E30A79" w:rsidP="00BC44B5">
      <w:pPr>
        <w:pStyle w:val="aff2"/>
        <w:tabs>
          <w:tab w:val="left" w:pos="851"/>
          <w:tab w:val="left" w:pos="993"/>
        </w:tabs>
        <w:ind w:firstLine="709"/>
        <w:rPr>
          <w:color w:val="000000" w:themeColor="text1"/>
          <w:lang w:val="kk-KZ"/>
        </w:rPr>
      </w:pPr>
      <w:r w:rsidRPr="008D0EEB">
        <w:rPr>
          <w:color w:val="000000" w:themeColor="text1"/>
          <w:lang w:val="kk-KZ"/>
        </w:rPr>
        <w:t>қоршаған ортаны ластау және халықтың денсаулығына зиян келтіру қатерінің деңгейін,</w:t>
      </w:r>
    </w:p>
    <w:p w:rsidR="00E30A79" w:rsidRPr="008D0EEB" w:rsidRDefault="00E30A79" w:rsidP="00BC44B5">
      <w:pPr>
        <w:pStyle w:val="aff2"/>
        <w:tabs>
          <w:tab w:val="left" w:pos="851"/>
          <w:tab w:val="left" w:pos="993"/>
        </w:tabs>
        <w:ind w:firstLine="709"/>
        <w:rPr>
          <w:color w:val="000000" w:themeColor="text1"/>
          <w:lang w:val="kk-KZ"/>
        </w:rPr>
      </w:pPr>
      <w:r w:rsidRPr="008D0EEB">
        <w:rPr>
          <w:color w:val="000000" w:themeColor="text1"/>
          <w:lang w:val="kk-KZ"/>
        </w:rPr>
        <w:t>заттар мен технологияларды пайдалануға қатысты аварияның туындау қатерінің деңгейін;</w:t>
      </w:r>
    </w:p>
    <w:p w:rsidR="00E30A79" w:rsidRPr="008D0EEB" w:rsidRDefault="00E30A79" w:rsidP="00DC66C0">
      <w:pPr>
        <w:pStyle w:val="a"/>
        <w:numPr>
          <w:ilvl w:val="5"/>
          <w:numId w:val="231"/>
        </w:numPr>
        <w:tabs>
          <w:tab w:val="left" w:pos="851"/>
          <w:tab w:val="left" w:pos="993"/>
        </w:tabs>
        <w:ind w:firstLine="709"/>
        <w:rPr>
          <w:color w:val="000000" w:themeColor="text1"/>
          <w:lang w:val="kk-KZ"/>
        </w:rPr>
      </w:pPr>
      <w:r w:rsidRPr="008D0EEB">
        <w:rPr>
          <w:color w:val="000000" w:themeColor="text1"/>
          <w:lang w:val="kk-KZ"/>
        </w:rPr>
        <w:t>көзделіп отырған қызмет әсер етуі мүмкін аумақтың параметрлері:</w:t>
      </w:r>
    </w:p>
    <w:p w:rsidR="00E30A79" w:rsidRPr="008D0EEB" w:rsidRDefault="00E30A79" w:rsidP="00BC44B5">
      <w:pPr>
        <w:tabs>
          <w:tab w:val="left" w:pos="851"/>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аумақты пайдаланудың және оны тұрақты пайдаланудың басымдықтарының алдында,</w:t>
      </w:r>
    </w:p>
    <w:p w:rsidR="00E30A79" w:rsidRPr="008D0EEB" w:rsidRDefault="00E30A79" w:rsidP="00BC44B5">
      <w:pPr>
        <w:tabs>
          <w:tab w:val="left" w:pos="851"/>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табиғи ресурстарды регенерациялаудың сапасы мен қабілеті, салыстырмалы өкілдігі,</w:t>
      </w:r>
    </w:p>
    <w:p w:rsidR="00E30A79" w:rsidRPr="008D0EEB" w:rsidRDefault="00E30A79" w:rsidP="00BC44B5">
      <w:pPr>
        <w:tabs>
          <w:tab w:val="left" w:pos="851"/>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ландшафтың экологиялық тұрақтылығының аумақтық жүйесіне, ерекше қорғалатын аумақтарға, табиғи парктердің аумақтарына, ландшафттың маңызды элементтеріне, тарихи, мәдени немесе археологиялық маңызы бар аумақтарға, тығыз қоныстанған аумақтар мен рұқсат етілген шектен тыс жүктемені сынайтын аумақтарға (ескі жүктемені қоса алғанда) ерекше назар аудара отырып, жүктемені аудару қабілеті;</w:t>
      </w:r>
    </w:p>
    <w:p w:rsidR="00E30A79" w:rsidRPr="008D0EEB" w:rsidRDefault="00E30A79" w:rsidP="00DC66C0">
      <w:pPr>
        <w:pStyle w:val="a"/>
        <w:numPr>
          <w:ilvl w:val="5"/>
          <w:numId w:val="231"/>
        </w:numPr>
        <w:tabs>
          <w:tab w:val="left" w:pos="851"/>
        </w:tabs>
        <w:ind w:firstLine="709"/>
        <w:rPr>
          <w:color w:val="000000" w:themeColor="text1"/>
          <w:lang w:val="kk-KZ"/>
        </w:rPr>
      </w:pPr>
      <w:r w:rsidRPr="008D0EEB">
        <w:rPr>
          <w:color w:val="000000" w:themeColor="text1"/>
          <w:lang w:val="kk-KZ"/>
        </w:rPr>
        <w:t>көзделіп отырған қызметтің халыққа, адамның өмірі мен денсаулығына және қоршаған ортаға әсерінің (әсер ету көлемін (аумақ пен популяцияны), оның трансшекаралық сипатын (оны мемлекет шекарасынан тыс жерге тарату тұрғысынан), мөлшерін, күрделілігін, ықтималдығын,ұзақтығы мен жиілігін, сондай-ақ салдардың қайтымдылығын (қоршаған ортаны немесе оның жеке компонентін бастапқы қоршаған ортаға жақын жағдайға қайтару мүмкіндігі) еске</w:t>
      </w:r>
      <w:r w:rsidR="00CE3C9C" w:rsidRPr="008D0EEB">
        <w:rPr>
          <w:color w:val="000000" w:themeColor="text1"/>
          <w:lang w:val="kk-KZ"/>
        </w:rPr>
        <w:t>ре отырып, әлеуетті маңыздылығы.</w:t>
      </w:r>
    </w:p>
    <w:p w:rsidR="00CE3C9C" w:rsidRPr="008D0EEB" w:rsidRDefault="00CE3C9C" w:rsidP="00BC44B5">
      <w:pPr>
        <w:pStyle w:val="a"/>
        <w:numPr>
          <w:ilvl w:val="2"/>
          <w:numId w:val="98"/>
        </w:numPr>
        <w:tabs>
          <w:tab w:val="left" w:pos="851"/>
        </w:tabs>
        <w:ind w:left="0" w:firstLine="709"/>
        <w:rPr>
          <w:color w:val="000000" w:themeColor="text1"/>
          <w:lang w:val="kk-KZ"/>
        </w:rPr>
      </w:pPr>
      <w:r w:rsidRPr="008D0EEB">
        <w:rPr>
          <w:color w:val="000000" w:themeColor="text1"/>
          <w:lang w:val="kk-KZ"/>
        </w:rPr>
        <w:t>Осы баптың 1-тармағында көзделген критерийлерді қарау экологиялық бағалауды ұйымдастыру және жүргізу жөніндегі нұсқаулыққа сәйкес жүзеге асырылады.</w:t>
      </w:r>
    </w:p>
    <w:p w:rsidR="00E30A79" w:rsidRPr="008D0EEB" w:rsidRDefault="00406EE0" w:rsidP="00BC44B5">
      <w:pPr>
        <w:pStyle w:val="4"/>
        <w:tabs>
          <w:tab w:val="left" w:pos="851"/>
        </w:tabs>
        <w:spacing w:before="0" w:line="240" w:lineRule="auto"/>
        <w:ind w:firstLine="709"/>
        <w:jc w:val="both"/>
        <w:rPr>
          <w:rFonts w:ascii="Times New Roman" w:hAnsi="Times New Roman" w:cs="Times New Roman"/>
          <w:color w:val="000000" w:themeColor="text1"/>
          <w:sz w:val="24"/>
          <w:szCs w:val="24"/>
          <w:lang w:val="kk-KZ"/>
        </w:rPr>
      </w:pPr>
      <w:bookmarkStart w:id="244" w:name="_Toc13707189"/>
      <w:bookmarkStart w:id="245" w:name="_Ref10755305"/>
      <w:bookmarkEnd w:id="236"/>
      <w:r w:rsidRPr="008D0EEB">
        <w:rPr>
          <w:rFonts w:ascii="Times New Roman" w:hAnsi="Times New Roman" w:cs="Times New Roman"/>
          <w:color w:val="000000" w:themeColor="text1"/>
          <w:sz w:val="24"/>
          <w:szCs w:val="24"/>
          <w:lang w:val="kk-KZ"/>
        </w:rPr>
        <w:lastRenderedPageBreak/>
        <w:t>8</w:t>
      </w:r>
      <w:r w:rsidR="00CE3C9C" w:rsidRPr="008D0EEB">
        <w:rPr>
          <w:rFonts w:ascii="Times New Roman" w:hAnsi="Times New Roman" w:cs="Times New Roman"/>
          <w:color w:val="000000" w:themeColor="text1"/>
          <w:sz w:val="24"/>
          <w:szCs w:val="24"/>
          <w:lang w:val="kk-KZ"/>
        </w:rPr>
        <w:t>3</w:t>
      </w:r>
      <w:r w:rsidR="00A3614D" w:rsidRPr="008D0EEB">
        <w:rPr>
          <w:rFonts w:ascii="Times New Roman" w:hAnsi="Times New Roman" w:cs="Times New Roman"/>
          <w:color w:val="000000" w:themeColor="text1"/>
          <w:sz w:val="24"/>
          <w:szCs w:val="24"/>
          <w:lang w:val="kk-KZ"/>
        </w:rPr>
        <w:t>-бап</w:t>
      </w:r>
      <w:r w:rsidRPr="008D0EEB">
        <w:rPr>
          <w:rFonts w:ascii="Times New Roman" w:hAnsi="Times New Roman" w:cs="Times New Roman"/>
          <w:color w:val="000000" w:themeColor="text1"/>
          <w:sz w:val="24"/>
          <w:szCs w:val="24"/>
          <w:lang w:val="kk-KZ"/>
        </w:rPr>
        <w:t>.</w:t>
      </w:r>
      <w:r w:rsidR="00E30A79" w:rsidRPr="008D0EEB">
        <w:rPr>
          <w:rFonts w:ascii="Times New Roman" w:hAnsi="Times New Roman" w:cs="Times New Roman"/>
          <w:color w:val="000000" w:themeColor="text1"/>
          <w:sz w:val="24"/>
          <w:szCs w:val="24"/>
          <w:lang w:val="kk-KZ"/>
        </w:rPr>
        <w:t>Қоршаған ортаға әсерді бағалаудың қамту саласын айқындау</w:t>
      </w:r>
      <w:bookmarkEnd w:id="244"/>
      <w:bookmarkEnd w:id="245"/>
    </w:p>
    <w:p w:rsidR="00E30A79" w:rsidRPr="008D0EEB" w:rsidRDefault="00E30A79" w:rsidP="00BC44B5">
      <w:pPr>
        <w:numPr>
          <w:ilvl w:val="1"/>
          <w:numId w:val="84"/>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ортаға әсерді бағалаудың қамту саласын айқындаудың мақсаты қоршаған ортаға әсерді бағалау барысында жинақталуы және зерттелуі тиіс егжей-тегжейлі дәрежесін және ақпарат түрлерін, зерттеу әдістерін және ықтимал әсерлер туралы есепте осындай ақпаратты ұсыну тәртібін айқындау болып табылады.</w:t>
      </w:r>
    </w:p>
    <w:p w:rsidR="00E30A79" w:rsidRPr="008D0EEB" w:rsidRDefault="00E30A79" w:rsidP="00BC44B5">
      <w:pPr>
        <w:numPr>
          <w:ilvl w:val="1"/>
          <w:numId w:val="84"/>
        </w:numPr>
        <w:tabs>
          <w:tab w:val="left" w:pos="851"/>
          <w:tab w:val="left" w:pos="1134"/>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Осы Кодекстің </w:t>
      </w:r>
      <w:r w:rsidR="00CE3C9C" w:rsidRPr="008D0EEB">
        <w:rPr>
          <w:rFonts w:cs="Times New Roman"/>
          <w:color w:val="000000" w:themeColor="text1"/>
          <w:sz w:val="24"/>
          <w:szCs w:val="24"/>
          <w:lang w:val="kk-KZ"/>
        </w:rPr>
        <w:t>80</w:t>
      </w:r>
      <w:r w:rsidRPr="008D0EEB">
        <w:rPr>
          <w:rFonts w:cs="Times New Roman"/>
          <w:color w:val="000000" w:themeColor="text1"/>
          <w:sz w:val="24"/>
          <w:szCs w:val="24"/>
          <w:lang w:val="kk-KZ"/>
        </w:rPr>
        <w:t xml:space="preserve"> – бабының 7-тармағында көрсетілген мерзім өткеннен кейін, ал көзделіп отырған қызметтің әсер ету скринингінің нәтижелері бойынша міндетті бағалауға жататын қызметке қатысты – бастамашыға көзделіп отырған қызметтің әсер ету скринингінің нәтижелері туралы қорытынды берілген күннен бастап 5 жұмыс күні ішінде қоршаған ортаны қорғау саласындағы уәкілетті орган бастамашының, мүдделі мемлекеттік органдар мен жұртшылықтың қатысуымен қоршаған ортаға әсерді бағалауды қамту саласын айқындау үшін консультациялар өткізуді ұйымдастырады.</w:t>
      </w:r>
    </w:p>
    <w:p w:rsidR="00E30A79" w:rsidRPr="008D0EEB" w:rsidRDefault="00E30A79" w:rsidP="00BC44B5">
      <w:pPr>
        <w:numPr>
          <w:ilvl w:val="1"/>
          <w:numId w:val="84"/>
        </w:numPr>
        <w:tabs>
          <w:tab w:val="left" w:pos="851"/>
          <w:tab w:val="left" w:pos="993"/>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Консультациялар осы Кодекстің 8</w:t>
      </w:r>
      <w:r w:rsidR="00CE3C9C" w:rsidRPr="008D0EEB">
        <w:rPr>
          <w:rFonts w:cs="Times New Roman"/>
          <w:color w:val="000000" w:themeColor="text1"/>
          <w:sz w:val="24"/>
          <w:szCs w:val="24"/>
          <w:lang w:val="kk-KZ"/>
        </w:rPr>
        <w:t>5</w:t>
      </w:r>
      <w:r w:rsidRPr="008D0EEB">
        <w:rPr>
          <w:rFonts w:cs="Times New Roman"/>
          <w:color w:val="000000" w:themeColor="text1"/>
          <w:sz w:val="24"/>
          <w:szCs w:val="24"/>
          <w:lang w:val="kk-KZ"/>
        </w:rPr>
        <w:t>-бабының ___________ - тармақтарында белгіленген тәртіппен өткізілетін, І санат объектілері үшін 5 жұмыс күні ішінде, ІІ санат объектілері үшін олар басталған күннен бастап 3 жұмыс күні ішінде аяқталуы тиіс қоғамдық тыңдаулар форматында жүргізіледі.</w:t>
      </w:r>
    </w:p>
    <w:p w:rsidR="00E30A79" w:rsidRPr="008D0EEB" w:rsidRDefault="00E30A79" w:rsidP="00BC44B5">
      <w:pPr>
        <w:numPr>
          <w:ilvl w:val="1"/>
          <w:numId w:val="84"/>
        </w:numPr>
        <w:tabs>
          <w:tab w:val="left" w:pos="851"/>
          <w:tab w:val="left" w:pos="993"/>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Қамту саласын айқындау кезінде қазіргі заманғы білім деңгейі, зерттеулердің озық әдістері, экономиканың тиісті саласындағы қазіргі техникалық мүмкіндіктер және қоршаған ортаның жай-күйі туралы деректердің болуы ескерілуі тиіс.</w:t>
      </w:r>
    </w:p>
    <w:p w:rsidR="00E30A79" w:rsidRPr="008D0EEB" w:rsidRDefault="00E30A79" w:rsidP="00BC44B5">
      <w:pPr>
        <w:numPr>
          <w:ilvl w:val="1"/>
          <w:numId w:val="84"/>
        </w:numPr>
        <w:tabs>
          <w:tab w:val="left" w:pos="851"/>
          <w:tab w:val="left" w:pos="993"/>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Қоршаған ортаға әсерді бағалаудың қамту саласын айқындау барысында қоршаған ортаға ықтимал әсерлердің оқшаулануын, сипаты мен ауқымын ескере отырып, төмендегі шешімдер қабылдануы мүмкін: </w:t>
      </w:r>
    </w:p>
    <w:p w:rsidR="00E30A79" w:rsidRPr="008D0EEB" w:rsidRDefault="00E30A79" w:rsidP="00BC44B5">
      <w:pPr>
        <w:numPr>
          <w:ilvl w:val="1"/>
          <w:numId w:val="109"/>
        </w:numPr>
        <w:tabs>
          <w:tab w:val="left" w:pos="851"/>
          <w:tab w:val="left" w:pos="993"/>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ықтимал әсерлер туралы есептің мазмұнына нақты талаптар қоюдан бас тарту;</w:t>
      </w:r>
    </w:p>
    <w:p w:rsidR="00E30A79" w:rsidRPr="008D0EEB" w:rsidRDefault="00E30A79" w:rsidP="00BC44B5">
      <w:pPr>
        <w:numPr>
          <w:ilvl w:val="1"/>
          <w:numId w:val="109"/>
        </w:numPr>
        <w:tabs>
          <w:tab w:val="left" w:pos="851"/>
          <w:tab w:val="left" w:pos="993"/>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нұсқаулар</w:t>
      </w:r>
      <w:r w:rsidRPr="008D0EEB">
        <w:rPr>
          <w:rFonts w:cs="Times New Roman"/>
          <w:color w:val="000000" w:themeColor="text1"/>
          <w:sz w:val="24"/>
          <w:szCs w:val="24"/>
        </w:rPr>
        <w:t>:</w:t>
      </w:r>
    </w:p>
    <w:p w:rsidR="00E30A79" w:rsidRPr="008D0EEB" w:rsidRDefault="00E30A79" w:rsidP="00BC44B5">
      <w:pPr>
        <w:tabs>
          <w:tab w:val="left" w:pos="851"/>
        </w:tabs>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 xml:space="preserve">қоршаған ортаға әсерді бағалауды орындау кезінде зерделенуі тиіс жоспарланып отырған қызметтің мақсаттарына қол жеткізудің және оны жүзеге асырудың балама нұсқаларын әзірлеу; </w:t>
      </w:r>
    </w:p>
    <w:p w:rsidR="00E30A79" w:rsidRPr="008D0EEB" w:rsidRDefault="00E30A79" w:rsidP="00BC44B5">
      <w:pPr>
        <w:tabs>
          <w:tab w:val="left" w:pos="851"/>
        </w:tabs>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әсер ету егжей-тегжейлі зерттеуді талап ететін</w:t>
      </w:r>
      <w:r w:rsidRPr="008D0EEB">
        <w:rPr>
          <w:rFonts w:cs="Times New Roman"/>
          <w:color w:val="000000" w:themeColor="text1"/>
          <w:sz w:val="24"/>
          <w:szCs w:val="24"/>
          <w:lang w:val="kk-KZ"/>
        </w:rPr>
        <w:t xml:space="preserve"> қоршаған ортаның </w:t>
      </w:r>
      <w:r w:rsidRPr="008D0EEB">
        <w:rPr>
          <w:rFonts w:cs="Times New Roman"/>
          <w:color w:val="000000" w:themeColor="text1"/>
          <w:sz w:val="24"/>
          <w:szCs w:val="24"/>
        </w:rPr>
        <w:t xml:space="preserve">түрлерін және объектілерін; </w:t>
      </w:r>
    </w:p>
    <w:p w:rsidR="00E30A79" w:rsidRPr="008D0EEB" w:rsidRDefault="00E30A79" w:rsidP="00BC44B5">
      <w:pPr>
        <w:tabs>
          <w:tab w:val="left" w:pos="851"/>
        </w:tabs>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бағалау саласы және оның әдістері.</w:t>
      </w:r>
    </w:p>
    <w:p w:rsidR="00E30A79" w:rsidRPr="008D0EEB" w:rsidRDefault="00E30A79" w:rsidP="00BC44B5">
      <w:pPr>
        <w:numPr>
          <w:ilvl w:val="1"/>
          <w:numId w:val="84"/>
        </w:numPr>
        <w:tabs>
          <w:tab w:val="left" w:pos="851"/>
          <w:tab w:val="left" w:pos="993"/>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Консультациялардың нәтижелері негізінде қоршаған ортаны қорғау саласындағы уәкілетті орган консультациялар аяқталған күннен бастап 5 жұмыс күні ішінде мүдделі мемлекеттік органдар мен жұртшылықтың, бастамашының пікірін ескере отырып, қоршаған ортаға әсерді бағалауды қамту саласын айқындау туралы қорытынды дайындайды, бастамашыға қорытынды береді және қорытындының көшірмесін өзінің интернет-ресурсында орналастырады.</w:t>
      </w:r>
    </w:p>
    <w:p w:rsidR="00E30A79" w:rsidRPr="008D0EEB" w:rsidRDefault="00A3614D" w:rsidP="00BC44B5">
      <w:pPr>
        <w:pStyle w:val="4"/>
        <w:tabs>
          <w:tab w:val="left" w:pos="851"/>
        </w:tabs>
        <w:spacing w:before="0" w:line="240" w:lineRule="auto"/>
        <w:ind w:firstLine="709"/>
        <w:jc w:val="both"/>
        <w:rPr>
          <w:rFonts w:ascii="Times New Roman" w:hAnsi="Times New Roman" w:cs="Times New Roman"/>
          <w:color w:val="000000" w:themeColor="text1"/>
          <w:sz w:val="24"/>
          <w:szCs w:val="24"/>
          <w:lang w:val="kk-KZ"/>
        </w:rPr>
      </w:pPr>
      <w:bookmarkStart w:id="246" w:name="_Ref11079920"/>
      <w:bookmarkStart w:id="247" w:name="_Toc13707190"/>
      <w:r w:rsidRPr="008D0EEB">
        <w:rPr>
          <w:rFonts w:ascii="Times New Roman" w:hAnsi="Times New Roman" w:cs="Times New Roman"/>
          <w:color w:val="000000" w:themeColor="text1"/>
          <w:sz w:val="24"/>
          <w:szCs w:val="24"/>
          <w:lang w:val="kk-KZ"/>
        </w:rPr>
        <w:t>8</w:t>
      </w:r>
      <w:r w:rsidR="00CE3C9C" w:rsidRPr="008D0EEB">
        <w:rPr>
          <w:rFonts w:ascii="Times New Roman" w:hAnsi="Times New Roman" w:cs="Times New Roman"/>
          <w:color w:val="000000" w:themeColor="text1"/>
          <w:sz w:val="24"/>
          <w:szCs w:val="24"/>
          <w:lang w:val="kk-KZ"/>
        </w:rPr>
        <w:t>4</w:t>
      </w:r>
      <w:r w:rsidRPr="008D0EEB">
        <w:rPr>
          <w:rFonts w:ascii="Times New Roman" w:hAnsi="Times New Roman" w:cs="Times New Roman"/>
          <w:color w:val="000000" w:themeColor="text1"/>
          <w:sz w:val="24"/>
          <w:szCs w:val="24"/>
          <w:lang w:val="kk-KZ"/>
        </w:rPr>
        <w:t xml:space="preserve">-бап. </w:t>
      </w:r>
      <w:r w:rsidR="00E30A79" w:rsidRPr="008D0EEB">
        <w:rPr>
          <w:rFonts w:ascii="Times New Roman" w:hAnsi="Times New Roman" w:cs="Times New Roman"/>
          <w:color w:val="000000" w:themeColor="text1"/>
          <w:sz w:val="24"/>
          <w:szCs w:val="24"/>
        </w:rPr>
        <w:t>Ықтимал әсерлер туралы есеп</w:t>
      </w:r>
      <w:bookmarkEnd w:id="246"/>
      <w:bookmarkEnd w:id="247"/>
    </w:p>
    <w:p w:rsidR="00E30A79" w:rsidRPr="008D0EEB" w:rsidRDefault="00E30A79" w:rsidP="00BC44B5">
      <w:pPr>
        <w:numPr>
          <w:ilvl w:val="0"/>
          <w:numId w:val="108"/>
        </w:numPr>
        <w:tabs>
          <w:tab w:val="left" w:pos="851"/>
        </w:tabs>
        <w:spacing w:line="240" w:lineRule="auto"/>
        <w:ind w:left="0" w:firstLine="709"/>
        <w:jc w:val="both"/>
        <w:rPr>
          <w:rFonts w:cs="Times New Roman"/>
          <w:color w:val="000000" w:themeColor="text1"/>
          <w:sz w:val="24"/>
          <w:szCs w:val="24"/>
          <w:lang w:val="kk-KZ"/>
        </w:rPr>
      </w:pPr>
      <w:bookmarkStart w:id="248" w:name="z219"/>
      <w:r w:rsidRPr="008D0EEB">
        <w:rPr>
          <w:rFonts w:cs="Times New Roman"/>
          <w:color w:val="000000" w:themeColor="text1"/>
          <w:sz w:val="24"/>
          <w:szCs w:val="24"/>
          <w:lang w:val="kk-KZ"/>
        </w:rPr>
        <w:t>Қоршаған ортаға әсерді бағалаудың қамту саласын айқындау туралы қорытындыға сәйкес бастамашы көзделіп отырған қызметтің қоршаған ортаға әсерін бағалау үшін қажетті іс-шараларды өткізуді және олардың нәтижелері бойынша ықтимал әсерлер туралы есеп жобасын әзірлеуді қамтамасыз етеді.</w:t>
      </w:r>
    </w:p>
    <w:p w:rsidR="00E30A79" w:rsidRPr="008D0EEB" w:rsidRDefault="00E30A79" w:rsidP="00BC44B5">
      <w:pPr>
        <w:numPr>
          <w:ilvl w:val="0"/>
          <w:numId w:val="108"/>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Ықтимал әсерлер туралы есептің жобасын әзірлеуді қоршаған ортаны қорғау саласындағы жұмыстарды орындауға және қызметтер көрсетуге лицензиясы бар жеке және (немесе) заңды тұлғалар жүзеге асырады.</w:t>
      </w:r>
    </w:p>
    <w:p w:rsidR="00E30A79" w:rsidRPr="008D0EEB" w:rsidRDefault="00E30A79" w:rsidP="00BC44B5">
      <w:pPr>
        <w:numPr>
          <w:ilvl w:val="0"/>
          <w:numId w:val="108"/>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ортаға әсерді бағалау және ықтимал әсерлер туралы есеп жобасын дайындау жөніндегі жұмыстарды ұйымдастыру мен қаржыландыруды бастамашы өз есебінен қамтамасыз етеді.</w:t>
      </w:r>
    </w:p>
    <w:p w:rsidR="00E30A79" w:rsidRPr="008D0EEB" w:rsidRDefault="00E30A79" w:rsidP="00BC44B5">
      <w:pPr>
        <w:numPr>
          <w:ilvl w:val="0"/>
          <w:numId w:val="108"/>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ортаға әсерді бағалаудың қамту саласын айқындау туралы қорытындының мазмұнын ескере отырып, ықтимал әсерлер туралы есептің жобасы:</w:t>
      </w:r>
    </w:p>
    <w:p w:rsidR="00E30A79" w:rsidRPr="008D0EEB" w:rsidRDefault="00E30A79" w:rsidP="00BC44B5">
      <w:pPr>
        <w:numPr>
          <w:ilvl w:val="0"/>
          <w:numId w:val="81"/>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өзіне қатысты есеп жасалған межеленген қызметтің сипаттамасы, оның ішінде:</w:t>
      </w:r>
    </w:p>
    <w:p w:rsidR="00E30A79" w:rsidRPr="008D0EEB" w:rsidRDefault="00E30A79" w:rsidP="00BC44B5">
      <w:pPr>
        <w:tabs>
          <w:tab w:val="left" w:pos="851"/>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көзделіп отырған қызметті жүзеге асырудың болжамды орнының сипаттамасы, оның координаттары [геоақпараттық жүйеге сәйкес анықталған, векторлық файлдары бар], сондай-ақ есепті жасау сәтінде көзделіп отырған қызметті жүзеге асырудың болжамды орнындағы қоршаған ортаның жай-күйінің сипаттамасы;</w:t>
      </w:r>
    </w:p>
    <w:p w:rsidR="00E30A79" w:rsidRPr="008D0EEB" w:rsidRDefault="00E30A79" w:rsidP="00BC44B5">
      <w:pPr>
        <w:tabs>
          <w:tab w:val="left" w:pos="851"/>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белгіленіп отырған қызметті жүзеге асыру үшін қажетті объектілерді салу және пайдалану барысында жер санаты және жер учаскесін пайдалану мақсаты туралы ақпарат;</w:t>
      </w:r>
    </w:p>
    <w:p w:rsidR="00E30A79" w:rsidRPr="008D0EEB" w:rsidRDefault="00E30A79" w:rsidP="00BC44B5">
      <w:pPr>
        <w:tabs>
          <w:tab w:val="left" w:pos="851"/>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көзделіп отырған қызметті жүзеге асыру үшін қажетті объектілердің көрсеткіштері, олардың қуатын, габариттерін (алып отырған жерлердің ауданы, биіктігі) қоса алғанда, туралы ақпарат, өндірістік процесс туралы, оның ішінде кәсіпорынның күтілетін өнімділігі, оның энергияға, табиғи ресурстарға, шикізат пен материалдарға деген қажеттілігі туралы мәліметтер;</w:t>
      </w:r>
    </w:p>
    <w:p w:rsidR="00E30A79" w:rsidRPr="008D0EEB" w:rsidRDefault="00E30A79" w:rsidP="00BC44B5">
      <w:pPr>
        <w:tabs>
          <w:tab w:val="left" w:pos="851"/>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қолданыстағы үйлерді, құрылыстарды, ғимараттарды, жабдықтарды кейіннен кәдеге жарату жөніндегі жұмыстардың сипаттамасы және егер бұл жұмыстар көзделіп отырған қызметті іске асыру мақсаттары үшін қажет болса, орындау тәсілдері;</w:t>
      </w:r>
    </w:p>
    <w:p w:rsidR="00E30A79" w:rsidRPr="008D0EEB" w:rsidRDefault="00E30A79" w:rsidP="00BC44B5">
      <w:pPr>
        <w:tabs>
          <w:tab w:val="left" w:pos="851"/>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судың, ауаның, топырақтың, жер қойнауының ластануын, дірілді, шуды, электромагниттік және жылу ластануын, радиациялық әсерді қоса алғанда, қаралатын қызметті жүзеге асыру үшін объектілерді салуға және пайдалануға байланысты қоршаған ортаға күтілетін зиянды әсерлер мен эмиссиялар туралы ақпарат;</w:t>
      </w:r>
    </w:p>
    <w:p w:rsidR="00E30A79" w:rsidRPr="008D0EEB" w:rsidRDefault="00E30A79" w:rsidP="00BC44B5">
      <w:pPr>
        <w:tabs>
          <w:tab w:val="left" w:pos="851"/>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судың, ауаның, топырақтың, жер қойнауының ластануын, дірілді, шуды, электромагниттік және жылу ластануын, радиациялық әсерді қоса алғанда, қаралатын қызметті жүзеге асыру үшін объектілерді салуға және пайдалануға байланысты қоршаған ортаға күтілетін зиянды әсерлер мен эмиссиялар туралы ақпарат;</w:t>
      </w:r>
    </w:p>
    <w:p w:rsidR="00E30A79" w:rsidRPr="008D0EEB" w:rsidRDefault="00E30A79" w:rsidP="00BC44B5">
      <w:pPr>
        <w:numPr>
          <w:ilvl w:val="0"/>
          <w:numId w:val="81"/>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көзделіп отырған қызметті оның ерекшеліктері мен оның қоршаған ортаға ықтимал әсерін ескере отырып, жүзеге асырудың ықтимал нұсқаларының сипаттамасы, оның ішінде:</w:t>
      </w:r>
    </w:p>
    <w:p w:rsidR="00E30A79" w:rsidRPr="008D0EEB" w:rsidRDefault="00E30A79" w:rsidP="00BC44B5">
      <w:pPr>
        <w:tabs>
          <w:tab w:val="left" w:pos="851"/>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бастамашы қолдану үшін таңдаған нұсқа, оны таңдауды негіздеу, басқа да ықтимал ұтымды нұсқаларды, оның ішінде қоршаған ортаны және адамдардың денсаулығын қорғау тұрғысынан неғұрлым қолайлы ұтымды нұсқаны сипаттау;</w:t>
      </w:r>
    </w:p>
    <w:p w:rsidR="00E30A79" w:rsidRPr="008D0EEB" w:rsidRDefault="00E30A79" w:rsidP="00BC44B5">
      <w:pPr>
        <w:tabs>
          <w:tab w:val="left" w:pos="851"/>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қолда бар ақпарат пен ғылыми білімге негізделген бастамашы көзделіп отырған қызметті жүзеге асырудан бас тартқан жағдайда қоршаған орта жай-күйінің ықтимал өзгерістерінің сипаттамасы;</w:t>
      </w:r>
    </w:p>
    <w:p w:rsidR="00E30A79" w:rsidRPr="008D0EEB" w:rsidRDefault="00E30A79" w:rsidP="00BC44B5">
      <w:pPr>
        <w:numPr>
          <w:ilvl w:val="0"/>
          <w:numId w:val="81"/>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адамдардың денсаулығын, олардың өмір сүру және қызмет жағдайларын, биоәртүрлілікті (өсімдіктер мен жануарлар дүниесін, өсімдіктер мен жабайы жануарлардың табиғи ареалдарын, экожүйелерді қоса алғанда), жерді (жерді алып қоюды қоса алғанда), топырақты (органикалық құрамды, эрозияны, нығыздалуды, тозудың өзге де нысандарын қоса алғанда), суды (гидроморфологиялық өзгерістерді, судың саны мен сапасын қоса алғанда), атмосфералық ауаны қоса алғанда, қоршаған ортаның құрамдас бөліктері мен көзделіп отырған қызметтің, [экологиялық және әлеуметтік-экономикалық жүйелер климатының өзгеруіне қарсы тұру], материалдық активтер, тарихи-мәдени мұра объектілері (оның ішінде сәулет және археологиялық), ландшафттар, сондай-ақ аталған объектілердің өзара іс-қимылы;</w:t>
      </w:r>
    </w:p>
    <w:p w:rsidR="00E30A79" w:rsidRPr="008D0EEB" w:rsidRDefault="00E30A79" w:rsidP="00BC44B5">
      <w:pPr>
        <w:numPr>
          <w:ilvl w:val="0"/>
          <w:numId w:val="81"/>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осы тармақтың 3) тармақшасында санамаланған объектілерге көзделіп отырған қызметтің ықтимал елеулі әсерлерінің (тікелей және жанама, кумулятивтік, трансшекаралық, қысқа мерзімді және ұзақ мерзімді, оң және теріс) сипаттамасы: </w:t>
      </w:r>
    </w:p>
    <w:p w:rsidR="00E30A79" w:rsidRPr="008D0EEB" w:rsidRDefault="00E30A79" w:rsidP="00BC44B5">
      <w:pPr>
        <w:tabs>
          <w:tab w:val="left" w:pos="851"/>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көзделіп отырған қызметті жүзеге асыруға арналған объектілерді салу және пайдалану, оның ішінде қолданыстағы объектілерді кейіннен кәдеге жарату жөніндегі жұмыстарды жүргізу қажет болған жағдайларда оларды салу және пайдалану;</w:t>
      </w:r>
    </w:p>
    <w:p w:rsidR="00E30A79" w:rsidRPr="008D0EEB" w:rsidRDefault="00E30A79" w:rsidP="00BC44B5">
      <w:pPr>
        <w:tabs>
          <w:tab w:val="left" w:pos="851"/>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табиғи ресурстарды пайдалану (оның ішінде жерді, жер қойнауын, топырақты, суды, өсімдіктер мен жануарлар дүниесі объектілерінпайдаланудың осы ресурстарының болуына және олардың орналасқан жеріне байланысты);</w:t>
      </w:r>
    </w:p>
    <w:p w:rsidR="00E30A79" w:rsidRPr="008D0EEB" w:rsidRDefault="00E30A79" w:rsidP="00BC44B5">
      <w:pPr>
        <w:tabs>
          <w:tab w:val="left" w:pos="851"/>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ортаға эмиссиялар, қалдықтардың жинақталуы және оларды көму;</w:t>
      </w:r>
    </w:p>
    <w:p w:rsidR="00E30A79" w:rsidRPr="008D0EEB" w:rsidRDefault="00E30A79" w:rsidP="00BC44B5">
      <w:pPr>
        <w:tabs>
          <w:tab w:val="left" w:pos="851"/>
          <w:tab w:val="left" w:pos="993"/>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қолданыстағы және жоспарланатын өндірістік және өзге де объектілерден кумулятивтік әсер ету;</w:t>
      </w:r>
    </w:p>
    <w:p w:rsidR="00E30A79" w:rsidRPr="008D0EEB" w:rsidRDefault="00E30A79" w:rsidP="00BC44B5">
      <w:pPr>
        <w:tabs>
          <w:tab w:val="left" w:pos="851"/>
          <w:tab w:val="left" w:pos="993"/>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көзделген қызметті жүзеге асыру процесінде ғылыми-технологиялық, ұйымдастырушылық, басқарушылық және өзге де жобалық шешімдерді, оның ішінде осы Кодексте көзделген жағдайларда - оларды қолданудың тиісті салалары бойынша ең озық қолжетімді техникаларды қолдану;</w:t>
      </w:r>
    </w:p>
    <w:p w:rsidR="00E30A79" w:rsidRPr="008D0EEB" w:rsidRDefault="00E30A79" w:rsidP="00BC44B5">
      <w:pPr>
        <w:numPr>
          <w:ilvl w:val="0"/>
          <w:numId w:val="81"/>
        </w:numPr>
        <w:tabs>
          <w:tab w:val="left" w:pos="851"/>
          <w:tab w:val="left" w:pos="993"/>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эмиссиялардың шекті сандық және сапалық көрсеткіштерінің (лимиттерінің), [табиғи ортаға физикалық әсерлердің] негіздемесі;</w:t>
      </w:r>
    </w:p>
    <w:p w:rsidR="00E30A79" w:rsidRPr="008D0EEB" w:rsidRDefault="00E30A79" w:rsidP="00BC44B5">
      <w:pPr>
        <w:numPr>
          <w:ilvl w:val="0"/>
          <w:numId w:val="81"/>
        </w:numPr>
        <w:tabs>
          <w:tab w:val="left" w:pos="851"/>
          <w:tab w:val="left" w:pos="993"/>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қалдықтардың түрлері бойынша жинақталуының шекті көлемдерінің негіздемесі;</w:t>
      </w:r>
    </w:p>
    <w:p w:rsidR="00E30A79" w:rsidRPr="008D0EEB" w:rsidRDefault="00E30A79" w:rsidP="00BC44B5">
      <w:pPr>
        <w:numPr>
          <w:ilvl w:val="0"/>
          <w:numId w:val="81"/>
        </w:numPr>
        <w:tabs>
          <w:tab w:val="left" w:pos="851"/>
          <w:tab w:val="left" w:pos="993"/>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егер қалдықтарды көму көзделіп отырған қызмет шеңберінде көзделсе, олардың түрлері бойынша көмудің шекті көлемдерінің негіздемесі;</w:t>
      </w:r>
    </w:p>
    <w:p w:rsidR="00E30A79" w:rsidRPr="008D0EEB" w:rsidRDefault="00E30A79" w:rsidP="00BC44B5">
      <w:pPr>
        <w:numPr>
          <w:ilvl w:val="0"/>
          <w:numId w:val="81"/>
        </w:numPr>
        <w:tabs>
          <w:tab w:val="left" w:pos="851"/>
          <w:tab w:val="left" w:pos="993"/>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көзделіп отырған қызметті жүзеге асыру шеңберінде тиісінше көзделіп отырған қызметке және оны жүзеге асырудың болжамды орнына тән авариялар мен қауіпті табиғи құбылыстардың туындау ықтималдығын айқындау туралы ақпарат, авариялар мен қауіпті табиғи құбылыстардың туындау тәуекелдеріне байланысты қоршаған ортаға ықтимал елеулі зиянды әсерлердің сипаттамасы, оларды болдырмау және жою жөніндегі іс-шараларды жүргізу мүмкіндігін ескере отырып;</w:t>
      </w:r>
    </w:p>
    <w:p w:rsidR="00E30A79" w:rsidRPr="008D0EEB" w:rsidRDefault="00E30A79" w:rsidP="00BC44B5">
      <w:pPr>
        <w:numPr>
          <w:ilvl w:val="0"/>
          <w:numId w:val="81"/>
        </w:numPr>
        <w:tabs>
          <w:tab w:val="left" w:pos="851"/>
        </w:tabs>
        <w:spacing w:line="240" w:lineRule="auto"/>
        <w:ind w:left="0" w:firstLine="709"/>
        <w:jc w:val="both"/>
        <w:rPr>
          <w:rFonts w:cs="Times New Roman"/>
          <w:color w:val="000000" w:themeColor="text1"/>
          <w:sz w:val="24"/>
          <w:szCs w:val="24"/>
          <w:shd w:val="clear" w:color="auto" w:fill="FFFFFF"/>
          <w:lang w:val="kk-KZ"/>
        </w:rPr>
      </w:pPr>
      <w:r w:rsidRPr="008D0EEB">
        <w:rPr>
          <w:rFonts w:cs="Times New Roman"/>
          <w:color w:val="000000" w:themeColor="text1"/>
          <w:sz w:val="24"/>
          <w:szCs w:val="24"/>
          <w:lang w:val="kk-KZ"/>
        </w:rPr>
        <w:t xml:space="preserve">объектіні салу және пайдалану кезеңдері үшін көзделетін қоршаған ортаға көзделіп отырған қызметтің анықталған елеулі әсерлерін болдырмау, қысқарту, жұмсарту жөніндегі шаралардың, оның ішінде қалдықтарды басқару жөніндегі ұсынылатын іс-шаралардың, сондай-ақ ықтимал елеулі әсерлерді бағалау белгісіз болған кезде, әсерлердің мониторингі жөніндегі ұсынылатын шаралардың сипаттамасы (көзделіп </w:t>
      </w:r>
      <w:r w:rsidRPr="008D0EEB">
        <w:rPr>
          <w:rFonts w:cs="Times New Roman"/>
          <w:color w:val="000000" w:themeColor="text1"/>
          <w:sz w:val="24"/>
          <w:szCs w:val="24"/>
          <w:lang w:val="kk-KZ"/>
        </w:rPr>
        <w:lastRenderedPageBreak/>
        <w:t>отырған қызметті іске асырғаннан кейін ықтимал әсерлері туралы есепте келтірілген ақпаратпен салыстырғанда жобадан кейінгі талдаулар жүргізу қажеттілігін қоса алғанда);</w:t>
      </w:r>
    </w:p>
    <w:p w:rsidR="00E30A79" w:rsidRPr="008D0EEB" w:rsidRDefault="00E30A79" w:rsidP="00BC44B5">
      <w:pPr>
        <w:numPr>
          <w:ilvl w:val="0"/>
          <w:numId w:val="81"/>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ортаға ықтимал қайтымсыз әсерлерді бағалау және осындай әсерлерге әкеп соғатын операцияларды орындау қажеттігінің негіздемесі, оның ішінде қайтымсыз әсерлерден болатын ысыраптарды және экологиялық, мәдени, экономикалық және әлеуметтік мәнмәтіндерде осы ысыраптарды келтіретін операциялардан түсетін пайданы салыстырмалы талдау;</w:t>
      </w:r>
    </w:p>
    <w:p w:rsidR="00E30A79" w:rsidRPr="008D0EEB" w:rsidRDefault="00E30A79" w:rsidP="00BC44B5">
      <w:pPr>
        <w:numPr>
          <w:ilvl w:val="0"/>
          <w:numId w:val="81"/>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жоспарланып отырған қызметті тоқтату жағдайында оны жүзеге асырудың бастапқы сатысында айқындалған қоршаған ортаны қалпына келтіру тәсілдері мен шаралары;</w:t>
      </w:r>
    </w:p>
    <w:p w:rsidR="00E30A79" w:rsidRPr="008D0EEB" w:rsidRDefault="00E30A79" w:rsidP="00BC44B5">
      <w:pPr>
        <w:numPr>
          <w:ilvl w:val="0"/>
          <w:numId w:val="81"/>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қамту саласын айқындау туралы қорытындыда көрсетілген өзге де талаптардың сақталуын қамтамасыз етуге бағытталған шаралардың сипаттамасы;</w:t>
      </w:r>
    </w:p>
    <w:p w:rsidR="00E30A79" w:rsidRPr="008D0EEB" w:rsidRDefault="00E30A79" w:rsidP="00BC44B5">
      <w:pPr>
        <w:numPr>
          <w:ilvl w:val="0"/>
          <w:numId w:val="81"/>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зерттеу әдіснамасының сипаттамасы және ықтимал әсерлер туралы есепті жасау кезінде пайдаланылған экологиялық ақпарат көздері туралы мәліметтер; </w:t>
      </w:r>
    </w:p>
    <w:p w:rsidR="00E30A79" w:rsidRPr="008D0EEB" w:rsidRDefault="00E30A79" w:rsidP="00BC44B5">
      <w:pPr>
        <w:numPr>
          <w:ilvl w:val="0"/>
          <w:numId w:val="81"/>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зерттеулер жүргізу кезінде туындаған және техникалық мүмкіндіктердің болмауына және қазіргі заманғы ғылыми білімнің жеткіліксіз деңгейіне байланысты қиындықтарды сипаттау;</w:t>
      </w:r>
    </w:p>
    <w:p w:rsidR="00E30A79" w:rsidRPr="008D0EEB" w:rsidRDefault="00E30A79" w:rsidP="00BC44B5">
      <w:pPr>
        <w:numPr>
          <w:ilvl w:val="0"/>
          <w:numId w:val="81"/>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ортаға әсерді бағалауға оның қатысуына байланысты жұртшылықты хабардар ету мақсатында осы тармақтың 1) -12) тармақшаларында көрсетілген ақпаратты қорыта отырып, қысқаша техникалық емес түйіндеме;</w:t>
      </w:r>
    </w:p>
    <w:p w:rsidR="00E30A79" w:rsidRPr="008D0EEB" w:rsidRDefault="00E30A79" w:rsidP="00BC44B5">
      <w:pPr>
        <w:numPr>
          <w:ilvl w:val="0"/>
          <w:numId w:val="81"/>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ықтимал әсерлер туралы есепті дайындау кезінде пайдаланылған бастапқы ақпарат көздерінің тізбесі. </w:t>
      </w:r>
    </w:p>
    <w:p w:rsidR="00E30A79" w:rsidRPr="008D0EEB" w:rsidRDefault="00E30A79" w:rsidP="00BC44B5">
      <w:pPr>
        <w:numPr>
          <w:ilvl w:val="0"/>
          <w:numId w:val="108"/>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Осы баптың 7-тармағында көрсетілген ақпаратты қоспағанда, ықтимал әсерлер туралы есептерде қамтылған ақпарат жалпыға бірдей қолжетімді болып табылады</w:t>
      </w:r>
      <w:r w:rsidRPr="008D0EEB" w:rsidDel="00274678">
        <w:rPr>
          <w:rFonts w:cs="Times New Roman"/>
          <w:color w:val="000000" w:themeColor="text1"/>
          <w:sz w:val="24"/>
          <w:szCs w:val="24"/>
          <w:lang w:val="kk-KZ"/>
        </w:rPr>
        <w:t>.</w:t>
      </w:r>
    </w:p>
    <w:p w:rsidR="00E30A79" w:rsidRPr="008D0EEB" w:rsidRDefault="00E30A79" w:rsidP="00BC44B5">
      <w:pPr>
        <w:numPr>
          <w:ilvl w:val="0"/>
          <w:numId w:val="108"/>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Ықтимал әсерлер туралы есептің жобасын әзірлеу аяқталғаннан кейін бастамашымен шарт бойынша әрекет ететін бастамашы немесе орындаушы ықтимал әсерлер туралы есептің жобасын Қоршаған ортаны қорғау саласындағы уәкілетті органға оның сапасына бағалау жүргізу және мүдделі мемлекеттік органдар мен жұртшылықтың ескертулері мен ұсыныстарын, қоғамдық тыңдаулардың нәтижелерін</w:t>
      </w:r>
      <w:r w:rsidR="00CE3C9C" w:rsidRPr="008D0EEB">
        <w:rPr>
          <w:rFonts w:cs="Times New Roman"/>
          <w:color w:val="000000" w:themeColor="text1"/>
          <w:sz w:val="24"/>
          <w:szCs w:val="24"/>
          <w:lang w:val="kk-KZ"/>
        </w:rPr>
        <w:t xml:space="preserve"> және осы Кодекстің 87</w:t>
      </w:r>
      <w:r w:rsidRPr="008D0EEB">
        <w:rPr>
          <w:rFonts w:cs="Times New Roman"/>
          <w:color w:val="000000" w:themeColor="text1"/>
          <w:sz w:val="24"/>
          <w:szCs w:val="24"/>
          <w:lang w:val="kk-KZ"/>
        </w:rPr>
        <w:t>-бабында көзделген жағдайларда сараптама комиссиясының пікірін ескере отырып пысықтау қажеттігін айқындау мақсатында жібереді.</w:t>
      </w:r>
    </w:p>
    <w:p w:rsidR="00E30A79" w:rsidRPr="008D0EEB" w:rsidRDefault="00E30A79" w:rsidP="00BC44B5">
      <w:pPr>
        <w:numPr>
          <w:ilvl w:val="0"/>
          <w:numId w:val="108"/>
        </w:numPr>
        <w:tabs>
          <w:tab w:val="left" w:pos="851"/>
        </w:tabs>
        <w:spacing w:line="240" w:lineRule="auto"/>
        <w:ind w:left="0" w:firstLine="709"/>
        <w:jc w:val="both"/>
        <w:rPr>
          <w:rFonts w:cs="Times New Roman"/>
          <w:color w:val="000000" w:themeColor="text1"/>
          <w:sz w:val="24"/>
          <w:szCs w:val="24"/>
          <w:lang w:val="kk-KZ"/>
        </w:rPr>
      </w:pPr>
      <w:bookmarkStart w:id="249" w:name="_Ref11075446"/>
      <w:r w:rsidRPr="008D0EEB">
        <w:rPr>
          <w:rFonts w:cs="Times New Roman"/>
          <w:color w:val="000000" w:themeColor="text1"/>
          <w:sz w:val="24"/>
          <w:szCs w:val="24"/>
          <w:lang w:val="kk-KZ"/>
        </w:rPr>
        <w:t>Есепте коммерциялық, қызметтік немесе заңмен қорғалатын өзге де құпия болған кезде бастамашымен шарт бойынша әрекет ететін бастамашының бастамашысы немесе орындаушысы ықтимал әсерлер туралы есептің жобасымен бірге қоршаған ортаны қорғау саласындағы уәкілетті органға береді:</w:t>
      </w:r>
      <w:bookmarkEnd w:id="249"/>
    </w:p>
    <w:p w:rsidR="00E30A79" w:rsidRPr="008D0EEB" w:rsidRDefault="00E30A79" w:rsidP="00BC44B5">
      <w:pPr>
        <w:tabs>
          <w:tab w:val="left" w:pos="851"/>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жария етуге жатпайтын ықтимал әсерлер туралы есеп жобасында нақты ақпаратқа нұсқау берілуге тиіс өтініш және көрсетілген ақпараттың қандай заңмен қорғалатын құпияға жататынын түсіндіру;</w:t>
      </w:r>
    </w:p>
    <w:p w:rsidR="00E30A79" w:rsidRPr="008D0EEB" w:rsidRDefault="00E30A79" w:rsidP="00BC44B5">
      <w:pPr>
        <w:tabs>
          <w:tab w:val="left" w:pos="851"/>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тиісті ақпарат жойылуға және «Құпия ақпарат» мәтініне ауыстырылуы тиіс ықтимал әсерлер туралы есеп жобасының екінші көшірмесі.</w:t>
      </w:r>
    </w:p>
    <w:p w:rsidR="00E30A79" w:rsidRPr="008D0EEB" w:rsidRDefault="00E30A79" w:rsidP="00BC44B5">
      <w:pPr>
        <w:pStyle w:val="aff2"/>
        <w:tabs>
          <w:tab w:val="left" w:pos="851"/>
        </w:tabs>
        <w:ind w:firstLine="709"/>
        <w:rPr>
          <w:color w:val="000000" w:themeColor="text1"/>
          <w:lang w:val="kk-KZ"/>
        </w:rPr>
      </w:pPr>
      <w:r w:rsidRPr="008D0EEB">
        <w:rPr>
          <w:color w:val="000000" w:themeColor="text1"/>
          <w:lang w:val="kk-KZ"/>
        </w:rPr>
        <w:lastRenderedPageBreak/>
        <w:t>Бұл ретте жұртшылықтың экологиялық ақпаратқа қол жеткізу құқығын қамтамасыз ету мақсатында қоршаған ортаны қорғау саласындағы уәкілетті орган осы баптың 7-тармағының 2) тармақшасында көрсетілген ықтимал әсерлер туралы есептің көшірмесіне жұртшылықтың қол жеткізуін қамтамасыз етуге тиіс.</w:t>
      </w:r>
    </w:p>
    <w:p w:rsidR="00E30A79" w:rsidRPr="008D0EEB" w:rsidRDefault="00E30A79" w:rsidP="00BC44B5">
      <w:pPr>
        <w:pStyle w:val="af3"/>
        <w:tabs>
          <w:tab w:val="left" w:pos="851"/>
        </w:tabs>
        <w:spacing w:after="200" w:line="240" w:lineRule="auto"/>
        <w:ind w:left="0" w:firstLine="709"/>
        <w:contextualSpacing w:val="0"/>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Қоршаған ортаға эмиссиялардың, физикалық әсерлердің сандық және сапалық көрсеткіштері туралы, сондай-ақ түзілетін, жинақталатын және көмілетін қалдықтар туралы есепте көрсетілген ақпарат коммерциялық немесе өзге де қорғалатын құпия деп танылмайды.</w:t>
      </w:r>
    </w:p>
    <w:p w:rsidR="00E30A79" w:rsidRPr="008D0EEB" w:rsidRDefault="00E30A79" w:rsidP="00BC44B5">
      <w:pPr>
        <w:numPr>
          <w:ilvl w:val="0"/>
          <w:numId w:val="108"/>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ортаны қорғау саласындағы уәкілетті орган бастамашы көрсеткен ақпараттың құпиялылығын қамтамасыз етуге Қазақстан Республикасының заңнамасына сәйкес жауапты болады</w:t>
      </w:r>
      <w:r w:rsidRPr="008D0EEB" w:rsidDel="00274678">
        <w:rPr>
          <w:rFonts w:cs="Times New Roman"/>
          <w:color w:val="000000" w:themeColor="text1"/>
          <w:sz w:val="24"/>
          <w:szCs w:val="24"/>
          <w:lang w:val="kk-KZ"/>
        </w:rPr>
        <w:t xml:space="preserve">. </w:t>
      </w:r>
    </w:p>
    <w:p w:rsidR="00E30A79" w:rsidRPr="008D0EEB" w:rsidRDefault="00A3614D" w:rsidP="00BC44B5">
      <w:pPr>
        <w:pStyle w:val="4"/>
        <w:tabs>
          <w:tab w:val="left" w:pos="851"/>
        </w:tabs>
        <w:spacing w:before="0" w:line="240" w:lineRule="auto"/>
        <w:ind w:firstLine="709"/>
        <w:jc w:val="both"/>
        <w:rPr>
          <w:rFonts w:ascii="Times New Roman" w:hAnsi="Times New Roman" w:cs="Times New Roman"/>
          <w:color w:val="000000" w:themeColor="text1"/>
          <w:sz w:val="24"/>
          <w:szCs w:val="24"/>
          <w:lang w:val="kk-KZ"/>
        </w:rPr>
      </w:pPr>
      <w:bookmarkStart w:id="250" w:name="_Toc13707191"/>
      <w:bookmarkStart w:id="251" w:name="_Ref11011650"/>
      <w:r w:rsidRPr="008D0EEB">
        <w:rPr>
          <w:rFonts w:ascii="Times New Roman" w:hAnsi="Times New Roman" w:cs="Times New Roman"/>
          <w:color w:val="000000" w:themeColor="text1"/>
          <w:sz w:val="24"/>
          <w:szCs w:val="24"/>
          <w:lang w:val="kk-KZ"/>
        </w:rPr>
        <w:t>8</w:t>
      </w:r>
      <w:r w:rsidR="00CE3C9C" w:rsidRPr="008D0EEB">
        <w:rPr>
          <w:rFonts w:ascii="Times New Roman" w:hAnsi="Times New Roman" w:cs="Times New Roman"/>
          <w:color w:val="000000" w:themeColor="text1"/>
          <w:sz w:val="24"/>
          <w:szCs w:val="24"/>
          <w:lang w:val="kk-KZ"/>
        </w:rPr>
        <w:t>5</w:t>
      </w:r>
      <w:r w:rsidRPr="008D0EEB">
        <w:rPr>
          <w:rFonts w:ascii="Times New Roman" w:hAnsi="Times New Roman" w:cs="Times New Roman"/>
          <w:color w:val="000000" w:themeColor="text1"/>
          <w:sz w:val="24"/>
          <w:szCs w:val="24"/>
          <w:lang w:val="kk-KZ"/>
        </w:rPr>
        <w:t xml:space="preserve">-бап. </w:t>
      </w:r>
      <w:r w:rsidR="00E30A79" w:rsidRPr="008D0EEB">
        <w:rPr>
          <w:rFonts w:ascii="Times New Roman" w:hAnsi="Times New Roman" w:cs="Times New Roman"/>
          <w:color w:val="000000" w:themeColor="text1"/>
          <w:sz w:val="24"/>
          <w:szCs w:val="24"/>
          <w:lang w:val="kk-KZ"/>
        </w:rPr>
        <w:t>Ықтимал әсерлер туралы есеп жобасына қатысты қоғамдық тыңдаулар</w:t>
      </w:r>
      <w:bookmarkEnd w:id="250"/>
      <w:bookmarkEnd w:id="251"/>
    </w:p>
    <w:p w:rsidR="00691E07" w:rsidRPr="008D0EEB" w:rsidRDefault="00E30A79" w:rsidP="00BC44B5">
      <w:pPr>
        <w:pStyle w:val="a"/>
        <w:numPr>
          <w:ilvl w:val="2"/>
          <w:numId w:val="96"/>
        </w:numPr>
        <w:tabs>
          <w:tab w:val="left" w:pos="851"/>
          <w:tab w:val="left" w:pos="993"/>
        </w:tabs>
        <w:ind w:left="0" w:firstLine="709"/>
        <w:rPr>
          <w:color w:val="000000" w:themeColor="text1"/>
          <w:lang w:val="kk-KZ"/>
        </w:rPr>
      </w:pPr>
      <w:r w:rsidRPr="008D0EEB">
        <w:rPr>
          <w:color w:val="000000" w:themeColor="text1"/>
          <w:lang w:val="kk-KZ"/>
        </w:rPr>
        <w:t>Ықтимал әсерлер туралы есептің жобасы осы бапқа және қоршаған ортаны қорғау саласындағы уәкілетті орган бекіткен Қоғамдық тыңдауларды өткізу қағидаларына сәйкес өткізілетін мүдделі мемлекеттік органдар мен жұртшылық өкілдерінің қатысуымен қоғамдық</w:t>
      </w:r>
      <w:r w:rsidR="00691E07" w:rsidRPr="008D0EEB">
        <w:rPr>
          <w:color w:val="000000" w:themeColor="text1"/>
          <w:lang w:val="kk-KZ"/>
        </w:rPr>
        <w:t xml:space="preserve"> тыңдауларға шығарылуға жатады.</w:t>
      </w:r>
    </w:p>
    <w:p w:rsidR="00E30A79" w:rsidRPr="008D0EEB" w:rsidRDefault="00E30A79" w:rsidP="00BC44B5">
      <w:pPr>
        <w:pStyle w:val="a"/>
        <w:numPr>
          <w:ilvl w:val="2"/>
          <w:numId w:val="96"/>
        </w:numPr>
        <w:tabs>
          <w:tab w:val="left" w:pos="851"/>
          <w:tab w:val="left" w:pos="993"/>
        </w:tabs>
        <w:ind w:left="0" w:firstLine="709"/>
        <w:rPr>
          <w:color w:val="000000" w:themeColor="text1"/>
          <w:lang w:val="kk-KZ"/>
        </w:rPr>
      </w:pPr>
      <w:r w:rsidRPr="008D0EEB">
        <w:rPr>
          <w:color w:val="000000" w:themeColor="text1"/>
          <w:lang w:val="kk-KZ"/>
        </w:rPr>
        <w:t>Қоршаған ортаны қорғау саласындағы уәкілетті орган осы Кодекстің 8</w:t>
      </w:r>
      <w:r w:rsidR="00CE3C9C" w:rsidRPr="008D0EEB">
        <w:rPr>
          <w:color w:val="000000" w:themeColor="text1"/>
          <w:lang w:val="kk-KZ"/>
        </w:rPr>
        <w:t>4</w:t>
      </w:r>
      <w:r w:rsidRPr="008D0EEB">
        <w:rPr>
          <w:color w:val="000000" w:themeColor="text1"/>
          <w:lang w:val="kk-KZ"/>
        </w:rPr>
        <w:t>–бабы 7-9-тармақтарының талаптарын ескере отырып, ықтимал әсерлер туралы есептің жобасын алған күннен кейінгі екі жұмыс күні ішінде:</w:t>
      </w:r>
    </w:p>
    <w:p w:rsidR="00E30A79" w:rsidRPr="008D0EEB" w:rsidRDefault="00E30A79" w:rsidP="00BC44B5">
      <w:pPr>
        <w:pStyle w:val="a"/>
        <w:numPr>
          <w:ilvl w:val="5"/>
          <w:numId w:val="99"/>
        </w:numPr>
        <w:tabs>
          <w:tab w:val="left" w:pos="851"/>
          <w:tab w:val="left" w:pos="993"/>
        </w:tabs>
        <w:ind w:left="0" w:firstLine="709"/>
        <w:rPr>
          <w:color w:val="000000" w:themeColor="text1"/>
          <w:lang w:val="kk-KZ"/>
        </w:rPr>
      </w:pPr>
      <w:r w:rsidRPr="008D0EEB">
        <w:rPr>
          <w:color w:val="000000" w:themeColor="text1"/>
          <w:lang w:val="kk-KZ"/>
        </w:rPr>
        <w:t>ықтимал әсер ету туралы есептің жобасын Қоғамдық тыңдауларды өткізу туралы хабарландырумен бірге өзінің интернет-ресурсында орналастырады;</w:t>
      </w:r>
    </w:p>
    <w:p w:rsidR="00E30A79" w:rsidRPr="008D0EEB" w:rsidRDefault="00E30A79" w:rsidP="00BC44B5">
      <w:pPr>
        <w:pStyle w:val="a"/>
        <w:numPr>
          <w:ilvl w:val="5"/>
          <w:numId w:val="99"/>
        </w:numPr>
        <w:tabs>
          <w:tab w:val="left" w:pos="851"/>
          <w:tab w:val="left" w:pos="993"/>
        </w:tabs>
        <w:ind w:left="0" w:firstLine="709"/>
        <w:rPr>
          <w:color w:val="000000" w:themeColor="text1"/>
          <w:lang w:val="kk-KZ"/>
        </w:rPr>
      </w:pPr>
      <w:r w:rsidRPr="008D0EEB">
        <w:rPr>
          <w:color w:val="000000" w:themeColor="text1"/>
          <w:lang w:val="kk-KZ"/>
        </w:rPr>
        <w:t>ықтимал әсерлер туралы есептің жобасын мүдделі мемлекеттік органдарға жібереді;</w:t>
      </w:r>
    </w:p>
    <w:p w:rsidR="00E30A79" w:rsidRPr="008D0EEB" w:rsidRDefault="00E30A79" w:rsidP="00BC44B5">
      <w:pPr>
        <w:pStyle w:val="a"/>
        <w:numPr>
          <w:ilvl w:val="5"/>
          <w:numId w:val="99"/>
        </w:numPr>
        <w:tabs>
          <w:tab w:val="left" w:pos="851"/>
          <w:tab w:val="left" w:pos="993"/>
        </w:tabs>
        <w:ind w:left="0" w:firstLine="709"/>
        <w:rPr>
          <w:color w:val="000000" w:themeColor="text1"/>
          <w:lang w:val="kk-KZ"/>
        </w:rPr>
      </w:pPr>
      <w:r w:rsidRPr="008D0EEB">
        <w:rPr>
          <w:color w:val="000000" w:themeColor="text1"/>
          <w:lang w:val="kk-KZ"/>
        </w:rPr>
        <w:t xml:space="preserve">көзделіп отырған қызметтің болжамды әсер ету аумағында орналасқан облыстардың, қалалар мен аудандардың жергілікті атқарушы органдарына қоғамдық тыңдаулар өткізу туралы хабарландыру жібереді. </w:t>
      </w:r>
    </w:p>
    <w:p w:rsidR="00E30A79" w:rsidRPr="008D0EEB" w:rsidRDefault="00E30A79" w:rsidP="00BC44B5">
      <w:pPr>
        <w:pStyle w:val="a"/>
        <w:numPr>
          <w:ilvl w:val="2"/>
          <w:numId w:val="96"/>
        </w:numPr>
        <w:tabs>
          <w:tab w:val="left" w:pos="851"/>
          <w:tab w:val="left" w:pos="993"/>
        </w:tabs>
        <w:ind w:left="0" w:firstLine="709"/>
        <w:rPr>
          <w:color w:val="000000" w:themeColor="text1"/>
          <w:lang w:val="kk-KZ"/>
        </w:rPr>
      </w:pPr>
      <w:r w:rsidRPr="008D0EEB">
        <w:rPr>
          <w:color w:val="000000" w:themeColor="text1"/>
          <w:lang w:val="kk-KZ"/>
        </w:rPr>
        <w:t>Қоршаған ортаны қорғау саласындағы уәкілетті органнан ықтимал әсер ету туралы есептің және қоғамдық тыңдаулар өткізу туралы хабарландырудың жобасын алған күннен кейінгі бір жұмыс күнінен кешіктірмей облыстардың, қалалар мен аудандардың жергілікті атқарушы органдары оларды өздерінің ресми интернет-ресурстарында орналастырады және қоғамдық тыңдаулар өткізу ережесіне сәйкес олардың жұртшылық назарына таратылуын қамтамасыз етеді.</w:t>
      </w:r>
    </w:p>
    <w:p w:rsidR="00E30A79" w:rsidRPr="008D0EEB" w:rsidRDefault="00E30A79" w:rsidP="00BC44B5">
      <w:pPr>
        <w:pStyle w:val="a"/>
        <w:numPr>
          <w:ilvl w:val="2"/>
          <w:numId w:val="96"/>
        </w:numPr>
        <w:tabs>
          <w:tab w:val="left" w:pos="851"/>
          <w:tab w:val="left" w:pos="993"/>
        </w:tabs>
        <w:ind w:left="0" w:firstLine="709"/>
        <w:rPr>
          <w:color w:val="000000" w:themeColor="text1"/>
          <w:lang w:val="kk-KZ"/>
        </w:rPr>
      </w:pPr>
      <w:r w:rsidRPr="008D0EEB">
        <w:rPr>
          <w:color w:val="000000" w:themeColor="text1"/>
          <w:lang w:val="kk-KZ"/>
        </w:rPr>
        <w:t>Қоғамдық тыңдауларды өткізу туралы хабарландыру оларды өткізу күніне дейін он бес жұмыс күнінен кешіктірмей жариялануға тиіс.</w:t>
      </w:r>
    </w:p>
    <w:p w:rsidR="00E30A79" w:rsidRPr="008D0EEB" w:rsidRDefault="00E30A79" w:rsidP="00BC44B5">
      <w:pPr>
        <w:pStyle w:val="a"/>
        <w:numPr>
          <w:ilvl w:val="2"/>
          <w:numId w:val="96"/>
        </w:numPr>
        <w:tabs>
          <w:tab w:val="left" w:pos="851"/>
          <w:tab w:val="left" w:pos="993"/>
        </w:tabs>
        <w:ind w:left="0" w:firstLine="709"/>
        <w:rPr>
          <w:color w:val="000000" w:themeColor="text1"/>
          <w:lang w:val="kk-KZ"/>
        </w:rPr>
      </w:pPr>
      <w:r w:rsidRPr="008D0EEB">
        <w:rPr>
          <w:color w:val="000000" w:themeColor="text1"/>
          <w:lang w:val="kk-KZ"/>
        </w:rPr>
        <w:t xml:space="preserve">Қоғамдық тыңдауларды өткізу туралы хабарландыру </w:t>
      </w:r>
      <w:r w:rsidR="00A4449B" w:rsidRPr="008D0EEB">
        <w:rPr>
          <w:color w:val="000000" w:themeColor="text1"/>
          <w:lang w:val="kk-KZ"/>
        </w:rPr>
        <w:t>келесідегідей</w:t>
      </w:r>
      <w:r w:rsidRPr="008D0EEB">
        <w:rPr>
          <w:color w:val="000000" w:themeColor="text1"/>
          <w:lang w:val="kk-KZ"/>
        </w:rPr>
        <w:t xml:space="preserve"> ақпаратты қамтуы тиіс:</w:t>
      </w:r>
    </w:p>
    <w:p w:rsidR="00E30A79" w:rsidRPr="008D0EEB" w:rsidRDefault="00E30A79" w:rsidP="00BC44B5">
      <w:pPr>
        <w:numPr>
          <w:ilvl w:val="0"/>
          <w:numId w:val="110"/>
        </w:numPr>
        <w:tabs>
          <w:tab w:val="left" w:pos="851"/>
          <w:tab w:val="left" w:pos="993"/>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қоғамдық тыңдау</w:t>
      </w:r>
      <w:r w:rsidRPr="008D0EEB">
        <w:rPr>
          <w:rFonts w:cs="Times New Roman"/>
          <w:color w:val="000000" w:themeColor="text1"/>
          <w:sz w:val="24"/>
          <w:szCs w:val="24"/>
          <w:lang w:val="kk-KZ"/>
        </w:rPr>
        <w:t xml:space="preserve">лардың </w:t>
      </w:r>
      <w:r w:rsidRPr="008D0EEB">
        <w:rPr>
          <w:rFonts w:cs="Times New Roman"/>
          <w:color w:val="000000" w:themeColor="text1"/>
          <w:sz w:val="24"/>
          <w:szCs w:val="24"/>
        </w:rPr>
        <w:t>мәні;</w:t>
      </w:r>
    </w:p>
    <w:p w:rsidR="00E30A79" w:rsidRPr="008D0EEB" w:rsidRDefault="00E30A79" w:rsidP="00BC44B5">
      <w:pPr>
        <w:numPr>
          <w:ilvl w:val="0"/>
          <w:numId w:val="110"/>
        </w:numPr>
        <w:tabs>
          <w:tab w:val="left" w:pos="851"/>
          <w:tab w:val="left" w:pos="993"/>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Қоғамдық тыңдауларды өткізу орны, күні және уақыты;</w:t>
      </w:r>
    </w:p>
    <w:p w:rsidR="00E30A79" w:rsidRPr="008D0EEB" w:rsidRDefault="00E30A79" w:rsidP="00BC44B5">
      <w:pPr>
        <w:numPr>
          <w:ilvl w:val="0"/>
          <w:numId w:val="110"/>
        </w:numPr>
        <w:tabs>
          <w:tab w:val="left" w:pos="851"/>
          <w:tab w:val="left" w:pos="993"/>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қоғамдық тыңдауларды өткізу тәртібі;</w:t>
      </w:r>
    </w:p>
    <w:p w:rsidR="00E30A79" w:rsidRPr="008D0EEB" w:rsidRDefault="00E30A79" w:rsidP="00BC44B5">
      <w:pPr>
        <w:numPr>
          <w:ilvl w:val="0"/>
          <w:numId w:val="110"/>
        </w:numPr>
        <w:tabs>
          <w:tab w:val="left" w:pos="851"/>
          <w:tab w:val="left" w:pos="993"/>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lastRenderedPageBreak/>
        <w:t>ықтимал әсерлер туралы есептің жобасымен танысуға болатын қоршаған ортаны қорғау саласындағы уәкілетті органның интернет-ресурсының бетіне сілтеме;</w:t>
      </w:r>
    </w:p>
    <w:p w:rsidR="00E30A79" w:rsidRPr="008D0EEB" w:rsidRDefault="00E30A79" w:rsidP="00BC44B5">
      <w:pPr>
        <w:numPr>
          <w:ilvl w:val="0"/>
          <w:numId w:val="110"/>
        </w:numPr>
        <w:tabs>
          <w:tab w:val="left" w:pos="851"/>
          <w:tab w:val="left" w:pos="993"/>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көзделіп отырған қызмет бастамашысының деректемелері мен байланыс деректері;</w:t>
      </w:r>
    </w:p>
    <w:p w:rsidR="00E30A79" w:rsidRPr="008D0EEB" w:rsidRDefault="00E30A79" w:rsidP="00BC44B5">
      <w:pPr>
        <w:numPr>
          <w:ilvl w:val="0"/>
          <w:numId w:val="110"/>
        </w:numPr>
        <w:tabs>
          <w:tab w:val="left" w:pos="851"/>
          <w:tab w:val="left" w:pos="993"/>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көзделіп отырған қызмет, қоғамдық тыңдаулар өткізу туралы қосымша ақпарат алуға, сондай-ақ көзделіп отырған қызметке қатысты құжаттардың көшірмелерін сұратуға болатын электрондық мекен-жайы мен телефон нөмірі.</w:t>
      </w:r>
    </w:p>
    <w:p w:rsidR="00E30A79" w:rsidRPr="008D0EEB" w:rsidRDefault="00E30A79" w:rsidP="00BC44B5">
      <w:pPr>
        <w:pStyle w:val="a"/>
        <w:numPr>
          <w:ilvl w:val="2"/>
          <w:numId w:val="96"/>
        </w:numPr>
        <w:tabs>
          <w:tab w:val="left" w:pos="851"/>
          <w:tab w:val="left" w:pos="993"/>
        </w:tabs>
        <w:ind w:left="0" w:firstLine="709"/>
        <w:rPr>
          <w:color w:val="000000" w:themeColor="text1"/>
        </w:rPr>
      </w:pPr>
      <w:r w:rsidRPr="008D0EEB">
        <w:rPr>
          <w:color w:val="000000" w:themeColor="text1"/>
        </w:rPr>
        <w:t>Бастамашы жұртшылыққа оның сұратуы бойынша көзделіп отырған қызмет туралы өтініштің, көзделіп отырған қызмет әсерлерінің скринингі рәсімінің нәтижелері туралы қорытындының (егер мұндай рәсім жүргізілген болса) көшірмелерін, қоршаған ортаға әсерді бағалауды қамту саласын айқындау туралы қорытындыны және электрондық нысанда болуы мүмкін әсерлер туралы есеп жобасын ұсынуға міндетті.</w:t>
      </w:r>
    </w:p>
    <w:p w:rsidR="00E30A79" w:rsidRPr="008D0EEB" w:rsidRDefault="00E30A79" w:rsidP="00BC44B5">
      <w:pPr>
        <w:pStyle w:val="a"/>
        <w:numPr>
          <w:ilvl w:val="2"/>
          <w:numId w:val="96"/>
        </w:numPr>
        <w:tabs>
          <w:tab w:val="left" w:pos="851"/>
          <w:tab w:val="left" w:pos="993"/>
        </w:tabs>
        <w:ind w:left="0" w:firstLine="709"/>
        <w:rPr>
          <w:color w:val="000000" w:themeColor="text1"/>
        </w:rPr>
      </w:pPr>
      <w:r w:rsidRPr="008D0EEB">
        <w:rPr>
          <w:color w:val="000000" w:themeColor="text1"/>
        </w:rPr>
        <w:t>Мүдделі мемлекеттік органдар мен жұртшылық қоршаған ортаны қорғау саласындағы уәкілетті органға қоғамдық тыңдауларды өткізу басталған күнге дейін үш жұмыс күнінен кешіктірмей ықтимал әсер ету туралы есептің жобасына жазбаша нысанда (қағаз немесе электрондық жеткізгіштерде) өз ескертулері мен ұсыныстарын жіберуге не қоғамдық тыңдауларды өткізу барысында өз ескертпелері мен ұсыныстарын ауызша жария етуге құқылы.</w:t>
      </w:r>
    </w:p>
    <w:p w:rsidR="00E30A79" w:rsidRPr="008D0EEB" w:rsidRDefault="00E30A79" w:rsidP="00BC44B5">
      <w:pPr>
        <w:pStyle w:val="a"/>
        <w:numPr>
          <w:ilvl w:val="2"/>
          <w:numId w:val="96"/>
        </w:numPr>
        <w:tabs>
          <w:tab w:val="left" w:pos="851"/>
          <w:tab w:val="left" w:pos="993"/>
        </w:tabs>
        <w:ind w:left="0" w:firstLine="709"/>
        <w:rPr>
          <w:color w:val="000000" w:themeColor="text1"/>
        </w:rPr>
      </w:pPr>
      <w:r w:rsidRPr="008D0EEB">
        <w:rPr>
          <w:color w:val="000000" w:themeColor="text1"/>
        </w:rPr>
        <w:t>Мүдделі мемлекеттік органдар мен жұртшылықтан алынған ескертулер мен ұсыныстарды қоршаған ортаны қорғау саласындағы уәкілетті орган жиынтық кестеге енгізеді, ол ықтимал әсерлер туралы есептің жобасымен бірге қоғамдық тыңдауларға шығарылады.</w:t>
      </w:r>
    </w:p>
    <w:p w:rsidR="00E30A79" w:rsidRPr="008D0EEB" w:rsidRDefault="00E30A79" w:rsidP="00BC44B5">
      <w:pPr>
        <w:pStyle w:val="aff2"/>
        <w:tabs>
          <w:tab w:val="left" w:pos="851"/>
        </w:tabs>
        <w:ind w:firstLine="709"/>
        <w:rPr>
          <w:color w:val="000000" w:themeColor="text1"/>
        </w:rPr>
      </w:pPr>
      <w:r w:rsidRPr="008D0EEB">
        <w:rPr>
          <w:color w:val="000000" w:themeColor="text1"/>
        </w:rPr>
        <w:t>Қоршаған ортаны қорғау саласындағы уәкілетті орган мүдделі жұртшылықтың ескертулері мен ұсыныстарын ескермейді, олар ескертудің немесе ұсыныстың мәнін түсіндіруге мүмкіндік бермейтін тым жалпы түрде тұжырымдалған немесе қоршаған ортаға әсерді бағалау шеңберінде зерделеуге жататын мәселелерге анық қатысы жоқ.</w:t>
      </w:r>
    </w:p>
    <w:p w:rsidR="00E30A79" w:rsidRPr="008D0EEB" w:rsidRDefault="00691E07" w:rsidP="00BC44B5">
      <w:pPr>
        <w:pStyle w:val="a"/>
        <w:numPr>
          <w:ilvl w:val="0"/>
          <w:numId w:val="0"/>
        </w:numPr>
        <w:tabs>
          <w:tab w:val="left" w:pos="851"/>
        </w:tabs>
        <w:ind w:firstLine="709"/>
        <w:rPr>
          <w:color w:val="000000" w:themeColor="text1"/>
        </w:rPr>
      </w:pPr>
      <w:r w:rsidRPr="008D0EEB">
        <w:rPr>
          <w:color w:val="000000" w:themeColor="text1"/>
          <w:lang w:val="kk-KZ"/>
        </w:rPr>
        <w:t>9.</w:t>
      </w:r>
      <w:r w:rsidR="00E30A79" w:rsidRPr="008D0EEB">
        <w:rPr>
          <w:color w:val="000000" w:themeColor="text1"/>
        </w:rPr>
        <w:t>Қоғамдық тыңдаулар тұратын жеріне қарамастан, оған қатысуға ниет білдірген кез келген жұртшылық өкілдері үшін ашық болып табылады.</w:t>
      </w:r>
    </w:p>
    <w:p w:rsidR="00691E07" w:rsidRPr="008D0EEB" w:rsidRDefault="00691E07" w:rsidP="00BC44B5">
      <w:pPr>
        <w:pStyle w:val="a"/>
        <w:numPr>
          <w:ilvl w:val="0"/>
          <w:numId w:val="0"/>
        </w:numPr>
        <w:tabs>
          <w:tab w:val="left" w:pos="851"/>
        </w:tabs>
        <w:ind w:firstLine="709"/>
        <w:rPr>
          <w:color w:val="000000" w:themeColor="text1"/>
          <w:lang w:val="kk-KZ"/>
        </w:rPr>
      </w:pPr>
      <w:r w:rsidRPr="008D0EEB">
        <w:rPr>
          <w:color w:val="000000" w:themeColor="text1"/>
          <w:lang w:val="kk-KZ"/>
        </w:rPr>
        <w:t>10.</w:t>
      </w:r>
      <w:r w:rsidR="00E30A79" w:rsidRPr="008D0EEB">
        <w:rPr>
          <w:color w:val="000000" w:themeColor="text1"/>
        </w:rPr>
        <w:t>Жиналысты өткізу, оның хаттамасын ресімдеу, хаттаманы қоршаған ортаны қорғау саласындағы уәкілетті органға беру және хаттаманы жұртшылықтың назарына жеткізу тәртібі қоршаған ортаны қорғау саласындағы уәкілетті орган бекіткен Қоғамдық тыңдауларды өткізу қағидаларында белгіленеді.</w:t>
      </w:r>
    </w:p>
    <w:p w:rsidR="00E30A79" w:rsidRPr="008D0EEB" w:rsidRDefault="00691E07" w:rsidP="00BC44B5">
      <w:pPr>
        <w:pStyle w:val="a"/>
        <w:numPr>
          <w:ilvl w:val="0"/>
          <w:numId w:val="0"/>
        </w:numPr>
        <w:tabs>
          <w:tab w:val="left" w:pos="851"/>
        </w:tabs>
        <w:ind w:firstLine="709"/>
        <w:rPr>
          <w:color w:val="000000" w:themeColor="text1"/>
          <w:lang w:val="kk-KZ"/>
        </w:rPr>
      </w:pPr>
      <w:r w:rsidRPr="008D0EEB">
        <w:rPr>
          <w:color w:val="000000" w:themeColor="text1"/>
          <w:lang w:val="kk-KZ"/>
        </w:rPr>
        <w:t xml:space="preserve">11. </w:t>
      </w:r>
      <w:r w:rsidR="00E30A79" w:rsidRPr="008D0EEB">
        <w:rPr>
          <w:color w:val="000000" w:themeColor="text1"/>
          <w:lang w:val="kk-KZ"/>
        </w:rPr>
        <w:t>Қоғамдық тыңдаулар аяқталғаннан кейін бастамашы Қоғамдық тыңдауларды өткізу барысында олардың авторлары алған ескертулер мен ұсыныстарды қоспағанда, қоғамдық тыңдаулар хаттамасына сәйкес ықтимал әсер ету туралы жобаны пысықтауды қамтамасыз етеді және пысықталған қоршаған ортаны қорғау саласындағы уәкілетті органға ықтимал әсер ету туралы есептің жобасын жібереді.</w:t>
      </w:r>
    </w:p>
    <w:p w:rsidR="00E30A79" w:rsidRPr="008D0EEB" w:rsidRDefault="00691E07" w:rsidP="00BC44B5">
      <w:pPr>
        <w:pStyle w:val="a"/>
        <w:numPr>
          <w:ilvl w:val="0"/>
          <w:numId w:val="0"/>
        </w:numPr>
        <w:tabs>
          <w:tab w:val="left" w:pos="851"/>
        </w:tabs>
        <w:ind w:firstLine="709"/>
        <w:rPr>
          <w:color w:val="000000" w:themeColor="text1"/>
          <w:lang w:val="kk-KZ"/>
        </w:rPr>
      </w:pPr>
      <w:r w:rsidRPr="008D0EEB">
        <w:rPr>
          <w:color w:val="000000" w:themeColor="text1"/>
          <w:lang w:val="kk-KZ"/>
        </w:rPr>
        <w:t>12.</w:t>
      </w:r>
      <w:r w:rsidR="00E30A79" w:rsidRPr="008D0EEB">
        <w:rPr>
          <w:color w:val="000000" w:themeColor="text1"/>
          <w:lang w:val="kk-KZ"/>
        </w:rPr>
        <w:t>Мүдделі мемлекеттік органдар мен жұртшылықтың қоғамдық тыңдауларды өткізу барысында олардың авторлары алып тастамаған ескертулері мен ұсыныстарымен келіспеген жағдайда бастамашының тиісті пікірі қоғамдық тыңдаулардың хаттамасына енгізіледі, содан кейін даулы мәселелер бойынша к</w:t>
      </w:r>
      <w:r w:rsidR="00CE3C9C" w:rsidRPr="008D0EEB">
        <w:rPr>
          <w:color w:val="000000" w:themeColor="text1"/>
          <w:lang w:val="kk-KZ"/>
        </w:rPr>
        <w:t>еліспеушіліктер осы Кодекстің 86</w:t>
      </w:r>
      <w:r w:rsidR="00E30A79" w:rsidRPr="008D0EEB">
        <w:rPr>
          <w:color w:val="000000" w:themeColor="text1"/>
          <w:lang w:val="kk-KZ"/>
        </w:rPr>
        <w:t>-бабына сәйкес шешіледі.</w:t>
      </w:r>
    </w:p>
    <w:p w:rsidR="00E30A79" w:rsidRPr="008D0EEB" w:rsidRDefault="00A3614D" w:rsidP="00BC44B5">
      <w:pPr>
        <w:pStyle w:val="4"/>
        <w:tabs>
          <w:tab w:val="left" w:pos="851"/>
        </w:tabs>
        <w:spacing w:before="0" w:line="240" w:lineRule="auto"/>
        <w:ind w:firstLine="709"/>
        <w:jc w:val="both"/>
        <w:rPr>
          <w:rFonts w:ascii="Times New Roman" w:hAnsi="Times New Roman" w:cs="Times New Roman"/>
          <w:color w:val="000000" w:themeColor="text1"/>
          <w:sz w:val="24"/>
          <w:szCs w:val="24"/>
          <w:lang w:val="kk-KZ"/>
        </w:rPr>
      </w:pPr>
      <w:bookmarkStart w:id="252" w:name="_Toc13707192"/>
      <w:bookmarkStart w:id="253" w:name="_Ref11080353"/>
      <w:r w:rsidRPr="008D0EEB">
        <w:rPr>
          <w:rFonts w:ascii="Times New Roman" w:hAnsi="Times New Roman" w:cs="Times New Roman"/>
          <w:color w:val="000000" w:themeColor="text1"/>
          <w:sz w:val="24"/>
          <w:szCs w:val="24"/>
          <w:lang w:val="kk-KZ"/>
        </w:rPr>
        <w:lastRenderedPageBreak/>
        <w:t>8</w:t>
      </w:r>
      <w:r w:rsidR="00CE3C9C" w:rsidRPr="008D0EEB">
        <w:rPr>
          <w:rFonts w:ascii="Times New Roman" w:hAnsi="Times New Roman" w:cs="Times New Roman"/>
          <w:color w:val="000000" w:themeColor="text1"/>
          <w:sz w:val="24"/>
          <w:szCs w:val="24"/>
          <w:lang w:val="kk-KZ"/>
        </w:rPr>
        <w:t>6</w:t>
      </w:r>
      <w:r w:rsidRPr="008D0EEB">
        <w:rPr>
          <w:rFonts w:ascii="Times New Roman" w:hAnsi="Times New Roman" w:cs="Times New Roman"/>
          <w:color w:val="000000" w:themeColor="text1"/>
          <w:sz w:val="24"/>
          <w:szCs w:val="24"/>
          <w:lang w:val="kk-KZ"/>
        </w:rPr>
        <w:t xml:space="preserve">-бап. </w:t>
      </w:r>
      <w:r w:rsidR="00E30A79" w:rsidRPr="008D0EEB">
        <w:rPr>
          <w:rFonts w:ascii="Times New Roman" w:hAnsi="Times New Roman" w:cs="Times New Roman"/>
          <w:color w:val="000000" w:themeColor="text1"/>
          <w:sz w:val="24"/>
          <w:szCs w:val="24"/>
          <w:lang w:val="kk-KZ"/>
        </w:rPr>
        <w:t>Ықтимал әсерлер туралы есептің сапасын бағалау жөніндегі сараптама комиссиясы</w:t>
      </w:r>
      <w:bookmarkEnd w:id="252"/>
      <w:bookmarkEnd w:id="253"/>
    </w:p>
    <w:p w:rsidR="00E30A79" w:rsidRPr="008D0EEB" w:rsidRDefault="00E30A79" w:rsidP="00BC44B5">
      <w:pPr>
        <w:numPr>
          <w:ilvl w:val="0"/>
          <w:numId w:val="82"/>
        </w:numPr>
        <w:tabs>
          <w:tab w:val="left" w:pos="851"/>
          <w:tab w:val="left" w:pos="993"/>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Қоршаған ортаны қорғау саласындағы уәкілетті орган пысықталған әсер ету туралы есептің жобасын </w:t>
      </w:r>
      <w:r w:rsidR="00CE3C9C" w:rsidRPr="008D0EEB">
        <w:rPr>
          <w:rFonts w:cs="Times New Roman"/>
          <w:color w:val="000000" w:themeColor="text1"/>
          <w:sz w:val="24"/>
          <w:szCs w:val="24"/>
          <w:lang w:val="kk-KZ"/>
        </w:rPr>
        <w:t>алғаннан немесе осы Кодекстің 85</w:t>
      </w:r>
      <w:r w:rsidRPr="008D0EEB">
        <w:rPr>
          <w:rFonts w:cs="Times New Roman"/>
          <w:color w:val="000000" w:themeColor="text1"/>
          <w:sz w:val="24"/>
          <w:szCs w:val="24"/>
          <w:lang w:val="kk-KZ"/>
        </w:rPr>
        <w:t>-бабының 12-тармағында көрсетілген жағдайда хаттамаға қол қойылғаннан кейін бір жұмыс күні ішінде:</w:t>
      </w:r>
    </w:p>
    <w:p w:rsidR="00E30A79" w:rsidRPr="008D0EEB" w:rsidRDefault="00E30A79" w:rsidP="00BC44B5">
      <w:pPr>
        <w:numPr>
          <w:ilvl w:val="0"/>
          <w:numId w:val="111"/>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ортаны қорғау саласындағы уәкілетті орган өкілінің төрағалық етуімен сараптама комиссиясын құрады;</w:t>
      </w:r>
    </w:p>
    <w:p w:rsidR="00E30A79" w:rsidRPr="008D0EEB" w:rsidRDefault="00E30A79" w:rsidP="00BC44B5">
      <w:pPr>
        <w:numPr>
          <w:ilvl w:val="0"/>
          <w:numId w:val="111"/>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сараптау комиссиясының мүшелеріне пысықталған ықтимал әсерлер туралы есеп жобасының және қоғамдық тыңдаулар хаттамасының көшірмесін жібереді;</w:t>
      </w:r>
    </w:p>
    <w:p w:rsidR="00E30A79" w:rsidRPr="008D0EEB" w:rsidRDefault="00E30A79" w:rsidP="00BC44B5">
      <w:pPr>
        <w:numPr>
          <w:ilvl w:val="0"/>
          <w:numId w:val="111"/>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сараптама комиссиясының отырысын өткізу күнін тағайындайды.</w:t>
      </w:r>
    </w:p>
    <w:p w:rsidR="00E30A79" w:rsidRPr="008D0EEB" w:rsidRDefault="00E30A79" w:rsidP="00BC44B5">
      <w:pPr>
        <w:numPr>
          <w:ilvl w:val="0"/>
          <w:numId w:val="82"/>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Сараптама комиссиялары ықтимал әсерлер туралы әрбір жеке есепті қарау үшін шақырылатын алқалы, консультативтік-кеңесші органдар болып табылады.</w:t>
      </w:r>
    </w:p>
    <w:p w:rsidR="00E30A79" w:rsidRPr="008D0EEB" w:rsidRDefault="00E30A79" w:rsidP="00BC44B5">
      <w:pPr>
        <w:numPr>
          <w:ilvl w:val="0"/>
          <w:numId w:val="82"/>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Сараптама комиссиялары осы Кодекске және қоршаған ортаны қорғау саласындағы уәкілетті орган бекіткен сараптама комиссиялары туралы ережеге сәйкес жұмыс істейді.</w:t>
      </w:r>
    </w:p>
    <w:p w:rsidR="00E30A79" w:rsidRPr="008D0EEB" w:rsidRDefault="00E30A79" w:rsidP="00BC44B5">
      <w:pPr>
        <w:numPr>
          <w:ilvl w:val="0"/>
          <w:numId w:val="82"/>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Сараптау комиссиясының құрамына міндетті түрде енгізіледі:</w:t>
      </w:r>
    </w:p>
    <w:p w:rsidR="00E30A79" w:rsidRPr="008D0EEB" w:rsidRDefault="00E30A79" w:rsidP="00BC44B5">
      <w:pPr>
        <w:tabs>
          <w:tab w:val="left" w:pos="851"/>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әрбір мүдделі мемлекеттік органнан бір өкілден;</w:t>
      </w:r>
    </w:p>
    <w:p w:rsidR="00E30A79" w:rsidRPr="008D0EEB" w:rsidRDefault="00E30A79" w:rsidP="00BC44B5">
      <w:pPr>
        <w:tabs>
          <w:tab w:val="left" w:pos="851"/>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Қазақстан Республикасы Ұлттық Кәсіпкерлер палатасының бір өкілі;</w:t>
      </w:r>
    </w:p>
    <w:p w:rsidR="00E30A79" w:rsidRPr="008D0EEB" w:rsidRDefault="00E30A79" w:rsidP="00BC44B5">
      <w:pPr>
        <w:tabs>
          <w:tab w:val="left" w:pos="851"/>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 қоршаған ортаны қорғау саласындағы кемінде бір аккредиттелген коммерциялық емес ұйымның өкілі;</w:t>
      </w:r>
    </w:p>
    <w:p w:rsidR="00E30A79" w:rsidRPr="008D0EEB" w:rsidRDefault="00E30A79" w:rsidP="00BC44B5">
      <w:pPr>
        <w:tabs>
          <w:tab w:val="left" w:pos="851"/>
          <w:tab w:val="left" w:pos="993"/>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 экология саласында тиісті білімі мен тәжірибесі бар сарапшылар қоғамдастығының кемінде бір өкілі (ғылыми қызметкерлер, танылған тәжірибе-мамандар).</w:t>
      </w:r>
    </w:p>
    <w:p w:rsidR="00E30A79" w:rsidRPr="008D0EEB" w:rsidRDefault="00E30A79" w:rsidP="00BC44B5">
      <w:pPr>
        <w:numPr>
          <w:ilvl w:val="0"/>
          <w:numId w:val="82"/>
        </w:numPr>
        <w:tabs>
          <w:tab w:val="left" w:pos="851"/>
          <w:tab w:val="left" w:pos="993"/>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Сараптау комиссиясының отырысы сараптау комиссиясының мүшелеріне ықтимал әсер ету туралы есеп жобасының және қоғамдық тыңдаулар хаттамасының көшірмелерін жібергеннен кейін 20 жұмыс күнінен кешіктірмей өткізілуге тиіс.</w:t>
      </w:r>
    </w:p>
    <w:p w:rsidR="00E30A79" w:rsidRPr="008D0EEB" w:rsidRDefault="00E30A79" w:rsidP="00BC44B5">
      <w:pPr>
        <w:numPr>
          <w:ilvl w:val="0"/>
          <w:numId w:val="82"/>
        </w:numPr>
        <w:tabs>
          <w:tab w:val="left" w:pos="851"/>
          <w:tab w:val="left" w:pos="993"/>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Сараптама комиссиясының мүшелері ықтимал әсерлер туралы есеп жобасының және қоғамдық тыңдаулар хаттамасының көшірмелерін алғаннан кейін 10 жұмыс күнінен аспайтын мерзімде сараптама комиссиясының барлық мүшелері төрағаға ықтимал әсерлер туралы есептің пысықталған жобасына өздерінің ескертпелері мен ұсыныстарын жібереді.</w:t>
      </w:r>
    </w:p>
    <w:p w:rsidR="00E30A79" w:rsidRPr="008D0EEB" w:rsidRDefault="00E30A79" w:rsidP="00BC44B5">
      <w:pPr>
        <w:numPr>
          <w:ilvl w:val="0"/>
          <w:numId w:val="82"/>
        </w:numPr>
        <w:tabs>
          <w:tab w:val="left" w:pos="851"/>
          <w:tab w:val="left" w:pos="993"/>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Сараптау комиссиясының төрағасы бастамашыны отырыстың өткізілетін орны мен уақыты туралы хабардар етеді және оған Комиссия мүшелерінің ескертпелері мен ұсыныстарын отырыс өткізілгенге дейін он жұмыс күнінен кешіктірмей ұсынады. </w:t>
      </w:r>
    </w:p>
    <w:p w:rsidR="00E30A79" w:rsidRPr="008D0EEB" w:rsidRDefault="00E30A79" w:rsidP="00BC44B5">
      <w:pPr>
        <w:numPr>
          <w:ilvl w:val="0"/>
          <w:numId w:val="82"/>
        </w:numPr>
        <w:tabs>
          <w:tab w:val="left" w:pos="851"/>
          <w:tab w:val="left" w:pos="993"/>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Егер есепті бастамашыдан немесе құрастырушыдан тиісінше бастамашының немесе құрастырушының қатысуынсыз жиналыс өткізу туралы өтініш түспесе, сараптама комиссиясының отырысы қоршаған ортаға ықтимал әсер ету туралы есеп жобасының бастамашысы мен құрастырушыларының қатысуымен өткізіледі</w:t>
      </w:r>
      <w:r w:rsidR="00242D6E" w:rsidRPr="008D0EEB">
        <w:rPr>
          <w:rFonts w:cs="Times New Roman"/>
          <w:color w:val="000000" w:themeColor="text1"/>
          <w:sz w:val="24"/>
          <w:szCs w:val="24"/>
          <w:lang w:val="kk-KZ"/>
        </w:rPr>
        <w:t>.</w:t>
      </w:r>
    </w:p>
    <w:p w:rsidR="00E30A79" w:rsidRPr="008D0EEB" w:rsidRDefault="00E30A79" w:rsidP="00BC44B5">
      <w:pPr>
        <w:numPr>
          <w:ilvl w:val="0"/>
          <w:numId w:val="82"/>
        </w:numPr>
        <w:tabs>
          <w:tab w:val="left" w:pos="851"/>
          <w:tab w:val="left" w:pos="993"/>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Сараптау комиссиясының отырысы барысында:</w:t>
      </w:r>
    </w:p>
    <w:p w:rsidR="00E30A79" w:rsidRPr="008D0EEB" w:rsidRDefault="00E30A79" w:rsidP="00BC44B5">
      <w:pPr>
        <w:numPr>
          <w:ilvl w:val="1"/>
          <w:numId w:val="83"/>
        </w:numPr>
        <w:tabs>
          <w:tab w:val="left" w:pos="851"/>
          <w:tab w:val="left" w:pos="993"/>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 xml:space="preserve">ықтимал әсерлер туралы есептің бастамашысы және құрастырушылары </w:t>
      </w:r>
      <w:r w:rsidRPr="008D0EEB">
        <w:rPr>
          <w:rFonts w:cs="Times New Roman"/>
          <w:color w:val="000000" w:themeColor="text1"/>
          <w:sz w:val="24"/>
          <w:szCs w:val="24"/>
          <w:lang w:val="kk-KZ"/>
        </w:rPr>
        <w:t xml:space="preserve">төмендегілерге қатысты баяндама оқиды: </w:t>
      </w:r>
    </w:p>
    <w:p w:rsidR="00E30A79" w:rsidRPr="008D0EEB" w:rsidRDefault="00E30A79" w:rsidP="00BC44B5">
      <w:pPr>
        <w:pStyle w:val="aff2"/>
        <w:tabs>
          <w:tab w:val="left" w:pos="851"/>
          <w:tab w:val="left" w:pos="993"/>
        </w:tabs>
        <w:ind w:firstLine="709"/>
        <w:rPr>
          <w:color w:val="000000" w:themeColor="text1"/>
          <w:lang w:val="kk-KZ"/>
        </w:rPr>
      </w:pPr>
      <w:r w:rsidRPr="008D0EEB">
        <w:rPr>
          <w:color w:val="000000" w:themeColor="text1"/>
        </w:rPr>
        <w:lastRenderedPageBreak/>
        <w:t>көзделіп отырған қызмет</w:t>
      </w:r>
      <w:r w:rsidRPr="008D0EEB">
        <w:rPr>
          <w:color w:val="000000" w:themeColor="text1"/>
          <w:lang w:val="kk-KZ"/>
        </w:rPr>
        <w:t xml:space="preserve"> туралы</w:t>
      </w:r>
      <w:r w:rsidRPr="008D0EEB">
        <w:rPr>
          <w:color w:val="000000" w:themeColor="text1"/>
        </w:rPr>
        <w:t>;</w:t>
      </w:r>
    </w:p>
    <w:p w:rsidR="00E30A79" w:rsidRPr="008D0EEB" w:rsidRDefault="00E30A79" w:rsidP="00BC44B5">
      <w:pPr>
        <w:pStyle w:val="aff2"/>
        <w:tabs>
          <w:tab w:val="left" w:pos="851"/>
          <w:tab w:val="left" w:pos="993"/>
        </w:tabs>
        <w:ind w:firstLine="709"/>
        <w:rPr>
          <w:color w:val="000000" w:themeColor="text1"/>
          <w:lang w:val="kk-KZ"/>
        </w:rPr>
      </w:pPr>
      <w:r w:rsidRPr="008D0EEB">
        <w:rPr>
          <w:color w:val="000000" w:themeColor="text1"/>
          <w:lang w:val="kk-KZ"/>
        </w:rPr>
        <w:t xml:space="preserve">қоршаған ортаға оның күтілетін елеулі әсерлері мен осындай әсерлердің әсерлердің алдын алу, қысқарту және(немесе) жұмсарту жөніндегі қажетті шаралар туралы; </w:t>
      </w:r>
    </w:p>
    <w:p w:rsidR="00E30A79" w:rsidRPr="008D0EEB" w:rsidRDefault="00E30A79" w:rsidP="00BC44B5">
      <w:pPr>
        <w:pStyle w:val="aff2"/>
        <w:tabs>
          <w:tab w:val="left" w:pos="851"/>
          <w:tab w:val="left" w:pos="993"/>
        </w:tabs>
        <w:ind w:firstLine="709"/>
        <w:rPr>
          <w:color w:val="000000" w:themeColor="text1"/>
          <w:lang w:val="kk-KZ"/>
        </w:rPr>
      </w:pPr>
      <w:r w:rsidRPr="008D0EEB">
        <w:rPr>
          <w:color w:val="000000" w:themeColor="text1"/>
          <w:lang w:val="kk-KZ"/>
        </w:rPr>
        <w:t>қоғамдық тыңдау шеңберінде алынған ескертулер мен ұсыныстарға сәйкес ықтимал әсерлер туралы есептің жобасын пысықтау үшін қабылданған шаралар туралы;</w:t>
      </w:r>
    </w:p>
    <w:p w:rsidR="00E30A79" w:rsidRPr="008D0EEB" w:rsidRDefault="00E30A79" w:rsidP="00BC44B5">
      <w:pPr>
        <w:pStyle w:val="aff2"/>
        <w:tabs>
          <w:tab w:val="left" w:pos="851"/>
          <w:tab w:val="left" w:pos="993"/>
        </w:tabs>
        <w:ind w:firstLine="709"/>
        <w:rPr>
          <w:color w:val="000000" w:themeColor="text1"/>
          <w:lang w:val="kk-KZ"/>
        </w:rPr>
      </w:pPr>
      <w:r w:rsidRPr="008D0EEB">
        <w:rPr>
          <w:color w:val="000000" w:themeColor="text1"/>
          <w:lang w:val="kk-KZ"/>
        </w:rPr>
        <w:t xml:space="preserve">ықтимал әсерлер туралы есеп жобасын пысықтау кезінде ескерілген қоғамдық тыңдау барысында ұсынылған ықтимал әсерлер туралы есеп жобасына ұсыныстар мен ескертулер туралы; </w:t>
      </w:r>
    </w:p>
    <w:p w:rsidR="00E30A79" w:rsidRPr="008D0EEB" w:rsidRDefault="00E30A79" w:rsidP="00BC44B5">
      <w:pPr>
        <w:pStyle w:val="aff2"/>
        <w:tabs>
          <w:tab w:val="left" w:pos="851"/>
          <w:tab w:val="left" w:pos="993"/>
        </w:tabs>
        <w:ind w:firstLine="709"/>
        <w:rPr>
          <w:color w:val="000000" w:themeColor="text1"/>
          <w:lang w:val="kk-KZ"/>
        </w:rPr>
      </w:pPr>
      <w:r w:rsidRPr="008D0EEB">
        <w:rPr>
          <w:color w:val="000000" w:themeColor="text1"/>
          <w:lang w:val="kk-KZ"/>
        </w:rPr>
        <w:t>қоғамдық тыңдаулар барысында ұсынылған және ықтимал әсерлер туралы есептің жобасын пысықтау кезінде ескерілмеген даулы ескертулер мен ұсыныстар және осындай ескертулер мен ұсыныстар ескерілмеген себептер туралы;</w:t>
      </w:r>
    </w:p>
    <w:p w:rsidR="00E30A79" w:rsidRPr="008D0EEB" w:rsidRDefault="00E30A79" w:rsidP="00BC44B5">
      <w:pPr>
        <w:numPr>
          <w:ilvl w:val="1"/>
          <w:numId w:val="83"/>
        </w:numPr>
        <w:tabs>
          <w:tab w:val="left" w:pos="851"/>
          <w:tab w:val="left" w:pos="993"/>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сараптама комиссиясының мүшелері, ықтимал әсерлер туралы есептің бастамашысы және құрастырушысы көзделіп отырған қызметке және оның қоршаған ортаға ықтимал әсерлеріне байланысты даулы мәселелер бойынша талқылау жүргізеді;</w:t>
      </w:r>
    </w:p>
    <w:p w:rsidR="00E30A79" w:rsidRPr="008D0EEB" w:rsidRDefault="00E30A79" w:rsidP="00BC44B5">
      <w:pPr>
        <w:numPr>
          <w:ilvl w:val="1"/>
          <w:numId w:val="83"/>
        </w:numPr>
        <w:tabs>
          <w:tab w:val="left" w:pos="851"/>
          <w:tab w:val="left" w:pos="993"/>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сараптама комиссиясы көзделіп отырған қызметке және оның қоршаған ортаға ықтимал әсеріне байланысты даулы мәселелер бойынша және осыған байланысты ықтимал әсерлер туралы есеп жобасын пысықтау қажеттігі немесе қажеттілігінің жоқтығы туралы шешім қабылдайды.</w:t>
      </w:r>
    </w:p>
    <w:p w:rsidR="00E30A79" w:rsidRPr="008D0EEB" w:rsidRDefault="00E30A79" w:rsidP="00BC44B5">
      <w:pPr>
        <w:numPr>
          <w:ilvl w:val="0"/>
          <w:numId w:val="82"/>
        </w:numPr>
        <w:tabs>
          <w:tab w:val="left" w:pos="851"/>
          <w:tab w:val="left" w:pos="993"/>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Сараптама комиссиясының шешімдері сараптама комиссиясының барлық мүшелерінің кемінде үштен екісімен қабылданады және сараптама комиссиясы отырысының хаттамасында тіркеледі.</w:t>
      </w:r>
    </w:p>
    <w:p w:rsidR="00E30A79" w:rsidRPr="008D0EEB" w:rsidRDefault="00E30A79" w:rsidP="00BC44B5">
      <w:pPr>
        <w:pStyle w:val="aff2"/>
        <w:tabs>
          <w:tab w:val="left" w:pos="851"/>
        </w:tabs>
        <w:ind w:firstLine="709"/>
        <w:rPr>
          <w:color w:val="000000" w:themeColor="text1"/>
          <w:lang w:val="kk-KZ"/>
        </w:rPr>
      </w:pPr>
      <w:r w:rsidRPr="008D0EEB">
        <w:rPr>
          <w:color w:val="000000" w:themeColor="text1"/>
          <w:lang w:val="kk-KZ"/>
        </w:rPr>
        <w:t>Сараптама комиссиясының шешімін қабылдауға қарсы дауыс берген сараптама комиссиясының мүшелері даулы мәселе бойынша ерекше пікір жасауға құқылы, ол сараптама комиссиясы отырысының хаттамасына қоса беріледі.</w:t>
      </w:r>
    </w:p>
    <w:p w:rsidR="00E30A79" w:rsidRPr="008D0EEB" w:rsidRDefault="00E30A79" w:rsidP="00BC44B5">
      <w:pPr>
        <w:numPr>
          <w:ilvl w:val="0"/>
          <w:numId w:val="82"/>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Сараптама комиссиясының отырысы ол басталған күннен бастап күнтізбелік бес күннен кешіктірілмейтін мерзімде аяқталуы тиіс. </w:t>
      </w:r>
    </w:p>
    <w:p w:rsidR="00E30A79" w:rsidRPr="008D0EEB" w:rsidRDefault="00E30A79" w:rsidP="00BC44B5">
      <w:pPr>
        <w:pStyle w:val="aff2"/>
        <w:tabs>
          <w:tab w:val="left" w:pos="851"/>
        </w:tabs>
        <w:ind w:firstLine="709"/>
        <w:rPr>
          <w:color w:val="000000" w:themeColor="text1"/>
          <w:lang w:val="kk-KZ"/>
        </w:rPr>
      </w:pPr>
      <w:r w:rsidRPr="008D0EEB">
        <w:rPr>
          <w:color w:val="000000" w:themeColor="text1"/>
          <w:lang w:val="kk-KZ"/>
        </w:rPr>
        <w:t>Сараптама комиссиясы отырысының нәтижелері бойынша сараптама комиссиясы отырысының хаттамасы жасалады, онда комиссия мүшелерінің, есеп бастамашысының және құрастырушылардың отырыс кезінде айтылған барлық ескертулері мен ұсыныстары, сондай-ақ қабылданған шешімдер көрсетіледі. Хаттамаға отырысқа қатысқан сараптау комиссиясының төрағасы және барлық мүшелері қол қояды.</w:t>
      </w:r>
    </w:p>
    <w:p w:rsidR="00E30A79" w:rsidRPr="008D0EEB" w:rsidRDefault="00E30A79" w:rsidP="00BC44B5">
      <w:pPr>
        <w:numPr>
          <w:ilvl w:val="0"/>
          <w:numId w:val="82"/>
        </w:numPr>
        <w:tabs>
          <w:tab w:val="left" w:pos="851"/>
          <w:tab w:val="left" w:pos="993"/>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Сараптама комиссиясының мүшелерінен келіп түскен, сондай-ақ отырыс барысында айтылған ескертулер мен ұсыныстарды қоршаған ортаны қорғау саласындағы уәкілетті орган ықтимал әсерлер туралы есептің жобасы бойынша қорытынды дайындау процесінде қарайды.</w:t>
      </w:r>
    </w:p>
    <w:p w:rsidR="00E30A79" w:rsidRPr="008D0EEB" w:rsidRDefault="00E30A79" w:rsidP="00BC44B5">
      <w:pPr>
        <w:numPr>
          <w:ilvl w:val="0"/>
          <w:numId w:val="82"/>
        </w:numPr>
        <w:tabs>
          <w:tab w:val="left" w:pos="851"/>
          <w:tab w:val="left" w:pos="993"/>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Сараптама комиссиясы ықтимал әсерлер туралы есептің жобасын пысықтау қажеттігі туралы шешім қабылдаған жағдайда қоршаған ортаны қорғау саласындағы уәкілетті орган бастамашыға есептің жобасын пысықтауға жібереді.</w:t>
      </w:r>
    </w:p>
    <w:p w:rsidR="00E30A79" w:rsidRPr="008D0EEB" w:rsidRDefault="00E30A79" w:rsidP="00BC44B5">
      <w:pPr>
        <w:numPr>
          <w:ilvl w:val="0"/>
          <w:numId w:val="82"/>
        </w:numPr>
        <w:tabs>
          <w:tab w:val="left" w:pos="851"/>
          <w:tab w:val="left" w:pos="993"/>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Қазақстан Республикасының заңдарында көзделген жағдайларды қоспағанда, сараптама комиссиясы мүшелерінің мемлекеттік құпияларды, коммерциялық және заңмен қорғалатын өзге де құпияны құрайтын мәліметтерді, сондай-ақ жариялылығы осы Кодексте кепілдік берілетін экологиялық ақпаратты жария етуге құқығы жоқ.</w:t>
      </w:r>
    </w:p>
    <w:p w:rsidR="00E30A79" w:rsidRPr="008D0EEB" w:rsidRDefault="00A3614D" w:rsidP="00BC44B5">
      <w:pPr>
        <w:pStyle w:val="4"/>
        <w:tabs>
          <w:tab w:val="left" w:pos="851"/>
        </w:tabs>
        <w:spacing w:before="0" w:line="240" w:lineRule="auto"/>
        <w:ind w:firstLine="709"/>
        <w:jc w:val="both"/>
        <w:rPr>
          <w:rFonts w:ascii="Times New Roman" w:hAnsi="Times New Roman" w:cs="Times New Roman"/>
          <w:color w:val="000000" w:themeColor="text1"/>
          <w:sz w:val="24"/>
          <w:szCs w:val="24"/>
          <w:lang w:val="kk-KZ"/>
        </w:rPr>
      </w:pPr>
      <w:bookmarkStart w:id="254" w:name="_Toc13707193"/>
      <w:r w:rsidRPr="008D0EEB">
        <w:rPr>
          <w:rFonts w:ascii="Times New Roman" w:hAnsi="Times New Roman" w:cs="Times New Roman"/>
          <w:color w:val="000000" w:themeColor="text1"/>
          <w:sz w:val="24"/>
          <w:szCs w:val="24"/>
          <w:lang w:val="kk-KZ"/>
        </w:rPr>
        <w:lastRenderedPageBreak/>
        <w:t>8</w:t>
      </w:r>
      <w:r w:rsidR="00CE3C9C" w:rsidRPr="008D0EEB">
        <w:rPr>
          <w:rFonts w:ascii="Times New Roman" w:hAnsi="Times New Roman" w:cs="Times New Roman"/>
          <w:color w:val="000000" w:themeColor="text1"/>
          <w:sz w:val="24"/>
          <w:szCs w:val="24"/>
          <w:lang w:val="kk-KZ"/>
        </w:rPr>
        <w:t>7</w:t>
      </w:r>
      <w:r w:rsidRPr="008D0EEB">
        <w:rPr>
          <w:rFonts w:ascii="Times New Roman" w:hAnsi="Times New Roman" w:cs="Times New Roman"/>
          <w:color w:val="000000" w:themeColor="text1"/>
          <w:sz w:val="24"/>
          <w:szCs w:val="24"/>
          <w:lang w:val="kk-KZ"/>
        </w:rPr>
        <w:t xml:space="preserve">-бап. </w:t>
      </w:r>
      <w:r w:rsidR="00E30A79" w:rsidRPr="008D0EEB">
        <w:rPr>
          <w:rFonts w:ascii="Times New Roman" w:hAnsi="Times New Roman" w:cs="Times New Roman"/>
          <w:color w:val="000000" w:themeColor="text1"/>
          <w:sz w:val="24"/>
          <w:szCs w:val="24"/>
          <w:lang w:val="kk-KZ"/>
        </w:rPr>
        <w:t>Қоршаған ортаға әсерді бағалау нәтижелері бойынша қорытынды</w:t>
      </w:r>
      <w:bookmarkEnd w:id="254"/>
    </w:p>
    <w:p w:rsidR="00E30A79" w:rsidRPr="008D0EEB" w:rsidRDefault="00E30A79" w:rsidP="00BC44B5">
      <w:pPr>
        <w:numPr>
          <w:ilvl w:val="0"/>
          <w:numId w:val="94"/>
        </w:numPr>
        <w:tabs>
          <w:tab w:val="left" w:pos="851"/>
          <w:tab w:val="left" w:pos="993"/>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ортаны қорғау саласындағы уәкілетті орган осы Кодекстің 8</w:t>
      </w:r>
      <w:r w:rsidR="00CE3C9C" w:rsidRPr="008D0EEB">
        <w:rPr>
          <w:rFonts w:cs="Times New Roman"/>
          <w:color w:val="000000" w:themeColor="text1"/>
          <w:sz w:val="24"/>
          <w:szCs w:val="24"/>
          <w:lang w:val="kk-KZ"/>
        </w:rPr>
        <w:t>6</w:t>
      </w:r>
      <w:r w:rsidRPr="008D0EEB">
        <w:rPr>
          <w:rFonts w:cs="Times New Roman"/>
          <w:color w:val="000000" w:themeColor="text1"/>
          <w:sz w:val="24"/>
          <w:szCs w:val="24"/>
          <w:lang w:val="kk-KZ"/>
        </w:rPr>
        <w:t>-бабына сәйкес сараптама комиссиясы отырысының хаттамасына қол қойылған күннен кейінгі он жұмыс күні ішінде қоршаған ортаға әсерді бағалау нәтижелері бойынша қорытынды шығарады.</w:t>
      </w:r>
    </w:p>
    <w:p w:rsidR="00E30A79" w:rsidRPr="008D0EEB" w:rsidRDefault="00E30A79" w:rsidP="00BC44B5">
      <w:pPr>
        <w:tabs>
          <w:tab w:val="left" w:pos="851"/>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ортаға әсерді бағалау нәтижелері бойынша қорытынды шығарған кезде қоршаған ортаны қорғау саласындағы уәкілетті орган осы Кодекске сәйкес оның ықтимал пысықталуын ескере отырып, ықтимал әсерлер туралы есеп жобасының деректерін, сараптама комиссиясы отырысының хаттамасын, ал қоршаған ортаға трансшекаралық әсерлерге бағалау жүргізу қажет болған жағдайларда – осындай бағалау нәтижелерін ескереді.</w:t>
      </w:r>
    </w:p>
    <w:p w:rsidR="00E30A79" w:rsidRPr="008D0EEB" w:rsidRDefault="00E30A79" w:rsidP="00BC44B5">
      <w:pPr>
        <w:numPr>
          <w:ilvl w:val="0"/>
          <w:numId w:val="94"/>
        </w:numPr>
        <w:tabs>
          <w:tab w:val="left" w:pos="851"/>
        </w:tabs>
        <w:spacing w:line="240" w:lineRule="auto"/>
        <w:ind w:left="0" w:firstLine="709"/>
        <w:jc w:val="both"/>
        <w:rPr>
          <w:rFonts w:cs="Times New Roman"/>
          <w:color w:val="000000" w:themeColor="text1"/>
          <w:sz w:val="24"/>
          <w:szCs w:val="24"/>
          <w:lang w:val="kk-KZ"/>
        </w:rPr>
      </w:pPr>
      <w:bookmarkStart w:id="255" w:name="_Ref11328330"/>
      <w:r w:rsidRPr="008D0EEB">
        <w:rPr>
          <w:rFonts w:cs="Times New Roman"/>
          <w:color w:val="000000" w:themeColor="text1"/>
          <w:sz w:val="24"/>
          <w:szCs w:val="24"/>
          <w:lang w:val="kk-KZ"/>
        </w:rPr>
        <w:t xml:space="preserve">Қоршаған ортаға әсерді бағалау нәтижелері бойынша қорытынды </w:t>
      </w:r>
      <w:r w:rsidR="00A4449B" w:rsidRPr="008D0EEB">
        <w:rPr>
          <w:rFonts w:cs="Times New Roman"/>
          <w:color w:val="000000" w:themeColor="text1"/>
          <w:sz w:val="24"/>
          <w:szCs w:val="24"/>
          <w:lang w:val="kk-KZ"/>
        </w:rPr>
        <w:t>келесідегідей</w:t>
      </w:r>
      <w:r w:rsidRPr="008D0EEB">
        <w:rPr>
          <w:rFonts w:cs="Times New Roman"/>
          <w:color w:val="000000" w:themeColor="text1"/>
          <w:sz w:val="24"/>
          <w:szCs w:val="24"/>
          <w:lang w:val="kk-KZ"/>
        </w:rPr>
        <w:t xml:space="preserve"> ақпаратты қамтуы тиіс:</w:t>
      </w:r>
      <w:bookmarkEnd w:id="255"/>
    </w:p>
    <w:p w:rsidR="00E30A79" w:rsidRPr="008D0EEB" w:rsidRDefault="00E30A79" w:rsidP="00BC44B5">
      <w:pPr>
        <w:numPr>
          <w:ilvl w:val="1"/>
          <w:numId w:val="101"/>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көзделіп отырған қызмет шеңберінде көзделген операциялар түрлерінің сипаттамасы және оларды жүзеге асыру орны;</w:t>
      </w:r>
    </w:p>
    <w:p w:rsidR="00E30A79" w:rsidRPr="008D0EEB" w:rsidRDefault="00E30A79" w:rsidP="00BC44B5">
      <w:pPr>
        <w:numPr>
          <w:ilvl w:val="1"/>
          <w:numId w:val="101"/>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төмендегілер туралы дәлелді қорытынды</w:t>
      </w:r>
      <w:r w:rsidRPr="008D0EEB">
        <w:rPr>
          <w:rFonts w:cs="Times New Roman"/>
          <w:color w:val="000000" w:themeColor="text1"/>
          <w:sz w:val="24"/>
          <w:szCs w:val="24"/>
        </w:rPr>
        <w:t xml:space="preserve">: </w:t>
      </w:r>
    </w:p>
    <w:p w:rsidR="00E30A79" w:rsidRPr="008D0EEB" w:rsidRDefault="00E30A79" w:rsidP="00BC44B5">
      <w:pPr>
        <w:pStyle w:val="aff2"/>
        <w:tabs>
          <w:tab w:val="left" w:pos="851"/>
        </w:tabs>
        <w:ind w:firstLine="709"/>
        <w:rPr>
          <w:color w:val="000000" w:themeColor="text1"/>
        </w:rPr>
      </w:pPr>
      <w:r w:rsidRPr="008D0EEB">
        <w:rPr>
          <w:color w:val="000000" w:themeColor="text1"/>
          <w:lang w:val="kk-KZ"/>
        </w:rPr>
        <w:t xml:space="preserve">төмендегілерді есепке ала отырып, </w:t>
      </w:r>
      <w:r w:rsidRPr="008D0EEB">
        <w:rPr>
          <w:color w:val="000000" w:themeColor="text1"/>
        </w:rPr>
        <w:t>қоршаған ортаға болжанып отырған қызметтің ықтимал елеулі әсер етуі;</w:t>
      </w:r>
    </w:p>
    <w:p w:rsidR="00E30A79" w:rsidRPr="008D0EEB" w:rsidRDefault="00E30A79" w:rsidP="00BC44B5">
      <w:pPr>
        <w:pStyle w:val="aff2"/>
        <w:tabs>
          <w:tab w:val="left" w:pos="851"/>
        </w:tabs>
        <w:ind w:firstLine="709"/>
        <w:rPr>
          <w:color w:val="000000" w:themeColor="text1"/>
        </w:rPr>
      </w:pPr>
      <w:r w:rsidRPr="008D0EEB">
        <w:rPr>
          <w:color w:val="000000" w:themeColor="text1"/>
        </w:rPr>
        <w:t>қорытындыда көрсетілген шарттарды сақтау кезінде көзделіп отырған қызметті іске асыруға жол беру</w:t>
      </w:r>
      <w:r w:rsidRPr="008D0EEB">
        <w:rPr>
          <w:color w:val="000000" w:themeColor="text1"/>
          <w:lang w:val="kk-KZ"/>
        </w:rPr>
        <w:t xml:space="preserve">шілік; </w:t>
      </w:r>
    </w:p>
    <w:p w:rsidR="00E30A79" w:rsidRPr="008D0EEB" w:rsidRDefault="00E30A79" w:rsidP="00BC44B5">
      <w:pPr>
        <w:pStyle w:val="aff2"/>
        <w:tabs>
          <w:tab w:val="left" w:pos="851"/>
        </w:tabs>
        <w:ind w:firstLine="709"/>
        <w:rPr>
          <w:color w:val="000000" w:themeColor="text1"/>
        </w:rPr>
      </w:pPr>
      <w:r w:rsidRPr="008D0EEB">
        <w:rPr>
          <w:color w:val="000000" w:themeColor="text1"/>
        </w:rPr>
        <w:t>объектілерді жобалауды, салуды, қайта жаңартуды, пайдалануды және кейіннен кәдеге жаратуды қоса алғанда, көзделіп отырған қызметті іске асыру кезінде сақталуы бастамашы үшін міндетті болып табылатын қоршаған ортаны және адамдардың денсаулығын қорғау шарттары, сондай-ақ</w:t>
      </w:r>
      <w:r w:rsidRPr="008D0EEB">
        <w:rPr>
          <w:color w:val="000000" w:themeColor="text1"/>
          <w:lang w:val="kk-KZ"/>
        </w:rPr>
        <w:t>,</w:t>
      </w:r>
      <w:r w:rsidRPr="008D0EEB">
        <w:rPr>
          <w:color w:val="000000" w:themeColor="text1"/>
        </w:rPr>
        <w:t xml:space="preserve"> көзделіп отырған қызметтің салдарын жою жөніндегі барлық жұмыстар және көзделіп отырған қызметке байланысты шешімдер қабылдау кезінде өзге мемлекеттік органдар ескеруі тиіс қоршаған ортаны және адамдардың денсаулығын қорғаудың осындай шарттарын сақтауды қамтамасыз етуге бағытталған</w:t>
      </w:r>
      <w:r w:rsidRPr="008D0EEB">
        <w:rPr>
          <w:color w:val="000000" w:themeColor="text1"/>
          <w:lang w:val="kk-KZ"/>
        </w:rPr>
        <w:t xml:space="preserve"> қажетті шаралар туралы ақпаратты және белгіленіп отырған қызметтің салдарын жою жөніндегі барлық жұмыстар</w:t>
      </w:r>
      <w:r w:rsidRPr="008D0EEB">
        <w:rPr>
          <w:color w:val="000000" w:themeColor="text1"/>
        </w:rPr>
        <w:t>;</w:t>
      </w:r>
    </w:p>
    <w:p w:rsidR="00E30A79" w:rsidRPr="008D0EEB" w:rsidRDefault="00E30A79" w:rsidP="00BC44B5">
      <w:pPr>
        <w:numPr>
          <w:ilvl w:val="1"/>
          <w:numId w:val="101"/>
        </w:numPr>
        <w:tabs>
          <w:tab w:val="left" w:pos="851"/>
        </w:tabs>
        <w:spacing w:line="240" w:lineRule="auto"/>
        <w:ind w:left="0" w:firstLine="709"/>
        <w:jc w:val="both"/>
        <w:rPr>
          <w:rFonts w:cs="Times New Roman"/>
          <w:color w:val="000000" w:themeColor="text1"/>
          <w:sz w:val="24"/>
          <w:szCs w:val="24"/>
        </w:rPr>
      </w:pPr>
      <w:bookmarkStart w:id="256" w:name="_Ref11328326"/>
      <w:r w:rsidRPr="008D0EEB">
        <w:rPr>
          <w:rFonts w:cs="Times New Roman"/>
          <w:color w:val="000000" w:themeColor="text1"/>
          <w:sz w:val="24"/>
          <w:szCs w:val="24"/>
        </w:rPr>
        <w:t>эмиссиялардың, табиғи ортаға физикалық әсерлердің шекті сандық;</w:t>
      </w:r>
      <w:bookmarkEnd w:id="256"/>
    </w:p>
    <w:p w:rsidR="00E30A79" w:rsidRPr="008D0EEB" w:rsidRDefault="00E30A79" w:rsidP="00BC44B5">
      <w:pPr>
        <w:numPr>
          <w:ilvl w:val="1"/>
          <w:numId w:val="101"/>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қалдықтардың түрлері бойынша жинақталуының шекті мөлшері;</w:t>
      </w:r>
    </w:p>
    <w:p w:rsidR="00E30A79" w:rsidRPr="008D0EEB" w:rsidRDefault="00E30A79" w:rsidP="00BC44B5">
      <w:pPr>
        <w:numPr>
          <w:ilvl w:val="1"/>
          <w:numId w:val="101"/>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е</w:t>
      </w:r>
      <w:r w:rsidRPr="008D0EEB">
        <w:rPr>
          <w:rFonts w:cs="Times New Roman"/>
          <w:color w:val="000000" w:themeColor="text1"/>
          <w:sz w:val="24"/>
          <w:szCs w:val="24"/>
        </w:rPr>
        <w:t>гер қалдықтарды көму көзделіп отырған қызмет шеңберінде көзделген болса, олардың түрлері бойынша көмудің шекті саны;</w:t>
      </w:r>
    </w:p>
    <w:p w:rsidR="00E30A79" w:rsidRPr="008D0EEB" w:rsidRDefault="00E30A79" w:rsidP="00BC44B5">
      <w:pPr>
        <w:numPr>
          <w:ilvl w:val="1"/>
          <w:numId w:val="101"/>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ықтимал әсерлер туралы есепте жобадан кейінгі талдау жүргізу қажеттілігі анықталған жағдайда: оны жүргізудің мақсаттары, ауқымы мен мерзімдері, оның мазмұнына қойылатын талаптар, жобадан кейінгі талдау туралы есептерді қоршаған ортаны қорғау саласындағы уәкілетті органға және қажет болған жағдайда басқа да мемлекеттік органдарға ұсыну мерзімдері;</w:t>
      </w:r>
    </w:p>
    <w:p w:rsidR="00E30A79" w:rsidRPr="008D0EEB" w:rsidRDefault="00E30A79" w:rsidP="00BC44B5">
      <w:pPr>
        <w:numPr>
          <w:ilvl w:val="1"/>
          <w:numId w:val="101"/>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 xml:space="preserve">қоршаған ортаға трансшекаралық әсерлерді бағалау нәтижелері туралы ақпарат (ол жүргізілген жағдайда); </w:t>
      </w:r>
    </w:p>
    <w:p w:rsidR="00E30A79" w:rsidRPr="008D0EEB" w:rsidRDefault="00E30A79" w:rsidP="00BC44B5">
      <w:pPr>
        <w:numPr>
          <w:ilvl w:val="1"/>
          <w:numId w:val="101"/>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авариялардың алдын алуға, олардың зардаптарын шектеуге және жоюға бағытталған шарттар мен қажетті шаралар;</w:t>
      </w:r>
    </w:p>
    <w:p w:rsidR="00E30A79" w:rsidRPr="008D0EEB" w:rsidRDefault="00E30A79" w:rsidP="00BC44B5">
      <w:pPr>
        <w:numPr>
          <w:ilvl w:val="1"/>
          <w:numId w:val="101"/>
        </w:numPr>
        <w:tabs>
          <w:tab w:val="left" w:pos="851"/>
          <w:tab w:val="left" w:pos="993"/>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lastRenderedPageBreak/>
        <w:t xml:space="preserve">егер </w:t>
      </w:r>
      <w:r w:rsidRPr="008D0EEB">
        <w:rPr>
          <w:rFonts w:cs="Times New Roman"/>
          <w:color w:val="000000" w:themeColor="text1"/>
          <w:sz w:val="24"/>
          <w:szCs w:val="24"/>
        </w:rPr>
        <w:t xml:space="preserve">көзделіп отырған қызмет оны келтіруге әкеп соғуы мүмкін болса, көзделіп отырған қызметтің қоршаған ортаға теріс әсерін болғызбау, қысқарту және(немесе) жұмсарту жөніндегі, сондай-ақ ықтимал экологиялық залалды жою жөніндегі бастамашының міндеттемелері. </w:t>
      </w:r>
    </w:p>
    <w:p w:rsidR="00E30A79" w:rsidRPr="008D0EEB" w:rsidRDefault="00E30A79" w:rsidP="00BC44B5">
      <w:pPr>
        <w:numPr>
          <w:ilvl w:val="0"/>
          <w:numId w:val="94"/>
        </w:numPr>
        <w:tabs>
          <w:tab w:val="left" w:pos="851"/>
          <w:tab w:val="left" w:pos="993"/>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Бағалау нәтижелері бойынша қ</w:t>
      </w:r>
      <w:r w:rsidRPr="008D0EEB">
        <w:rPr>
          <w:rFonts w:cs="Times New Roman"/>
          <w:color w:val="000000" w:themeColor="text1"/>
          <w:sz w:val="24"/>
          <w:szCs w:val="24"/>
        </w:rPr>
        <w:t xml:space="preserve">орытындыға </w:t>
      </w:r>
      <w:r w:rsidRPr="008D0EEB">
        <w:rPr>
          <w:rFonts w:cs="Times New Roman"/>
          <w:color w:val="000000" w:themeColor="text1"/>
          <w:sz w:val="24"/>
          <w:szCs w:val="24"/>
          <w:lang w:val="kk-KZ"/>
        </w:rPr>
        <w:t xml:space="preserve">төмендегілерден тұратын </w:t>
      </w:r>
      <w:r w:rsidRPr="008D0EEB">
        <w:rPr>
          <w:rFonts w:cs="Times New Roman"/>
          <w:color w:val="000000" w:themeColor="text1"/>
          <w:sz w:val="24"/>
          <w:szCs w:val="24"/>
        </w:rPr>
        <w:t>негіздеме</w:t>
      </w:r>
      <w:r w:rsidRPr="008D0EEB">
        <w:rPr>
          <w:rFonts w:cs="Times New Roman"/>
          <w:color w:val="000000" w:themeColor="text1"/>
          <w:sz w:val="24"/>
          <w:szCs w:val="24"/>
          <w:lang w:val="kk-KZ"/>
        </w:rPr>
        <w:t xml:space="preserve"> қоса беріледі: </w:t>
      </w:r>
    </w:p>
    <w:p w:rsidR="00E30A79" w:rsidRPr="008D0EEB" w:rsidRDefault="00E30A79" w:rsidP="00BC44B5">
      <w:pPr>
        <w:numPr>
          <w:ilvl w:val="1"/>
          <w:numId w:val="102"/>
        </w:numPr>
        <w:tabs>
          <w:tab w:val="left" w:pos="851"/>
          <w:tab w:val="left" w:pos="993"/>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қорытынды шығаруға негіз болған негізгі дәлелдер мен қорытындылар;</w:t>
      </w:r>
    </w:p>
    <w:p w:rsidR="00E30A79" w:rsidRPr="008D0EEB" w:rsidRDefault="00E30A79" w:rsidP="00BC44B5">
      <w:pPr>
        <w:numPr>
          <w:ilvl w:val="1"/>
          <w:numId w:val="102"/>
        </w:numPr>
        <w:tabs>
          <w:tab w:val="left" w:pos="851"/>
          <w:tab w:val="left" w:pos="993"/>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Қоғамдық тыңдауларды өткізу (қоғамдық тыңдауларды өткізу туралы хабарландыруларды тарату, жұртшылыққа ақпарат пен құжаттарды ұсыну, Қоғамдық тыңдауларды өткізу процесі), жұртшылықтың ескертулері мен ұсыныстарын қарау туралы және қарау нәтижесінде алынған қорытындылар туралы ақпарат;</w:t>
      </w:r>
    </w:p>
    <w:p w:rsidR="00E30A79" w:rsidRPr="008D0EEB" w:rsidRDefault="00E30A79" w:rsidP="00BC44B5">
      <w:pPr>
        <w:numPr>
          <w:ilvl w:val="1"/>
          <w:numId w:val="102"/>
        </w:numPr>
        <w:tabs>
          <w:tab w:val="left" w:pos="851"/>
          <w:tab w:val="left" w:pos="993"/>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мүдделі мемлекеттік органдармен консультациялар, қоғамдық тыңдаулар өткізу және қоршаған ортаға трансшекаралық әсерлерді бағалау, сараптама комиссиясының ықтимал әсерлері туралы есеп жобасын қарау нәтижесінде алынған ақпаратты бағалау нәтижелері бойынша шешім шығару кезінде көрсетілген ақпараттың қандай түрде ескерілгені туралы түсіндіре отырып қорыту</w:t>
      </w:r>
      <w:r w:rsidRPr="008D0EEB">
        <w:rPr>
          <w:rFonts w:cs="Times New Roman"/>
          <w:color w:val="000000" w:themeColor="text1"/>
          <w:sz w:val="24"/>
          <w:szCs w:val="24"/>
          <w:lang w:val="kk-KZ"/>
        </w:rPr>
        <w:t xml:space="preserve">. </w:t>
      </w:r>
    </w:p>
    <w:p w:rsidR="00E30A79" w:rsidRPr="008D0EEB" w:rsidRDefault="00E30A79" w:rsidP="00BC44B5">
      <w:pPr>
        <w:numPr>
          <w:ilvl w:val="0"/>
          <w:numId w:val="94"/>
        </w:numPr>
        <w:tabs>
          <w:tab w:val="left" w:pos="851"/>
          <w:tab w:val="left" w:pos="993"/>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Егер қоршаған ортаға әсерді міндетті бағалауды жүргізу экологиялық рұқсат беруге өтініш беру шеңберінде бастама болған жағдайда, бағалау нәтижелері бойынша қорытындымен бірге қоршаған ортаны қорғау саласындағы уәкілетті орган бір мезгілде өтініш берушіге осы Кодекске сәйкес</w:t>
      </w:r>
      <w:r w:rsidR="00CE3C9C" w:rsidRPr="008D0EEB">
        <w:rPr>
          <w:rFonts w:cs="Times New Roman"/>
          <w:color w:val="000000" w:themeColor="text1"/>
          <w:sz w:val="24"/>
          <w:szCs w:val="24"/>
        </w:rPr>
        <w:t xml:space="preserve"> экологиялық рұқсат береді</w:t>
      </w:r>
      <w:r w:rsidRPr="008D0EEB">
        <w:rPr>
          <w:rFonts w:cs="Times New Roman"/>
          <w:color w:val="000000" w:themeColor="text1"/>
          <w:sz w:val="24"/>
          <w:szCs w:val="24"/>
        </w:rPr>
        <w:t>.</w:t>
      </w:r>
    </w:p>
    <w:p w:rsidR="00E30A79" w:rsidRPr="008D0EEB" w:rsidRDefault="00E30A79" w:rsidP="00BC44B5">
      <w:pPr>
        <w:numPr>
          <w:ilvl w:val="0"/>
          <w:numId w:val="94"/>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Қоршаған ортаны қорғау саласындағы уәкілетті орган қоршаған ортаға әсерді бағалау нәтижелері бойынша қорытынды шығарылған күннен кейінгі екі жұмыс күні ішінде:</w:t>
      </w:r>
    </w:p>
    <w:p w:rsidR="00E30A79" w:rsidRPr="008D0EEB" w:rsidRDefault="00E30A79" w:rsidP="00BC44B5">
      <w:pPr>
        <w:numPr>
          <w:ilvl w:val="1"/>
          <w:numId w:val="103"/>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ортаға әсерді бағалау нәтижелері бойынша қорытындыны өзінің интернет-ресурсында орналастырады;</w:t>
      </w:r>
    </w:p>
    <w:p w:rsidR="00E30A79" w:rsidRPr="008D0EEB" w:rsidRDefault="00E30A79" w:rsidP="00BC44B5">
      <w:pPr>
        <w:numPr>
          <w:ilvl w:val="1"/>
          <w:numId w:val="103"/>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бастамашыны қоршаған ортаға әсерді бағалау нәтижелері бойынша қорытындының жарияланғаны туралы хабардар етеді;</w:t>
      </w:r>
    </w:p>
    <w:p w:rsidR="00E30A79" w:rsidRPr="008D0EEB" w:rsidRDefault="00E30A79" w:rsidP="00BC44B5">
      <w:pPr>
        <w:numPr>
          <w:ilvl w:val="1"/>
          <w:numId w:val="103"/>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ортаға әсерді бағалау нәтижелері бойынша қорытындыны облыстардың, қалалардың және аудандардың жергілікті атқарушы органдарына қозғайтын аумақ шегінде жібереді, олар қорытындыны алған күннен кейінгі жұмыс күнінен кешіктірмей өзінің интернет-ресурстарында жариялайды.</w:t>
      </w:r>
    </w:p>
    <w:p w:rsidR="00E30A79" w:rsidRPr="008D0EEB" w:rsidRDefault="00E30A79" w:rsidP="00BC44B5">
      <w:pPr>
        <w:numPr>
          <w:ilvl w:val="0"/>
          <w:numId w:val="94"/>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ортаға әсерді бағалау нәтижелері бойынша қорытындыда қамтылған қорытындылар мен ұсынымдарды барлық мемлекеттік органдар белгіленіп отырған қызметті жүзеге асыруға байланысты рұқсаттар беру, өтініштер қабылдау және өзге де әкімшілік рәсімдер кезінде міндетті түрде есепке алады.</w:t>
      </w:r>
    </w:p>
    <w:p w:rsidR="00E30A79" w:rsidRPr="008D0EEB" w:rsidRDefault="00E30A79" w:rsidP="00BC44B5">
      <w:pPr>
        <w:numPr>
          <w:ilvl w:val="0"/>
          <w:numId w:val="94"/>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Көзделіп отырған қызметті іске асыру үшін әзірленетін жобалық құжаттарда осы Кодексте айқындалған жағдайларда Қазақстан Республикасының экологиялық заңнамасының сақталуын және қоршаған ортаға әсерді бағалау нәтижелері бойынша қорытындыда қамтылған қорытындыларға сәйкестігін қамтамасыз ететін ең озық қолжетімді техникаларды қолдануды қоса алғанда, техникалық-технологиялық, ұйымдастырушылық, басқарушылық және өзге де жобалық шешімдер көзделуге тиіс.</w:t>
      </w:r>
    </w:p>
    <w:p w:rsidR="00E30A79" w:rsidRPr="008D0EEB" w:rsidRDefault="00A3614D" w:rsidP="00BC44B5">
      <w:pPr>
        <w:pStyle w:val="4"/>
        <w:tabs>
          <w:tab w:val="left" w:pos="851"/>
        </w:tabs>
        <w:spacing w:before="0" w:line="240" w:lineRule="auto"/>
        <w:ind w:firstLine="709"/>
        <w:jc w:val="both"/>
        <w:rPr>
          <w:rFonts w:ascii="Times New Roman" w:hAnsi="Times New Roman" w:cs="Times New Roman"/>
          <w:color w:val="000000" w:themeColor="text1"/>
          <w:sz w:val="24"/>
          <w:szCs w:val="24"/>
          <w:lang w:val="kk-KZ"/>
        </w:rPr>
      </w:pPr>
      <w:bookmarkStart w:id="257" w:name="_Toc13707194"/>
      <w:r w:rsidRPr="008D0EEB">
        <w:rPr>
          <w:rFonts w:ascii="Times New Roman" w:hAnsi="Times New Roman" w:cs="Times New Roman"/>
          <w:color w:val="000000" w:themeColor="text1"/>
          <w:sz w:val="24"/>
          <w:szCs w:val="24"/>
          <w:lang w:val="kk-KZ"/>
        </w:rPr>
        <w:lastRenderedPageBreak/>
        <w:t>8</w:t>
      </w:r>
      <w:r w:rsidR="00CE3C9C" w:rsidRPr="008D0EEB">
        <w:rPr>
          <w:rFonts w:ascii="Times New Roman" w:hAnsi="Times New Roman" w:cs="Times New Roman"/>
          <w:color w:val="000000" w:themeColor="text1"/>
          <w:sz w:val="24"/>
          <w:szCs w:val="24"/>
          <w:lang w:val="kk-KZ"/>
        </w:rPr>
        <w:t>8</w:t>
      </w:r>
      <w:r w:rsidRPr="008D0EEB">
        <w:rPr>
          <w:rFonts w:ascii="Times New Roman" w:hAnsi="Times New Roman" w:cs="Times New Roman"/>
          <w:color w:val="000000" w:themeColor="text1"/>
          <w:sz w:val="24"/>
          <w:szCs w:val="24"/>
          <w:lang w:val="kk-KZ"/>
        </w:rPr>
        <w:t xml:space="preserve">-бап. </w:t>
      </w:r>
      <w:r w:rsidR="00E30A79" w:rsidRPr="008D0EEB">
        <w:rPr>
          <w:rFonts w:ascii="Times New Roman" w:hAnsi="Times New Roman" w:cs="Times New Roman"/>
          <w:color w:val="000000" w:themeColor="text1"/>
          <w:sz w:val="24"/>
          <w:szCs w:val="24"/>
          <w:lang w:val="kk-KZ"/>
        </w:rPr>
        <w:t>Ықтимал әсерлер туралы есептің мазмұны үшін жауапкершілік</w:t>
      </w:r>
      <w:bookmarkEnd w:id="257"/>
    </w:p>
    <w:p w:rsidR="00E30A79" w:rsidRPr="008D0EEB" w:rsidRDefault="00E30A79" w:rsidP="00BC44B5">
      <w:pPr>
        <w:numPr>
          <w:ilvl w:val="0"/>
          <w:numId w:val="100"/>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Ықтимал әсерлер туралы есеп жасауды жүзеге асыратын жеке және заңды тұлғалар бастамашының алдында Шартқа сәйкес қоршаған ортаға әсерді бағалауды жүргізудің алынған нәтижелерінің дұрыстығы, толықтығы және сапасы үшін жауапты, сондай-ақ Қазақстан Республикасының заңнамасында көзделген әкімшілік және қылмыстық жауаптылықта болады.</w:t>
      </w:r>
    </w:p>
    <w:p w:rsidR="00E30A79" w:rsidRPr="008D0EEB" w:rsidRDefault="00E30A79" w:rsidP="00BC44B5">
      <w:pPr>
        <w:numPr>
          <w:ilvl w:val="0"/>
          <w:numId w:val="100"/>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ортаға әсерді бағалау рәсімін орындау кезінде Қазақстан Республикасының экологиялық заңнамасы талаптарының сақталуын бақылауды қоршаған ортаны қорғау саласындағы уәкілетті орган жүзеге асырады.</w:t>
      </w:r>
    </w:p>
    <w:p w:rsidR="00E30A79" w:rsidRPr="008D0EEB" w:rsidRDefault="00A3614D" w:rsidP="00BC44B5">
      <w:pPr>
        <w:pStyle w:val="4"/>
        <w:tabs>
          <w:tab w:val="left" w:pos="851"/>
        </w:tabs>
        <w:spacing w:before="0" w:line="240" w:lineRule="auto"/>
        <w:ind w:firstLine="709"/>
        <w:jc w:val="both"/>
        <w:rPr>
          <w:rFonts w:ascii="Times New Roman" w:hAnsi="Times New Roman" w:cs="Times New Roman"/>
          <w:color w:val="000000" w:themeColor="text1"/>
          <w:sz w:val="24"/>
          <w:szCs w:val="24"/>
          <w:lang w:val="kk-KZ"/>
        </w:rPr>
      </w:pPr>
      <w:bookmarkStart w:id="258" w:name="_Toc13707195"/>
      <w:r w:rsidRPr="008D0EEB">
        <w:rPr>
          <w:rFonts w:ascii="Times New Roman" w:hAnsi="Times New Roman" w:cs="Times New Roman"/>
          <w:color w:val="000000" w:themeColor="text1"/>
          <w:sz w:val="24"/>
          <w:szCs w:val="24"/>
          <w:lang w:val="kk-KZ"/>
        </w:rPr>
        <w:t>8</w:t>
      </w:r>
      <w:r w:rsidR="00CE3C9C" w:rsidRPr="008D0EEB">
        <w:rPr>
          <w:rFonts w:ascii="Times New Roman" w:hAnsi="Times New Roman" w:cs="Times New Roman"/>
          <w:color w:val="000000" w:themeColor="text1"/>
          <w:sz w:val="24"/>
          <w:szCs w:val="24"/>
          <w:lang w:val="kk-KZ"/>
        </w:rPr>
        <w:t>9</w:t>
      </w:r>
      <w:r w:rsidRPr="008D0EEB">
        <w:rPr>
          <w:rFonts w:ascii="Times New Roman" w:hAnsi="Times New Roman" w:cs="Times New Roman"/>
          <w:color w:val="000000" w:themeColor="text1"/>
          <w:sz w:val="24"/>
          <w:szCs w:val="24"/>
          <w:lang w:val="kk-KZ"/>
        </w:rPr>
        <w:t xml:space="preserve">-бап. </w:t>
      </w:r>
      <w:r w:rsidR="00E30A79" w:rsidRPr="008D0EEB">
        <w:rPr>
          <w:rFonts w:ascii="Times New Roman" w:hAnsi="Times New Roman" w:cs="Times New Roman"/>
          <w:color w:val="000000" w:themeColor="text1"/>
          <w:sz w:val="24"/>
          <w:szCs w:val="24"/>
          <w:lang w:val="kk-KZ"/>
        </w:rPr>
        <w:t>Қоршаған ортаға әсерді бағалауды жүргізуді әдістемелік қамтамасыз ету</w:t>
      </w:r>
      <w:bookmarkEnd w:id="258"/>
    </w:p>
    <w:p w:rsidR="00E30A79" w:rsidRPr="008D0EEB" w:rsidRDefault="00E30A79" w:rsidP="00BC44B5">
      <w:pPr>
        <w:numPr>
          <w:ilvl w:val="2"/>
          <w:numId w:val="104"/>
        </w:numPr>
        <w:tabs>
          <w:tab w:val="left" w:pos="851"/>
        </w:tabs>
        <w:spacing w:line="240" w:lineRule="auto"/>
        <w:ind w:left="0" w:firstLine="709"/>
        <w:jc w:val="both"/>
        <w:rPr>
          <w:rFonts w:cs="Times New Roman"/>
          <w:color w:val="000000" w:themeColor="text1"/>
          <w:sz w:val="24"/>
          <w:szCs w:val="24"/>
          <w:lang w:val="kk-KZ"/>
        </w:rPr>
      </w:pPr>
      <w:bookmarkStart w:id="259" w:name="z220"/>
      <w:bookmarkEnd w:id="248"/>
      <w:r w:rsidRPr="008D0EEB">
        <w:rPr>
          <w:rFonts w:cs="Times New Roman"/>
          <w:color w:val="000000" w:themeColor="text1"/>
          <w:sz w:val="24"/>
          <w:szCs w:val="24"/>
          <w:lang w:val="kk-KZ"/>
        </w:rPr>
        <w:t xml:space="preserve">Қоршаған ортаға әсерді бағалау қоршаған ортаны қорғау саласындағы уәкілетті орган бекітетін қоршаған ортаға әсерді бағалауды жүргізу жөніндегі нұсқаулық-әдістемелік құжаттарға сәйкес жүргізіледі. </w:t>
      </w:r>
    </w:p>
    <w:p w:rsidR="00E30A79" w:rsidRPr="008D0EEB" w:rsidRDefault="00E30A79" w:rsidP="00BC44B5">
      <w:pPr>
        <w:numPr>
          <w:ilvl w:val="2"/>
          <w:numId w:val="104"/>
        </w:numPr>
        <w:tabs>
          <w:tab w:val="left" w:pos="851"/>
        </w:tabs>
        <w:spacing w:line="240" w:lineRule="auto"/>
        <w:ind w:left="0" w:firstLine="709"/>
        <w:jc w:val="both"/>
        <w:rPr>
          <w:rFonts w:cs="Times New Roman"/>
          <w:color w:val="000000" w:themeColor="text1"/>
          <w:sz w:val="24"/>
          <w:szCs w:val="24"/>
          <w:lang w:val="kk-KZ"/>
        </w:rPr>
      </w:pPr>
      <w:bookmarkStart w:id="260" w:name="z221"/>
      <w:bookmarkEnd w:id="259"/>
      <w:r w:rsidRPr="008D0EEB">
        <w:rPr>
          <w:rFonts w:cs="Times New Roman"/>
          <w:color w:val="000000" w:themeColor="text1"/>
          <w:sz w:val="24"/>
          <w:szCs w:val="24"/>
          <w:lang w:val="kk-KZ"/>
        </w:rPr>
        <w:t>Қоршаған ортаны қорғау саласындағы уәкілетті орган өз құзыреті шегінде қоршаған ортаны қорғау саласындағы жұмыстарды орындауға және қызметтер көрсетуге лицензиясы бар тұлғалардың қоршаған ортаға әсерді бағалауды жүргізу жөніндегі нұсқаулық-әдістемелік құжаттар талаптарының сақталуын бақылауды жүзеге асырады.</w:t>
      </w:r>
      <w:bookmarkEnd w:id="260"/>
    </w:p>
    <w:p w:rsidR="00E30A79" w:rsidRPr="008D0EEB" w:rsidRDefault="00E30A79" w:rsidP="00BC44B5">
      <w:pPr>
        <w:pStyle w:val="3"/>
        <w:numPr>
          <w:ilvl w:val="0"/>
          <w:numId w:val="112"/>
        </w:numPr>
        <w:tabs>
          <w:tab w:val="left" w:pos="851"/>
        </w:tabs>
        <w:spacing w:before="0" w:line="240" w:lineRule="auto"/>
        <w:ind w:left="0" w:firstLine="709"/>
        <w:jc w:val="both"/>
        <w:rPr>
          <w:rFonts w:ascii="Times New Roman" w:hAnsi="Times New Roman" w:cs="Times New Roman"/>
          <w:color w:val="000000" w:themeColor="text1"/>
          <w:sz w:val="24"/>
          <w:szCs w:val="24"/>
        </w:rPr>
      </w:pPr>
      <w:bookmarkStart w:id="261" w:name="_Toc13707196"/>
      <w:r w:rsidRPr="008D0EEB">
        <w:rPr>
          <w:rFonts w:ascii="Times New Roman" w:hAnsi="Times New Roman" w:cs="Times New Roman"/>
          <w:color w:val="000000" w:themeColor="text1"/>
          <w:sz w:val="24"/>
          <w:szCs w:val="24"/>
          <w:lang w:val="kk-KZ"/>
        </w:rPr>
        <w:t>Қ</w:t>
      </w:r>
      <w:r w:rsidRPr="008D0EEB">
        <w:rPr>
          <w:rFonts w:ascii="Times New Roman" w:hAnsi="Times New Roman" w:cs="Times New Roman"/>
          <w:color w:val="000000" w:themeColor="text1"/>
          <w:sz w:val="24"/>
          <w:szCs w:val="24"/>
        </w:rPr>
        <w:t>оршаған ортаға трансшекаралық әсерлерді бағалау</w:t>
      </w:r>
      <w:bookmarkEnd w:id="261"/>
    </w:p>
    <w:p w:rsidR="00E30A79" w:rsidRPr="008D0EEB" w:rsidRDefault="00CE3C9C" w:rsidP="00BC44B5">
      <w:pPr>
        <w:pStyle w:val="4"/>
        <w:tabs>
          <w:tab w:val="left" w:pos="851"/>
          <w:tab w:val="left" w:pos="1134"/>
        </w:tabs>
        <w:spacing w:before="0" w:line="240" w:lineRule="auto"/>
        <w:ind w:firstLine="709"/>
        <w:jc w:val="both"/>
        <w:rPr>
          <w:rFonts w:ascii="Times New Roman" w:hAnsi="Times New Roman" w:cs="Times New Roman"/>
          <w:color w:val="000000" w:themeColor="text1"/>
          <w:sz w:val="24"/>
          <w:szCs w:val="24"/>
        </w:rPr>
      </w:pPr>
      <w:bookmarkStart w:id="262" w:name="_Toc13707197"/>
      <w:r w:rsidRPr="008D0EEB">
        <w:rPr>
          <w:rFonts w:ascii="Times New Roman" w:hAnsi="Times New Roman" w:cs="Times New Roman"/>
          <w:color w:val="000000" w:themeColor="text1"/>
          <w:sz w:val="24"/>
          <w:szCs w:val="24"/>
          <w:lang w:val="kk-KZ"/>
        </w:rPr>
        <w:t>90</w:t>
      </w:r>
      <w:r w:rsidR="00A3614D" w:rsidRPr="008D0EEB">
        <w:rPr>
          <w:rFonts w:ascii="Times New Roman" w:hAnsi="Times New Roman" w:cs="Times New Roman"/>
          <w:color w:val="000000" w:themeColor="text1"/>
          <w:sz w:val="24"/>
          <w:szCs w:val="24"/>
          <w:lang w:val="kk-KZ"/>
        </w:rPr>
        <w:t xml:space="preserve">-бап. </w:t>
      </w:r>
      <w:r w:rsidR="00E30A79" w:rsidRPr="008D0EEB">
        <w:rPr>
          <w:rFonts w:ascii="Times New Roman" w:hAnsi="Times New Roman" w:cs="Times New Roman"/>
          <w:color w:val="000000" w:themeColor="text1"/>
          <w:sz w:val="24"/>
          <w:szCs w:val="24"/>
        </w:rPr>
        <w:t>Қоршаған ортаға трансшекаралық әсерлерге бағалау жүргізу негіздері</w:t>
      </w:r>
      <w:bookmarkEnd w:id="262"/>
    </w:p>
    <w:p w:rsidR="00E30A79" w:rsidRPr="008D0EEB" w:rsidRDefault="00E30A79" w:rsidP="00BC44B5">
      <w:pPr>
        <w:numPr>
          <w:ilvl w:val="0"/>
          <w:numId w:val="86"/>
        </w:numPr>
        <w:tabs>
          <w:tab w:val="left" w:pos="851"/>
          <w:tab w:val="left" w:pos="1134"/>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 xml:space="preserve">Қоршаған </w:t>
      </w:r>
      <w:r w:rsidRPr="008D0EEB">
        <w:rPr>
          <w:rFonts w:cs="Times New Roman"/>
          <w:color w:val="000000" w:themeColor="text1"/>
          <w:sz w:val="24"/>
          <w:szCs w:val="24"/>
        </w:rPr>
        <w:t>ортаға трансшекаралық әсерлерді бағалау</w:t>
      </w:r>
      <w:r w:rsidRPr="008D0EEB">
        <w:rPr>
          <w:rFonts w:cs="Times New Roman"/>
          <w:color w:val="000000" w:themeColor="text1"/>
          <w:sz w:val="24"/>
          <w:szCs w:val="24"/>
          <w:lang w:val="kk-KZ"/>
        </w:rPr>
        <w:t xml:space="preserve"> жүргізіледі</w:t>
      </w:r>
      <w:r w:rsidRPr="008D0EEB">
        <w:rPr>
          <w:rFonts w:cs="Times New Roman"/>
          <w:color w:val="000000" w:themeColor="text1"/>
          <w:sz w:val="24"/>
          <w:szCs w:val="24"/>
        </w:rPr>
        <w:t>, егер:</w:t>
      </w:r>
    </w:p>
    <w:p w:rsidR="00E30A79" w:rsidRPr="008D0EEB" w:rsidRDefault="00E30A79" w:rsidP="00BC44B5">
      <w:pPr>
        <w:numPr>
          <w:ilvl w:val="0"/>
          <w:numId w:val="87"/>
        </w:numPr>
        <w:tabs>
          <w:tab w:val="left" w:pos="851"/>
          <w:tab w:val="left" w:pos="1134"/>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ж</w:t>
      </w:r>
      <w:r w:rsidRPr="008D0EEB">
        <w:rPr>
          <w:rFonts w:cs="Times New Roman"/>
          <w:color w:val="000000" w:themeColor="text1"/>
          <w:sz w:val="24"/>
          <w:szCs w:val="24"/>
        </w:rPr>
        <w:t>үзеге асырылуы Қазақстан Республикасының аумағында көзделген көзделіп отырған қызмет басқа мемлекеттің аумағында қоршаған ортаға елеулі зиянды трансшекаралық әсер етуі</w:t>
      </w:r>
      <w:r w:rsidRPr="008D0EEB">
        <w:rPr>
          <w:rFonts w:cs="Times New Roman"/>
          <w:color w:val="000000" w:themeColor="text1"/>
          <w:sz w:val="24"/>
          <w:szCs w:val="24"/>
          <w:lang w:val="kk-KZ"/>
        </w:rPr>
        <w:t xml:space="preserve"> мүмкін</w:t>
      </w:r>
      <w:r w:rsidRPr="008D0EEB">
        <w:rPr>
          <w:rFonts w:cs="Times New Roman"/>
          <w:color w:val="000000" w:themeColor="text1"/>
          <w:sz w:val="24"/>
          <w:szCs w:val="24"/>
        </w:rPr>
        <w:t>;</w:t>
      </w:r>
    </w:p>
    <w:p w:rsidR="00E30A79" w:rsidRPr="008D0EEB" w:rsidRDefault="00E30A79" w:rsidP="00BC44B5">
      <w:pPr>
        <w:numPr>
          <w:ilvl w:val="0"/>
          <w:numId w:val="87"/>
        </w:numPr>
        <w:tabs>
          <w:tab w:val="left" w:pos="851"/>
          <w:tab w:val="left" w:pos="1134"/>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Қазақстан Республикасының аумағында стратегиялық құжатты іске асыру басқа мемлекеттің аумағында қоршаған ортаға елеулі зиянды трансшекаралық әсер етуі мүмкін;</w:t>
      </w:r>
    </w:p>
    <w:p w:rsidR="00E30A79" w:rsidRPr="008D0EEB" w:rsidRDefault="00E30A79" w:rsidP="00BC44B5">
      <w:pPr>
        <w:numPr>
          <w:ilvl w:val="0"/>
          <w:numId w:val="87"/>
        </w:numPr>
        <w:tabs>
          <w:tab w:val="left" w:pos="851"/>
          <w:tab w:val="left" w:pos="1134"/>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 xml:space="preserve">көзделіп отырған қызметті жүзеге асыру немесе стратегиялық құжатты Қазақстан Республикасының аумағынан тыс жерлерде іске асыру Қазақстан Республикасының аумағында қоршаған ортаға елеулі зиянды трансшекаралық әсер етуі мүмкін. </w:t>
      </w:r>
    </w:p>
    <w:p w:rsidR="00E30A79" w:rsidRPr="008D0EEB" w:rsidRDefault="00E30A79" w:rsidP="00BC44B5">
      <w:pPr>
        <w:numPr>
          <w:ilvl w:val="0"/>
          <w:numId w:val="86"/>
        </w:numPr>
        <w:tabs>
          <w:tab w:val="left" w:pos="851"/>
          <w:tab w:val="left" w:pos="1134"/>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Қ</w:t>
      </w:r>
      <w:r w:rsidRPr="008D0EEB">
        <w:rPr>
          <w:rFonts w:cs="Times New Roman"/>
          <w:color w:val="000000" w:themeColor="text1"/>
          <w:sz w:val="24"/>
          <w:szCs w:val="24"/>
        </w:rPr>
        <w:t>оршаған ортаға трансшекаралық әсерлерді бағалау, егер бұл Қазақстан Республикасының халықаралық шарттарында көзделген жағдайда, осындай шарттардың талаптарына және Қазақстан Республикасының заңнамасына сәйкес жүргізіледі.</w:t>
      </w:r>
    </w:p>
    <w:p w:rsidR="00E30A79" w:rsidRPr="008D0EEB" w:rsidRDefault="00E30A79" w:rsidP="00BC44B5">
      <w:pPr>
        <w:numPr>
          <w:ilvl w:val="0"/>
          <w:numId w:val="86"/>
        </w:numPr>
        <w:tabs>
          <w:tab w:val="left" w:pos="851"/>
          <w:tab w:val="left" w:pos="1134"/>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Осы баптың 1-тармағының 1) және 2) тармақшаларында аталған негіздер:</w:t>
      </w:r>
    </w:p>
    <w:p w:rsidR="00E30A79" w:rsidRPr="008D0EEB" w:rsidRDefault="00E30A79" w:rsidP="00BC44B5">
      <w:pPr>
        <w:numPr>
          <w:ilvl w:val="1"/>
          <w:numId w:val="105"/>
        </w:numPr>
        <w:tabs>
          <w:tab w:val="left" w:pos="851"/>
          <w:tab w:val="left" w:pos="1134"/>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Қазақстан Республикасының аумағында жүзеге асырылуы белгіленген көзделіп отырған қызметтің бастамашысы осындай қызметтің қоршаған ортаға әсерін бағалау барысында;</w:t>
      </w:r>
    </w:p>
    <w:p w:rsidR="00E30A79" w:rsidRPr="008D0EEB" w:rsidRDefault="00E30A79" w:rsidP="00BC44B5">
      <w:pPr>
        <w:numPr>
          <w:ilvl w:val="1"/>
          <w:numId w:val="105"/>
        </w:numPr>
        <w:tabs>
          <w:tab w:val="left" w:pos="851"/>
          <w:tab w:val="left" w:pos="1134"/>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стратегиялық экологиялық бағалауды жүргізу барысында Қазақстан Республикасының стратегиялық құжатын әзірлеуші мемлекеттік орган;</w:t>
      </w:r>
    </w:p>
    <w:p w:rsidR="00E30A79" w:rsidRPr="008D0EEB" w:rsidRDefault="00E30A79" w:rsidP="00BC44B5">
      <w:pPr>
        <w:numPr>
          <w:ilvl w:val="1"/>
          <w:numId w:val="105"/>
        </w:numPr>
        <w:tabs>
          <w:tab w:val="left" w:pos="851"/>
          <w:tab w:val="left" w:pos="1134"/>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lastRenderedPageBreak/>
        <w:t>қоршаған ортаға әсерді бағалауды және стратегиялық экологиялық бағалауды жүргізу кезінде қоршаған ортаны қорғау саласындағы уәкілетті орган өз функцияларын орындау барысында Қоршаған ортаны қорғау саласындағы уәкілетті орган;</w:t>
      </w:r>
    </w:p>
    <w:p w:rsidR="00E30A79" w:rsidRPr="008D0EEB" w:rsidRDefault="00E30A79" w:rsidP="00BC44B5">
      <w:pPr>
        <w:numPr>
          <w:ilvl w:val="0"/>
          <w:numId w:val="86"/>
        </w:numPr>
        <w:tabs>
          <w:tab w:val="left" w:pos="851"/>
          <w:tab w:val="left" w:pos="1134"/>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 xml:space="preserve">Әзірлеуші мемлекеттік орган стратегиялық құжаттың қоршаған ортаға ықтимал трансшекаралық әсерлерінің ықтималдығын, сипатын және ауқымын бағалау үшін қажетті ақпаратты жинауды стратегиялық құжаттың әсерлеріне скрининг жүргізу туралы өтініш бергенге дейін немесе, егер стратегиялық құжат скринингке жатпаса, стратегиялық экологиялық бағалау жөніндегі есептің қамту саласын айқындау кезеңінде бастайды. </w:t>
      </w:r>
    </w:p>
    <w:p w:rsidR="00E30A79" w:rsidRPr="008D0EEB" w:rsidRDefault="00E30A79" w:rsidP="00BC44B5">
      <w:pPr>
        <w:tabs>
          <w:tab w:val="left" w:pos="851"/>
          <w:tab w:val="left" w:pos="1134"/>
        </w:tabs>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Бастамашы бағалау нәтижелері бойынша шешім беру туралы өтініш бергенге дейін көзделіп отырған қызметтің қоршаған ортаға ықтимал елеулі зиянды трансшекаралық әсері туралы ақпаратты жинауды бастайды.</w:t>
      </w:r>
    </w:p>
    <w:p w:rsidR="00E30A79" w:rsidRPr="008D0EEB" w:rsidRDefault="00E30A79" w:rsidP="00BC44B5">
      <w:pPr>
        <w:tabs>
          <w:tab w:val="left" w:pos="851"/>
          <w:tab w:val="left" w:pos="1134"/>
        </w:tabs>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Қосымша ақпараттың пайда болуына қарай осы баптың 1-тармағының 1) және 2) тармақшаларында санамаланған негіздер стратегиялық экологиялық бағалауды немесе қоршаған ортаға әсерді бағалауды одан әрі жүргізу барысында анықталуы мүмкін.</w:t>
      </w:r>
    </w:p>
    <w:p w:rsidR="00E30A79" w:rsidRPr="008D0EEB" w:rsidRDefault="00E30A79" w:rsidP="00BC44B5">
      <w:pPr>
        <w:tabs>
          <w:tab w:val="left" w:pos="851"/>
          <w:tab w:val="left" w:pos="1134"/>
        </w:tabs>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Қоршаған ортаны қорғау саласындағы уәкілетті орган стратегиялық құжаттың әсер ету скринингі барысында және стратегиялық экологиялық бағалау немесе қоршаған ортаға әсерді бағалау процесінде осы баптың 1-тармағының 1) және 2) тармақшаларында санамаланған негіздердің болуын тексереді.</w:t>
      </w:r>
    </w:p>
    <w:p w:rsidR="00E30A79" w:rsidRPr="008D0EEB" w:rsidRDefault="00E30A79" w:rsidP="00BC44B5">
      <w:pPr>
        <w:numPr>
          <w:ilvl w:val="0"/>
          <w:numId w:val="86"/>
        </w:numPr>
        <w:tabs>
          <w:tab w:val="left" w:pos="851"/>
          <w:tab w:val="left" w:pos="1134"/>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Қоршаған ортаға трансшекаралық әсерлерге бағалау жүргізуге қоршаған ортаны қорғау саласындағы уәкілетті орган жауапты болады.</w:t>
      </w:r>
    </w:p>
    <w:p w:rsidR="00E30A79" w:rsidRPr="008D0EEB" w:rsidRDefault="00A3614D" w:rsidP="00BC44B5">
      <w:pPr>
        <w:pStyle w:val="4"/>
        <w:tabs>
          <w:tab w:val="left" w:pos="851"/>
          <w:tab w:val="left" w:pos="1134"/>
        </w:tabs>
        <w:spacing w:before="0" w:line="240" w:lineRule="auto"/>
        <w:ind w:firstLine="709"/>
        <w:jc w:val="both"/>
        <w:rPr>
          <w:rFonts w:ascii="Times New Roman" w:hAnsi="Times New Roman" w:cs="Times New Roman"/>
          <w:color w:val="000000" w:themeColor="text1"/>
          <w:sz w:val="24"/>
          <w:szCs w:val="24"/>
          <w:lang w:val="kk-KZ"/>
        </w:rPr>
      </w:pPr>
      <w:bookmarkStart w:id="263" w:name="_Toc13707198"/>
      <w:r w:rsidRPr="008D0EEB">
        <w:rPr>
          <w:rFonts w:ascii="Times New Roman" w:hAnsi="Times New Roman" w:cs="Times New Roman"/>
          <w:color w:val="000000" w:themeColor="text1"/>
          <w:sz w:val="24"/>
          <w:szCs w:val="24"/>
          <w:lang w:val="kk-KZ"/>
        </w:rPr>
        <w:t>9</w:t>
      </w:r>
      <w:r w:rsidR="00CE3C9C" w:rsidRPr="008D0EEB">
        <w:rPr>
          <w:rFonts w:ascii="Times New Roman" w:hAnsi="Times New Roman" w:cs="Times New Roman"/>
          <w:color w:val="000000" w:themeColor="text1"/>
          <w:sz w:val="24"/>
          <w:szCs w:val="24"/>
          <w:lang w:val="kk-KZ"/>
        </w:rPr>
        <w:t>1</w:t>
      </w:r>
      <w:r w:rsidRPr="008D0EEB">
        <w:rPr>
          <w:rFonts w:ascii="Times New Roman" w:hAnsi="Times New Roman" w:cs="Times New Roman"/>
          <w:color w:val="000000" w:themeColor="text1"/>
          <w:sz w:val="24"/>
          <w:szCs w:val="24"/>
          <w:lang w:val="kk-KZ"/>
        </w:rPr>
        <w:t xml:space="preserve">-бап. </w:t>
      </w:r>
      <w:r w:rsidR="00E30A79" w:rsidRPr="008D0EEB">
        <w:rPr>
          <w:rFonts w:ascii="Times New Roman" w:hAnsi="Times New Roman" w:cs="Times New Roman"/>
          <w:color w:val="000000" w:themeColor="text1"/>
          <w:sz w:val="24"/>
          <w:szCs w:val="24"/>
        </w:rPr>
        <w:t xml:space="preserve">Шығу </w:t>
      </w:r>
      <w:r w:rsidR="00E30A79" w:rsidRPr="008D0EEB">
        <w:rPr>
          <w:rFonts w:ascii="Times New Roman" w:hAnsi="Times New Roman" w:cs="Times New Roman"/>
          <w:color w:val="000000" w:themeColor="text1"/>
          <w:sz w:val="24"/>
          <w:szCs w:val="24"/>
          <w:lang w:val="kk-KZ"/>
        </w:rPr>
        <w:t>т</w:t>
      </w:r>
      <w:r w:rsidR="00E30A79" w:rsidRPr="008D0EEB">
        <w:rPr>
          <w:rFonts w:ascii="Times New Roman" w:hAnsi="Times New Roman" w:cs="Times New Roman"/>
          <w:color w:val="000000" w:themeColor="text1"/>
          <w:sz w:val="24"/>
          <w:szCs w:val="24"/>
        </w:rPr>
        <w:t>арабы Қазақстан Республикасы болып табылатын жағдайларда қоршаған ортаға трансшекаралық әсерлер</w:t>
      </w:r>
      <w:r w:rsidR="00CE3C9C" w:rsidRPr="008D0EEB">
        <w:rPr>
          <w:rFonts w:ascii="Times New Roman" w:hAnsi="Times New Roman" w:cs="Times New Roman"/>
          <w:color w:val="000000" w:themeColor="text1"/>
          <w:sz w:val="24"/>
          <w:szCs w:val="24"/>
        </w:rPr>
        <w:t>ді бағалауға бастамашылық жасау</w:t>
      </w:r>
      <w:bookmarkEnd w:id="263"/>
    </w:p>
    <w:p w:rsidR="00E30A79" w:rsidRPr="008D0EEB" w:rsidRDefault="00E30A79" w:rsidP="00BC44B5">
      <w:pPr>
        <w:numPr>
          <w:ilvl w:val="0"/>
          <w:numId w:val="88"/>
        </w:numPr>
        <w:tabs>
          <w:tab w:val="left" w:pos="851"/>
          <w:tab w:val="left" w:pos="1134"/>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Осы Кодекстің </w:t>
      </w:r>
      <w:r w:rsidR="00CE3C9C" w:rsidRPr="008D0EEB">
        <w:rPr>
          <w:rFonts w:cs="Times New Roman"/>
          <w:color w:val="000000" w:themeColor="text1"/>
          <w:sz w:val="24"/>
          <w:szCs w:val="24"/>
          <w:lang w:val="kk-KZ"/>
        </w:rPr>
        <w:t>90</w:t>
      </w:r>
      <w:r w:rsidRPr="008D0EEB">
        <w:rPr>
          <w:rFonts w:cs="Times New Roman"/>
          <w:color w:val="000000" w:themeColor="text1"/>
          <w:sz w:val="24"/>
          <w:szCs w:val="24"/>
          <w:lang w:val="kk-KZ"/>
        </w:rPr>
        <w:t>-бабы 1-тармағының 1) және 2) тармақшаларында санамаланған негіздер анықталған кезде қоршаған ортаны қорғау саласындағы уәкілетті орган қоршаған ортаға трансшекаралық әсерлерді бағалауды бастау туралы бұйрық шығарады.</w:t>
      </w:r>
    </w:p>
    <w:p w:rsidR="00E30A79" w:rsidRPr="008D0EEB" w:rsidRDefault="00E30A79" w:rsidP="00BC44B5">
      <w:pPr>
        <w:numPr>
          <w:ilvl w:val="0"/>
          <w:numId w:val="88"/>
        </w:numPr>
        <w:tabs>
          <w:tab w:val="left" w:pos="851"/>
          <w:tab w:val="left" w:pos="1134"/>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Қоршаған ортаға трансшекаралық әсерлерді бағалауды бастау туралы бұйрық (бұдан әрі - бұйрық) төмендегілерден тұрады: </w:t>
      </w:r>
    </w:p>
    <w:p w:rsidR="00E30A79" w:rsidRPr="008D0EEB" w:rsidRDefault="00E30A79" w:rsidP="00BC44B5">
      <w:pPr>
        <w:numPr>
          <w:ilvl w:val="0"/>
          <w:numId w:val="89"/>
        </w:numPr>
        <w:tabs>
          <w:tab w:val="left" w:pos="851"/>
          <w:tab w:val="left" w:pos="1134"/>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ортаға трансшекаралық әсерлерді бағалауды бастау және стратегиялық экологиялық бағалауға немесе қоршаған ортаға әсерді бағалауға байланысты бұрын басталған барлық әкімшілік рәсімдерді тоқтата тұру туралы шешім;</w:t>
      </w:r>
    </w:p>
    <w:p w:rsidR="00E30A79" w:rsidRPr="008D0EEB" w:rsidRDefault="00E30A79" w:rsidP="00BC44B5">
      <w:pPr>
        <w:numPr>
          <w:ilvl w:val="0"/>
          <w:numId w:val="89"/>
        </w:numPr>
        <w:tabs>
          <w:tab w:val="left" w:pos="851"/>
          <w:tab w:val="left" w:pos="1134"/>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әзірлеуші мемлекеттік органнан сұратылып отырған құжаттарды және (немесе) ақпаратты қамтитын тізім: </w:t>
      </w:r>
    </w:p>
    <w:p w:rsidR="00E30A79" w:rsidRPr="008D0EEB" w:rsidRDefault="00E30A79" w:rsidP="00BC44B5">
      <w:pPr>
        <w:tabs>
          <w:tab w:val="left" w:pos="851"/>
          <w:tab w:val="left" w:pos="1134"/>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стратегиялық құжаттың әсер ету скринингін жүргізу туралы өтініш;</w:t>
      </w:r>
    </w:p>
    <w:p w:rsidR="00E30A79" w:rsidRPr="008D0EEB" w:rsidRDefault="00E30A79" w:rsidP="00BC44B5">
      <w:pPr>
        <w:tabs>
          <w:tab w:val="left" w:pos="851"/>
          <w:tab w:val="left" w:pos="1134"/>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стратегиялық экологиялық бағалау жөніндегі есептің қамту саласын айқындау туралы өтініш;</w:t>
      </w:r>
    </w:p>
    <w:p w:rsidR="00E30A79" w:rsidRPr="008D0EEB" w:rsidRDefault="00E30A79" w:rsidP="00BC44B5">
      <w:pPr>
        <w:tabs>
          <w:tab w:val="left" w:pos="851"/>
          <w:tab w:val="left" w:pos="1134"/>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стратегиялық құжат әсерлерінің скрининг нәтижелері туралы қорытынды;</w:t>
      </w:r>
    </w:p>
    <w:p w:rsidR="00E30A79" w:rsidRPr="008D0EEB" w:rsidRDefault="00E30A79" w:rsidP="00BC44B5">
      <w:pPr>
        <w:tabs>
          <w:tab w:val="left" w:pos="851"/>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стратегиялық экологиялық бағалау бойынша есептің қамту саласын айқындау туралы қорытынды;</w:t>
      </w:r>
    </w:p>
    <w:p w:rsidR="00E30A79" w:rsidRPr="008D0EEB" w:rsidRDefault="00E30A79" w:rsidP="00BC44B5">
      <w:pPr>
        <w:tabs>
          <w:tab w:val="left" w:pos="851"/>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стратегиялық құжат тұжырымдамасының жобасы, егер оны әзірлеу Қазақстан Республикасының заңнамасында көзделсе;</w:t>
      </w:r>
    </w:p>
    <w:p w:rsidR="00E30A79" w:rsidRPr="008D0EEB" w:rsidRDefault="00E30A79" w:rsidP="00BC44B5">
      <w:pPr>
        <w:tabs>
          <w:tab w:val="left" w:pos="851"/>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тұжырымдаманы алдын ала әзірлеу Қазақстан Республикасының заңнамасында көзделмеген стратегиялық құжатты іске асырудың негізгі бағыттары мен мерзімдері туралы ақпарат;</w:t>
      </w:r>
    </w:p>
    <w:p w:rsidR="00E30A79" w:rsidRPr="008D0EEB" w:rsidRDefault="00E30A79" w:rsidP="00BC44B5">
      <w:pPr>
        <w:tabs>
          <w:tab w:val="left" w:pos="851"/>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оны іске асырудың қоршаған ортаға ықтимал трансшекаралық әсері туралы ақпаратты қамтитын стратегиялық құжат жобасының фрагменті;</w:t>
      </w:r>
    </w:p>
    <w:p w:rsidR="00E30A79" w:rsidRPr="008D0EEB" w:rsidRDefault="00E30A79" w:rsidP="00BC44B5">
      <w:pPr>
        <w:tabs>
          <w:tab w:val="left" w:pos="851"/>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ортаға стратегиялық құжатты іске асырудың ықтимал трансшекаралық әсері туралы ақпаратты қамтитын стратегиялық экологиялық бағалау жөніндегі есептің фрагменті;</w:t>
      </w:r>
    </w:p>
    <w:p w:rsidR="00E30A79" w:rsidRPr="008D0EEB" w:rsidRDefault="00E30A79" w:rsidP="00BC44B5">
      <w:pPr>
        <w:numPr>
          <w:ilvl w:val="0"/>
          <w:numId w:val="89"/>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бастамашыдан көзделіп отырған қызметтің бастамашысынан сұратылып отырған құжаттардың және (немесе) ақпараттың тізбесі:</w:t>
      </w:r>
    </w:p>
    <w:p w:rsidR="00E30A79" w:rsidRPr="008D0EEB" w:rsidRDefault="00E30A79" w:rsidP="00BC44B5">
      <w:pPr>
        <w:tabs>
          <w:tab w:val="left" w:pos="851"/>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бастамашының трансшекаралық әсерлерді бағалау нәтижелері бойынша шешім шығару туралы мәлімдемесі;</w:t>
      </w:r>
    </w:p>
    <w:p w:rsidR="00E30A79" w:rsidRPr="008D0EEB" w:rsidRDefault="00E30A79" w:rsidP="00BC44B5">
      <w:pPr>
        <w:tabs>
          <w:tab w:val="left" w:pos="851"/>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белгіленген қызмет туралы өтініш;</w:t>
      </w:r>
    </w:p>
    <w:p w:rsidR="00E30A79" w:rsidRPr="008D0EEB" w:rsidRDefault="00E30A79" w:rsidP="00BC44B5">
      <w:pPr>
        <w:tabs>
          <w:tab w:val="left" w:pos="851"/>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белгіленген қызмет әсерлерінің скрининг нәтижелері туралы қорытынды;</w:t>
      </w:r>
    </w:p>
    <w:p w:rsidR="00E30A79" w:rsidRPr="008D0EEB" w:rsidRDefault="00E30A79" w:rsidP="00BC44B5">
      <w:pPr>
        <w:tabs>
          <w:tab w:val="left" w:pos="851"/>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қамту саласын айқындау туралы қорытынды;</w:t>
      </w:r>
    </w:p>
    <w:p w:rsidR="00E30A79" w:rsidRPr="008D0EEB" w:rsidRDefault="00E30A79" w:rsidP="00BC44B5">
      <w:pPr>
        <w:tabs>
          <w:tab w:val="left" w:pos="851"/>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көзделіп отырған қызметтің қоршаған ортаға ықтимал трансшекаралық әсері туралы ақпаратты қамтитын ықтимал әсерлер туралы есептен үзінді;</w:t>
      </w:r>
    </w:p>
    <w:p w:rsidR="00E30A79" w:rsidRPr="008D0EEB" w:rsidRDefault="00E30A79" w:rsidP="00BC44B5">
      <w:pPr>
        <w:numPr>
          <w:ilvl w:val="0"/>
          <w:numId w:val="89"/>
        </w:numPr>
        <w:tabs>
          <w:tab w:val="left" w:pos="851"/>
          <w:tab w:val="left" w:pos="1134"/>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осы баптың 3-тармағында көрсетілген, осы тармақтың 2) және 3) тармақшаларында санамаланған құжаттарға және (немесе) ақпаратқа қойылатын талаптар.</w:t>
      </w:r>
    </w:p>
    <w:p w:rsidR="00E30A79" w:rsidRPr="008D0EEB" w:rsidRDefault="00E30A79" w:rsidP="00BC44B5">
      <w:pPr>
        <w:numPr>
          <w:ilvl w:val="0"/>
          <w:numId w:val="88"/>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Осы баптың 2-тармағының 2) және 3) тармақшаларында санамаланған құжаттар және (немесе) ақпарат электрондық нысанда мемлекеттік тілде немесе мемлекеттік органдар мен жергілікті өзін-өзі басқару органдарында мемлекеттік тілде бірдей ресми қолданылатын тілде берілуге тиіс.</w:t>
      </w:r>
    </w:p>
    <w:p w:rsidR="00E30A79" w:rsidRPr="008D0EEB" w:rsidRDefault="00E30A79" w:rsidP="00BC44B5">
      <w:pPr>
        <w:numPr>
          <w:ilvl w:val="0"/>
          <w:numId w:val="88"/>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ортаны қорғау саласындағы уәкілетті орган бұйрық қабылданған күннен кейінгі жұмыс күнінен кешіктірмей оның көшірмесін әзірлеуші мемлекеттік органға немесе бастамашыға жібереді немесе тапсырады.</w:t>
      </w:r>
    </w:p>
    <w:p w:rsidR="00E30A79" w:rsidRPr="008D0EEB" w:rsidRDefault="00E30A79" w:rsidP="00BC44B5">
      <w:pPr>
        <w:numPr>
          <w:ilvl w:val="0"/>
          <w:numId w:val="88"/>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Қоршаған ортаны қорғау саласындағы уәкілетті орган бұйрықта көрсетілген талаптарға сәйкес келетін құжаттарды әзірлеуші мемлекеттік органнан немесе бастамашыдан алған күннен кейінгі үш жұмыс күні ішінде қозғалатын тараптарға одан әрі беру үшін </w:t>
      </w:r>
      <w:r w:rsidR="00A4449B" w:rsidRPr="008D0EEB">
        <w:rPr>
          <w:rFonts w:cs="Times New Roman"/>
          <w:color w:val="000000" w:themeColor="text1"/>
          <w:sz w:val="24"/>
          <w:szCs w:val="24"/>
          <w:lang w:val="kk-KZ"/>
        </w:rPr>
        <w:t>келесідегідей</w:t>
      </w:r>
      <w:r w:rsidRPr="008D0EEB">
        <w:rPr>
          <w:rFonts w:cs="Times New Roman"/>
          <w:color w:val="000000" w:themeColor="text1"/>
          <w:sz w:val="24"/>
          <w:szCs w:val="24"/>
          <w:lang w:val="kk-KZ"/>
        </w:rPr>
        <w:t xml:space="preserve"> құжаттарды Қазақстан Республикасы Сыртқы істер министрлігіне жібереді:</w:t>
      </w:r>
    </w:p>
    <w:p w:rsidR="00E30A79" w:rsidRPr="008D0EEB" w:rsidRDefault="00E30A79" w:rsidP="00BC44B5">
      <w:pPr>
        <w:numPr>
          <w:ilvl w:val="1"/>
          <w:numId w:val="90"/>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lang w:val="kk-KZ"/>
        </w:rPr>
        <w:t>төмендегілерден тұратын хат</w:t>
      </w:r>
      <w:r w:rsidRPr="008D0EEB">
        <w:rPr>
          <w:rFonts w:cs="Times New Roman"/>
          <w:color w:val="000000" w:themeColor="text1"/>
          <w:sz w:val="24"/>
          <w:szCs w:val="24"/>
        </w:rPr>
        <w:t>:</w:t>
      </w:r>
    </w:p>
    <w:p w:rsidR="00E30A79" w:rsidRPr="008D0EEB" w:rsidRDefault="00E30A79" w:rsidP="00BC44B5">
      <w:pPr>
        <w:tabs>
          <w:tab w:val="left" w:pos="851"/>
        </w:tabs>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стратегиялық құжат немесе көзделіп отырған қызмет туралы ақпарат, оның ішінде стратегиялық құжаттың немесе көзделіп отырған қызметтің қоршаған ортаға ықтимал трансшекаралық әсері туралы барлық қолда бар мәліметтер;</w:t>
      </w:r>
    </w:p>
    <w:p w:rsidR="00E30A79" w:rsidRPr="008D0EEB" w:rsidRDefault="00E30A79" w:rsidP="00BC44B5">
      <w:pPr>
        <w:tabs>
          <w:tab w:val="left" w:pos="851"/>
        </w:tabs>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стратегиялық құжатты бекітудің немесе бағалау нәтижелері бойынша шешім қабылдаудың тәртібі мен құқықтық салдары туралы ақпарат;</w:t>
      </w:r>
    </w:p>
    <w:p w:rsidR="00E30A79" w:rsidRPr="008D0EEB" w:rsidRDefault="00E30A79" w:rsidP="00BC44B5">
      <w:pPr>
        <w:tabs>
          <w:tab w:val="left" w:pos="851"/>
        </w:tabs>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lastRenderedPageBreak/>
        <w:t>жұртшылықтың және мүдделі органдардың ескертпелері мен ұсыныстарын ұсыну мерзімдерін қоса алғанда, қоршаған ортаға әсерді стратегиялық экологиялық бағалауды немесе бағалауды жүргізу тәртібі туралы ақпарат;</w:t>
      </w:r>
    </w:p>
    <w:p w:rsidR="00E30A79" w:rsidRPr="008D0EEB" w:rsidRDefault="00E30A79" w:rsidP="00BC44B5">
      <w:pPr>
        <w:tabs>
          <w:tab w:val="left" w:pos="851"/>
        </w:tabs>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ықпал ететін тараптардың трансшекаралық әсерлерді бағалауға қатысу ниеті туралы жауап беруге арналған мерзім, ол күнтізбелік 15 күннен аспауы тиіс;</w:t>
      </w:r>
    </w:p>
    <w:p w:rsidR="00E30A79" w:rsidRPr="008D0EEB" w:rsidRDefault="00E30A79" w:rsidP="00BC44B5">
      <w:pPr>
        <w:numPr>
          <w:ilvl w:val="1"/>
          <w:numId w:val="90"/>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бұйрықтың талаптарына сәйкес әзірлеуші мемлекеттік орган немесе бастамашы ұсынған құжаттар және (немесе) ақпарат;</w:t>
      </w:r>
    </w:p>
    <w:p w:rsidR="00E30A79" w:rsidRPr="008D0EEB" w:rsidRDefault="00E30A79" w:rsidP="00BC44B5">
      <w:pPr>
        <w:numPr>
          <w:ilvl w:val="1"/>
          <w:numId w:val="90"/>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егер олар бар болса және қозғалатын Тараптың қоршаған ортаға трансшекаралық әсерлерді бағалауға қатысу туралы шешіміне әсер етуі мүмкін болса, қосымша материалдар.</w:t>
      </w:r>
    </w:p>
    <w:p w:rsidR="00E30A79" w:rsidRPr="008D0EEB" w:rsidRDefault="00E30A79" w:rsidP="00BC44B5">
      <w:pPr>
        <w:numPr>
          <w:ilvl w:val="0"/>
          <w:numId w:val="88"/>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Қозғалатын Тараптар қоршаған ортаға трансшекаралық әсерлерді бағалауға қатысудан бас тартқан не олар хабарламада көрсетілген мерзімде жауап бермеген жағдайда, қоршаған ортаны қорғау саласындағы уәкілетті орган бұл туралы көзделіп отырған қызметті әзірлеуші немесе бастамашысы тиісті мемлекеттік органды хабардар ете отырып</w:t>
      </w:r>
      <w:r w:rsidRPr="008D0EEB">
        <w:rPr>
          <w:rFonts w:cs="Times New Roman"/>
          <w:color w:val="000000" w:themeColor="text1"/>
          <w:sz w:val="24"/>
          <w:szCs w:val="24"/>
          <w:lang w:val="kk-KZ"/>
        </w:rPr>
        <w:t>,</w:t>
      </w:r>
      <w:r w:rsidRPr="008D0EEB">
        <w:rPr>
          <w:rFonts w:cs="Times New Roman"/>
          <w:color w:val="000000" w:themeColor="text1"/>
          <w:sz w:val="24"/>
          <w:szCs w:val="24"/>
        </w:rPr>
        <w:t xml:space="preserve"> осы жұмыс күнінен кейінгі жұмыс күні ішінде қоршаған ортаға трансшекаралық әсерлерді бағалауды тоқтату және стратегиялық экологиялық бағалауға немесе қоршаған ортаға әсерді бағалауға байланысты бұрын басталған әкімшілік рәсімдерді қайта бастау туралы бұйрық қабылдайды.</w:t>
      </w:r>
    </w:p>
    <w:p w:rsidR="00E30A79" w:rsidRPr="008D0EEB" w:rsidRDefault="00E30A79" w:rsidP="00BC44B5">
      <w:pPr>
        <w:numPr>
          <w:ilvl w:val="0"/>
          <w:numId w:val="88"/>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Егер осы баптың 5-тармағына сәйкес оған жіберілген құжаттарды алған қозғалатын тараптардың ең болмағанда біреуі өзінің трансшекаралық әсерлерді бағалауға қатысу ниеті туралы хабарламада көрсетілген мерзімде хабарлаған жағдайда, қоршаған ортаны қорғау саласындағы уәкілетті орган бес жұмыс күні ішінде мұндай тараппен ақпарат алмасу және одан әрі консультациялар өткізу тәртібін, мерзімдерін, орнын</w:t>
      </w:r>
      <w:r w:rsidRPr="008D0EEB">
        <w:rPr>
          <w:rFonts w:cs="Times New Roman"/>
          <w:color w:val="000000" w:themeColor="text1"/>
          <w:sz w:val="24"/>
          <w:szCs w:val="24"/>
          <w:lang w:val="kk-KZ"/>
        </w:rPr>
        <w:t>белгілеу</w:t>
      </w:r>
      <w:r w:rsidRPr="008D0EEB">
        <w:rPr>
          <w:rFonts w:cs="Times New Roman"/>
          <w:color w:val="000000" w:themeColor="text1"/>
          <w:sz w:val="24"/>
          <w:szCs w:val="24"/>
        </w:rPr>
        <w:t>, қоршаған ортаға трансшекаралық әсерлерге бағалау жүргізудің өзге де шарттары қозғалатын тарапқа беруге жататын құжаттар тілін белгілеу мақсатында бастапқы консультациялар ұйымдастырады.</w:t>
      </w:r>
    </w:p>
    <w:p w:rsidR="00E30A79" w:rsidRPr="008D0EEB" w:rsidRDefault="00E30A79" w:rsidP="00BC44B5">
      <w:pPr>
        <w:pStyle w:val="aff2"/>
        <w:tabs>
          <w:tab w:val="left" w:pos="851"/>
        </w:tabs>
        <w:ind w:firstLine="709"/>
        <w:rPr>
          <w:color w:val="000000" w:themeColor="text1"/>
        </w:rPr>
      </w:pPr>
      <w:r w:rsidRPr="008D0EEB">
        <w:rPr>
          <w:color w:val="000000" w:themeColor="text1"/>
        </w:rPr>
        <w:t xml:space="preserve">Қоршаған ортаға трансшекаралық әсерлерді бағалау бойынша қозғалатын </w:t>
      </w:r>
      <w:r w:rsidRPr="008D0EEB">
        <w:rPr>
          <w:color w:val="000000" w:themeColor="text1"/>
          <w:lang w:val="kk-KZ"/>
        </w:rPr>
        <w:t>т</w:t>
      </w:r>
      <w:r w:rsidRPr="008D0EEB">
        <w:rPr>
          <w:color w:val="000000" w:themeColor="text1"/>
        </w:rPr>
        <w:t>араптармен консультациялар өткізудің жалпы мерзімі күнтізбелік _________күннен аспауы тиіс.</w:t>
      </w:r>
    </w:p>
    <w:p w:rsidR="00E30A79" w:rsidRPr="008D0EEB" w:rsidRDefault="00A3614D" w:rsidP="00BC44B5">
      <w:pPr>
        <w:pStyle w:val="4"/>
        <w:tabs>
          <w:tab w:val="left" w:pos="851"/>
        </w:tabs>
        <w:spacing w:before="0" w:line="240" w:lineRule="auto"/>
        <w:ind w:firstLine="709"/>
        <w:jc w:val="both"/>
        <w:rPr>
          <w:rFonts w:ascii="Times New Roman" w:hAnsi="Times New Roman" w:cs="Times New Roman"/>
          <w:color w:val="000000" w:themeColor="text1"/>
          <w:sz w:val="24"/>
          <w:szCs w:val="24"/>
        </w:rPr>
      </w:pPr>
      <w:bookmarkStart w:id="264" w:name="_Toc13707199"/>
      <w:r w:rsidRPr="008D0EEB">
        <w:rPr>
          <w:rFonts w:ascii="Times New Roman" w:hAnsi="Times New Roman" w:cs="Times New Roman"/>
          <w:color w:val="000000" w:themeColor="text1"/>
          <w:sz w:val="24"/>
          <w:szCs w:val="24"/>
          <w:lang w:val="kk-KZ"/>
        </w:rPr>
        <w:t>9</w:t>
      </w:r>
      <w:r w:rsidR="00CE3C9C" w:rsidRPr="008D0EEB">
        <w:rPr>
          <w:rFonts w:ascii="Times New Roman" w:hAnsi="Times New Roman" w:cs="Times New Roman"/>
          <w:color w:val="000000" w:themeColor="text1"/>
          <w:sz w:val="24"/>
          <w:szCs w:val="24"/>
          <w:lang w:val="kk-KZ"/>
        </w:rPr>
        <w:t>2</w:t>
      </w:r>
      <w:r w:rsidRPr="008D0EEB">
        <w:rPr>
          <w:rFonts w:ascii="Times New Roman" w:hAnsi="Times New Roman" w:cs="Times New Roman"/>
          <w:color w:val="000000" w:themeColor="text1"/>
          <w:sz w:val="24"/>
          <w:szCs w:val="24"/>
          <w:lang w:val="kk-KZ"/>
        </w:rPr>
        <w:t xml:space="preserve">-бап. </w:t>
      </w:r>
      <w:r w:rsidR="00E30A79" w:rsidRPr="008D0EEB">
        <w:rPr>
          <w:rFonts w:ascii="Times New Roman" w:hAnsi="Times New Roman" w:cs="Times New Roman"/>
          <w:color w:val="000000" w:themeColor="text1"/>
          <w:sz w:val="24"/>
          <w:szCs w:val="24"/>
        </w:rPr>
        <w:t>Қоршаған ортаға трансшекаралық әсерлерге бағалау жүргізу тәртібі</w:t>
      </w:r>
      <w:bookmarkEnd w:id="264"/>
    </w:p>
    <w:p w:rsidR="00E30A79" w:rsidRPr="008D0EEB" w:rsidRDefault="00E30A79" w:rsidP="00BC44B5">
      <w:pPr>
        <w:numPr>
          <w:ilvl w:val="1"/>
          <w:numId w:val="91"/>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Қоршаған ортаны қорғау саласындағы уәкілетті орган бастапқы консультациялар барысында келісілген тәртіп пен шарттарға сәйкес қозғалатын Тараптармен консультациялар өткізуді ұйымдастырады.</w:t>
      </w:r>
    </w:p>
    <w:p w:rsidR="00E30A79" w:rsidRPr="008D0EEB" w:rsidRDefault="00E30A79" w:rsidP="00BC44B5">
      <w:pPr>
        <w:tabs>
          <w:tab w:val="left" w:pos="851"/>
          <w:tab w:val="left" w:pos="993"/>
        </w:tabs>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Консультациялар жүргізу кезінде Тараптар Қазақстан Республикасының жұртшылығымен қатар стратегиялық экологиялық бағалауда немесе қоршаған ортаға әсерді бағалауда қозғалатын Тараптар жұртшылығының қатысу тәртібі мен шарттарын келісуі мүмкін.</w:t>
      </w:r>
    </w:p>
    <w:p w:rsidR="00E30A79" w:rsidRPr="008D0EEB" w:rsidRDefault="00E30A79" w:rsidP="00BC44B5">
      <w:pPr>
        <w:numPr>
          <w:ilvl w:val="1"/>
          <w:numId w:val="91"/>
        </w:numPr>
        <w:tabs>
          <w:tab w:val="left" w:pos="993"/>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 xml:space="preserve">Стратегиялық экологиялық бағалау және оның сапасын бағалау жөніндегі есепті әзірлеу аяқталғаннан не ықтимал әсерлер туралы есепті әзірлеу аяқталғаннан кейін қоршаған ортаны қорғау саласындағы уәкілетті орган стратегиялық құжаттың, стратегиялық экологиялық бағалау жөніндегі есептің, ықтимал әсерлер туралы есептің фрагменттерін, стратегиялық экологиялық бағалауға не қоршаған ортаға әсерді бағалауға байланысты өзге де құжаттаманы және (немесе) ақпаратты айқындайды, олар Қазақстан Республикасының қозғалатын </w:t>
      </w:r>
      <w:r w:rsidRPr="008D0EEB">
        <w:rPr>
          <w:rFonts w:cs="Times New Roman"/>
          <w:color w:val="000000" w:themeColor="text1"/>
          <w:sz w:val="24"/>
          <w:szCs w:val="24"/>
          <w:lang w:val="kk-KZ"/>
        </w:rPr>
        <w:t>т</w:t>
      </w:r>
      <w:r w:rsidRPr="008D0EEB">
        <w:rPr>
          <w:rFonts w:cs="Times New Roman"/>
          <w:color w:val="000000" w:themeColor="text1"/>
          <w:sz w:val="24"/>
          <w:szCs w:val="24"/>
        </w:rPr>
        <w:t xml:space="preserve">араптармен консультациялар кезінде айқындалған тілге </w:t>
      </w:r>
      <w:r w:rsidRPr="008D0EEB">
        <w:rPr>
          <w:rFonts w:cs="Times New Roman"/>
          <w:color w:val="000000" w:themeColor="text1"/>
          <w:sz w:val="24"/>
          <w:szCs w:val="24"/>
        </w:rPr>
        <w:lastRenderedPageBreak/>
        <w:t>аударылуы тиіс, және бұл туралы әзірлеуші мемлекеттік органды немесе бастамашыны хабардар етеді</w:t>
      </w:r>
    </w:p>
    <w:p w:rsidR="00E30A79" w:rsidRPr="008D0EEB" w:rsidRDefault="00E30A79" w:rsidP="00BC44B5">
      <w:pPr>
        <w:numPr>
          <w:ilvl w:val="1"/>
          <w:numId w:val="91"/>
        </w:numPr>
        <w:tabs>
          <w:tab w:val="left" w:pos="993"/>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Көзделіп отырған қызметтің бастамашысы немесе әзірлеуші мемлекеттік орган осы баптың 2-тармағында көрсетілген хабарламаны алған күннен кейінгі он бес жұмыс күні ішінде стратегиялық құжаттан, стратегиялық экологиялық бағалау жөніндегі есептен немесе стратегиялық экологиялық бағалауға не қоршаған ортаға әсерді бағалауға байланысты өзге де құжаттамамен немесе (ақпаратпен) ықтимал әсер ету туралы есептен үзінділерді хабарламада көрсетілген тілге нотариат куәландырған аудармасымен бірге қоршаған ортаны қорғау саласындағы уәкілетті органға береді.</w:t>
      </w:r>
    </w:p>
    <w:p w:rsidR="00E30A79" w:rsidRPr="008D0EEB" w:rsidRDefault="00E30A79"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Қоршаған ортаны қорғау саласындағы уәкілетті орган осы тармақтың бірінші бөлігінің талаптарына сәйкес келетін ақпаратты алған күннен кейінгі бес жұмыс күні ішінде оны трансшекаралық әсерлерді бағалауға қатысқан қозғалатын тараптарға беру үшін Қазақстан Республикасының Сыртқы істер министрлігіне жібереді.</w:t>
      </w:r>
    </w:p>
    <w:p w:rsidR="00E30A79" w:rsidRPr="008D0EEB" w:rsidRDefault="00E30A79" w:rsidP="00BC44B5">
      <w:pPr>
        <w:numPr>
          <w:ilvl w:val="1"/>
          <w:numId w:val="91"/>
        </w:numPr>
        <w:tabs>
          <w:tab w:val="left" w:pos="1134"/>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 xml:space="preserve">Стратегиялық құжат, стратегиялық экологиялық бағалау жөніндегі есеп, ықтимал әсерлер туралы есеп, сондай-ақ стратегиялық құжаттың немесе қоршаған ортаға көзделіп отырған қызметтің ықтимал трансшекаралық әсеріне байланысты өзге де ақпарат пен құжаттар негізінде қоршаған ортаны қорғау саласындағы уәкілетті орган қозғалатын </w:t>
      </w:r>
      <w:r w:rsidRPr="008D0EEB">
        <w:rPr>
          <w:rFonts w:cs="Times New Roman"/>
          <w:color w:val="000000" w:themeColor="text1"/>
          <w:sz w:val="24"/>
          <w:szCs w:val="24"/>
          <w:lang w:val="kk-KZ"/>
        </w:rPr>
        <w:t>т</w:t>
      </w:r>
      <w:r w:rsidRPr="008D0EEB">
        <w:rPr>
          <w:rFonts w:cs="Times New Roman"/>
          <w:color w:val="000000" w:themeColor="text1"/>
          <w:sz w:val="24"/>
          <w:szCs w:val="24"/>
        </w:rPr>
        <w:t>араптармен талқылауды қамтитын консультациялар өткізуді ұйымдастырады:</w:t>
      </w:r>
    </w:p>
    <w:p w:rsidR="00E30A79" w:rsidRPr="008D0EEB" w:rsidRDefault="00E30A79"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стратегиялық құжаттың ықтимал балама ережелері немесе көзделіп отырған қызметті жүзеге асыру нұсқалары;</w:t>
      </w:r>
    </w:p>
    <w:p w:rsidR="00E30A79" w:rsidRPr="008D0EEB" w:rsidRDefault="00E30A79"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 xml:space="preserve">трансшекаралық әсерлерді азайту және осындай шараларды қолдану салдарларының мониторингі жөніндегі ықтимал шаралар; </w:t>
      </w:r>
    </w:p>
    <w:p w:rsidR="00E30A79" w:rsidRPr="008D0EEB" w:rsidRDefault="00E30A79"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стратегиялық құжатты іске асырудың немесе көзделіп отырған қызметтің қоршаған ортаға кез келген трансшекаралық әсерін азайтуда тараптардың өзара көмегінің басқа да нысандары.</w:t>
      </w:r>
    </w:p>
    <w:p w:rsidR="00E30A79" w:rsidRPr="008D0EEB" w:rsidRDefault="00E30A79" w:rsidP="00BC44B5">
      <w:pPr>
        <w:numPr>
          <w:ilvl w:val="1"/>
          <w:numId w:val="91"/>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 xml:space="preserve">Қозғалатын </w:t>
      </w:r>
      <w:r w:rsidRPr="008D0EEB">
        <w:rPr>
          <w:rFonts w:cs="Times New Roman"/>
          <w:color w:val="000000" w:themeColor="text1"/>
          <w:sz w:val="24"/>
          <w:szCs w:val="24"/>
          <w:lang w:val="kk-KZ"/>
        </w:rPr>
        <w:t>т</w:t>
      </w:r>
      <w:r w:rsidRPr="008D0EEB">
        <w:rPr>
          <w:rFonts w:cs="Times New Roman"/>
          <w:color w:val="000000" w:themeColor="text1"/>
          <w:sz w:val="24"/>
          <w:szCs w:val="24"/>
        </w:rPr>
        <w:t>араптармен консультациялар барысында консультацияларды өткізу кезінде келісілген тәртіппен және мерзімдерде қозғалатын Тараптардың мүдделі органдары мен жұртшылығының ескертулері мен ұсыныстарын жинау, сондай-ақ қозғалатын Тараптардың мүдделі органдары мен жұртшылығының стратегиялық құжаттың жобасы, стратегиялық экологиялық бағалау жөніндегі есеп және осы Кодекске және Қазақстан Республикасы Үкіметінің 2011 жылғы 31 наурыздағы № 316 қаулысымен бекітілген Қоғамдық тыңдауларды өткізу қағидаларына сәйкес ықтимал әсерлер туралы есеп бойынша өткізілетін қоғамдық тыңдауларға қатысуы.</w:t>
      </w:r>
    </w:p>
    <w:p w:rsidR="00E30A79" w:rsidRPr="008D0EEB" w:rsidRDefault="00E30A79" w:rsidP="00BC44B5">
      <w:pPr>
        <w:numPr>
          <w:ilvl w:val="1"/>
          <w:numId w:val="91"/>
        </w:numPr>
        <w:tabs>
          <w:tab w:val="left" w:pos="851"/>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 xml:space="preserve">Қоршаған ортаны қорғау саласындағы уәкілетті орган қозғалатын </w:t>
      </w:r>
      <w:r w:rsidRPr="008D0EEB">
        <w:rPr>
          <w:rFonts w:cs="Times New Roman"/>
          <w:color w:val="000000" w:themeColor="text1"/>
          <w:sz w:val="24"/>
          <w:szCs w:val="24"/>
          <w:lang w:val="kk-KZ"/>
        </w:rPr>
        <w:t>т</w:t>
      </w:r>
      <w:r w:rsidRPr="008D0EEB">
        <w:rPr>
          <w:rFonts w:cs="Times New Roman"/>
          <w:color w:val="000000" w:themeColor="text1"/>
          <w:sz w:val="24"/>
          <w:szCs w:val="24"/>
        </w:rPr>
        <w:t>араптармен консультациялар барысында алынған, сондай-ақ стратегиялық экологиялық бағалау немесе қоршаған ортаға әсерді бағалау процесінде өз функцияларын орындау кезінде қозғалатын Тараптардың мүдделі органдары мен жұртшылығы берген ескертулер мен ұсыныстарды қарауды және есепке алуды қамтамасыз етеді.</w:t>
      </w:r>
    </w:p>
    <w:p w:rsidR="00E30A79" w:rsidRPr="008D0EEB" w:rsidRDefault="00E30A79" w:rsidP="00BC44B5">
      <w:pPr>
        <w:tabs>
          <w:tab w:val="left" w:pos="851"/>
        </w:tabs>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 xml:space="preserve">Әзірлеуші мемлекеттік орган және бастамашы стратегиялық құжаттың жобасын және стратегиялық экологиялық бағалау жөніндегі есепті не ықтимал әсерлер туралы есепті дайындау кезінде қозғалатын </w:t>
      </w:r>
      <w:r w:rsidRPr="008D0EEB">
        <w:rPr>
          <w:rFonts w:cs="Times New Roman"/>
          <w:color w:val="000000" w:themeColor="text1"/>
          <w:sz w:val="24"/>
          <w:szCs w:val="24"/>
          <w:lang w:val="kk-KZ"/>
        </w:rPr>
        <w:t>т</w:t>
      </w:r>
      <w:r w:rsidRPr="008D0EEB">
        <w:rPr>
          <w:rFonts w:cs="Times New Roman"/>
          <w:color w:val="000000" w:themeColor="text1"/>
          <w:sz w:val="24"/>
          <w:szCs w:val="24"/>
        </w:rPr>
        <w:t xml:space="preserve">араптармен консультациялардың нәтижелерін, қозғалатын </w:t>
      </w:r>
      <w:r w:rsidRPr="008D0EEB">
        <w:rPr>
          <w:rFonts w:cs="Times New Roman"/>
          <w:color w:val="000000" w:themeColor="text1"/>
          <w:sz w:val="24"/>
          <w:szCs w:val="24"/>
          <w:lang w:val="kk-KZ"/>
        </w:rPr>
        <w:t>т</w:t>
      </w:r>
      <w:r w:rsidRPr="008D0EEB">
        <w:rPr>
          <w:rFonts w:cs="Times New Roman"/>
          <w:color w:val="000000" w:themeColor="text1"/>
          <w:sz w:val="24"/>
          <w:szCs w:val="24"/>
        </w:rPr>
        <w:t>араптардың мүдделі органдары мен жұртшылығының ескертпелері мен ұсыныстарын қарауға және ескеруге міндетті.</w:t>
      </w:r>
    </w:p>
    <w:p w:rsidR="00E30A79" w:rsidRPr="008D0EEB" w:rsidRDefault="00E30A79"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 xml:space="preserve">Стратегиялық құжатты бекітуге уәкілетті мемлекеттік орган қозғалатын </w:t>
      </w:r>
      <w:r w:rsidRPr="008D0EEB">
        <w:rPr>
          <w:rFonts w:cs="Times New Roman"/>
          <w:color w:val="000000" w:themeColor="text1"/>
          <w:sz w:val="24"/>
          <w:szCs w:val="24"/>
          <w:lang w:val="kk-KZ"/>
        </w:rPr>
        <w:t>т</w:t>
      </w:r>
      <w:r w:rsidRPr="008D0EEB">
        <w:rPr>
          <w:rFonts w:cs="Times New Roman"/>
          <w:color w:val="000000" w:themeColor="text1"/>
          <w:sz w:val="24"/>
          <w:szCs w:val="24"/>
        </w:rPr>
        <w:t xml:space="preserve">араптармен консультациялардың нәтижелерін, стратегиялық құжатты бекіту кезінде </w:t>
      </w:r>
      <w:r w:rsidRPr="008D0EEB">
        <w:rPr>
          <w:rFonts w:cs="Times New Roman"/>
          <w:color w:val="000000" w:themeColor="text1"/>
          <w:sz w:val="24"/>
          <w:szCs w:val="24"/>
        </w:rPr>
        <w:lastRenderedPageBreak/>
        <w:t>қозғалатын Тараптардың мүдделі органдары мен жұртшылығының ескертпелері мен ұсыныстарын ескеруге міндетті.</w:t>
      </w:r>
    </w:p>
    <w:p w:rsidR="00E30A79" w:rsidRPr="008D0EEB" w:rsidRDefault="00E30A79" w:rsidP="00BC44B5">
      <w:pPr>
        <w:numPr>
          <w:ilvl w:val="1"/>
          <w:numId w:val="91"/>
        </w:numPr>
        <w:tabs>
          <w:tab w:val="left" w:pos="993"/>
        </w:tabs>
        <w:spacing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 xml:space="preserve">Бастамашы және әзірлеуші мемлекеттік орган қоршаған ортаны қорғау саласындағы уәкілетті органға қозғалатын Тараптармен консультациялар барысында айқындалған тілге нотариат куәландырған аудармасы бар </w:t>
      </w:r>
      <w:r w:rsidR="00A4449B" w:rsidRPr="008D0EEB">
        <w:rPr>
          <w:rFonts w:cs="Times New Roman"/>
          <w:color w:val="000000" w:themeColor="text1"/>
          <w:sz w:val="24"/>
          <w:szCs w:val="24"/>
        </w:rPr>
        <w:t>келесідегідей</w:t>
      </w:r>
      <w:r w:rsidRPr="008D0EEB">
        <w:rPr>
          <w:rFonts w:cs="Times New Roman"/>
          <w:color w:val="000000" w:themeColor="text1"/>
          <w:sz w:val="24"/>
          <w:szCs w:val="24"/>
        </w:rPr>
        <w:t xml:space="preserve"> құжаттарды және (немесе) ақпаратты беруге міндетті:</w:t>
      </w:r>
    </w:p>
    <w:p w:rsidR="00E30A79" w:rsidRPr="008D0EEB" w:rsidRDefault="00E30A79"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 xml:space="preserve">соңғы редакциядағы экологиялық </w:t>
      </w:r>
      <w:r w:rsidRPr="008D0EEB">
        <w:rPr>
          <w:rFonts w:cs="Times New Roman"/>
          <w:color w:val="000000" w:themeColor="text1"/>
          <w:sz w:val="24"/>
          <w:szCs w:val="24"/>
          <w:lang w:val="kk-KZ"/>
        </w:rPr>
        <w:t xml:space="preserve">есептің </w:t>
      </w:r>
      <w:r w:rsidRPr="008D0EEB">
        <w:rPr>
          <w:rFonts w:cs="Times New Roman"/>
          <w:color w:val="000000" w:themeColor="text1"/>
          <w:sz w:val="24"/>
          <w:szCs w:val="24"/>
        </w:rPr>
        <w:t>және бекітілген стратегиялық құжаттың фрагменттері;</w:t>
      </w:r>
    </w:p>
    <w:p w:rsidR="00E30A79" w:rsidRPr="008D0EEB" w:rsidRDefault="00E30A79"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rPr>
        <w:t>бағалау нәтижелері бойынша шешімнің үзінділері;</w:t>
      </w:r>
    </w:p>
    <w:p w:rsidR="00E30A79" w:rsidRPr="008D0EEB" w:rsidRDefault="00E30A79"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стратегиялық экологиялық бағалау бойынша есепті дайындау, стратегиялық құжатты бекіту немесе бағалау нәтижелері бойынша шешім шығару кезінде қозғалатын тараптармен консультациялардың нәтижелері, қозғалатын тараптардың мүдделі органдары мен жұртшылығының ескертулері мен ұсыныстары, сондай-ақ бекітілген стратегиялық құжаттың ережелері немесе бағалау нәтижелері бойынша шешімдер бар баламалы нұсқалардың қатарынан таңдалып алынған себептер туралы түсіндірмесі бар анықтама;</w:t>
      </w:r>
    </w:p>
    <w:p w:rsidR="00E30A79" w:rsidRPr="008D0EEB" w:rsidRDefault="00E30A79"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бағалау нәтижелері туралы шешім негізінде мемлекеттік орган берген немесе қабылдаған рұқсаттың немесе хабарламаны қабылдау туралы талонның көшірмесі (Егер қоршаған ортаға әсерді бағалауға жататын көзделіп отырған қызметті жүзеге асыру үшін рұқсаттар алу немесе Қазақстан Республикасының Үкіметі бекіткен тізбеде көрсетілген хабарламаларды мемлекеттік органдарға жіберу қажет болған жағдайда).</w:t>
      </w:r>
    </w:p>
    <w:p w:rsidR="00E30A79" w:rsidRPr="008D0EEB" w:rsidRDefault="00E30A79" w:rsidP="00BC44B5">
      <w:pPr>
        <w:tabs>
          <w:tab w:val="left" w:pos="993"/>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Осы тармақтың бірінші бөлігінің екінші және үшінші абзацтарында көрсетілген құжаттардың фрагменттерін қоршаған ортаны қорғау саласындағы уәкілетті орган айқындайды.</w:t>
      </w:r>
    </w:p>
    <w:p w:rsidR="00E30A79" w:rsidRPr="008D0EEB" w:rsidRDefault="00E30A79" w:rsidP="00BC44B5">
      <w:pPr>
        <w:numPr>
          <w:ilvl w:val="1"/>
          <w:numId w:val="91"/>
        </w:numPr>
        <w:tabs>
          <w:tab w:val="left" w:pos="993"/>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Бастамашы және әзірлеуші мемлекеттік орган қоршаған ортаны қорғау саласындағы уәкілетті органға жобадан кейінгі талдау туралы есептерді (егер оны жүргізу қажеттілігі бағалау нәтижелері бойынша шешіммен немесе қозғалатын тараппен келісімде белгіленсе) немесе қозғалатын Тараптармен консультациялар барысында айқындалған тілге нотариат куәландырған аудармасы бар қоршаған ортаға стратегиялық құжатты іске асырудың елеулі әсерлерінің мониторингі туралы есептерді беруге міндетті.</w:t>
      </w:r>
    </w:p>
    <w:p w:rsidR="00E30A79" w:rsidRPr="008D0EEB" w:rsidRDefault="00E30A79" w:rsidP="00BC44B5">
      <w:pPr>
        <w:numPr>
          <w:ilvl w:val="1"/>
          <w:numId w:val="91"/>
        </w:numPr>
        <w:tabs>
          <w:tab w:val="left" w:pos="142"/>
          <w:tab w:val="left" w:pos="993"/>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ортаны қорғау саласындағы уәкілетті орган осы баптың 7 және 8-тармақтарында көрсетілген құжаттар ұсынылған күннен кейінгі бес жұмыс күні ішінде оларды қоршаған ортаға трансшекаралық әсерді бағалауға қатысқан қозғалатын тараптарға одан әрі беру үшін Қазақстан Республикасының Сыртқы істер министрлігіне жібереді.</w:t>
      </w:r>
    </w:p>
    <w:p w:rsidR="00E30A79" w:rsidRPr="008D0EEB" w:rsidRDefault="00E30A79" w:rsidP="00BC44B5">
      <w:pPr>
        <w:numPr>
          <w:ilvl w:val="1"/>
          <w:numId w:val="91"/>
        </w:numPr>
        <w:tabs>
          <w:tab w:val="left" w:pos="993"/>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Әзірлеуші мемлекеттік органда, бастамашыда немесе Қазақстан Республикасының мүдделі органдарында қоршаған ортаға трансшекаралық әсерлерді бағалау нәтижелеріне әсер ететін қосымша ақпарат пайда болған не қозғалатын тараптан онда осындай ақпараттың пайда болуы туралы хабарлама алған жағдайда, қоршаған ортаны қорғау саласындағы уәкілетті орган қозғалатын тараппен консультациялар жүргізеді, олардың барысында тараптар Қазақстан Республикасының Үкіметі бекіткен стратегиялық құжатқа тиісті өзгерістер енгізу туралы мәселені қарайды, бағалау нәтижелері бойынша не қоршаған ортаға елеулі зиянды трансшекаралық әсерлерді жою немесе азайту жөнінде шаралар қабылдау туралы шешім қабылдайды.</w:t>
      </w:r>
    </w:p>
    <w:p w:rsidR="00E30A79" w:rsidRPr="008D0EEB" w:rsidRDefault="00A3614D"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265" w:name="_Toc13707200"/>
      <w:r w:rsidRPr="008D0EEB">
        <w:rPr>
          <w:rFonts w:ascii="Times New Roman" w:hAnsi="Times New Roman" w:cs="Times New Roman"/>
          <w:color w:val="000000" w:themeColor="text1"/>
          <w:sz w:val="24"/>
          <w:szCs w:val="24"/>
          <w:lang w:val="kk-KZ"/>
        </w:rPr>
        <w:lastRenderedPageBreak/>
        <w:t>9</w:t>
      </w:r>
      <w:r w:rsidR="00C9524B" w:rsidRPr="008D0EEB">
        <w:rPr>
          <w:rFonts w:ascii="Times New Roman" w:hAnsi="Times New Roman" w:cs="Times New Roman"/>
          <w:color w:val="000000" w:themeColor="text1"/>
          <w:sz w:val="24"/>
          <w:szCs w:val="24"/>
          <w:lang w:val="kk-KZ"/>
        </w:rPr>
        <w:t>3</w:t>
      </w:r>
      <w:r w:rsidRPr="008D0EEB">
        <w:rPr>
          <w:rFonts w:ascii="Times New Roman" w:hAnsi="Times New Roman" w:cs="Times New Roman"/>
          <w:color w:val="000000" w:themeColor="text1"/>
          <w:sz w:val="24"/>
          <w:szCs w:val="24"/>
          <w:lang w:val="kk-KZ"/>
        </w:rPr>
        <w:t xml:space="preserve">-бап. </w:t>
      </w:r>
      <w:r w:rsidR="00E30A79" w:rsidRPr="008D0EEB">
        <w:rPr>
          <w:rFonts w:ascii="Times New Roman" w:hAnsi="Times New Roman" w:cs="Times New Roman"/>
          <w:color w:val="000000" w:themeColor="text1"/>
          <w:sz w:val="24"/>
          <w:szCs w:val="24"/>
          <w:lang w:val="kk-KZ"/>
        </w:rPr>
        <w:t>Бастамашының, әзірлеуші мемлекеттік органның және қоршаған ортаны қорғау саласындағы уәкілетті органның қоршаған ортаға трансшекаралық әсерлерге бағалау жүргізу кезіндегі құқықтары мен міндеттері</w:t>
      </w:r>
      <w:bookmarkEnd w:id="265"/>
    </w:p>
    <w:p w:rsidR="00E30A79" w:rsidRPr="008D0EEB" w:rsidRDefault="00E30A79" w:rsidP="00BC44B5">
      <w:pPr>
        <w:numPr>
          <w:ilvl w:val="2"/>
          <w:numId w:val="106"/>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Бастамашы және әзірлеуші мемлекеттік органның қозғалатын Тараптармен консультацияларды қоса алғанда, қоршаған ортаға трансшекаралық әсерлерді бағалауға қатысуға құқығы бар </w:t>
      </w:r>
    </w:p>
    <w:p w:rsidR="00E30A79" w:rsidRPr="008D0EEB" w:rsidRDefault="00E30A79" w:rsidP="00BC44B5">
      <w:pPr>
        <w:numPr>
          <w:ilvl w:val="2"/>
          <w:numId w:val="106"/>
        </w:numPr>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Бастамашы және әзірлеуші мемлекеттік орган жауапты:</w:t>
      </w:r>
    </w:p>
    <w:p w:rsidR="00E30A79" w:rsidRPr="008D0EEB" w:rsidRDefault="00E30A79" w:rsidP="00BC44B5">
      <w:pPr>
        <w:numPr>
          <w:ilvl w:val="0"/>
          <w:numId w:val="107"/>
        </w:numPr>
        <w:tabs>
          <w:tab w:val="left" w:pos="1134"/>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көзделіп отырған қызметтің немесе қоршаған ортаға стратегиялық құжаттың ықтимал елеулі зиянды трансшекаралық әсерлерін анықтау;</w:t>
      </w:r>
    </w:p>
    <w:p w:rsidR="00E30A79" w:rsidRPr="008D0EEB" w:rsidRDefault="00E30A79" w:rsidP="00BC44B5">
      <w:pPr>
        <w:numPr>
          <w:ilvl w:val="0"/>
          <w:numId w:val="107"/>
        </w:numPr>
        <w:tabs>
          <w:tab w:val="left" w:pos="1134"/>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стратегиялық құжаттың әсер ету скринингін жүргізу, стратегиялық экологиялық бағалау бойынша есептің қамту саласын айқындау, көзделіп отырған қызметтің әсер ету скринингі, қоршаған ортаға әсерді бағалаудың қамту саласын айқындау үшін ұсынылатын құжаттарда қоршаған ортаға ықтимал елеулі зиянды трансшекаралық әсер ету туралы толық және негізделген ақпаратты көрсету;</w:t>
      </w:r>
    </w:p>
    <w:p w:rsidR="00E30A79" w:rsidRPr="008D0EEB" w:rsidRDefault="00E30A79" w:rsidP="00BC44B5">
      <w:pPr>
        <w:numPr>
          <w:ilvl w:val="0"/>
          <w:numId w:val="107"/>
        </w:numPr>
        <w:tabs>
          <w:tab w:val="left" w:pos="1134"/>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стратегиялық экологиялық бағалау жөніндегі есепте немесе ықтимал әсерлер туралы есепте қоршаған ортаға ықтимал елеулі зиянды трансшекаралық әсерлерді тиісінше бағалау;</w:t>
      </w:r>
    </w:p>
    <w:p w:rsidR="00E30A79" w:rsidRPr="008D0EEB" w:rsidRDefault="00E30A79" w:rsidP="00BC44B5">
      <w:pPr>
        <w:numPr>
          <w:ilvl w:val="0"/>
          <w:numId w:val="107"/>
        </w:numPr>
        <w:tabs>
          <w:tab w:val="left" w:pos="1134"/>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ортаны қорғау саласындағы уәкілетті органға қозғалатын тараптарға беруге арналған, осы Кодекстің талаптарына сәйкес келетін құжаттарды ұсыну;</w:t>
      </w:r>
    </w:p>
    <w:p w:rsidR="00E30A79" w:rsidRPr="008D0EEB" w:rsidRDefault="00E30A79" w:rsidP="00BC44B5">
      <w:pPr>
        <w:numPr>
          <w:ilvl w:val="0"/>
          <w:numId w:val="107"/>
        </w:numPr>
        <w:tabs>
          <w:tab w:val="left" w:pos="993"/>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қозғалатын тараптардың жұртшылық өкілдерінің қатысуымен қоғамдық тыңдаулар өткізілген жағдайда тиісті сападағы аударма қызметтерін қамтамасыз ету;</w:t>
      </w:r>
    </w:p>
    <w:p w:rsidR="00E30A79" w:rsidRPr="008D0EEB" w:rsidRDefault="00E30A79" w:rsidP="00BC44B5">
      <w:pPr>
        <w:numPr>
          <w:ilvl w:val="0"/>
          <w:numId w:val="107"/>
        </w:numPr>
        <w:tabs>
          <w:tab w:val="left" w:pos="993"/>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қоршаған ортаға трансшекаралық әсерлерге бағалау жүргізу кезінде қоршаған ортаны қорғау саласындағы уәкілетті органға жәрдемдесу; </w:t>
      </w:r>
    </w:p>
    <w:p w:rsidR="00E30A79" w:rsidRPr="008D0EEB" w:rsidRDefault="00E30A79" w:rsidP="00BC44B5">
      <w:pPr>
        <w:numPr>
          <w:ilvl w:val="0"/>
          <w:numId w:val="107"/>
        </w:numPr>
        <w:tabs>
          <w:tab w:val="left" w:pos="993"/>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қозғалатын Тараптармен консультациялар нәтижелерін, сондай-ақ қозғалатын Тараптардың мүдделі органдары мен жұртшылығы ұсынған барлық ескертулер мен ұсыныстарды, оның ішінде қоғамдық тыңдаулар барысында, стратегиялық экологиялық бағалау жөніндегі есепті, стратегиялық құжатты және ықтимал әсерлер туралы есепті дайындау кезінде есепке алу;</w:t>
      </w:r>
    </w:p>
    <w:p w:rsidR="00E30A79" w:rsidRPr="008D0EEB" w:rsidRDefault="00E30A79" w:rsidP="00BC44B5">
      <w:pPr>
        <w:numPr>
          <w:ilvl w:val="0"/>
          <w:numId w:val="107"/>
        </w:numPr>
        <w:tabs>
          <w:tab w:val="left" w:pos="993"/>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қозғалатын тараптарға кейіннен беру үшін қоршаған ортаны қорғау саласындағы уәкілетті органға Қазақстан Республикасының қозғалатын Тараптармен консультациялары барысында айқындалған тілге нотариат куәландырған аудармасын қоса бере отырып, бағалау нәтижелері туралы шешім негізінде мемлекеттік орган берген немесе қабылдаған рұқсаттың немесе хабарламаны қабылдау туралы талонның көшірмесін беру (егер қоршаған ортаға әсерді бағалауға жататын көзделіп отырған қызметті жүзеге асыру үшін Қазақстан Республикасының Үкіметі бекіткен тізбеде көрсетілген хабарламаларды мемлекеттік органдарға жіберу немесе рұқсаттар алу қажет болғанда). </w:t>
      </w:r>
    </w:p>
    <w:p w:rsidR="00E30A79" w:rsidRPr="008D0EEB" w:rsidRDefault="00E30A79" w:rsidP="00BC44B5">
      <w:pPr>
        <w:numPr>
          <w:ilvl w:val="2"/>
          <w:numId w:val="106"/>
        </w:numPr>
        <w:tabs>
          <w:tab w:val="left" w:pos="851"/>
          <w:tab w:val="left" w:pos="993"/>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Егер Қазақстан Республикасының заңнамасына сәйкес мұндай шығындар мемлекеттік бюджет есебінен өтелмесе не егер шығу тарабымен консультациялар нәтижесінде мұндай шығындар шығу Тарабы өтейтіні анықталмаса, Бастамашы трансшекаралық әсерлерге бағалау жүргізуге байланысты шығындар ауыртпалығын көтереді.</w:t>
      </w:r>
    </w:p>
    <w:p w:rsidR="00E30A79" w:rsidRPr="008D0EEB" w:rsidRDefault="00E30A79" w:rsidP="00BC44B5">
      <w:pPr>
        <w:numPr>
          <w:ilvl w:val="2"/>
          <w:numId w:val="106"/>
        </w:numPr>
        <w:tabs>
          <w:tab w:val="left" w:pos="851"/>
          <w:tab w:val="left" w:pos="993"/>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Уәкілетті орган қоршаған ортаны қорғау саласындаміндетті:</w:t>
      </w:r>
    </w:p>
    <w:p w:rsidR="00E30A79" w:rsidRPr="008D0EEB" w:rsidRDefault="00E30A79" w:rsidP="00BC44B5">
      <w:pPr>
        <w:numPr>
          <w:ilvl w:val="0"/>
          <w:numId w:val="85"/>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қоршаған ортаға трансшекаралық әсерлерді бағалауға байланысты барлық материалдарды өзінің интернет-ресурсында орналастыруға және олардың жалпыға қол жетімділігін қамтамасыз етуге;</w:t>
      </w:r>
    </w:p>
    <w:p w:rsidR="00E30A79" w:rsidRPr="008D0EEB" w:rsidRDefault="00E30A79" w:rsidP="00BC44B5">
      <w:pPr>
        <w:numPr>
          <w:ilvl w:val="0"/>
          <w:numId w:val="85"/>
        </w:numPr>
        <w:tabs>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Егер осы Кодексте өзгеше мерзім көзделмесе және қоршаған ортаға трансшекаралық әсерлерді бағалауға қатысатын қозғалатын тараппен консультациялар барысында келісілмесе, қозғаушы тараптарға одан әрі беруге арналған құжаттарды бастамашыдан немесе әзірлеуші мемлекеттік органнан алған күннен кейінгі үш жұмыс күні ішінде Қазақстан Республикасының Сыртқы істер министрлігіне беруге. </w:t>
      </w:r>
    </w:p>
    <w:p w:rsidR="00E30A79" w:rsidRPr="008D0EEB" w:rsidRDefault="00A3614D" w:rsidP="00BC44B5">
      <w:pPr>
        <w:pStyle w:val="4"/>
        <w:tabs>
          <w:tab w:val="left" w:pos="709"/>
          <w:tab w:val="left" w:pos="851"/>
        </w:tabs>
        <w:spacing w:before="0" w:line="240" w:lineRule="auto"/>
        <w:ind w:firstLine="709"/>
        <w:jc w:val="both"/>
        <w:rPr>
          <w:rFonts w:ascii="Times New Roman" w:hAnsi="Times New Roman" w:cs="Times New Roman"/>
          <w:color w:val="000000" w:themeColor="text1"/>
          <w:sz w:val="24"/>
          <w:szCs w:val="24"/>
          <w:lang w:val="kk-KZ"/>
        </w:rPr>
      </w:pPr>
      <w:bookmarkStart w:id="266" w:name="_Toc13707201"/>
      <w:r w:rsidRPr="008D0EEB">
        <w:rPr>
          <w:rFonts w:ascii="Times New Roman" w:hAnsi="Times New Roman" w:cs="Times New Roman"/>
          <w:color w:val="000000" w:themeColor="text1"/>
          <w:sz w:val="24"/>
          <w:szCs w:val="24"/>
          <w:lang w:val="kk-KZ"/>
        </w:rPr>
        <w:t>9</w:t>
      </w:r>
      <w:r w:rsidR="00C9524B" w:rsidRPr="008D0EEB">
        <w:rPr>
          <w:rFonts w:ascii="Times New Roman" w:hAnsi="Times New Roman" w:cs="Times New Roman"/>
          <w:color w:val="000000" w:themeColor="text1"/>
          <w:sz w:val="24"/>
          <w:szCs w:val="24"/>
          <w:lang w:val="kk-KZ"/>
        </w:rPr>
        <w:t>4</w:t>
      </w:r>
      <w:r w:rsidRPr="008D0EEB">
        <w:rPr>
          <w:rFonts w:ascii="Times New Roman" w:hAnsi="Times New Roman" w:cs="Times New Roman"/>
          <w:color w:val="000000" w:themeColor="text1"/>
          <w:sz w:val="24"/>
          <w:szCs w:val="24"/>
          <w:lang w:val="kk-KZ"/>
        </w:rPr>
        <w:t xml:space="preserve">-бап. </w:t>
      </w:r>
      <w:r w:rsidR="00E30A79" w:rsidRPr="008D0EEB">
        <w:rPr>
          <w:rFonts w:ascii="Times New Roman" w:hAnsi="Times New Roman" w:cs="Times New Roman"/>
          <w:color w:val="000000" w:themeColor="text1"/>
          <w:sz w:val="24"/>
          <w:szCs w:val="24"/>
          <w:lang w:val="kk-KZ"/>
        </w:rPr>
        <w:t>Қазақстан Республикасының қоршаған ортаға трансшекаралық әсерлерді қозғайтын тарап ретінде бағалауға қатысуы</w:t>
      </w:r>
      <w:bookmarkEnd w:id="266"/>
    </w:p>
    <w:p w:rsidR="00E30A79" w:rsidRPr="008D0EEB" w:rsidRDefault="00E30A79" w:rsidP="00BC44B5">
      <w:pPr>
        <w:numPr>
          <w:ilvl w:val="0"/>
          <w:numId w:val="93"/>
        </w:numPr>
        <w:tabs>
          <w:tab w:val="left" w:pos="709"/>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Қазақстан Республикасы іске асырылуы Қазақстан Республикасында қоршаған ортаға елеулі зиянды трансшекаралық әсер етуі мүмкін қызметті жоспарлау немесе стратегиялық құжатты әзірлеу туралы шет мемлекеттің хабарламасын алған жағдайда, қоршаған ортаны қорғау саласындағы уәкілетті орган Қазақстан Республикасының қоршаған ортаға әсер ететін тарап ретінде трансшекаралық әсерлерді бағалауға қатысуын ұйымдастырады.</w:t>
      </w:r>
    </w:p>
    <w:p w:rsidR="00E30A79" w:rsidRPr="008D0EEB" w:rsidRDefault="00E30A79" w:rsidP="00BC44B5">
      <w:pPr>
        <w:numPr>
          <w:ilvl w:val="0"/>
          <w:numId w:val="93"/>
        </w:numPr>
        <w:tabs>
          <w:tab w:val="left" w:pos="709"/>
          <w:tab w:val="left" w:pos="851"/>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Осы баптың 1-тармағында көрсетілген хабарламаны алған күннен кейінгі екі жұмыс күні ішінде қоршаған ортаны қорғау саласындағы уәкілетті орган өзінің интернет-ресурсында хабарламаны, сондай-ақ Қазақстан Республикасы жұртшылығының қоршаған ортаға трансшекаралық әсерлерге бағалау жүргізу қажеттілігі туралы өз пікірін білдіруге және көзделіп отырған қызметке және әзірленетін стратегиялық құжатқа байланысты мәселелер бойынша ескертулер мен ұсыныстар беруге шақыруын орналастырады.</w:t>
      </w:r>
    </w:p>
    <w:p w:rsidR="00E30A79" w:rsidRPr="008D0EEB" w:rsidRDefault="00E30A79" w:rsidP="00BC44B5">
      <w:pPr>
        <w:numPr>
          <w:ilvl w:val="0"/>
          <w:numId w:val="93"/>
        </w:numPr>
        <w:tabs>
          <w:tab w:val="left" w:pos="993"/>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Қазақстан Республикасының аумағынан тыс жерлерде көзделген стратегиялық құжаттың қызметін жүзеге асыру немесе іске асыру Қазақстан Республикасының аумағында қоршаған ортаға елеулі зиянды трансшекаралық әсер етуі мүмкін деп пайымдауға негіздер болған кезде Қазақстан Республикасының Үкіметі қоршаған ортаны қорғау саласындағы уәкілетті органның ұсынуы бойынша шыққан мемлекетке қоршаған ортаға трансшекаралық әсерлерге бағалау жүргізу туралы өтініш жіберуге құқылы.</w:t>
      </w:r>
    </w:p>
    <w:p w:rsidR="00E30A79" w:rsidRPr="008D0EEB" w:rsidRDefault="00E30A79" w:rsidP="00BC44B5">
      <w:pPr>
        <w:numPr>
          <w:ilvl w:val="0"/>
          <w:numId w:val="93"/>
        </w:numPr>
        <w:tabs>
          <w:tab w:val="left" w:pos="851"/>
          <w:tab w:val="left" w:pos="993"/>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ортаға трансшекаралық әсерлерді бағалау басталғаннан кейін қоршаған ортаны қорғау саласындағы уәкілетті орган:</w:t>
      </w:r>
    </w:p>
    <w:p w:rsidR="00E30A79" w:rsidRPr="008D0EEB" w:rsidRDefault="00E30A79" w:rsidP="00BC44B5">
      <w:pPr>
        <w:numPr>
          <w:ilvl w:val="0"/>
          <w:numId w:val="92"/>
        </w:numPr>
        <w:tabs>
          <w:tab w:val="left" w:pos="993"/>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қозғалатын аумақтардың жұртшылығын және жергілікті атқарушы органдарын трансшекаралық әсерлерге бағалау жүргізу туралы хабардар етуді қамтамасыз етеді;</w:t>
      </w:r>
    </w:p>
    <w:p w:rsidR="00E30A79" w:rsidRPr="008D0EEB" w:rsidRDefault="00E30A79" w:rsidP="00BC44B5">
      <w:pPr>
        <w:numPr>
          <w:ilvl w:val="0"/>
          <w:numId w:val="92"/>
        </w:numPr>
        <w:tabs>
          <w:tab w:val="left" w:pos="993"/>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ортаға трансшекаралық әсерлерді бағалау шеңберінде шығарылған мемлекетпен консультациялар жүргізеді.</w:t>
      </w:r>
    </w:p>
    <w:p w:rsidR="00E30A79" w:rsidRPr="008D0EEB" w:rsidRDefault="00E30A79" w:rsidP="00BC44B5">
      <w:pPr>
        <w:numPr>
          <w:ilvl w:val="0"/>
          <w:numId w:val="93"/>
        </w:numPr>
        <w:tabs>
          <w:tab w:val="left" w:pos="993"/>
        </w:tabs>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Жұртшылық пен жергілікті атқарушы органдарды қоршаған ортаға трансшекаралық әсерлерге бағалау жүргізу туралы хабардар етуге арналған шығындар, егер шығу тарабымен консультациялар нәтижесінде мұндай шығындарды шығу тарабының өтейтіні анықталмаса, мемлекеттік бюджеттен өтеледі.</w:t>
      </w:r>
      <w:bookmarkEnd w:id="218"/>
    </w:p>
    <w:p w:rsidR="00E30A79" w:rsidRPr="008D0EEB" w:rsidRDefault="00A3614D" w:rsidP="00BC44B5">
      <w:pPr>
        <w:pStyle w:val="2"/>
        <w:tabs>
          <w:tab w:val="left" w:pos="993"/>
        </w:tabs>
        <w:spacing w:before="0" w:line="240" w:lineRule="auto"/>
        <w:ind w:firstLine="709"/>
        <w:jc w:val="both"/>
        <w:rPr>
          <w:rFonts w:ascii="Times New Roman" w:hAnsi="Times New Roman" w:cs="Times New Roman"/>
          <w:color w:val="000000" w:themeColor="text1"/>
          <w:sz w:val="24"/>
          <w:szCs w:val="24"/>
          <w:lang w:val="kk-KZ"/>
        </w:rPr>
      </w:pPr>
      <w:bookmarkStart w:id="267" w:name="_Ref11340790"/>
      <w:bookmarkStart w:id="268" w:name="_Toc13707202"/>
      <w:r w:rsidRPr="008D0EEB">
        <w:rPr>
          <w:rFonts w:ascii="Times New Roman" w:hAnsi="Times New Roman" w:cs="Times New Roman"/>
          <w:color w:val="000000" w:themeColor="text1"/>
          <w:sz w:val="24"/>
          <w:szCs w:val="24"/>
          <w:lang w:val="kk-KZ"/>
        </w:rPr>
        <w:t xml:space="preserve">Тарау 9. </w:t>
      </w:r>
      <w:r w:rsidR="00E30A79" w:rsidRPr="008D0EEB">
        <w:rPr>
          <w:rFonts w:ascii="Times New Roman" w:hAnsi="Times New Roman" w:cs="Times New Roman"/>
          <w:color w:val="000000" w:themeColor="text1"/>
          <w:sz w:val="24"/>
          <w:szCs w:val="24"/>
          <w:lang w:val="kk-KZ"/>
        </w:rPr>
        <w:t>Экологи</w:t>
      </w:r>
      <w:bookmarkEnd w:id="267"/>
      <w:r w:rsidR="00E30A79" w:rsidRPr="008D0EEB">
        <w:rPr>
          <w:rFonts w:ascii="Times New Roman" w:hAnsi="Times New Roman" w:cs="Times New Roman"/>
          <w:color w:val="000000" w:themeColor="text1"/>
          <w:sz w:val="24"/>
          <w:szCs w:val="24"/>
          <w:lang w:val="kk-KZ"/>
        </w:rPr>
        <w:t>ялық сараптама</w:t>
      </w:r>
      <w:bookmarkEnd w:id="268"/>
    </w:p>
    <w:p w:rsidR="00E30A79" w:rsidRPr="008D0EEB" w:rsidRDefault="00A3614D" w:rsidP="00BC44B5">
      <w:pPr>
        <w:pStyle w:val="4"/>
        <w:tabs>
          <w:tab w:val="left" w:pos="993"/>
        </w:tabs>
        <w:spacing w:before="0" w:line="240" w:lineRule="auto"/>
        <w:ind w:firstLine="709"/>
        <w:jc w:val="both"/>
        <w:rPr>
          <w:rFonts w:ascii="Times New Roman" w:hAnsi="Times New Roman" w:cs="Times New Roman"/>
          <w:color w:val="000000" w:themeColor="text1"/>
          <w:sz w:val="24"/>
          <w:szCs w:val="24"/>
          <w:lang w:val="kk-KZ"/>
        </w:rPr>
      </w:pPr>
      <w:bookmarkStart w:id="269" w:name="_Toc13707203"/>
      <w:r w:rsidRPr="008D0EEB">
        <w:rPr>
          <w:rFonts w:ascii="Times New Roman" w:hAnsi="Times New Roman" w:cs="Times New Roman"/>
          <w:color w:val="000000" w:themeColor="text1"/>
          <w:sz w:val="24"/>
          <w:szCs w:val="24"/>
          <w:lang w:val="kk-KZ"/>
        </w:rPr>
        <w:t>9</w:t>
      </w:r>
      <w:r w:rsidR="00C9524B" w:rsidRPr="008D0EEB">
        <w:rPr>
          <w:rFonts w:ascii="Times New Roman" w:hAnsi="Times New Roman" w:cs="Times New Roman"/>
          <w:color w:val="000000" w:themeColor="text1"/>
          <w:sz w:val="24"/>
          <w:szCs w:val="24"/>
          <w:lang w:val="kk-KZ"/>
        </w:rPr>
        <w:t>5</w:t>
      </w:r>
      <w:r w:rsidRPr="008D0EEB">
        <w:rPr>
          <w:rFonts w:ascii="Times New Roman" w:hAnsi="Times New Roman" w:cs="Times New Roman"/>
          <w:color w:val="000000" w:themeColor="text1"/>
          <w:sz w:val="24"/>
          <w:szCs w:val="24"/>
          <w:lang w:val="kk-KZ"/>
        </w:rPr>
        <w:t xml:space="preserve">-бап. </w:t>
      </w:r>
      <w:r w:rsidR="00E30A79" w:rsidRPr="008D0EEB">
        <w:rPr>
          <w:rFonts w:ascii="Times New Roman" w:hAnsi="Times New Roman" w:cs="Times New Roman"/>
          <w:color w:val="000000" w:themeColor="text1"/>
          <w:sz w:val="24"/>
          <w:szCs w:val="24"/>
          <w:lang w:val="kk-KZ"/>
        </w:rPr>
        <w:t>Қазақстан Республикасындағы экологиялық сараптама туралы жалпы ережелер</w:t>
      </w:r>
      <w:bookmarkEnd w:id="269"/>
    </w:p>
    <w:p w:rsidR="00E30A79" w:rsidRPr="008D0EEB" w:rsidRDefault="00E30A79" w:rsidP="00BC44B5">
      <w:pPr>
        <w:pStyle w:val="af3"/>
        <w:numPr>
          <w:ilvl w:val="1"/>
          <w:numId w:val="93"/>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Экологиялық сараптама деп экологиялық сараптамаға ұсынылған құжаттаманың экологиялық заңнама талаптарына сәйкестігін белгілеуге бағытталған және осындай </w:t>
      </w:r>
      <w:r w:rsidRPr="008D0EEB">
        <w:rPr>
          <w:rFonts w:cs="Times New Roman"/>
          <w:color w:val="000000" w:themeColor="text1"/>
          <w:sz w:val="24"/>
          <w:szCs w:val="24"/>
          <w:lang w:val="kk-KZ"/>
        </w:rPr>
        <w:lastRenderedPageBreak/>
        <w:t xml:space="preserve">құжаттаманы іске асырудың қоршаған орта мен халықтың денсаулығына ықтимал елеулі қолайсыз әсерлерінің алдын алу, сондай-ақ Қазақстан Республикасының орнықты дамуының экологиялық негіздерін қамтамасыз ету мақсатында жүзеге асырылатын сараптама қызметі </w:t>
      </w:r>
      <w:r w:rsidR="00242D6E" w:rsidRPr="008D0EEB">
        <w:rPr>
          <w:rFonts w:cs="Times New Roman"/>
          <w:color w:val="000000" w:themeColor="text1"/>
          <w:sz w:val="24"/>
          <w:szCs w:val="24"/>
          <w:lang w:val="kk-KZ"/>
        </w:rPr>
        <w:t>түсіндіріледі</w:t>
      </w:r>
      <w:r w:rsidRPr="008D0EEB">
        <w:rPr>
          <w:rFonts w:cs="Times New Roman"/>
          <w:color w:val="000000" w:themeColor="text1"/>
          <w:sz w:val="24"/>
          <w:szCs w:val="24"/>
          <w:lang w:val="kk-KZ"/>
        </w:rPr>
        <w:t>.</w:t>
      </w:r>
    </w:p>
    <w:p w:rsidR="00E30A79" w:rsidRPr="008D0EEB" w:rsidRDefault="00E30A79" w:rsidP="00BC44B5">
      <w:pPr>
        <w:pStyle w:val="af3"/>
        <w:numPr>
          <w:ilvl w:val="1"/>
          <w:numId w:val="93"/>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Экологиялық сараптамаға ұсынылған құжаттаманы іске асыру деп осы Кодексте тиісті құжаттаманы бекіту, осындай құжаттамада көзделген шешімдерге сәйкес қызметті жүзеге асырудың басталуы мен барысы, ал нормативтік құқықтық актілердің жобаларына қатысты – осындай Нормативтік құқықтық актіні қабылдау және қолданысқа енгізу </w:t>
      </w:r>
      <w:r w:rsidR="00242D6E" w:rsidRPr="008D0EEB">
        <w:rPr>
          <w:rFonts w:cs="Times New Roman"/>
          <w:color w:val="000000" w:themeColor="text1"/>
          <w:sz w:val="24"/>
          <w:szCs w:val="24"/>
          <w:lang w:val="kk-KZ"/>
        </w:rPr>
        <w:t>түсіндіріледі</w:t>
      </w:r>
      <w:r w:rsidRPr="008D0EEB">
        <w:rPr>
          <w:rFonts w:cs="Times New Roman"/>
          <w:color w:val="000000" w:themeColor="text1"/>
          <w:sz w:val="24"/>
          <w:szCs w:val="24"/>
          <w:lang w:val="kk-KZ"/>
        </w:rPr>
        <w:t>.</w:t>
      </w:r>
    </w:p>
    <w:p w:rsidR="00E30A79" w:rsidRPr="008D0EEB" w:rsidRDefault="00E30A79" w:rsidP="00BC44B5">
      <w:pPr>
        <w:pStyle w:val="af3"/>
        <w:numPr>
          <w:ilvl w:val="1"/>
          <w:numId w:val="93"/>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Қазақстан Республикасында экологиялық сараптаманың </w:t>
      </w:r>
      <w:r w:rsidR="00A4449B" w:rsidRPr="008D0EEB">
        <w:rPr>
          <w:rFonts w:cs="Times New Roman"/>
          <w:color w:val="000000" w:themeColor="text1"/>
          <w:sz w:val="24"/>
          <w:szCs w:val="24"/>
          <w:lang w:val="kk-KZ"/>
        </w:rPr>
        <w:t>келесідегідей</w:t>
      </w:r>
      <w:r w:rsidRPr="008D0EEB">
        <w:rPr>
          <w:rFonts w:cs="Times New Roman"/>
          <w:color w:val="000000" w:themeColor="text1"/>
          <w:sz w:val="24"/>
          <w:szCs w:val="24"/>
          <w:lang w:val="kk-KZ"/>
        </w:rPr>
        <w:t xml:space="preserve"> түрлері жүзеге асырылады:</w:t>
      </w:r>
    </w:p>
    <w:p w:rsidR="00E30A79" w:rsidRPr="008D0EEB" w:rsidRDefault="00E30A79" w:rsidP="00BC44B5">
      <w:pPr>
        <w:pStyle w:val="af3"/>
        <w:numPr>
          <w:ilvl w:val="1"/>
          <w:numId w:val="122"/>
        </w:numPr>
        <w:tabs>
          <w:tab w:val="left" w:pos="993"/>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мемлекеттік экологиялық сараптама;</w:t>
      </w:r>
    </w:p>
    <w:p w:rsidR="00E30A79" w:rsidRPr="008D0EEB" w:rsidRDefault="00E30A79" w:rsidP="00BC44B5">
      <w:pPr>
        <w:pStyle w:val="af3"/>
        <w:numPr>
          <w:ilvl w:val="1"/>
          <w:numId w:val="122"/>
        </w:numPr>
        <w:tabs>
          <w:tab w:val="left" w:pos="993"/>
        </w:tabs>
        <w:spacing w:after="200" w:line="240" w:lineRule="auto"/>
        <w:ind w:left="0" w:firstLine="709"/>
        <w:contextualSpacing w:val="0"/>
        <w:jc w:val="both"/>
        <w:rPr>
          <w:rFonts w:cs="Times New Roman"/>
          <w:color w:val="000000" w:themeColor="text1"/>
          <w:sz w:val="24"/>
          <w:szCs w:val="24"/>
        </w:rPr>
      </w:pPr>
      <w:bookmarkStart w:id="270" w:name="443423896"/>
      <w:r w:rsidRPr="008D0EEB">
        <w:rPr>
          <w:rFonts w:cs="Times New Roman"/>
          <w:color w:val="000000" w:themeColor="text1"/>
          <w:sz w:val="24"/>
          <w:szCs w:val="24"/>
        </w:rPr>
        <w:t>ведомстводан тыс экологиялық сараптама;</w:t>
      </w:r>
    </w:p>
    <w:p w:rsidR="00E30A79" w:rsidRPr="008D0EEB" w:rsidRDefault="00E30A79" w:rsidP="00BC44B5">
      <w:pPr>
        <w:pStyle w:val="af3"/>
        <w:numPr>
          <w:ilvl w:val="1"/>
          <w:numId w:val="122"/>
        </w:numPr>
        <w:tabs>
          <w:tab w:val="left" w:pos="993"/>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қоғамдық экологиялық сараптама.</w:t>
      </w:r>
    </w:p>
    <w:p w:rsidR="00E30A79" w:rsidRPr="008D0EEB" w:rsidRDefault="00A3614D" w:rsidP="00BC44B5">
      <w:pPr>
        <w:pStyle w:val="4"/>
        <w:tabs>
          <w:tab w:val="left" w:pos="993"/>
        </w:tabs>
        <w:spacing w:before="0" w:line="240" w:lineRule="auto"/>
        <w:ind w:firstLine="709"/>
        <w:jc w:val="both"/>
        <w:rPr>
          <w:rFonts w:ascii="Times New Roman" w:hAnsi="Times New Roman" w:cs="Times New Roman"/>
          <w:color w:val="000000" w:themeColor="text1"/>
          <w:sz w:val="24"/>
          <w:szCs w:val="24"/>
        </w:rPr>
      </w:pPr>
      <w:bookmarkStart w:id="271" w:name="_Toc13707204"/>
      <w:r w:rsidRPr="008D0EEB">
        <w:rPr>
          <w:rFonts w:ascii="Times New Roman" w:hAnsi="Times New Roman" w:cs="Times New Roman"/>
          <w:color w:val="000000" w:themeColor="text1"/>
          <w:sz w:val="24"/>
          <w:szCs w:val="24"/>
          <w:lang w:val="kk-KZ"/>
        </w:rPr>
        <w:t>9</w:t>
      </w:r>
      <w:r w:rsidR="00C9524B" w:rsidRPr="008D0EEB">
        <w:rPr>
          <w:rFonts w:ascii="Times New Roman" w:hAnsi="Times New Roman" w:cs="Times New Roman"/>
          <w:color w:val="000000" w:themeColor="text1"/>
          <w:sz w:val="24"/>
          <w:szCs w:val="24"/>
          <w:lang w:val="kk-KZ"/>
        </w:rPr>
        <w:t>6</w:t>
      </w:r>
      <w:r w:rsidRPr="008D0EEB">
        <w:rPr>
          <w:rFonts w:ascii="Times New Roman" w:hAnsi="Times New Roman" w:cs="Times New Roman"/>
          <w:color w:val="000000" w:themeColor="text1"/>
          <w:sz w:val="24"/>
          <w:szCs w:val="24"/>
          <w:lang w:val="kk-KZ"/>
        </w:rPr>
        <w:t xml:space="preserve">-бап. </w:t>
      </w:r>
      <w:r w:rsidR="00E30A79" w:rsidRPr="008D0EEB">
        <w:rPr>
          <w:rFonts w:ascii="Times New Roman" w:hAnsi="Times New Roman" w:cs="Times New Roman"/>
          <w:color w:val="000000" w:themeColor="text1"/>
          <w:sz w:val="24"/>
          <w:szCs w:val="24"/>
        </w:rPr>
        <w:t>Экологиялық сараптама принциптері</w:t>
      </w:r>
      <w:bookmarkEnd w:id="271"/>
    </w:p>
    <w:p w:rsidR="00E30A79" w:rsidRPr="008D0EEB" w:rsidRDefault="00E30A79" w:rsidP="00BC44B5">
      <w:pPr>
        <w:pStyle w:val="aff2"/>
        <w:tabs>
          <w:tab w:val="left" w:pos="993"/>
        </w:tabs>
        <w:ind w:firstLine="709"/>
        <w:rPr>
          <w:color w:val="000000" w:themeColor="text1"/>
        </w:rPr>
      </w:pPr>
      <w:r w:rsidRPr="008D0EEB">
        <w:rPr>
          <w:color w:val="000000" w:themeColor="text1"/>
        </w:rPr>
        <w:t xml:space="preserve">Осы Кодекстің 5-бабында баяндалған жалпы қағидаттарға қосымша экологиялық сараптама жүргізу </w:t>
      </w:r>
      <w:r w:rsidR="00A4449B" w:rsidRPr="008D0EEB">
        <w:rPr>
          <w:color w:val="000000" w:themeColor="text1"/>
        </w:rPr>
        <w:t>келесідегідей</w:t>
      </w:r>
      <w:r w:rsidRPr="008D0EEB">
        <w:rPr>
          <w:color w:val="000000" w:themeColor="text1"/>
        </w:rPr>
        <w:t xml:space="preserve"> арнайы қағидаттарға негізделеді:</w:t>
      </w:r>
    </w:p>
    <w:p w:rsidR="00E30A79" w:rsidRPr="008D0EEB" w:rsidRDefault="00691E07" w:rsidP="00BC44B5">
      <w:pPr>
        <w:pStyle w:val="a"/>
        <w:numPr>
          <w:ilvl w:val="0"/>
          <w:numId w:val="0"/>
        </w:numPr>
        <w:ind w:firstLine="709"/>
        <w:rPr>
          <w:color w:val="000000" w:themeColor="text1"/>
        </w:rPr>
      </w:pPr>
      <w:r w:rsidRPr="008D0EEB">
        <w:rPr>
          <w:color w:val="000000" w:themeColor="text1"/>
          <w:lang w:val="kk-KZ"/>
        </w:rPr>
        <w:t>1)</w:t>
      </w:r>
      <w:r w:rsidR="00E30A79" w:rsidRPr="008D0EEB">
        <w:rPr>
          <w:color w:val="000000" w:themeColor="text1"/>
        </w:rPr>
        <w:t>тәуелсіздік</w:t>
      </w:r>
      <w:r w:rsidR="00E30A79" w:rsidRPr="008D0EEB">
        <w:rPr>
          <w:color w:val="000000" w:themeColor="text1"/>
          <w:lang w:val="kk-KZ"/>
        </w:rPr>
        <w:t xml:space="preserve"> – </w:t>
      </w:r>
      <w:r w:rsidR="00E30A79" w:rsidRPr="008D0EEB">
        <w:rPr>
          <w:color w:val="000000" w:themeColor="text1"/>
        </w:rPr>
        <w:t>экологиялық сараптаманы жүзеге асыру кезінде сарапшылар өз бағалаулары мен тұжырымдарында еркін және тәуелсіз, оларды негіздеудің фактілерін, ғылыми қағидаттарын және қолданылып жүрген экологиялық заңнаманы ғана басшылыққа алады және ешкімнің де олардың заңды жұмысына араласуға құқығы жоқ;</w:t>
      </w:r>
    </w:p>
    <w:p w:rsidR="00E30A79" w:rsidRPr="008D0EEB" w:rsidRDefault="00691E07" w:rsidP="00BC44B5">
      <w:pPr>
        <w:pStyle w:val="a"/>
        <w:numPr>
          <w:ilvl w:val="0"/>
          <w:numId w:val="0"/>
        </w:numPr>
        <w:ind w:firstLine="709"/>
        <w:rPr>
          <w:color w:val="000000" w:themeColor="text1"/>
        </w:rPr>
      </w:pPr>
      <w:r w:rsidRPr="008D0EEB">
        <w:rPr>
          <w:color w:val="000000" w:themeColor="text1"/>
          <w:lang w:val="kk-KZ"/>
        </w:rPr>
        <w:t>2)</w:t>
      </w:r>
      <w:r w:rsidR="00E30A79" w:rsidRPr="008D0EEB">
        <w:rPr>
          <w:color w:val="000000" w:themeColor="text1"/>
        </w:rPr>
        <w:t>ғылыми негізділік пен объективтілік қағидаты – экологиялық сараптаманың қорытындылары дәлелді болуға, Қазақстан Республикасы заңнамасының талаптарына, ғылыми білімнің және ғылыми-техникалық жетістіктердің қазіргі заманғы даму деңгейіне сәйкес келуге және сарапшылардың әділ әрі объективті пікіріне негізделуге тиіс</w:t>
      </w:r>
      <w:r w:rsidR="00E30A79" w:rsidRPr="008D0EEB">
        <w:rPr>
          <w:color w:val="000000" w:themeColor="text1"/>
          <w:lang w:val="kk-KZ"/>
        </w:rPr>
        <w:t xml:space="preserve">. </w:t>
      </w:r>
    </w:p>
    <w:p w:rsidR="00E30A79" w:rsidRPr="008D0EEB" w:rsidRDefault="00E30A79" w:rsidP="00BC44B5">
      <w:pPr>
        <w:pStyle w:val="3"/>
        <w:numPr>
          <w:ilvl w:val="0"/>
          <w:numId w:val="142"/>
        </w:numPr>
        <w:spacing w:before="0" w:line="240" w:lineRule="auto"/>
        <w:ind w:left="0" w:firstLine="709"/>
        <w:jc w:val="both"/>
        <w:rPr>
          <w:rFonts w:ascii="Times New Roman" w:hAnsi="Times New Roman" w:cs="Times New Roman"/>
          <w:color w:val="000000" w:themeColor="text1"/>
          <w:sz w:val="24"/>
          <w:szCs w:val="24"/>
        </w:rPr>
      </w:pPr>
      <w:bookmarkStart w:id="272" w:name="_Toc13707205"/>
      <w:r w:rsidRPr="008D0EEB">
        <w:rPr>
          <w:rFonts w:ascii="Times New Roman" w:hAnsi="Times New Roman" w:cs="Times New Roman"/>
          <w:color w:val="000000" w:themeColor="text1"/>
          <w:sz w:val="24"/>
          <w:szCs w:val="24"/>
        </w:rPr>
        <w:t>Мемлекеттік экологиялық сараптама</w:t>
      </w:r>
      <w:bookmarkEnd w:id="272"/>
    </w:p>
    <w:p w:rsidR="00E30A79" w:rsidRPr="008D0EEB" w:rsidRDefault="00C9524B" w:rsidP="00BC44B5">
      <w:pPr>
        <w:pStyle w:val="4"/>
        <w:spacing w:before="0" w:line="240" w:lineRule="auto"/>
        <w:ind w:firstLine="709"/>
        <w:jc w:val="both"/>
        <w:rPr>
          <w:rFonts w:ascii="Times New Roman" w:hAnsi="Times New Roman" w:cs="Times New Roman"/>
          <w:color w:val="000000" w:themeColor="text1"/>
          <w:sz w:val="24"/>
          <w:szCs w:val="24"/>
        </w:rPr>
      </w:pPr>
      <w:bookmarkStart w:id="273" w:name="_Toc13707206"/>
      <w:bookmarkEnd w:id="270"/>
      <w:r w:rsidRPr="008D0EEB">
        <w:rPr>
          <w:rFonts w:ascii="Times New Roman" w:hAnsi="Times New Roman" w:cs="Times New Roman"/>
          <w:color w:val="000000" w:themeColor="text1"/>
          <w:sz w:val="24"/>
          <w:szCs w:val="24"/>
          <w:lang w:val="kk-KZ"/>
        </w:rPr>
        <w:t>97</w:t>
      </w:r>
      <w:r w:rsidR="00407FD7" w:rsidRPr="008D0EEB">
        <w:rPr>
          <w:rFonts w:ascii="Times New Roman" w:hAnsi="Times New Roman" w:cs="Times New Roman"/>
          <w:color w:val="000000" w:themeColor="text1"/>
          <w:sz w:val="24"/>
          <w:szCs w:val="24"/>
          <w:lang w:val="kk-KZ"/>
        </w:rPr>
        <w:t xml:space="preserve">-бап. </w:t>
      </w:r>
      <w:r w:rsidR="00E30A79" w:rsidRPr="008D0EEB">
        <w:rPr>
          <w:rFonts w:ascii="Times New Roman" w:hAnsi="Times New Roman" w:cs="Times New Roman"/>
          <w:color w:val="000000" w:themeColor="text1"/>
          <w:sz w:val="24"/>
          <w:szCs w:val="24"/>
        </w:rPr>
        <w:t>Мемлекеттік экологиялық сараптама</w:t>
      </w:r>
      <w:bookmarkEnd w:id="273"/>
    </w:p>
    <w:p w:rsidR="00E30A79" w:rsidRPr="008D0EEB" w:rsidRDefault="00E30A79" w:rsidP="00BC44B5">
      <w:pPr>
        <w:pStyle w:val="af3"/>
        <w:numPr>
          <w:ilvl w:val="4"/>
          <w:numId w:val="2"/>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shd w:val="clear" w:color="auto" w:fill="FFFFFF"/>
        </w:rPr>
        <w:t>Мемлекеттік экологиялық сараптаманы осы Кодексте белгіленген өз құзыреті шегінде қоршаған ортаны қорғау саласындағы уәкілетті орган және облыстардың (республикалық маңызы бар қалалардың, астананың)жергілікті атқарушы органдары Қазақстан Республикасының экологиялық заңнамасында белгіленген тәртіппен ұйымдастырады және жүргізеді.</w:t>
      </w:r>
    </w:p>
    <w:p w:rsidR="00E30A79" w:rsidRPr="008D0EEB" w:rsidRDefault="00E30A79" w:rsidP="00BC44B5">
      <w:pPr>
        <w:pStyle w:val="af3"/>
        <w:numPr>
          <w:ilvl w:val="4"/>
          <w:numId w:val="2"/>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 xml:space="preserve">Міндетті мемлекеттік экологиялық сараптамаға </w:t>
      </w:r>
      <w:r w:rsidR="00A4449B" w:rsidRPr="008D0EEB">
        <w:rPr>
          <w:rFonts w:cs="Times New Roman"/>
          <w:color w:val="000000" w:themeColor="text1"/>
          <w:sz w:val="24"/>
          <w:szCs w:val="24"/>
        </w:rPr>
        <w:t>келесідегідей</w:t>
      </w:r>
      <w:r w:rsidRPr="008D0EEB">
        <w:rPr>
          <w:rFonts w:cs="Times New Roman"/>
          <w:color w:val="000000" w:themeColor="text1"/>
          <w:sz w:val="24"/>
          <w:szCs w:val="24"/>
        </w:rPr>
        <w:t xml:space="preserve"> құжаттар түрлері (мемлекеттік экологиялық сараптама объектілері) жатады:</w:t>
      </w:r>
    </w:p>
    <w:p w:rsidR="00E30A79" w:rsidRPr="008D0EEB" w:rsidRDefault="00E30A79" w:rsidP="00BC44B5">
      <w:pPr>
        <w:pStyle w:val="af3"/>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rPr>
        <w:t>1) тәуекелдің алғашқы деңгейлі құжаттары:</w:t>
      </w:r>
    </w:p>
    <w:p w:rsidR="00E30A79" w:rsidRPr="008D0EEB" w:rsidRDefault="00E30A79" w:rsidP="00BC44B5">
      <w:pPr>
        <w:pStyle w:val="af3"/>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I санаттағы объектілерге жататын құрылыс жобалары (құрылыс жобалары);</w:t>
      </w:r>
    </w:p>
    <w:p w:rsidR="00E30A79" w:rsidRPr="008D0EEB" w:rsidRDefault="00E30A79"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«Жер қойнауы және жер қойнауын пайдалану туралы» Қазақстан Республикасының Кодексіне сәйкес әзірленетін жер қойнауын пайдалану саласындағы жобалау құжаттары;</w:t>
      </w:r>
    </w:p>
    <w:p w:rsidR="00E30A79" w:rsidRPr="008D0EEB" w:rsidRDefault="00E30A79"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Қазақстан Республикасының заңнамасында оларға қатысты мемлекеттік экологиялық сараптаманы міндетті түрде жүргізу көзделген I санаттағы объектілерді пайдалану жөніндегі өзге де жобалау құжаттары;</w:t>
      </w:r>
    </w:p>
    <w:p w:rsidR="00E30A79" w:rsidRPr="008D0EEB" w:rsidRDefault="00E30A79" w:rsidP="00BC44B5">
      <w:pPr>
        <w:pStyle w:val="af3"/>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I санаттағы объектілерге жататын қоршаған ортаға эмиссиялар нормативтерінің жобалары;</w:t>
      </w:r>
    </w:p>
    <w:p w:rsidR="00E30A79" w:rsidRPr="008D0EEB" w:rsidRDefault="00E30A79" w:rsidP="00BC44B5">
      <w:pPr>
        <w:pStyle w:val="af3"/>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стратегиялық экологиялық бағалауға жататын стратегиялық құжаттарды қоспағанда, іске асырылуы қоршаған орта үшін елеулі теріс салдарларға әкеп соғуы мүмкін Қазақстан Республикасының нормативтік құқықтық актілерінің, нормативтік-техникалық және нұсқаулық-әдістемелік құжаттардың орталық мемлекеттік органдар әзірлейтін жобалары;</w:t>
      </w:r>
    </w:p>
    <w:p w:rsidR="00E30A79" w:rsidRPr="008D0EEB" w:rsidRDefault="00E30A79" w:rsidP="00BC44B5">
      <w:pPr>
        <w:pStyle w:val="af3"/>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ерекше қорғалатын табиғи аумақтарды құру және кеңейту, республикалық маңызы бар мемлекеттік табиғи қаумалдар мен мемлекеттік қорық аймақтарын тарату және олардың аумақтарын азайту жөніндегі жаратылыстану-ғылыми және техникалық-экономикалық негіздемелердің жобалары;</w:t>
      </w:r>
    </w:p>
    <w:p w:rsidR="00C9524B" w:rsidRPr="008D0EEB" w:rsidRDefault="00C9524B" w:rsidP="00BC44B5">
      <w:pPr>
        <w:pStyle w:val="af3"/>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кез келген жаңа жерде генетикалық түрлендірілген организмдерді қоршаған ортаға әдейі босату, генетикалық түрлендірілген организмдерді нарықта өткізу (орналастыру) немесе генетикалық түрлендірілген организмдерді тұйық жүйелерде пайдалану жөніндегі шаруашылық қызметінің жобалары;</w:t>
      </w:r>
    </w:p>
    <w:p w:rsidR="00E30A79" w:rsidRPr="008D0EEB" w:rsidRDefault="00E30A79" w:rsidP="00BC44B5">
      <w:pPr>
        <w:pStyle w:val="af3"/>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осы аумақтарды экологиялық зілзала немесе төтенше экологиялық жағдай аймақтарына жатқызуды негіздейтін аумақтарды зерттеу материалдары;</w:t>
      </w:r>
    </w:p>
    <w:p w:rsidR="00E30A79" w:rsidRPr="008D0EEB" w:rsidRDefault="00E30A79" w:rsidP="00BC44B5">
      <w:pPr>
        <w:spacing w:line="240" w:lineRule="auto"/>
        <w:ind w:firstLine="709"/>
        <w:jc w:val="both"/>
        <w:rPr>
          <w:rFonts w:eastAsiaTheme="minorHAnsi" w:cs="Times New Roman"/>
          <w:color w:val="000000" w:themeColor="text1"/>
          <w:sz w:val="24"/>
          <w:szCs w:val="24"/>
          <w:lang w:val="kk-KZ" w:eastAsia="en-US"/>
        </w:rPr>
      </w:pPr>
      <w:r w:rsidRPr="008D0EEB">
        <w:rPr>
          <w:rFonts w:eastAsiaTheme="minorHAnsi" w:cs="Times New Roman"/>
          <w:color w:val="000000" w:themeColor="text1"/>
          <w:sz w:val="24"/>
          <w:szCs w:val="24"/>
          <w:lang w:val="kk-KZ" w:eastAsia="en-US"/>
        </w:rPr>
        <w:t>1) тәуекелдің екінші деңгейіндегі құжаттар:</w:t>
      </w:r>
    </w:p>
    <w:p w:rsidR="00E30A79" w:rsidRPr="008D0EEB" w:rsidRDefault="00E30A79"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II санаттағы объектілерге жататын құрылыс жобалары (құрылыс жобалары);</w:t>
      </w:r>
    </w:p>
    <w:p w:rsidR="00E30A79" w:rsidRPr="008D0EEB" w:rsidRDefault="00E30A79"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Қазақстан Республикасының заңнамасында мемлекеттік экологиялық сараптаманы міндетті түрде жүргізу көзделген II санаттағы объектілерді пайдалану жөніндегі өзге де жобалау құжаттары;</w:t>
      </w:r>
    </w:p>
    <w:p w:rsidR="00E30A79" w:rsidRPr="008D0EEB" w:rsidRDefault="00E30A79"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II санат объектілеріне жататын қоршаған ортаға эмиссиялар нормативтерінің жобалары;</w:t>
      </w:r>
    </w:p>
    <w:p w:rsidR="00E30A79" w:rsidRPr="008D0EEB" w:rsidRDefault="00E30A79"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стратегиялық экологиялық бағалауға жататын стратегиялық құжаттарды қоспағанда, іске асырылуы қоршаған орта үшін елеулі теріс салдарларға әкеп соғуы мүмкін Қазақстан Республикасының нормативтік құқықтық актілерінің, нормативтік-техникалық және нұсқаулық-әдістемелік құжаттардың жергілікті мемлекеттік басқару органдары әзірлейтін жобалары;</w:t>
      </w:r>
    </w:p>
    <w:p w:rsidR="00E30A79" w:rsidRPr="008D0EEB" w:rsidRDefault="00E30A79" w:rsidP="00BC44B5">
      <w:pPr>
        <w:pStyle w:val="af3"/>
        <w:numPr>
          <w:ilvl w:val="4"/>
          <w:numId w:val="2"/>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І немесе ІІ санаттағы объектілерге жататын құрылыс жобалары (құрылыс жобалары) бойынша мемлекеттік экологиялық сараптама экологиялық рұқсат беруге арналған өтінішті қарау процесінде жүргізіледі.</w:t>
      </w:r>
    </w:p>
    <w:p w:rsidR="00E30A79" w:rsidRPr="008D0EEB" w:rsidRDefault="00E30A79" w:rsidP="00BC44B5">
      <w:pPr>
        <w:pStyle w:val="af3"/>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Осы тармақтың бірінші бөлігінің талаптары III және IV санаттағы объектілер құрылысының жобаларына қолданылмайды, олар: </w:t>
      </w:r>
    </w:p>
    <w:p w:rsidR="00E30A79" w:rsidRPr="008D0EEB" w:rsidRDefault="00E30A79" w:rsidP="00BC44B5">
      <w:pPr>
        <w:pStyle w:val="af3"/>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1) І немесе ІІ санаттағы объектінің өнеркәсіптік алаңы шегінде орналастырылады, бірақ олармен технологиялық тікелей байланысты емес және осындай І немесе ІІ санаттағы объектінің қоршаған ортаға зиянды әсерінің көлеміне, санына және (немесе) қарқындылығына және өзге де нысандарына елеулі әсер етуге қабілетсіз;</w:t>
      </w:r>
    </w:p>
    <w:p w:rsidR="00E30A79" w:rsidRPr="008D0EEB" w:rsidRDefault="00E30A79" w:rsidP="00BC44B5">
      <w:pPr>
        <w:pStyle w:val="af3"/>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2) жойылған немесе кейіннен кәдеге жарату процесінде тұрған І немесе ІІ санаттағы объектінің өнеркәсіптік алаңы шегінде орналастырылады.</w:t>
      </w:r>
    </w:p>
    <w:p w:rsidR="00E30A79"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274" w:name="_Toc13707207"/>
      <w:r w:rsidRPr="008D0EEB">
        <w:rPr>
          <w:rFonts w:ascii="Times New Roman" w:hAnsi="Times New Roman" w:cs="Times New Roman"/>
          <w:color w:val="000000" w:themeColor="text1"/>
          <w:sz w:val="24"/>
          <w:szCs w:val="24"/>
          <w:lang w:val="kk-KZ"/>
        </w:rPr>
        <w:t>9</w:t>
      </w:r>
      <w:r w:rsidR="00C9524B" w:rsidRPr="008D0EEB">
        <w:rPr>
          <w:rFonts w:ascii="Times New Roman" w:hAnsi="Times New Roman" w:cs="Times New Roman"/>
          <w:color w:val="000000" w:themeColor="text1"/>
          <w:sz w:val="24"/>
          <w:szCs w:val="24"/>
          <w:lang w:val="kk-KZ"/>
        </w:rPr>
        <w:t>8</w:t>
      </w:r>
      <w:r w:rsidRPr="008D0EEB">
        <w:rPr>
          <w:rFonts w:ascii="Times New Roman" w:hAnsi="Times New Roman" w:cs="Times New Roman"/>
          <w:color w:val="000000" w:themeColor="text1"/>
          <w:sz w:val="24"/>
          <w:szCs w:val="24"/>
          <w:lang w:val="kk-KZ"/>
        </w:rPr>
        <w:t xml:space="preserve">-бап. </w:t>
      </w:r>
      <w:r w:rsidR="00E30A79" w:rsidRPr="008D0EEB">
        <w:rPr>
          <w:rFonts w:ascii="Times New Roman" w:hAnsi="Times New Roman" w:cs="Times New Roman"/>
          <w:color w:val="000000" w:themeColor="text1"/>
          <w:sz w:val="24"/>
          <w:szCs w:val="24"/>
          <w:lang w:val="kk-KZ"/>
        </w:rPr>
        <w:t>Мемлекеттік экологиялық сараптаманы жүзеге асыратын органдар</w:t>
      </w:r>
      <w:bookmarkEnd w:id="274"/>
    </w:p>
    <w:p w:rsidR="00E30A79" w:rsidRPr="008D0EEB" w:rsidRDefault="00E30A79" w:rsidP="00BC44B5">
      <w:pPr>
        <w:pStyle w:val="af3"/>
        <w:numPr>
          <w:ilvl w:val="0"/>
          <w:numId w:val="176"/>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Тәуекелдің бірінші деңгейіндегі құжаттарға қатысты мемлекеттік экологиялық сараптаманы қоршаған ортаны қорғау саласындағы уәкілетті орган жүргізеді.</w:t>
      </w:r>
    </w:p>
    <w:p w:rsidR="00E30A79" w:rsidRPr="008D0EEB" w:rsidRDefault="00E30A79" w:rsidP="00BC44B5">
      <w:pPr>
        <w:pStyle w:val="aff2"/>
        <w:ind w:firstLine="709"/>
        <w:rPr>
          <w:color w:val="000000" w:themeColor="text1"/>
          <w:lang w:val="kk-KZ"/>
        </w:rPr>
      </w:pPr>
      <w:r w:rsidRPr="008D0EEB">
        <w:rPr>
          <w:color w:val="000000" w:themeColor="text1"/>
          <w:lang w:val="kk-KZ"/>
        </w:rPr>
        <w:t>Қоршаған ортаны қорғау саласындағы уәкілетті орган өз құзыретіне кіретін мемлекеттік экологиялық сараптама жүргізу жөніндегі функциялардың бір бөлігін өзінің аумақтық бөлімшелеріне беруге құқылы.</w:t>
      </w:r>
    </w:p>
    <w:p w:rsidR="00E30A79" w:rsidRPr="008D0EEB" w:rsidRDefault="00E30A79" w:rsidP="00BC44B5">
      <w:pPr>
        <w:pStyle w:val="af3"/>
        <w:numPr>
          <w:ilvl w:val="0"/>
          <w:numId w:val="176"/>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Тәуекелдің Екінші деңгейдегі құжаттарына қатысты мемлекеттік экологиялық сараптаманы облыстардың (республикалық маңызы бар қалалардың, астананың) жергілікті атқарушы органдары жүргізеді.</w:t>
      </w:r>
    </w:p>
    <w:p w:rsidR="00E30A79"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275" w:name="_Ref11175570"/>
      <w:bookmarkStart w:id="276" w:name="_Toc13707208"/>
      <w:r w:rsidRPr="008D0EEB">
        <w:rPr>
          <w:rFonts w:ascii="Times New Roman" w:hAnsi="Times New Roman" w:cs="Times New Roman"/>
          <w:color w:val="000000" w:themeColor="text1"/>
          <w:sz w:val="24"/>
          <w:szCs w:val="24"/>
          <w:lang w:val="kk-KZ"/>
        </w:rPr>
        <w:t>9</w:t>
      </w:r>
      <w:r w:rsidR="00C9524B" w:rsidRPr="008D0EEB">
        <w:rPr>
          <w:rFonts w:ascii="Times New Roman" w:hAnsi="Times New Roman" w:cs="Times New Roman"/>
          <w:color w:val="000000" w:themeColor="text1"/>
          <w:sz w:val="24"/>
          <w:szCs w:val="24"/>
          <w:lang w:val="kk-KZ"/>
        </w:rPr>
        <w:t>9</w:t>
      </w:r>
      <w:r w:rsidRPr="008D0EEB">
        <w:rPr>
          <w:rFonts w:ascii="Times New Roman" w:hAnsi="Times New Roman" w:cs="Times New Roman"/>
          <w:color w:val="000000" w:themeColor="text1"/>
          <w:sz w:val="24"/>
          <w:szCs w:val="24"/>
          <w:lang w:val="kk-KZ"/>
        </w:rPr>
        <w:t xml:space="preserve">-бап. </w:t>
      </w:r>
      <w:r w:rsidR="00E30A79" w:rsidRPr="008D0EEB">
        <w:rPr>
          <w:rFonts w:ascii="Times New Roman" w:hAnsi="Times New Roman" w:cs="Times New Roman"/>
          <w:color w:val="000000" w:themeColor="text1"/>
          <w:sz w:val="24"/>
          <w:szCs w:val="24"/>
          <w:lang w:val="kk-KZ"/>
        </w:rPr>
        <w:t>Мемлекеттік экологиялық сараптама жүргізу тәртібі</w:t>
      </w:r>
      <w:bookmarkEnd w:id="275"/>
      <w:bookmarkEnd w:id="276"/>
    </w:p>
    <w:p w:rsidR="00E30A79" w:rsidRPr="008D0EEB" w:rsidRDefault="00E30A79" w:rsidP="00BC44B5">
      <w:pPr>
        <w:pStyle w:val="af3"/>
        <w:numPr>
          <w:ilvl w:val="1"/>
          <w:numId w:val="85"/>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Мемлекеттік экологиялық сараптама осы Кодекске және қоршаған ортаны қорғау саласындағы уәкілетті орган бекіткен қағидаларға (бұдан әрі – мемлекеттік экологиялық сараптама жүргізу ережесі) сәйкес жүргізіледі.</w:t>
      </w:r>
    </w:p>
    <w:p w:rsidR="00E30A79" w:rsidRPr="008D0EEB" w:rsidRDefault="00E30A79" w:rsidP="00BC44B5">
      <w:pPr>
        <w:pStyle w:val="af3"/>
        <w:numPr>
          <w:ilvl w:val="1"/>
          <w:numId w:val="85"/>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Мемлекеттік экологиялық сараптамаға арналған құжаттаманы мемлекеттік экологиялық сараптама жүргізу қағидаларына сәйкес электрондық нысанда ұсынады:</w:t>
      </w:r>
    </w:p>
    <w:p w:rsidR="00E30A79" w:rsidRPr="008D0EEB" w:rsidRDefault="00E30A79" w:rsidP="00BC44B5">
      <w:pPr>
        <w:pStyle w:val="af3"/>
        <w:numPr>
          <w:ilvl w:val="0"/>
          <w:numId w:val="177"/>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көзделіп отырған қызметке тапсырыс беруші (инвестор) немесе сенімхат негізінде ол уәкілеттік берген тұлға;</w:t>
      </w:r>
    </w:p>
    <w:p w:rsidR="00E30A79" w:rsidRPr="008D0EEB" w:rsidRDefault="00E30A79" w:rsidP="00BC44B5">
      <w:pPr>
        <w:pStyle w:val="af3"/>
        <w:numPr>
          <w:ilvl w:val="0"/>
          <w:numId w:val="177"/>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мемлекеттік экологиялық сараптамаға жататын нормативтік құқықтық актілер мен жоспарлардың жобаларын әзірлеуді жүргізетін мемлекеттік органның басшысы.</w:t>
      </w:r>
    </w:p>
    <w:p w:rsidR="00E30A79" w:rsidRPr="008D0EEB" w:rsidRDefault="00E30A79" w:rsidP="00BC44B5">
      <w:pPr>
        <w:pStyle w:val="aff2"/>
        <w:tabs>
          <w:tab w:val="left" w:pos="993"/>
        </w:tabs>
        <w:ind w:firstLine="709"/>
        <w:rPr>
          <w:color w:val="000000" w:themeColor="text1"/>
          <w:lang w:val="kk-KZ"/>
        </w:rPr>
      </w:pPr>
      <w:r w:rsidRPr="008D0EEB">
        <w:rPr>
          <w:color w:val="000000" w:themeColor="text1"/>
          <w:lang w:val="kk-KZ"/>
        </w:rPr>
        <w:t>3.</w:t>
      </w:r>
      <w:r w:rsidRPr="008D0EEB">
        <w:rPr>
          <w:color w:val="000000" w:themeColor="text1"/>
          <w:lang w:val="kk-KZ"/>
        </w:rPr>
        <w:tab/>
        <w:t>Мемлекеттік экологиялық сараптама жүргізу мерзімі:</w:t>
      </w:r>
    </w:p>
    <w:p w:rsidR="00E30A79" w:rsidRPr="008D0EEB" w:rsidRDefault="00E30A79" w:rsidP="00BC44B5">
      <w:pPr>
        <w:pStyle w:val="aff2"/>
        <w:tabs>
          <w:tab w:val="left" w:pos="993"/>
        </w:tabs>
        <w:ind w:firstLine="709"/>
        <w:rPr>
          <w:color w:val="000000" w:themeColor="text1"/>
          <w:lang w:val="kk-KZ"/>
        </w:rPr>
      </w:pPr>
      <w:r w:rsidRPr="008D0EEB">
        <w:rPr>
          <w:color w:val="000000" w:themeColor="text1"/>
          <w:lang w:val="kk-KZ"/>
        </w:rPr>
        <w:t>тәуекелдің бірінші деңгейіндегі құжаттар үшін қырық бес жұмыс күні;</w:t>
      </w:r>
    </w:p>
    <w:p w:rsidR="00E30A79" w:rsidRPr="008D0EEB" w:rsidRDefault="00E30A79" w:rsidP="00BC44B5">
      <w:pPr>
        <w:pStyle w:val="aff2"/>
        <w:tabs>
          <w:tab w:val="left" w:pos="993"/>
        </w:tabs>
        <w:ind w:firstLine="709"/>
        <w:rPr>
          <w:color w:val="000000" w:themeColor="text1"/>
          <w:lang w:val="kk-KZ"/>
        </w:rPr>
      </w:pPr>
      <w:r w:rsidRPr="008D0EEB">
        <w:rPr>
          <w:color w:val="000000" w:themeColor="text1"/>
          <w:lang w:val="kk-KZ"/>
        </w:rPr>
        <w:t>тәуекелдің екінші деңгейдегі құжаттар үшін отыз жұмыс күні;</w:t>
      </w:r>
    </w:p>
    <w:p w:rsidR="00E30A79" w:rsidRPr="008D0EEB" w:rsidRDefault="00E30A79" w:rsidP="00BC44B5">
      <w:pPr>
        <w:pStyle w:val="aff2"/>
        <w:tabs>
          <w:tab w:val="left" w:pos="993"/>
        </w:tabs>
        <w:ind w:firstLine="709"/>
        <w:rPr>
          <w:color w:val="000000" w:themeColor="text1"/>
          <w:lang w:val="kk-KZ"/>
        </w:rPr>
      </w:pPr>
      <w:r w:rsidRPr="008D0EEB">
        <w:rPr>
          <w:color w:val="000000" w:themeColor="text1"/>
          <w:lang w:val="kk-KZ"/>
        </w:rPr>
        <w:t>осы баптың 2-тармағында аталған адамдар мемлекеттік экологиялық сараптама жүргізу қағидаларында айқындалған құжаттардың толық пакетін ұсынған кезден бастап.</w:t>
      </w:r>
    </w:p>
    <w:p w:rsidR="00E30A79" w:rsidRPr="008D0EEB" w:rsidRDefault="00E30A79" w:rsidP="00BC44B5">
      <w:pPr>
        <w:pStyle w:val="af3"/>
        <w:numPr>
          <w:ilvl w:val="1"/>
          <w:numId w:val="85"/>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Құжаттаманы алғаннан кейін мемлекеттік экологиялық сараптаманы жүзеге асыратын мемлекеттік орган оны мерзімінде толықтығы (жиынтықтылығы) тұрғысынан қарайды:</w:t>
      </w:r>
    </w:p>
    <w:p w:rsidR="00E30A79" w:rsidRPr="008D0EEB" w:rsidRDefault="00E30A79" w:rsidP="00BC44B5">
      <w:pPr>
        <w:pStyle w:val="af3"/>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тәуекелдің бірінші деңгейіндегі құжаттар үшін –  бес жұмыс күнінен аспайды;</w:t>
      </w:r>
    </w:p>
    <w:p w:rsidR="00E30A79" w:rsidRPr="008D0EEB" w:rsidRDefault="00E30A79" w:rsidP="00BC44B5">
      <w:pPr>
        <w:pStyle w:val="af3"/>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екінші деңгейдегі құжаттар үшін – үш жұмыс күнінен аспайды.</w:t>
      </w:r>
    </w:p>
    <w:p w:rsidR="00E30A79" w:rsidRPr="008D0EEB" w:rsidRDefault="00E30A79" w:rsidP="00BC44B5">
      <w:pPr>
        <w:pStyle w:val="af3"/>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Құжаттардың толық емес пакеті ұсынылған жағдайда құжаттар оларды ұсынған тұлғаға қайтарылуы тиіс.</w:t>
      </w:r>
    </w:p>
    <w:p w:rsidR="00E30A79" w:rsidRPr="008D0EEB" w:rsidRDefault="00E30A79" w:rsidP="00BC44B5">
      <w:pPr>
        <w:pStyle w:val="af3"/>
        <w:numPr>
          <w:ilvl w:val="1"/>
          <w:numId w:val="85"/>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Мемлекеттік экологиялық сараптамаға ұсынылатын құжаттар бойынша ескертулер болған кезде, мемлекеттік экологиялық сараптама сарапшылары мұндай ескертпелерді құжаттарды ұсынған тұлғаға электрондық нысанда жібереді:</w:t>
      </w:r>
    </w:p>
    <w:p w:rsidR="00E30A79" w:rsidRPr="008D0EEB" w:rsidRDefault="00E30A79" w:rsidP="00BC44B5">
      <w:pPr>
        <w:pStyle w:val="af3"/>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тәуекелдің бірінші деңгейіндегі құжаттар бойынша –  жиырма бес жұмыс күні;</w:t>
      </w:r>
    </w:p>
    <w:p w:rsidR="00E30A79" w:rsidRPr="008D0EEB" w:rsidRDefault="00E30A79" w:rsidP="00BC44B5">
      <w:pPr>
        <w:pStyle w:val="af3"/>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тәуекелдің екінші деңгейдегі құжаттары бойынша – он бес жұмыс күні.</w:t>
      </w:r>
    </w:p>
    <w:p w:rsidR="00E30A79" w:rsidRPr="008D0EEB" w:rsidRDefault="00E30A79" w:rsidP="00BC44B5">
      <w:pPr>
        <w:pStyle w:val="af3"/>
        <w:numPr>
          <w:ilvl w:val="1"/>
          <w:numId w:val="85"/>
        </w:numPr>
        <w:tabs>
          <w:tab w:val="left" w:pos="851"/>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Осы баптың 5-тармағына сәйкес жіберілген ескертулер алынған жағдайда, мемлекеттік экологиялық сараптамаға құжаттарды ұсынған тұлға мұндай ескертулерді жоюға және мемлекеттік экологиялық сараптаманың сарапшысына түзетілген құжаттарды электрондық нысанда жіберуге міндетті:</w:t>
      </w:r>
    </w:p>
    <w:p w:rsidR="00E30A79" w:rsidRPr="008D0EEB" w:rsidRDefault="00E30A79" w:rsidP="00BC44B5">
      <w:pPr>
        <w:pStyle w:val="af3"/>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тәуекелдің бірінші деңгейіндегі құжаттар үшін – ескертулер жіберілген күннен бастап он жұмыс күні;</w:t>
      </w:r>
    </w:p>
    <w:p w:rsidR="00E30A79" w:rsidRPr="008D0EEB" w:rsidRDefault="00E30A79" w:rsidP="00BC44B5">
      <w:pPr>
        <w:pStyle w:val="af3"/>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екінші деңгейдегі тәуекел құжаттары үшін – ескертулер берілген күннен бастап бес жұмыс күні.</w:t>
      </w:r>
    </w:p>
    <w:p w:rsidR="00E30A79" w:rsidRPr="008D0EEB" w:rsidRDefault="00E30A79" w:rsidP="00BC44B5">
      <w:pPr>
        <w:pStyle w:val="af3"/>
        <w:numPr>
          <w:ilvl w:val="1"/>
          <w:numId w:val="85"/>
        </w:numPr>
        <w:tabs>
          <w:tab w:val="left" w:pos="851"/>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Ескертулер жойылмаған және түзетілген құжаттар осы баптың 6-тармағында көрсетілген тиісті мерзімдерде ұсынылмаған жағдайда, осы баптың 3-тармағында айқындалған тиісті мерзімдерде мемлекеттік экологиялық сараптаманың теріс қорытындысы беріледі.</w:t>
      </w:r>
    </w:p>
    <w:p w:rsidR="00E30A79" w:rsidRPr="008D0EEB" w:rsidRDefault="00E30A79" w:rsidP="00BC44B5">
      <w:pPr>
        <w:pStyle w:val="af3"/>
        <w:numPr>
          <w:ilvl w:val="1"/>
          <w:numId w:val="85"/>
        </w:numPr>
        <w:tabs>
          <w:tab w:val="left" w:pos="851"/>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Мемлекеттік экологиялық сараптамаға ұсынылған құжаттарға ескертулер болмаған немесе осы баптың 6-тармағының талаптарына сәйкес ескертулер жойылған жағдайда мемлекеттік экологиялық сараптаманың оң қорытындысы беріледі.</w:t>
      </w:r>
    </w:p>
    <w:p w:rsidR="00E30A79" w:rsidRPr="008D0EEB" w:rsidRDefault="00E30A79" w:rsidP="00BC44B5">
      <w:pPr>
        <w:pStyle w:val="af3"/>
        <w:numPr>
          <w:ilvl w:val="1"/>
          <w:numId w:val="85"/>
        </w:numPr>
        <w:tabs>
          <w:tab w:val="left" w:pos="851"/>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Құрылыс жобаларына ведомстводан тыс кешенді сараптама немесе қала құрылысы жобаларына кешенді қала құрылысы сараптамасы құрамында жобалар бойынша жүргізілетін мемлекеттік экологиялық сараптама Қазақстан Республикасының сәулет, қала құрылысы және құрылыс қызметі туралы заңнамасында айқындалатын тәртіппен және мерзімдерде жүргізіледі.</w:t>
      </w:r>
    </w:p>
    <w:p w:rsidR="00E30A79" w:rsidRPr="008D0EEB" w:rsidRDefault="00C9524B" w:rsidP="00BC44B5">
      <w:pPr>
        <w:pStyle w:val="4"/>
        <w:tabs>
          <w:tab w:val="left" w:pos="993"/>
        </w:tabs>
        <w:spacing w:before="0" w:line="240" w:lineRule="auto"/>
        <w:ind w:firstLine="709"/>
        <w:jc w:val="both"/>
        <w:rPr>
          <w:rFonts w:ascii="Times New Roman" w:hAnsi="Times New Roman" w:cs="Times New Roman"/>
          <w:color w:val="000000" w:themeColor="text1"/>
          <w:sz w:val="24"/>
          <w:szCs w:val="24"/>
          <w:lang w:val="kk-KZ"/>
        </w:rPr>
      </w:pPr>
      <w:bookmarkStart w:id="277" w:name="_Toc13707209"/>
      <w:r w:rsidRPr="008D0EEB">
        <w:rPr>
          <w:rFonts w:ascii="Times New Roman" w:hAnsi="Times New Roman" w:cs="Times New Roman"/>
          <w:color w:val="000000" w:themeColor="text1"/>
          <w:sz w:val="24"/>
          <w:szCs w:val="24"/>
          <w:lang w:val="kk-KZ"/>
        </w:rPr>
        <w:t>100</w:t>
      </w:r>
      <w:r w:rsidR="00407FD7" w:rsidRPr="008D0EEB">
        <w:rPr>
          <w:rFonts w:ascii="Times New Roman" w:hAnsi="Times New Roman" w:cs="Times New Roman"/>
          <w:color w:val="000000" w:themeColor="text1"/>
          <w:sz w:val="24"/>
          <w:szCs w:val="24"/>
          <w:lang w:val="kk-KZ"/>
        </w:rPr>
        <w:t xml:space="preserve">-бап. </w:t>
      </w:r>
      <w:r w:rsidR="00E30A79" w:rsidRPr="008D0EEB">
        <w:rPr>
          <w:rFonts w:ascii="Times New Roman" w:hAnsi="Times New Roman" w:cs="Times New Roman"/>
          <w:color w:val="000000" w:themeColor="text1"/>
          <w:sz w:val="24"/>
          <w:szCs w:val="24"/>
          <w:lang w:val="kk-KZ"/>
        </w:rPr>
        <w:t>Мемлекеттік экологиялық сараптаманың қорытындысы</w:t>
      </w:r>
      <w:bookmarkEnd w:id="277"/>
    </w:p>
    <w:p w:rsidR="00E30A79" w:rsidRPr="008D0EEB" w:rsidRDefault="00E30A79" w:rsidP="00BC44B5">
      <w:pPr>
        <w:pStyle w:val="a"/>
        <w:numPr>
          <w:ilvl w:val="2"/>
          <w:numId w:val="105"/>
        </w:numPr>
        <w:tabs>
          <w:tab w:val="left" w:pos="993"/>
        </w:tabs>
        <w:ind w:left="0" w:firstLine="709"/>
        <w:rPr>
          <w:color w:val="000000" w:themeColor="text1"/>
          <w:lang w:val="kk-KZ"/>
        </w:rPr>
      </w:pPr>
      <w:r w:rsidRPr="008D0EEB">
        <w:rPr>
          <w:color w:val="000000" w:themeColor="text1"/>
          <w:lang w:val="kk-KZ"/>
        </w:rPr>
        <w:t>Мемлекеттік экологиялық сараптаманың оң қорытындысы құрамында келесілер туралы қорытындылар болады:</w:t>
      </w:r>
    </w:p>
    <w:p w:rsidR="00E30A79" w:rsidRPr="008D0EEB" w:rsidRDefault="00D50FED" w:rsidP="00BC44B5">
      <w:pPr>
        <w:pStyle w:val="a"/>
        <w:numPr>
          <w:ilvl w:val="0"/>
          <w:numId w:val="0"/>
        </w:numPr>
        <w:tabs>
          <w:tab w:val="left" w:pos="993"/>
        </w:tabs>
        <w:ind w:firstLine="709"/>
        <w:rPr>
          <w:color w:val="000000" w:themeColor="text1"/>
          <w:lang w:val="kk-KZ"/>
        </w:rPr>
      </w:pPr>
      <w:r w:rsidRPr="008D0EEB">
        <w:rPr>
          <w:color w:val="000000" w:themeColor="text1"/>
          <w:lang w:val="kk-KZ"/>
        </w:rPr>
        <w:t>1)</w:t>
      </w:r>
      <w:r w:rsidR="00E30A79" w:rsidRPr="008D0EEB">
        <w:rPr>
          <w:color w:val="000000" w:themeColor="text1"/>
          <w:lang w:val="kk-KZ"/>
        </w:rPr>
        <w:t>мемлекеттік экологиялық сараптамаға ұсынылған құжаттаманың Қазақстан Республикасының экологиялық заңнамасының талаптарына сәйкестігі;</w:t>
      </w:r>
    </w:p>
    <w:p w:rsidR="00691E07" w:rsidRPr="008D0EEB" w:rsidRDefault="00E30A79" w:rsidP="00BC44B5">
      <w:pPr>
        <w:pStyle w:val="a"/>
        <w:numPr>
          <w:ilvl w:val="0"/>
          <w:numId w:val="105"/>
        </w:numPr>
        <w:tabs>
          <w:tab w:val="left" w:pos="993"/>
        </w:tabs>
        <w:ind w:left="0" w:firstLine="709"/>
        <w:rPr>
          <w:color w:val="000000" w:themeColor="text1"/>
          <w:lang w:val="kk-KZ"/>
        </w:rPr>
      </w:pPr>
      <w:r w:rsidRPr="008D0EEB">
        <w:rPr>
          <w:color w:val="000000" w:themeColor="text1"/>
          <w:lang w:val="kk-KZ"/>
        </w:rPr>
        <w:t>егер осы Кодекске сәйкес қоршаған ортаға әсерге міндетті бағалау жүргізу талап етілетін болса, мемлекеттік экологиялық сараптамаға ұсынылған құжаттаманың қоршаған ортаға әсерді бағалау нәтижелері бойынша қорытындыға сәйкес келуі;</w:t>
      </w:r>
    </w:p>
    <w:p w:rsidR="00691E07" w:rsidRPr="008D0EEB" w:rsidRDefault="00E30A79" w:rsidP="00BC44B5">
      <w:pPr>
        <w:pStyle w:val="a"/>
        <w:numPr>
          <w:ilvl w:val="0"/>
          <w:numId w:val="105"/>
        </w:numPr>
        <w:tabs>
          <w:tab w:val="left" w:pos="993"/>
        </w:tabs>
        <w:ind w:left="0" w:firstLine="709"/>
        <w:rPr>
          <w:color w:val="000000" w:themeColor="text1"/>
          <w:lang w:val="kk-KZ"/>
        </w:rPr>
      </w:pPr>
      <w:r w:rsidRPr="008D0EEB">
        <w:rPr>
          <w:color w:val="000000" w:themeColor="text1"/>
          <w:lang w:val="kk-KZ"/>
        </w:rPr>
        <w:t>мемлекеттік экологиялық сараптамаға ұсынылған құжаттаманы іске асыру туралы шешім қабылдауға жол беру.</w:t>
      </w:r>
    </w:p>
    <w:p w:rsidR="00E30A79" w:rsidRPr="008D0EEB" w:rsidRDefault="00691E07" w:rsidP="00BC44B5">
      <w:pPr>
        <w:pStyle w:val="a"/>
        <w:numPr>
          <w:ilvl w:val="0"/>
          <w:numId w:val="0"/>
        </w:numPr>
        <w:tabs>
          <w:tab w:val="left" w:pos="993"/>
        </w:tabs>
        <w:ind w:firstLine="709"/>
        <w:rPr>
          <w:color w:val="000000" w:themeColor="text1"/>
          <w:lang w:val="kk-KZ"/>
        </w:rPr>
      </w:pPr>
      <w:r w:rsidRPr="008D0EEB">
        <w:rPr>
          <w:color w:val="000000" w:themeColor="text1"/>
          <w:lang w:val="kk-KZ"/>
        </w:rPr>
        <w:t>2.</w:t>
      </w:r>
      <w:r w:rsidR="00E30A79" w:rsidRPr="008D0EEB">
        <w:rPr>
          <w:color w:val="000000" w:themeColor="text1"/>
          <w:lang w:val="kk-KZ"/>
        </w:rPr>
        <w:t>Мемлекеттік экологиялық сараптаманың оң қорытындысы ұсынымдық сипаттағы және мемлекеттік экологиялық сараптамаға ұсынылған құжаттаманы іске асыру процесінде сақтау үшін міндетті болып табылмайтын қосымша түсініктемелерді қамтуы мүмкін.</w:t>
      </w:r>
    </w:p>
    <w:p w:rsidR="00691E07" w:rsidRPr="008D0EEB" w:rsidRDefault="00D50FED" w:rsidP="00BC44B5">
      <w:pPr>
        <w:pStyle w:val="a"/>
        <w:numPr>
          <w:ilvl w:val="0"/>
          <w:numId w:val="0"/>
        </w:numPr>
        <w:tabs>
          <w:tab w:val="left" w:pos="993"/>
        </w:tabs>
        <w:ind w:firstLine="709"/>
        <w:rPr>
          <w:color w:val="000000" w:themeColor="text1"/>
          <w:lang w:val="kk-KZ"/>
        </w:rPr>
      </w:pPr>
      <w:r w:rsidRPr="008D0EEB">
        <w:rPr>
          <w:color w:val="000000" w:themeColor="text1"/>
          <w:lang w:val="kk-KZ"/>
        </w:rPr>
        <w:t>3.</w:t>
      </w:r>
      <w:r w:rsidR="00E30A79" w:rsidRPr="008D0EEB">
        <w:rPr>
          <w:color w:val="000000" w:themeColor="text1"/>
          <w:lang w:val="kk-KZ"/>
        </w:rPr>
        <w:t>Мемлекеттік экологиялық сараптамаға ұсынылған құжаттама осы баптың 1-тармағының 1) және (немесе) 2) тармақшаларында көрсетілген критерийлерге сәйкес келмеген жағдайда, мемлекеттік экологиялық сараптаманың теріс қорытындысы шығарылады.</w:t>
      </w:r>
    </w:p>
    <w:p w:rsidR="00691E07" w:rsidRPr="008D0EEB" w:rsidRDefault="00E30A79" w:rsidP="00BC44B5">
      <w:pPr>
        <w:pStyle w:val="a"/>
        <w:numPr>
          <w:ilvl w:val="4"/>
          <w:numId w:val="2"/>
        </w:numPr>
        <w:tabs>
          <w:tab w:val="left" w:pos="993"/>
        </w:tabs>
        <w:ind w:left="0" w:firstLine="709"/>
        <w:rPr>
          <w:color w:val="000000" w:themeColor="text1"/>
          <w:lang w:val="kk-KZ"/>
        </w:rPr>
      </w:pPr>
      <w:r w:rsidRPr="008D0EEB">
        <w:rPr>
          <w:color w:val="000000" w:themeColor="text1"/>
          <w:lang w:val="kk-KZ"/>
        </w:rPr>
        <w:t>Мемлекеттік экологиялық сараптамаға ұсынылған құжаттаманы міндетті мемлекеттік экологиялық сараптаманың оң қорытындысын алғанға дейін іске асыруға тыйым салынады.</w:t>
      </w:r>
    </w:p>
    <w:p w:rsidR="00691E07" w:rsidRPr="008D0EEB" w:rsidRDefault="00E30A79" w:rsidP="00BC44B5">
      <w:pPr>
        <w:pStyle w:val="a"/>
        <w:numPr>
          <w:ilvl w:val="4"/>
          <w:numId w:val="2"/>
        </w:numPr>
        <w:tabs>
          <w:tab w:val="left" w:pos="993"/>
        </w:tabs>
        <w:ind w:left="0" w:firstLine="709"/>
        <w:rPr>
          <w:color w:val="000000" w:themeColor="text1"/>
          <w:lang w:val="kk-KZ"/>
        </w:rPr>
      </w:pPr>
      <w:r w:rsidRPr="008D0EEB">
        <w:rPr>
          <w:color w:val="000000" w:themeColor="text1"/>
          <w:lang w:val="kk-KZ"/>
        </w:rPr>
        <w:lastRenderedPageBreak/>
        <w:t>Қазақстан Республикасының екінші деңгейдегі банктерінің және өзге де қаржы ұйымдарының мемлекеттік экологиялық сараптаманың оң қорытындысынсыз мемлекеттік экологиялық сараптама жүргізу міндетті көзделіп отырған қызмет жобаларының іске асырылуын қаржыландыруына тыйым салынады.</w:t>
      </w:r>
    </w:p>
    <w:p w:rsidR="00691E07" w:rsidRPr="008D0EEB" w:rsidRDefault="00E30A79" w:rsidP="00BC44B5">
      <w:pPr>
        <w:pStyle w:val="a"/>
        <w:numPr>
          <w:ilvl w:val="4"/>
          <w:numId w:val="2"/>
        </w:numPr>
        <w:tabs>
          <w:tab w:val="left" w:pos="993"/>
        </w:tabs>
        <w:ind w:left="0" w:firstLine="709"/>
        <w:rPr>
          <w:color w:val="000000" w:themeColor="text1"/>
          <w:lang w:val="kk-KZ"/>
        </w:rPr>
      </w:pPr>
      <w:r w:rsidRPr="008D0EEB">
        <w:rPr>
          <w:color w:val="000000" w:themeColor="text1"/>
          <w:lang w:val="kk-KZ"/>
        </w:rPr>
        <w:t>Мемлекеттік экологиялық сараптаманың қорытындысына қоршаған ортаны қорғау саласындағы уәкілетті органның сараптама бөлімшелерінің, тиісті аумақтағы қоршаған ортаны қорғау саласындағы уәкілетті органның аумақтық бөлімшелерінің басшылары не облыстардың, республикалық маңызы бар қалалардың, астананың жергілікті атқарушы органдарының сараптама бөлімшесінің басшысы өз құзыреті шегінде қол қояды.</w:t>
      </w:r>
    </w:p>
    <w:p w:rsidR="00691E07" w:rsidRPr="008D0EEB" w:rsidRDefault="00E30A79" w:rsidP="00BC44B5">
      <w:pPr>
        <w:pStyle w:val="a"/>
        <w:numPr>
          <w:ilvl w:val="4"/>
          <w:numId w:val="2"/>
        </w:numPr>
        <w:tabs>
          <w:tab w:val="left" w:pos="993"/>
        </w:tabs>
        <w:ind w:left="0" w:firstLine="709"/>
        <w:rPr>
          <w:color w:val="000000" w:themeColor="text1"/>
          <w:lang w:val="kk-KZ"/>
        </w:rPr>
      </w:pPr>
      <w:r w:rsidRPr="008D0EEB">
        <w:rPr>
          <w:color w:val="000000" w:themeColor="text1"/>
          <w:lang w:val="kk-KZ"/>
        </w:rPr>
        <w:t>Мемлекеттік экологиялық сараптаманың оң қорытындысының күшін жоюды оны берген орган осындай қорытынды берілген адамның жазбаша өтініші немесе келісімі негізінде жүзеге асырады.</w:t>
      </w:r>
    </w:p>
    <w:p w:rsidR="00E30A79" w:rsidRPr="008D0EEB" w:rsidRDefault="00E30A79" w:rsidP="00BC44B5">
      <w:pPr>
        <w:pStyle w:val="a"/>
        <w:numPr>
          <w:ilvl w:val="4"/>
          <w:numId w:val="2"/>
        </w:numPr>
        <w:tabs>
          <w:tab w:val="left" w:pos="993"/>
        </w:tabs>
        <w:ind w:left="0" w:firstLine="709"/>
        <w:rPr>
          <w:color w:val="000000" w:themeColor="text1"/>
          <w:lang w:val="kk-KZ"/>
        </w:rPr>
      </w:pPr>
      <w:r w:rsidRPr="008D0EEB">
        <w:rPr>
          <w:color w:val="000000" w:themeColor="text1"/>
          <w:lang w:val="kk-KZ"/>
        </w:rPr>
        <w:t>Қазақстан Республикасы экологиялық заңнамасының талаптарын бұзу анықталған кезде мемлекеттік экологиялық сараптаманың оң қорытындысынан айыру (кері қайтарып алу) сот тәртібімен жүзеге асырылады.</w:t>
      </w:r>
    </w:p>
    <w:p w:rsidR="00E30A79"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278" w:name="_Toc13707210"/>
      <w:r w:rsidRPr="008D0EEB">
        <w:rPr>
          <w:rFonts w:ascii="Times New Roman" w:hAnsi="Times New Roman" w:cs="Times New Roman"/>
          <w:color w:val="000000" w:themeColor="text1"/>
          <w:sz w:val="24"/>
          <w:szCs w:val="24"/>
          <w:lang w:val="kk-KZ"/>
        </w:rPr>
        <w:t>10</w:t>
      </w:r>
      <w:r w:rsidR="00C9524B" w:rsidRPr="008D0EEB">
        <w:rPr>
          <w:rFonts w:ascii="Times New Roman" w:hAnsi="Times New Roman" w:cs="Times New Roman"/>
          <w:color w:val="000000" w:themeColor="text1"/>
          <w:sz w:val="24"/>
          <w:szCs w:val="24"/>
          <w:lang w:val="kk-KZ"/>
        </w:rPr>
        <w:t>1</w:t>
      </w:r>
      <w:r w:rsidRPr="008D0EEB">
        <w:rPr>
          <w:rFonts w:ascii="Times New Roman" w:hAnsi="Times New Roman" w:cs="Times New Roman"/>
          <w:color w:val="000000" w:themeColor="text1"/>
          <w:sz w:val="24"/>
          <w:szCs w:val="24"/>
          <w:lang w:val="kk-KZ"/>
        </w:rPr>
        <w:t xml:space="preserve">-бап. </w:t>
      </w:r>
      <w:r w:rsidR="00E30A79" w:rsidRPr="008D0EEB">
        <w:rPr>
          <w:rFonts w:ascii="Times New Roman" w:hAnsi="Times New Roman" w:cs="Times New Roman"/>
          <w:color w:val="000000" w:themeColor="text1"/>
          <w:sz w:val="24"/>
          <w:szCs w:val="24"/>
          <w:lang w:val="kk-KZ"/>
        </w:rPr>
        <w:t>Мемлекеттік экологиялық сараптаманы жүзеге асыратын сараптама бөлімшелері басшыларының құқықтары</w:t>
      </w:r>
      <w:bookmarkEnd w:id="278"/>
    </w:p>
    <w:p w:rsidR="00E30A79" w:rsidRPr="008D0EEB" w:rsidRDefault="00E30A79" w:rsidP="00BC44B5">
      <w:pPr>
        <w:pStyle w:val="af3"/>
        <w:numPr>
          <w:ilvl w:val="0"/>
          <w:numId w:val="179"/>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Мемлекеттік экологиялық сараптаманы жүзеге асыратын сараптама бөлімшелері басшыларының құқықтары:</w:t>
      </w:r>
    </w:p>
    <w:p w:rsidR="00E30A79" w:rsidRPr="008D0EEB" w:rsidRDefault="00E30A79" w:rsidP="00BC44B5">
      <w:pPr>
        <w:pStyle w:val="af3"/>
        <w:numPr>
          <w:ilvl w:val="2"/>
          <w:numId w:val="93"/>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мемлекеттік экологиялық сараптама жүргізу әдістерін айқындауға;</w:t>
      </w:r>
    </w:p>
    <w:p w:rsidR="00E30A79" w:rsidRPr="008D0EEB" w:rsidRDefault="00E30A79" w:rsidP="00BC44B5">
      <w:pPr>
        <w:pStyle w:val="af3"/>
        <w:numPr>
          <w:ilvl w:val="2"/>
          <w:numId w:val="93"/>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мемлекеттік экологиялықсараптамаға ұсынылған, құжаттардың толықтығы (жинақтылығы) бөлігінде Қазақстан Республикасының экологиялық заңнамасының талаптарына жауап бермейтін құжаттарды қабылдамауға;</w:t>
      </w:r>
    </w:p>
    <w:p w:rsidR="00E30A79" w:rsidRPr="008D0EEB" w:rsidRDefault="00E30A79" w:rsidP="00BC44B5">
      <w:pPr>
        <w:pStyle w:val="af3"/>
        <w:numPr>
          <w:ilvl w:val="2"/>
          <w:numId w:val="93"/>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осы Кодекске сәйкес мемлекеттік экологиялық сараптамаға ұсынылған құжаттарға дәлелді ескертулер жіберуге, оның ішінде түзетілуі қосымша зерттеулер, іздестіру жұмыстарын немесе өзге де іс-шараларды жүргізуді талап ететін есептерде қателер мен басқа да сәйкессіздіктер бар құжаттарды пысықтауға қайтаруға;</w:t>
      </w:r>
    </w:p>
    <w:p w:rsidR="00E30A79" w:rsidRPr="008D0EEB" w:rsidRDefault="00E30A79" w:rsidP="00BC44B5">
      <w:pPr>
        <w:pStyle w:val="af3"/>
        <w:numPr>
          <w:ilvl w:val="2"/>
          <w:numId w:val="93"/>
        </w:numPr>
        <w:tabs>
          <w:tab w:val="left" w:pos="851"/>
          <w:tab w:val="left" w:pos="1134"/>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ұсынуМемлекеттік экологиялық сараптама жүргізу қағидаларында регламенттелген мемлекеттік экологиялық сараптама жүргізу үшін қажетті қосымша материалдарды сұратуға;</w:t>
      </w:r>
    </w:p>
    <w:p w:rsidR="00E30A79" w:rsidRPr="008D0EEB" w:rsidRDefault="00E30A79" w:rsidP="00BC44B5">
      <w:pPr>
        <w:pStyle w:val="af3"/>
        <w:numPr>
          <w:ilvl w:val="2"/>
          <w:numId w:val="93"/>
        </w:numPr>
        <w:tabs>
          <w:tab w:val="left" w:pos="851"/>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осы Кодекске сәйкес мемлекеттік экологиялық сараптаманың сарапшылық кеңестерін құруға, оларды басқаруға және олардың қызметін ұйымдастыруға;</w:t>
      </w:r>
    </w:p>
    <w:p w:rsidR="00E30A79" w:rsidRPr="008D0EEB" w:rsidRDefault="00E30A79" w:rsidP="00BC44B5">
      <w:pPr>
        <w:pStyle w:val="af3"/>
        <w:numPr>
          <w:ilvl w:val="2"/>
          <w:numId w:val="93"/>
        </w:numPr>
        <w:tabs>
          <w:tab w:val="left" w:pos="851"/>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мемлекеттік экологиялық сараптама жүргізу процесінде арнайы зерттеулер жүргізу үшін сыртқы сарапшыларды тартуға;</w:t>
      </w:r>
    </w:p>
    <w:p w:rsidR="00E30A79" w:rsidRPr="008D0EEB" w:rsidRDefault="00E30A79" w:rsidP="00BC44B5">
      <w:pPr>
        <w:pStyle w:val="af3"/>
        <w:numPr>
          <w:ilvl w:val="2"/>
          <w:numId w:val="93"/>
        </w:numPr>
        <w:tabs>
          <w:tab w:val="left" w:pos="851"/>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банктерге және өзге де қаржы ұйымдарына олардың сұратуы бойынша мемлекеттік экологиялық сараптамаға ұсынылған, мемлекеттік экологиялық сараптаманың оң қорытындысын алмаған құжаттама туралы мәліметтер беруге;</w:t>
      </w:r>
    </w:p>
    <w:p w:rsidR="00E30A79" w:rsidRPr="008D0EEB" w:rsidRDefault="00E30A79" w:rsidP="00BC44B5">
      <w:pPr>
        <w:pStyle w:val="af3"/>
        <w:numPr>
          <w:ilvl w:val="2"/>
          <w:numId w:val="93"/>
        </w:numPr>
        <w:tabs>
          <w:tab w:val="left" w:pos="851"/>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сарапшылық бөлімшелердің, құрылатын сарапшылық кеңестердің қызметін бақылауды жүзеге асыруға;</w:t>
      </w:r>
    </w:p>
    <w:p w:rsidR="00E30A79" w:rsidRPr="008D0EEB" w:rsidRDefault="00E30A79" w:rsidP="00BC44B5">
      <w:pPr>
        <w:pStyle w:val="af3"/>
        <w:numPr>
          <w:ilvl w:val="2"/>
          <w:numId w:val="93"/>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мемлекеттік экологиялық сараптама жүргізу бөлігінде Қазақстан Республикасының экологиялық заңнамасы талаптарының бұзылуына кінәлі адамдарды </w:t>
      </w:r>
      <w:r w:rsidRPr="008D0EEB">
        <w:rPr>
          <w:rFonts w:cs="Times New Roman"/>
          <w:color w:val="000000" w:themeColor="text1"/>
          <w:sz w:val="24"/>
          <w:szCs w:val="24"/>
          <w:lang w:val="kk-KZ"/>
        </w:rPr>
        <w:lastRenderedPageBreak/>
        <w:t>жауапқа тарту туралы мәселелерді шешу үшін құқық қорғау және өзге де органдарға тиісті материалдар дайындауға және беруге.</w:t>
      </w:r>
    </w:p>
    <w:p w:rsidR="00E30A79" w:rsidRPr="008D0EEB" w:rsidRDefault="00E30A79" w:rsidP="00BC44B5">
      <w:pPr>
        <w:pStyle w:val="af3"/>
        <w:numPr>
          <w:ilvl w:val="0"/>
          <w:numId w:val="179"/>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Мемлекеттік экологиялық сараптаманы ұйымдастыру және жүргізу кезінде сараптама бөлімшелерінің басшылары тәуелсіз және Қазақстан Республикасының экологиялық заңнамасына сәйкес әрекет етеді.</w:t>
      </w:r>
    </w:p>
    <w:p w:rsidR="00E30A79" w:rsidRPr="008D0EEB" w:rsidRDefault="00E30A79" w:rsidP="00BC44B5">
      <w:pPr>
        <w:pStyle w:val="af3"/>
        <w:numPr>
          <w:ilvl w:val="0"/>
          <w:numId w:val="179"/>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Сараптама бөлімшелері басшыларының тәуелсіздігі оларды тағайындау мен босату тәртібін және Қазақстан Республикасының заңнамасына қайшы келмейтін өзге де шарттарды қамтитын қоршаған ортаны қорғау саласындағы уәкілетті орган мен жергілікті атқарушы органдар бекітетін олар туралы ережелермен қамтамасыз етіледі.</w:t>
      </w:r>
    </w:p>
    <w:p w:rsidR="00E30A79"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279" w:name="_Toc13707211"/>
      <w:r w:rsidRPr="008D0EEB">
        <w:rPr>
          <w:rFonts w:ascii="Times New Roman" w:hAnsi="Times New Roman" w:cs="Times New Roman"/>
          <w:color w:val="000000" w:themeColor="text1"/>
          <w:sz w:val="24"/>
          <w:szCs w:val="24"/>
          <w:lang w:val="kk-KZ"/>
        </w:rPr>
        <w:t>10</w:t>
      </w:r>
      <w:r w:rsidR="00C9524B" w:rsidRPr="008D0EEB">
        <w:rPr>
          <w:rFonts w:ascii="Times New Roman" w:hAnsi="Times New Roman" w:cs="Times New Roman"/>
          <w:color w:val="000000" w:themeColor="text1"/>
          <w:sz w:val="24"/>
          <w:szCs w:val="24"/>
          <w:lang w:val="kk-KZ"/>
        </w:rPr>
        <w:t>2</w:t>
      </w:r>
      <w:r w:rsidRPr="008D0EEB">
        <w:rPr>
          <w:rFonts w:ascii="Times New Roman" w:hAnsi="Times New Roman" w:cs="Times New Roman"/>
          <w:color w:val="000000" w:themeColor="text1"/>
          <w:sz w:val="24"/>
          <w:szCs w:val="24"/>
          <w:lang w:val="kk-KZ"/>
        </w:rPr>
        <w:t>-бап</w:t>
      </w:r>
      <w:r w:rsidRPr="008D0EEB">
        <w:rPr>
          <w:rFonts w:ascii="Times New Roman" w:hAnsi="Times New Roman" w:cs="Times New Roman"/>
          <w:color w:val="000000" w:themeColor="text1"/>
          <w:sz w:val="24"/>
          <w:szCs w:val="24"/>
        </w:rPr>
        <w:t>.</w:t>
      </w:r>
      <w:r w:rsidR="00E30A79" w:rsidRPr="008D0EEB">
        <w:rPr>
          <w:rFonts w:ascii="Times New Roman" w:hAnsi="Times New Roman" w:cs="Times New Roman"/>
          <w:color w:val="000000" w:themeColor="text1"/>
          <w:sz w:val="24"/>
          <w:szCs w:val="24"/>
        </w:rPr>
        <w:t>Мемлекеттік экологиялық сараптама сарапшысы</w:t>
      </w:r>
      <w:bookmarkEnd w:id="279"/>
    </w:p>
    <w:p w:rsidR="00E30A79" w:rsidRPr="008D0EEB" w:rsidRDefault="00E30A79" w:rsidP="00BC44B5">
      <w:pPr>
        <w:pStyle w:val="af3"/>
        <w:numPr>
          <w:ilvl w:val="0"/>
          <w:numId w:val="180"/>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Қоршаған ортаны қорғау саласында арнаулы білімі бар және мемлекеттік экологиялық сараптама жүргізу үшін қажетті жеткілікті тәжірибесі бар және мемлекеттік экологиялық сараптама органы мемлекеттік экологиялық сараптама жүргізу қағидаларында белгіленген тәртіппен мемлекеттік экологиялық сараптама жүргізуге тартқан адам мемлекеттік экологиялық сараптаманың сарапшысы болып табылады.</w:t>
      </w:r>
    </w:p>
    <w:p w:rsidR="00E30A79" w:rsidRPr="008D0EEB" w:rsidRDefault="00E30A79" w:rsidP="00BC44B5">
      <w:pPr>
        <w:pStyle w:val="af3"/>
        <w:numPr>
          <w:ilvl w:val="0"/>
          <w:numId w:val="180"/>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Мемлекеттік экологиялық сараптамаға жататын Тапсырыс берушінің өкілі немесе құжаттаманы әзірлеуші, сондай-ақ Тапсырыс берушімен немесе әзірлеушімен еңбек немесе өзге де шарттық қатынастарда тұратын жеке және заңды тұлғалар мемлекеттік экологиялық сараптаманың сарапшысы бола алмайды.</w:t>
      </w:r>
    </w:p>
    <w:p w:rsidR="00E30A79" w:rsidRPr="008D0EEB" w:rsidRDefault="00E30A79" w:rsidP="00BC44B5">
      <w:pPr>
        <w:pStyle w:val="af3"/>
        <w:numPr>
          <w:ilvl w:val="0"/>
          <w:numId w:val="180"/>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Мемлекеттік экологиялық сараптаманың сарапшысы өзі орындаған сараптама үшін Қазақстан Республикасының заңдарына сәйкес жауапты болады.</w:t>
      </w:r>
    </w:p>
    <w:p w:rsidR="00E30A79" w:rsidRPr="008D0EEB" w:rsidRDefault="00E30A79" w:rsidP="00BC44B5">
      <w:pPr>
        <w:pStyle w:val="af3"/>
        <w:numPr>
          <w:ilvl w:val="0"/>
          <w:numId w:val="180"/>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Мемлекеттік органдардың, жеке, заңды және лауазымды адамдардың мемлекеттік экологиялық сараптама жүргізуге байланысты сарапшының қызметіне араласуына тыйым салынады.</w:t>
      </w:r>
    </w:p>
    <w:p w:rsidR="00E30A79" w:rsidRPr="008D0EEB" w:rsidRDefault="00E30A79" w:rsidP="00BC44B5">
      <w:pPr>
        <w:pStyle w:val="af3"/>
        <w:numPr>
          <w:ilvl w:val="0"/>
          <w:numId w:val="180"/>
        </w:numPr>
        <w:tabs>
          <w:tab w:val="left" w:pos="1134"/>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М</w:t>
      </w:r>
      <w:r w:rsidRPr="008D0EEB">
        <w:rPr>
          <w:rFonts w:cs="Times New Roman"/>
          <w:color w:val="000000" w:themeColor="text1"/>
          <w:sz w:val="24"/>
          <w:szCs w:val="24"/>
        </w:rPr>
        <w:t>емлекеттік экологиялық сараптама сарапшысының бұзылған құқықтары сот және әкімшілік тәртіппен қорғалуға тиіс, ал бұл бұзушылыққа кінәлі адамдар Қазақстан Республикасының заңдарына сәйкес жауапты болады.</w:t>
      </w:r>
    </w:p>
    <w:p w:rsidR="00E30A79" w:rsidRPr="008D0EEB" w:rsidRDefault="00E30A79" w:rsidP="00BC44B5">
      <w:pPr>
        <w:pStyle w:val="af3"/>
        <w:numPr>
          <w:ilvl w:val="0"/>
          <w:numId w:val="180"/>
        </w:numPr>
        <w:tabs>
          <w:tab w:val="left" w:pos="1134"/>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Мемлекеттік экологиялық сараптама сарапшысы</w:t>
      </w:r>
      <w:r w:rsidRPr="008D0EEB">
        <w:rPr>
          <w:rFonts w:cs="Times New Roman"/>
          <w:color w:val="000000" w:themeColor="text1"/>
          <w:sz w:val="24"/>
          <w:szCs w:val="24"/>
          <w:lang w:val="kk-KZ"/>
        </w:rPr>
        <w:t xml:space="preserve"> құқылы</w:t>
      </w:r>
      <w:r w:rsidRPr="008D0EEB">
        <w:rPr>
          <w:rFonts w:cs="Times New Roman"/>
          <w:color w:val="000000" w:themeColor="text1"/>
          <w:sz w:val="24"/>
          <w:szCs w:val="24"/>
        </w:rPr>
        <w:t>:</w:t>
      </w:r>
    </w:p>
    <w:p w:rsidR="00E30A79" w:rsidRPr="008D0EEB" w:rsidRDefault="00E30A79" w:rsidP="00BC44B5">
      <w:pPr>
        <w:pStyle w:val="af3"/>
        <w:numPr>
          <w:ilvl w:val="2"/>
          <w:numId w:val="91"/>
        </w:numPr>
        <w:tabs>
          <w:tab w:val="left" w:pos="1134"/>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осы Кодекстің 9</w:t>
      </w:r>
      <w:r w:rsidR="00C9524B" w:rsidRPr="008D0EEB">
        <w:rPr>
          <w:rFonts w:cs="Times New Roman"/>
          <w:color w:val="000000" w:themeColor="text1"/>
          <w:sz w:val="24"/>
          <w:szCs w:val="24"/>
          <w:lang w:val="kk-KZ"/>
        </w:rPr>
        <w:t>9</w:t>
      </w:r>
      <w:r w:rsidRPr="008D0EEB">
        <w:rPr>
          <w:rFonts w:cs="Times New Roman"/>
          <w:color w:val="000000" w:themeColor="text1"/>
          <w:sz w:val="24"/>
          <w:szCs w:val="24"/>
        </w:rPr>
        <w:t>-бабының 3-тармағында белгіленген мерзім шегінде мемлекеттік экологиялық сараптама жүргізу үшін қажетті, мемлекеттік экологиялық сараптамаға ұсынылған құжаттаманы жан-жақты және объективті бағалау үшін маңызы бар және ұсынылуы мемлекеттік экологиялық сараптама жүргізу қағидаларында регламенттелген қосымша материалдарды сұратуға;</w:t>
      </w:r>
    </w:p>
    <w:p w:rsidR="00E30A79" w:rsidRPr="008D0EEB" w:rsidRDefault="00E30A79" w:rsidP="00BC44B5">
      <w:pPr>
        <w:pStyle w:val="af3"/>
        <w:numPr>
          <w:ilvl w:val="2"/>
          <w:numId w:val="91"/>
        </w:numPr>
        <w:tabs>
          <w:tab w:val="left" w:pos="1134"/>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мемлекеттік экологиялық сараптама жүргізу процесінде сыртқы сарапшыларды тартуға бастамашылық жасау</w:t>
      </w:r>
      <w:r w:rsidRPr="008D0EEB">
        <w:rPr>
          <w:rFonts w:cs="Times New Roman"/>
          <w:color w:val="000000" w:themeColor="text1"/>
          <w:sz w:val="24"/>
          <w:szCs w:val="24"/>
          <w:lang w:val="kk-KZ"/>
        </w:rPr>
        <w:t>ға</w:t>
      </w:r>
      <w:r w:rsidRPr="008D0EEB">
        <w:rPr>
          <w:rFonts w:cs="Times New Roman"/>
          <w:color w:val="000000" w:themeColor="text1"/>
          <w:sz w:val="24"/>
          <w:szCs w:val="24"/>
        </w:rPr>
        <w:t>;</w:t>
      </w:r>
    </w:p>
    <w:p w:rsidR="00E30A79" w:rsidRPr="008D0EEB" w:rsidRDefault="00E30A79" w:rsidP="00BC44B5">
      <w:pPr>
        <w:pStyle w:val="af3"/>
        <w:numPr>
          <w:ilvl w:val="2"/>
          <w:numId w:val="91"/>
        </w:numPr>
        <w:tabs>
          <w:tab w:val="left" w:pos="1134"/>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мемлекеттік экологиялық сараптаманы жүзеге асыратын сараптама бөлімшелерінің басшысына мемлекеттік экологиялық сараптама жұмысын ұйымдастыруды, әдіснаманы, оны жүзеге асырудың тәртібі мен қағидаттарын жетілдіру жөнінде ұсыныстар енгізуге;</w:t>
      </w:r>
    </w:p>
    <w:p w:rsidR="00E30A79" w:rsidRPr="008D0EEB" w:rsidRDefault="00E30A79" w:rsidP="00BC44B5">
      <w:pPr>
        <w:pStyle w:val="af3"/>
        <w:numPr>
          <w:ilvl w:val="2"/>
          <w:numId w:val="91"/>
        </w:numPr>
        <w:tabs>
          <w:tab w:val="left" w:pos="1134"/>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мемлекеттік экологиялық сараптаманың қорытындысына қоса берілуге тиіс мемлекеттік экологиялық сараптамаға ұсынылған құжаттама бойынша ерекше пікір қалыптастыруға.</w:t>
      </w:r>
    </w:p>
    <w:p w:rsidR="00E30A79" w:rsidRPr="008D0EEB" w:rsidRDefault="00E30A79" w:rsidP="00BC44B5">
      <w:pPr>
        <w:pStyle w:val="aff2"/>
        <w:ind w:firstLine="709"/>
        <w:rPr>
          <w:color w:val="000000" w:themeColor="text1"/>
        </w:rPr>
      </w:pPr>
      <w:r w:rsidRPr="008D0EEB">
        <w:rPr>
          <w:color w:val="000000" w:themeColor="text1"/>
        </w:rPr>
        <w:lastRenderedPageBreak/>
        <w:t>Осы тармақтың 4) тармақшасына сәйкес сарапшы қалыптастырған ерекше пікір тек ақпараттық сипатта болады және мемлекеттік экологиялық сараптамаға ұсынылған құжаттаманы іске асыру кезінде сақтау үшін міндетті болып табылмайды.</w:t>
      </w:r>
    </w:p>
    <w:p w:rsidR="00E30A79" w:rsidRPr="008D0EEB" w:rsidRDefault="00E30A79" w:rsidP="00BC44B5">
      <w:pPr>
        <w:pStyle w:val="af3"/>
        <w:numPr>
          <w:ilvl w:val="0"/>
          <w:numId w:val="180"/>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Мемлекеттік экологиялық сараптаманың сарапшысы</w:t>
      </w:r>
      <w:r w:rsidRPr="008D0EEB">
        <w:rPr>
          <w:rFonts w:cs="Times New Roman"/>
          <w:color w:val="000000" w:themeColor="text1"/>
          <w:sz w:val="24"/>
          <w:szCs w:val="24"/>
          <w:lang w:val="kk-KZ"/>
        </w:rPr>
        <w:t xml:space="preserve"> міндетті</w:t>
      </w:r>
      <w:r w:rsidRPr="008D0EEB">
        <w:rPr>
          <w:rFonts w:cs="Times New Roman"/>
          <w:color w:val="000000" w:themeColor="text1"/>
          <w:sz w:val="24"/>
          <w:szCs w:val="24"/>
        </w:rPr>
        <w:t>:</w:t>
      </w:r>
    </w:p>
    <w:p w:rsidR="00E30A79" w:rsidRPr="008D0EEB" w:rsidRDefault="00E30A79" w:rsidP="00BC44B5">
      <w:pPr>
        <w:pStyle w:val="af3"/>
        <w:numPr>
          <w:ilvl w:val="0"/>
          <w:numId w:val="181"/>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мемлекеттік экологиялық сараптаманы кешенді, объективті және сапалы жүргізуді қамтамасыз етуге;</w:t>
      </w:r>
    </w:p>
    <w:p w:rsidR="00E30A79" w:rsidRPr="008D0EEB" w:rsidRDefault="00E30A79" w:rsidP="00BC44B5">
      <w:pPr>
        <w:pStyle w:val="af3"/>
        <w:numPr>
          <w:ilvl w:val="0"/>
          <w:numId w:val="181"/>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Қазақстан Республикасының экологиялық заңнамасының талаптарын сақтай отырып, мемлекеттік экологиялық сараптама жүргізуге;</w:t>
      </w:r>
    </w:p>
    <w:p w:rsidR="00E30A79" w:rsidRPr="008D0EEB" w:rsidRDefault="00E30A79" w:rsidP="00BC44B5">
      <w:pPr>
        <w:pStyle w:val="af3"/>
        <w:numPr>
          <w:ilvl w:val="0"/>
          <w:numId w:val="181"/>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мемлекеттік экологиялық сараптаманы жүзеге асырудың белгіленген мерзімдері мен тәртібін сақтауға;</w:t>
      </w:r>
    </w:p>
    <w:p w:rsidR="00E30A79" w:rsidRPr="008D0EEB" w:rsidRDefault="00E30A79" w:rsidP="00BC44B5">
      <w:pPr>
        <w:pStyle w:val="af3"/>
        <w:numPr>
          <w:ilvl w:val="0"/>
          <w:numId w:val="181"/>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мемлекеттік экологиялық сараптаманың дәлелді қорытындыларын дайындауға және оларды мемлекеттік экологиялық сараптамаға ұсынылған құжаттаманы іске асыру туралы шешім қабылдайтын органдарға және тапсырыс берушілерге уақтылы беруге;</w:t>
      </w:r>
    </w:p>
    <w:p w:rsidR="00E30A79" w:rsidRPr="008D0EEB" w:rsidRDefault="00E30A79" w:rsidP="00BC44B5">
      <w:pPr>
        <w:pStyle w:val="af3"/>
        <w:numPr>
          <w:ilvl w:val="0"/>
          <w:numId w:val="181"/>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Егер осы Кодекске сәйкес қоршаған ортаға әсерді міндетті бағалау жүргізу талап етілетін болса, Қазақстан Республикасы экологиялық заңнамасының нақты нормаларына сілтеме жасай отырып және (немесе) қоршаған ортаға әсерді бағалау нәтижелері бойынша қорытындының тұжырымдарымен мемлекеттік экологиялық сараптамаға ұсынылған құжаттамаға өзі жіберген ескертулерді тиісті түрде негіздеуге;</w:t>
      </w:r>
    </w:p>
    <w:p w:rsidR="00E30A79" w:rsidRPr="008D0EEB" w:rsidRDefault="00E30A79" w:rsidP="00BC44B5">
      <w:pPr>
        <w:pStyle w:val="af3"/>
        <w:numPr>
          <w:ilvl w:val="0"/>
          <w:numId w:val="181"/>
        </w:numPr>
        <w:tabs>
          <w:tab w:val="left" w:pos="851"/>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материалдардың сақталуын қамтамасыз етуге және құпия құжаттарға қатысты өз іс-әрекеттерін олардың иесімен келісуге, өзіне сеніп тапсырылған мәліметтердің жария етілуіне жол бермеуге</w:t>
      </w:r>
      <w:r w:rsidRPr="008D0EEB">
        <w:rPr>
          <w:rFonts w:cs="Times New Roman"/>
          <w:color w:val="000000" w:themeColor="text1"/>
          <w:sz w:val="24"/>
          <w:szCs w:val="24"/>
          <w:lang w:val="kk-KZ"/>
        </w:rPr>
        <w:t>.</w:t>
      </w:r>
    </w:p>
    <w:p w:rsidR="00E30A79" w:rsidRPr="008D0EEB" w:rsidRDefault="00407FD7" w:rsidP="00BC44B5">
      <w:pPr>
        <w:pStyle w:val="4"/>
        <w:tabs>
          <w:tab w:val="left" w:pos="851"/>
        </w:tabs>
        <w:spacing w:before="0" w:line="240" w:lineRule="auto"/>
        <w:ind w:firstLine="709"/>
        <w:jc w:val="both"/>
        <w:rPr>
          <w:rFonts w:ascii="Times New Roman" w:hAnsi="Times New Roman" w:cs="Times New Roman"/>
          <w:color w:val="000000" w:themeColor="text1"/>
          <w:sz w:val="24"/>
          <w:szCs w:val="24"/>
        </w:rPr>
      </w:pPr>
      <w:bookmarkStart w:id="280" w:name="_Toc13707212"/>
      <w:r w:rsidRPr="008D0EEB">
        <w:rPr>
          <w:rFonts w:ascii="Times New Roman" w:hAnsi="Times New Roman" w:cs="Times New Roman"/>
          <w:color w:val="000000" w:themeColor="text1"/>
          <w:sz w:val="24"/>
          <w:szCs w:val="24"/>
          <w:lang w:val="kk-KZ"/>
        </w:rPr>
        <w:t>10</w:t>
      </w:r>
      <w:r w:rsidR="00C9524B" w:rsidRPr="008D0EEB">
        <w:rPr>
          <w:rFonts w:ascii="Times New Roman" w:hAnsi="Times New Roman" w:cs="Times New Roman"/>
          <w:color w:val="000000" w:themeColor="text1"/>
          <w:sz w:val="24"/>
          <w:szCs w:val="24"/>
          <w:lang w:val="kk-KZ"/>
        </w:rPr>
        <w:t>3</w:t>
      </w:r>
      <w:r w:rsidRPr="008D0EEB">
        <w:rPr>
          <w:rFonts w:ascii="Times New Roman" w:hAnsi="Times New Roman" w:cs="Times New Roman"/>
          <w:color w:val="000000" w:themeColor="text1"/>
          <w:sz w:val="24"/>
          <w:szCs w:val="24"/>
          <w:lang w:val="kk-KZ"/>
        </w:rPr>
        <w:t xml:space="preserve">-бап. </w:t>
      </w:r>
      <w:r w:rsidR="00E30A79" w:rsidRPr="008D0EEB">
        <w:rPr>
          <w:rFonts w:ascii="Times New Roman" w:hAnsi="Times New Roman" w:cs="Times New Roman"/>
          <w:color w:val="000000" w:themeColor="text1"/>
          <w:sz w:val="24"/>
          <w:szCs w:val="24"/>
        </w:rPr>
        <w:t>Мемлекеттік экологиялық сараптама жүргізу процесінде сыртқы сарапшыларды тарту</w:t>
      </w:r>
      <w:bookmarkEnd w:id="280"/>
    </w:p>
    <w:p w:rsidR="00E30A79" w:rsidRPr="008D0EEB" w:rsidRDefault="00E30A79" w:rsidP="00BC44B5">
      <w:pPr>
        <w:pStyle w:val="af3"/>
        <w:numPr>
          <w:ilvl w:val="0"/>
          <w:numId w:val="182"/>
        </w:numPr>
        <w:tabs>
          <w:tab w:val="left" w:pos="851"/>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 xml:space="preserve">Егер мемлекеттік экологиялық сараптама жүргізу процесінде сараптамалық бөлімшелердің мамандарында жоқ тар бейіндегі арнайы білім талап етілсе, мемлекеттік экологиялық сараптама органдары сараптамалық қорытындылар үшін басқа мемлекеттік органдарға, өзге де ұйымдарға, сондай-ақ тиісті білімі мен тәжірибесі бар жекелеген отандық және шетелдік мамандарға (ғылыми-зерттеу мекемелерінің, жоғары оқу орындарының ғалымдарына, практик мамандарға) жүгінуге құқылы. </w:t>
      </w:r>
    </w:p>
    <w:p w:rsidR="00E30A79" w:rsidRPr="008D0EEB" w:rsidRDefault="00E30A79" w:rsidP="00BC44B5">
      <w:pPr>
        <w:pStyle w:val="af3"/>
        <w:numPr>
          <w:ilvl w:val="0"/>
          <w:numId w:val="182"/>
        </w:numPr>
        <w:tabs>
          <w:tab w:val="left" w:pos="851"/>
          <w:tab w:val="left" w:pos="993"/>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Сыртқы сарапшыларды тартуды қоршаған ортаны қорғау саласындағы уәкілетті орган, облыстардың, республикалық маңызы бар қалалардың, астананың жергілікті атқарушы органдары Қазақстан Республикасының Мемлекеттік сатып алу туралы заңнамасына сәйкес жүзеге асырады.</w:t>
      </w:r>
    </w:p>
    <w:p w:rsidR="00E30A79" w:rsidRPr="008D0EEB" w:rsidRDefault="00407FD7" w:rsidP="00BC44B5">
      <w:pPr>
        <w:pStyle w:val="4"/>
        <w:tabs>
          <w:tab w:val="left" w:pos="993"/>
        </w:tabs>
        <w:spacing w:before="0" w:line="240" w:lineRule="auto"/>
        <w:ind w:firstLine="709"/>
        <w:jc w:val="both"/>
        <w:rPr>
          <w:rFonts w:ascii="Times New Roman" w:hAnsi="Times New Roman" w:cs="Times New Roman"/>
          <w:color w:val="000000" w:themeColor="text1"/>
          <w:sz w:val="24"/>
          <w:szCs w:val="24"/>
        </w:rPr>
      </w:pPr>
      <w:bookmarkStart w:id="281" w:name="_Toc13707213"/>
      <w:r w:rsidRPr="008D0EEB">
        <w:rPr>
          <w:rFonts w:ascii="Times New Roman" w:hAnsi="Times New Roman" w:cs="Times New Roman"/>
          <w:color w:val="000000" w:themeColor="text1"/>
          <w:sz w:val="24"/>
          <w:szCs w:val="24"/>
          <w:lang w:val="kk-KZ"/>
        </w:rPr>
        <w:t>10</w:t>
      </w:r>
      <w:r w:rsidR="00C9524B" w:rsidRPr="008D0EEB">
        <w:rPr>
          <w:rFonts w:ascii="Times New Roman" w:hAnsi="Times New Roman" w:cs="Times New Roman"/>
          <w:color w:val="000000" w:themeColor="text1"/>
          <w:sz w:val="24"/>
          <w:szCs w:val="24"/>
          <w:lang w:val="kk-KZ"/>
        </w:rPr>
        <w:t>4</w:t>
      </w:r>
      <w:r w:rsidRPr="008D0EEB">
        <w:rPr>
          <w:rFonts w:ascii="Times New Roman" w:hAnsi="Times New Roman" w:cs="Times New Roman"/>
          <w:color w:val="000000" w:themeColor="text1"/>
          <w:sz w:val="24"/>
          <w:szCs w:val="24"/>
          <w:lang w:val="kk-KZ"/>
        </w:rPr>
        <w:t xml:space="preserve">-бап. </w:t>
      </w:r>
      <w:r w:rsidR="00E30A79" w:rsidRPr="008D0EEB">
        <w:rPr>
          <w:rFonts w:ascii="Times New Roman" w:hAnsi="Times New Roman" w:cs="Times New Roman"/>
          <w:color w:val="000000" w:themeColor="text1"/>
          <w:sz w:val="24"/>
          <w:szCs w:val="24"/>
        </w:rPr>
        <w:t>Мемлекеттік экологиялық сараптаманың сараптамалық кеңестері</w:t>
      </w:r>
      <w:bookmarkEnd w:id="281"/>
    </w:p>
    <w:p w:rsidR="00E30A79" w:rsidRPr="008D0EEB" w:rsidRDefault="00E30A79" w:rsidP="00BC44B5">
      <w:pPr>
        <w:pStyle w:val="af3"/>
        <w:numPr>
          <w:ilvl w:val="0"/>
          <w:numId w:val="183"/>
        </w:numPr>
        <w:tabs>
          <w:tab w:val="left" w:pos="993"/>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Қоршаған ортаны қорғау саласындағы уәкілетті органның жанынан олар туралы ережелерге сәйкес жұмыс істейтін Тұрақты консультативтік-кеңесші органдар болып табылатын мемлекеттік экологиялық сараптаманың сарапшылық кеңестері құрылады.</w:t>
      </w:r>
    </w:p>
    <w:p w:rsidR="00E30A79" w:rsidRPr="008D0EEB" w:rsidRDefault="00E30A79" w:rsidP="00BC44B5">
      <w:pPr>
        <w:pStyle w:val="af3"/>
        <w:numPr>
          <w:ilvl w:val="0"/>
          <w:numId w:val="183"/>
        </w:numPr>
        <w:tabs>
          <w:tab w:val="left" w:pos="993"/>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Қоршаған ортаны қорғау саласындағы уәкілетті органның мемлекеттік экологиялық сараптамасының сарапшылық кеңестері туралы ережелерді, олардың дербес құрамын қоршаған ортаны қорғау саласындағы уәкілетті органның және оның аумақтық органдарының басшылары бекітеді.</w:t>
      </w:r>
    </w:p>
    <w:p w:rsidR="00E30A79" w:rsidRPr="008D0EEB" w:rsidRDefault="00E30A79" w:rsidP="00BC44B5">
      <w:pPr>
        <w:pStyle w:val="af3"/>
        <w:numPr>
          <w:ilvl w:val="0"/>
          <w:numId w:val="183"/>
        </w:numPr>
        <w:tabs>
          <w:tab w:val="left" w:pos="993"/>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lastRenderedPageBreak/>
        <w:t>Функциялары қоршаған ортаны қорғауға байланысты мемлекеттік органдардың лауазымды адамдары, ғылыми-зерттеу мекемелерінің, жоғары оқу орындарының ғалымдары, практика мамандары мен жұртшылық өкілдері мемлекеттік экологиялық сараптаманың сарапшылық кеңестерінің мүшелері бола алады.</w:t>
      </w:r>
    </w:p>
    <w:p w:rsidR="00E30A79" w:rsidRPr="008D0EEB" w:rsidRDefault="00E30A79" w:rsidP="00BC44B5">
      <w:pPr>
        <w:pStyle w:val="af3"/>
        <w:numPr>
          <w:ilvl w:val="0"/>
          <w:numId w:val="183"/>
        </w:numPr>
        <w:tabs>
          <w:tab w:val="left" w:pos="993"/>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 xml:space="preserve">Мемлекеттік экологиялық сараптаманың сарапшылық кеңестерінің қарауына </w:t>
      </w:r>
      <w:r w:rsidRPr="008D0EEB">
        <w:rPr>
          <w:rFonts w:cs="Times New Roman"/>
          <w:color w:val="000000" w:themeColor="text1"/>
          <w:sz w:val="24"/>
          <w:szCs w:val="24"/>
          <w:lang w:val="kk-KZ"/>
        </w:rPr>
        <w:t xml:space="preserve">жатады: </w:t>
      </w:r>
    </w:p>
    <w:p w:rsidR="00E30A79" w:rsidRPr="008D0EEB" w:rsidRDefault="00E30A79" w:rsidP="00BC44B5">
      <w:pPr>
        <w:pStyle w:val="af3"/>
        <w:numPr>
          <w:ilvl w:val="0"/>
          <w:numId w:val="184"/>
        </w:numPr>
        <w:tabs>
          <w:tab w:val="left" w:pos="993"/>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экологиялық сараптама жүргізу кезінде экологиялық қауіпсіздікті қамтамасыз етудің, қоршаған ортаны қорғаудың, табиғи ресурстарды пайдалану мен молықтырудың күрделі проблемаларын талқылау;</w:t>
      </w:r>
    </w:p>
    <w:p w:rsidR="00E30A79" w:rsidRPr="008D0EEB" w:rsidRDefault="00E30A79" w:rsidP="00BC44B5">
      <w:pPr>
        <w:pStyle w:val="af3"/>
        <w:numPr>
          <w:ilvl w:val="0"/>
          <w:numId w:val="184"/>
        </w:numPr>
        <w:tabs>
          <w:tab w:val="left" w:pos="993"/>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экологиялық қауіптілігі жоғары объектілерге қатысты мемлекеттік экологиялық сараптаманың қорытындыларын қарау.</w:t>
      </w:r>
    </w:p>
    <w:p w:rsidR="00E30A79" w:rsidRPr="008D0EEB" w:rsidRDefault="00407FD7" w:rsidP="00BC44B5">
      <w:pPr>
        <w:pStyle w:val="4"/>
        <w:tabs>
          <w:tab w:val="left" w:pos="993"/>
        </w:tabs>
        <w:spacing w:before="0" w:line="240" w:lineRule="auto"/>
        <w:ind w:firstLine="709"/>
        <w:jc w:val="both"/>
        <w:rPr>
          <w:rFonts w:ascii="Times New Roman" w:hAnsi="Times New Roman" w:cs="Times New Roman"/>
          <w:color w:val="000000" w:themeColor="text1"/>
          <w:sz w:val="24"/>
          <w:szCs w:val="24"/>
        </w:rPr>
      </w:pPr>
      <w:bookmarkStart w:id="282" w:name="_Toc13707214"/>
      <w:r w:rsidRPr="008D0EEB">
        <w:rPr>
          <w:rFonts w:ascii="Times New Roman" w:hAnsi="Times New Roman" w:cs="Times New Roman"/>
          <w:color w:val="000000" w:themeColor="text1"/>
          <w:sz w:val="24"/>
          <w:szCs w:val="24"/>
          <w:lang w:val="kk-KZ"/>
        </w:rPr>
        <w:t>10</w:t>
      </w:r>
      <w:r w:rsidR="00C9524B" w:rsidRPr="008D0EEB">
        <w:rPr>
          <w:rFonts w:ascii="Times New Roman" w:hAnsi="Times New Roman" w:cs="Times New Roman"/>
          <w:color w:val="000000" w:themeColor="text1"/>
          <w:sz w:val="24"/>
          <w:szCs w:val="24"/>
          <w:lang w:val="kk-KZ"/>
        </w:rPr>
        <w:t>5</w:t>
      </w:r>
      <w:r w:rsidRPr="008D0EEB">
        <w:rPr>
          <w:rFonts w:ascii="Times New Roman" w:hAnsi="Times New Roman" w:cs="Times New Roman"/>
          <w:color w:val="000000" w:themeColor="text1"/>
          <w:sz w:val="24"/>
          <w:szCs w:val="24"/>
          <w:lang w:val="kk-KZ"/>
        </w:rPr>
        <w:t>-бап.</w:t>
      </w:r>
      <w:r w:rsidR="00E30A79" w:rsidRPr="008D0EEB">
        <w:rPr>
          <w:rFonts w:ascii="Times New Roman" w:hAnsi="Times New Roman" w:cs="Times New Roman"/>
          <w:color w:val="000000" w:themeColor="text1"/>
          <w:sz w:val="24"/>
          <w:szCs w:val="24"/>
        </w:rPr>
        <w:t>Мемлекеттік экологиялық сараптаманың жариялылығы</w:t>
      </w:r>
      <w:bookmarkEnd w:id="282"/>
    </w:p>
    <w:p w:rsidR="00E30A79" w:rsidRPr="008D0EEB" w:rsidRDefault="00E30A79" w:rsidP="00BC44B5">
      <w:pPr>
        <w:pStyle w:val="af3"/>
        <w:numPr>
          <w:ilvl w:val="0"/>
          <w:numId w:val="185"/>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Мемлекеттік экологиялық сараптаманың жариялылығы және жұртшылықтың қоршаған ортаны қорғау және табиғи ресурстарды пайдалану мәселелері бойынша шешімдер қабылдауға қатысуы қоғамдық тыңдаулар өткізу жолымен қамтамасыз етіледі.</w:t>
      </w:r>
    </w:p>
    <w:p w:rsidR="00E30A79" w:rsidRPr="008D0EEB" w:rsidRDefault="00E30A79" w:rsidP="00BC44B5">
      <w:pPr>
        <w:pStyle w:val="af3"/>
        <w:numPr>
          <w:ilvl w:val="0"/>
          <w:numId w:val="185"/>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Барлық мүдделі жеке және заңды тұлғаларға мемлекеттік экологиялық сараптама жүргізу кезеңінде өз пікірін білдіруге мүмкіндік беріледі.</w:t>
      </w:r>
    </w:p>
    <w:p w:rsidR="00E30A79" w:rsidRPr="008D0EEB" w:rsidRDefault="00E30A79" w:rsidP="00BC44B5">
      <w:pPr>
        <w:pStyle w:val="af3"/>
        <w:numPr>
          <w:ilvl w:val="0"/>
          <w:numId w:val="185"/>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Мемлекеттік экологиялық сараптаманың қорытындысы ол берілгеннен кейін бес жұмыс күні ішінде тиісті жергілікті атқарушы органның интернет-ресурсында орналастырылуға тиіс.</w:t>
      </w:r>
    </w:p>
    <w:p w:rsidR="00E30A79" w:rsidRPr="008D0EEB" w:rsidRDefault="00E30A79" w:rsidP="00BC44B5">
      <w:pPr>
        <w:pStyle w:val="af3"/>
        <w:numPr>
          <w:ilvl w:val="0"/>
          <w:numId w:val="185"/>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Жеке және заңды тұлғалар Қазақстан Республикасының заңнамасында белгіленген тәртіппен мемлекеттік экологиялық сараптама қорытындысына дауласуға құқылы.</w:t>
      </w:r>
    </w:p>
    <w:p w:rsidR="00E30A79"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283" w:name="_Toc13707215"/>
      <w:r w:rsidRPr="008D0EEB">
        <w:rPr>
          <w:rFonts w:ascii="Times New Roman" w:hAnsi="Times New Roman" w:cs="Times New Roman"/>
          <w:color w:val="000000" w:themeColor="text1"/>
          <w:sz w:val="24"/>
          <w:szCs w:val="24"/>
          <w:lang w:val="kk-KZ"/>
        </w:rPr>
        <w:t>10</w:t>
      </w:r>
      <w:r w:rsidR="00C9524B" w:rsidRPr="008D0EEB">
        <w:rPr>
          <w:rFonts w:ascii="Times New Roman" w:hAnsi="Times New Roman" w:cs="Times New Roman"/>
          <w:color w:val="000000" w:themeColor="text1"/>
          <w:sz w:val="24"/>
          <w:szCs w:val="24"/>
          <w:lang w:val="kk-KZ"/>
        </w:rPr>
        <w:t>6</w:t>
      </w:r>
      <w:r w:rsidRPr="008D0EEB">
        <w:rPr>
          <w:rFonts w:ascii="Times New Roman" w:hAnsi="Times New Roman" w:cs="Times New Roman"/>
          <w:color w:val="000000" w:themeColor="text1"/>
          <w:sz w:val="24"/>
          <w:szCs w:val="24"/>
          <w:lang w:val="kk-KZ"/>
        </w:rPr>
        <w:t>-бап.</w:t>
      </w:r>
      <w:r w:rsidR="00E30A79" w:rsidRPr="008D0EEB">
        <w:rPr>
          <w:rFonts w:ascii="Times New Roman" w:hAnsi="Times New Roman" w:cs="Times New Roman"/>
          <w:color w:val="000000" w:themeColor="text1"/>
          <w:sz w:val="24"/>
          <w:szCs w:val="24"/>
        </w:rPr>
        <w:t>Қоғамдық тыңдауларды өткізу</w:t>
      </w:r>
      <w:bookmarkEnd w:id="283"/>
    </w:p>
    <w:p w:rsidR="00E30A79" w:rsidRPr="008D0EEB" w:rsidRDefault="00E30A79" w:rsidP="00BC44B5">
      <w:pPr>
        <w:pStyle w:val="af3"/>
        <w:numPr>
          <w:ilvl w:val="0"/>
          <w:numId w:val="186"/>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Мемлекеттік экологиялық сараптама жүргізу процесінде Қоғамдық тыңдауларды өткізу міндетті болып табылады.</w:t>
      </w:r>
    </w:p>
    <w:p w:rsidR="00E30A79" w:rsidRPr="008D0EEB" w:rsidRDefault="00E30A79" w:rsidP="00BC44B5">
      <w:pPr>
        <w:pStyle w:val="af3"/>
        <w:numPr>
          <w:ilvl w:val="0"/>
          <w:numId w:val="186"/>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Белгіленген қызметке тапсырыс беруші (бастамашы) қоғамдық тыңдауларға қатысу үшін жұртшылықты ақпараттандыру жөніндегі іс-шараларды өткізу үшін шарттық негізде коммерциялық емес ұйымдарды тартуға құқылы.</w:t>
      </w:r>
    </w:p>
    <w:p w:rsidR="00E30A79" w:rsidRPr="008D0EEB" w:rsidRDefault="00E30A79" w:rsidP="00BC44B5">
      <w:pPr>
        <w:pStyle w:val="af3"/>
        <w:numPr>
          <w:ilvl w:val="0"/>
          <w:numId w:val="186"/>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Жергілікті атқарушы органдар қоғамдық тыңдаулар өткізілгенге дейін жиырма күн бұрын интернет-ресурс арқылы мемлекеттік экологиялық сараптама рәсіміне қатысты экологиялық ақпаратқа ашық қол жеткізуді, сондай-ақ хабарлаудың өзге тәсілдерін пайдалана отырып қамтамасыз етеді.</w:t>
      </w:r>
    </w:p>
    <w:p w:rsidR="00E30A79" w:rsidRPr="008D0EEB" w:rsidRDefault="00E30A79" w:rsidP="00BC44B5">
      <w:pPr>
        <w:pStyle w:val="af3"/>
        <w:numPr>
          <w:ilvl w:val="0"/>
          <w:numId w:val="186"/>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Қоғамдық тыңдауларды өткізу тәртібін қоршаған ортаны қорғау саласындағы уәкілетті орган айқындайды.</w:t>
      </w:r>
    </w:p>
    <w:p w:rsidR="00E30A79"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284" w:name="_Toc13707216"/>
      <w:r w:rsidRPr="008D0EEB">
        <w:rPr>
          <w:rFonts w:ascii="Times New Roman" w:hAnsi="Times New Roman" w:cs="Times New Roman"/>
          <w:color w:val="000000" w:themeColor="text1"/>
          <w:sz w:val="24"/>
          <w:szCs w:val="24"/>
          <w:lang w:val="kk-KZ"/>
        </w:rPr>
        <w:t>1</w:t>
      </w:r>
      <w:r w:rsidR="00C9524B" w:rsidRPr="008D0EEB">
        <w:rPr>
          <w:rFonts w:ascii="Times New Roman" w:hAnsi="Times New Roman" w:cs="Times New Roman"/>
          <w:color w:val="000000" w:themeColor="text1"/>
          <w:sz w:val="24"/>
          <w:szCs w:val="24"/>
          <w:lang w:val="kk-KZ"/>
        </w:rPr>
        <w:t>07</w:t>
      </w:r>
      <w:r w:rsidRPr="008D0EEB">
        <w:rPr>
          <w:rFonts w:ascii="Times New Roman" w:hAnsi="Times New Roman" w:cs="Times New Roman"/>
          <w:color w:val="000000" w:themeColor="text1"/>
          <w:sz w:val="24"/>
          <w:szCs w:val="24"/>
          <w:lang w:val="kk-KZ"/>
        </w:rPr>
        <w:t>-бап.</w:t>
      </w:r>
      <w:r w:rsidR="00E30A79" w:rsidRPr="008D0EEB">
        <w:rPr>
          <w:rFonts w:ascii="Times New Roman" w:hAnsi="Times New Roman" w:cs="Times New Roman"/>
          <w:color w:val="000000" w:themeColor="text1"/>
          <w:sz w:val="24"/>
          <w:szCs w:val="24"/>
        </w:rPr>
        <w:t>Мемлекеттік экологиялық сараптаманы жүзеге асыру кезіндегі келіспеушіліктерді қарау тәртібі</w:t>
      </w:r>
      <w:bookmarkEnd w:id="284"/>
    </w:p>
    <w:p w:rsidR="00E30A79" w:rsidRPr="008D0EEB" w:rsidRDefault="00E30A79" w:rsidP="00BC44B5">
      <w:pPr>
        <w:pStyle w:val="af3"/>
        <w:numPr>
          <w:ilvl w:val="0"/>
          <w:numId w:val="187"/>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Мемлекеттік экологиялық сараптаманы жүзеге асыру кезіндегі келіспеушіліктер келіссөздер жолымен не сот тәртібімен қаралады.</w:t>
      </w:r>
    </w:p>
    <w:p w:rsidR="00E30A79" w:rsidRPr="008D0EEB" w:rsidRDefault="00E30A79" w:rsidP="00BC44B5">
      <w:pPr>
        <w:pStyle w:val="af3"/>
        <w:numPr>
          <w:ilvl w:val="0"/>
          <w:numId w:val="187"/>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lastRenderedPageBreak/>
        <w:t>Мемлекеттік экологиялық сараптама мәселелері бойынша келіспеушіліктерді мүдделі тараптардың кез келгенінің, оның ішінде көзделіп отырған қызметке тапсырыс берушінің, жергілікті атқарушы органның өтініші бойынша қоршаған ортаны қорғау саласындағы уәкілетті орган келіссөздер жолымен қарайды.</w:t>
      </w:r>
    </w:p>
    <w:p w:rsidR="00E30A79" w:rsidRPr="008D0EEB" w:rsidRDefault="00E30A79" w:rsidP="00BC44B5">
      <w:pPr>
        <w:pStyle w:val="af3"/>
        <w:numPr>
          <w:ilvl w:val="0"/>
          <w:numId w:val="187"/>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Бұл ретте, мұндай теріс қорытынды мемлекеттік экологиялық сараптама сарапшысы осы Кодексте белгіленген өз міндеттерін бұза отырып шығарылған жағдайларды қоспағанда, мемлекеттік экологиялық сараптаманың теріс қорытындысы келіспеушілік нысанасы бола алмайды</w:t>
      </w:r>
      <w:r w:rsidR="00242D6E" w:rsidRPr="008D0EEB">
        <w:rPr>
          <w:rFonts w:cs="Times New Roman"/>
          <w:color w:val="000000" w:themeColor="text1"/>
          <w:sz w:val="24"/>
          <w:szCs w:val="24"/>
        </w:rPr>
        <w:t>.</w:t>
      </w:r>
    </w:p>
    <w:p w:rsidR="00E30A79"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285" w:name="_Toc13707217"/>
      <w:r w:rsidRPr="008D0EEB">
        <w:rPr>
          <w:rFonts w:ascii="Times New Roman" w:hAnsi="Times New Roman" w:cs="Times New Roman"/>
          <w:color w:val="000000" w:themeColor="text1"/>
          <w:sz w:val="24"/>
          <w:szCs w:val="24"/>
          <w:lang w:val="kk-KZ"/>
        </w:rPr>
        <w:t>10</w:t>
      </w:r>
      <w:r w:rsidR="00C9524B" w:rsidRPr="008D0EEB">
        <w:rPr>
          <w:rFonts w:ascii="Times New Roman" w:hAnsi="Times New Roman" w:cs="Times New Roman"/>
          <w:color w:val="000000" w:themeColor="text1"/>
          <w:sz w:val="24"/>
          <w:szCs w:val="24"/>
          <w:lang w:val="kk-KZ"/>
        </w:rPr>
        <w:t>8</w:t>
      </w:r>
      <w:r w:rsidRPr="008D0EEB">
        <w:rPr>
          <w:rFonts w:ascii="Times New Roman" w:hAnsi="Times New Roman" w:cs="Times New Roman"/>
          <w:color w:val="000000" w:themeColor="text1"/>
          <w:sz w:val="24"/>
          <w:szCs w:val="24"/>
          <w:lang w:val="kk-KZ"/>
        </w:rPr>
        <w:t>-бап.</w:t>
      </w:r>
      <w:r w:rsidR="00E30A79" w:rsidRPr="008D0EEB">
        <w:rPr>
          <w:rFonts w:ascii="Times New Roman" w:hAnsi="Times New Roman" w:cs="Times New Roman"/>
          <w:color w:val="000000" w:themeColor="text1"/>
          <w:sz w:val="24"/>
          <w:szCs w:val="24"/>
        </w:rPr>
        <w:t>Мемлекеттік экологиялық сараптаманы қаржыландыру</w:t>
      </w:r>
      <w:bookmarkEnd w:id="285"/>
    </w:p>
    <w:p w:rsidR="00E30A79" w:rsidRPr="008D0EEB" w:rsidRDefault="00E30A79"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Мемлекеттік экологиялық сараптаманы қаржыландыру бюджет қаражаты есебінен, сондай-ақ осы Кодекстің _____________- баптарында көзделген жағдайларда тапсырыс берушілердің қаражаты есебінен жүзеге асырылады.</w:t>
      </w:r>
    </w:p>
    <w:p w:rsidR="00E30A79" w:rsidRPr="008D0EEB" w:rsidRDefault="00E30A79" w:rsidP="00BC44B5">
      <w:pPr>
        <w:pStyle w:val="3"/>
        <w:numPr>
          <w:ilvl w:val="0"/>
          <w:numId w:val="142"/>
        </w:numPr>
        <w:spacing w:before="0" w:line="240" w:lineRule="auto"/>
        <w:ind w:left="0" w:firstLine="709"/>
        <w:jc w:val="both"/>
        <w:rPr>
          <w:rFonts w:ascii="Times New Roman" w:hAnsi="Times New Roman" w:cs="Times New Roman"/>
          <w:color w:val="000000" w:themeColor="text1"/>
          <w:sz w:val="24"/>
          <w:szCs w:val="24"/>
        </w:rPr>
      </w:pPr>
      <w:bookmarkStart w:id="286" w:name="_Toc13707218"/>
      <w:r w:rsidRPr="008D0EEB">
        <w:rPr>
          <w:rFonts w:ascii="Times New Roman" w:hAnsi="Times New Roman" w:cs="Times New Roman"/>
          <w:color w:val="000000" w:themeColor="text1"/>
          <w:sz w:val="24"/>
          <w:szCs w:val="24"/>
        </w:rPr>
        <w:t>Ведомстводан тыс экологиялық сараптама</w:t>
      </w:r>
      <w:bookmarkEnd w:id="286"/>
    </w:p>
    <w:p w:rsidR="00E30A79" w:rsidRPr="008D0EEB" w:rsidRDefault="00407FD7" w:rsidP="00BC44B5">
      <w:pPr>
        <w:pStyle w:val="4"/>
        <w:tabs>
          <w:tab w:val="left" w:pos="1134"/>
        </w:tabs>
        <w:spacing w:before="0" w:line="240" w:lineRule="auto"/>
        <w:ind w:firstLine="709"/>
        <w:jc w:val="both"/>
        <w:rPr>
          <w:rFonts w:ascii="Times New Roman" w:hAnsi="Times New Roman" w:cs="Times New Roman"/>
          <w:color w:val="000000" w:themeColor="text1"/>
          <w:sz w:val="24"/>
          <w:szCs w:val="24"/>
        </w:rPr>
      </w:pPr>
      <w:bookmarkStart w:id="287" w:name="_Toc13707219"/>
      <w:r w:rsidRPr="008D0EEB">
        <w:rPr>
          <w:rFonts w:ascii="Times New Roman" w:hAnsi="Times New Roman" w:cs="Times New Roman"/>
          <w:color w:val="000000" w:themeColor="text1"/>
          <w:sz w:val="24"/>
          <w:szCs w:val="24"/>
          <w:lang w:val="kk-KZ"/>
        </w:rPr>
        <w:t>10</w:t>
      </w:r>
      <w:r w:rsidR="00C9524B" w:rsidRPr="008D0EEB">
        <w:rPr>
          <w:rFonts w:ascii="Times New Roman" w:hAnsi="Times New Roman" w:cs="Times New Roman"/>
          <w:color w:val="000000" w:themeColor="text1"/>
          <w:sz w:val="24"/>
          <w:szCs w:val="24"/>
          <w:lang w:val="kk-KZ"/>
        </w:rPr>
        <w:t>9</w:t>
      </w:r>
      <w:r w:rsidRPr="008D0EEB">
        <w:rPr>
          <w:rFonts w:ascii="Times New Roman" w:hAnsi="Times New Roman" w:cs="Times New Roman"/>
          <w:color w:val="000000" w:themeColor="text1"/>
          <w:sz w:val="24"/>
          <w:szCs w:val="24"/>
          <w:lang w:val="kk-KZ"/>
        </w:rPr>
        <w:t>-бап.</w:t>
      </w:r>
      <w:r w:rsidR="00E30A79" w:rsidRPr="008D0EEB">
        <w:rPr>
          <w:rFonts w:ascii="Times New Roman" w:hAnsi="Times New Roman" w:cs="Times New Roman"/>
          <w:color w:val="000000" w:themeColor="text1"/>
          <w:sz w:val="24"/>
          <w:szCs w:val="24"/>
        </w:rPr>
        <w:t>Ведомстводан тыс экологиялық сараптама</w:t>
      </w:r>
      <w:bookmarkEnd w:id="287"/>
    </w:p>
    <w:p w:rsidR="00D50FED" w:rsidRPr="008D0EEB" w:rsidRDefault="00E30A79" w:rsidP="00BC44B5">
      <w:pPr>
        <w:pStyle w:val="a"/>
        <w:numPr>
          <w:ilvl w:val="2"/>
          <w:numId w:val="103"/>
        </w:numPr>
        <w:tabs>
          <w:tab w:val="left" w:pos="1134"/>
        </w:tabs>
        <w:ind w:left="0" w:firstLine="709"/>
        <w:rPr>
          <w:color w:val="000000" w:themeColor="text1"/>
        </w:rPr>
      </w:pPr>
      <w:r w:rsidRPr="008D0EEB">
        <w:rPr>
          <w:color w:val="000000" w:themeColor="text1"/>
        </w:rPr>
        <w:t xml:space="preserve">Ведомстводан тыс экологиялық сараптама деп осы Кодекстің талаптары сақталған жағдайда Қазақстан Республикасының сәулет, қала құрылысы және құрылыс қызметі туралы заңнамасында айқындалған тәртіппен жүргізілетін объектілерді салу саласындағы жобаларға кешенді ведомстводан тыс сараптама немесе аумақтардың қала құрылысын жоспарлау саласындағы жобаларға кешенді қала құрылысы сараптамасының бір бөлігі болып табылатын қоршаған ортаны қорғау мәселелері бойынша жобалық шешімдер мен есептеулерді сараптамалық бағалау </w:t>
      </w:r>
      <w:r w:rsidR="00242D6E" w:rsidRPr="008D0EEB">
        <w:rPr>
          <w:color w:val="000000" w:themeColor="text1"/>
        </w:rPr>
        <w:t>түсіндіріледі</w:t>
      </w:r>
      <w:r w:rsidRPr="008D0EEB">
        <w:rPr>
          <w:color w:val="000000" w:themeColor="text1"/>
        </w:rPr>
        <w:t>.</w:t>
      </w:r>
    </w:p>
    <w:p w:rsidR="00E30A79" w:rsidRPr="008D0EEB" w:rsidRDefault="00E30A79" w:rsidP="00BC44B5">
      <w:pPr>
        <w:pStyle w:val="a"/>
        <w:numPr>
          <w:ilvl w:val="2"/>
          <w:numId w:val="103"/>
        </w:numPr>
        <w:tabs>
          <w:tab w:val="left" w:pos="1134"/>
        </w:tabs>
        <w:ind w:left="0" w:firstLine="709"/>
        <w:rPr>
          <w:color w:val="000000" w:themeColor="text1"/>
        </w:rPr>
      </w:pPr>
      <w:r w:rsidRPr="008D0EEB">
        <w:rPr>
          <w:color w:val="000000" w:themeColor="text1"/>
        </w:rPr>
        <w:t>Ведомстводан тыс экологиялық сараптама III және IV санаттағы объектілерге жататын құрылыс жобалары (құрылыс жобалары) бойынша Қазақстан Республикасының сәулет, қала құрылысы және құрылыс қызметі туралы заңнамасында белгіленген тәртіппен аттестатталған сарапшылар жүргізеді.</w:t>
      </w:r>
    </w:p>
    <w:p w:rsidR="00E30A79" w:rsidRPr="008D0EEB" w:rsidRDefault="00E30A79" w:rsidP="00BC44B5">
      <w:pPr>
        <w:pStyle w:val="aff2"/>
        <w:tabs>
          <w:tab w:val="left" w:pos="1134"/>
        </w:tabs>
        <w:ind w:firstLine="709"/>
        <w:rPr>
          <w:color w:val="000000" w:themeColor="text1"/>
        </w:rPr>
      </w:pPr>
      <w:r w:rsidRPr="008D0EEB">
        <w:rPr>
          <w:color w:val="000000" w:themeColor="text1"/>
        </w:rPr>
        <w:t>Ведомстводан тыс экологиялық сараптама осы Кодекстің 9</w:t>
      </w:r>
      <w:r w:rsidR="00C9524B" w:rsidRPr="008D0EEB">
        <w:rPr>
          <w:color w:val="000000" w:themeColor="text1"/>
          <w:lang w:val="kk-KZ"/>
        </w:rPr>
        <w:t>7</w:t>
      </w:r>
      <w:r w:rsidRPr="008D0EEB">
        <w:rPr>
          <w:color w:val="000000" w:themeColor="text1"/>
        </w:rPr>
        <w:t>-бабына сәйкес оларға қатысты мемлекеттік экологиялық сараптама жүргізу талап етілетін I және II санаттағы объектілерге жататын құрылыс жобалары (құрылыс жобалары) бойынша жүргізілмейді.</w:t>
      </w:r>
    </w:p>
    <w:p w:rsidR="00E30A79" w:rsidRPr="008D0EEB" w:rsidRDefault="00E30A79" w:rsidP="00BC44B5">
      <w:pPr>
        <w:pStyle w:val="a"/>
        <w:numPr>
          <w:ilvl w:val="2"/>
          <w:numId w:val="103"/>
        </w:numPr>
        <w:tabs>
          <w:tab w:val="left" w:pos="1134"/>
        </w:tabs>
        <w:ind w:left="0" w:firstLine="709"/>
        <w:rPr>
          <w:color w:val="000000" w:themeColor="text1"/>
        </w:rPr>
      </w:pPr>
      <w:r w:rsidRPr="008D0EEB">
        <w:rPr>
          <w:color w:val="000000" w:themeColor="text1"/>
        </w:rPr>
        <w:t>Құрылыс жобаларының ведомстводан тыс кешенді сараптамасының қорытындысы эмиссиялар нормативтерін, ІІ және IV санаттағы объектілерді салу (қайта жаңарту) кезеңінде қалдықтардың жинақталу лимиттерін қамтиды.</w:t>
      </w:r>
    </w:p>
    <w:p w:rsidR="00E30A79" w:rsidRPr="008D0EEB" w:rsidRDefault="00E30A79" w:rsidP="00BC44B5">
      <w:pPr>
        <w:pStyle w:val="a"/>
        <w:numPr>
          <w:ilvl w:val="2"/>
          <w:numId w:val="103"/>
        </w:numPr>
        <w:tabs>
          <w:tab w:val="left" w:pos="1134"/>
        </w:tabs>
        <w:ind w:left="0" w:firstLine="709"/>
        <w:rPr>
          <w:color w:val="000000" w:themeColor="text1"/>
        </w:rPr>
      </w:pPr>
      <w:r w:rsidRPr="008D0EEB">
        <w:rPr>
          <w:color w:val="000000" w:themeColor="text1"/>
        </w:rPr>
        <w:t>Жобалардың белгілі бір бөлімі (бөлігі) бойынша сараптама жұмыстарын жүзеге асыру үшін Қазақстан Республикасының сәулет, қала құрылысы және құрылыс қызметі туралы заңнамасында белгіленген тәртіппен аттестатталған, сараптама ұйымдарының бірінің штатында тұрған жеке тұлға ведомстводан тыс экологиялық сараптаманың сарапшысы болып табылады.</w:t>
      </w:r>
    </w:p>
    <w:p w:rsidR="00E30A79" w:rsidRPr="008D0EEB" w:rsidRDefault="00E30A79" w:rsidP="00BC44B5">
      <w:pPr>
        <w:pStyle w:val="3"/>
        <w:numPr>
          <w:ilvl w:val="0"/>
          <w:numId w:val="142"/>
        </w:numPr>
        <w:tabs>
          <w:tab w:val="left" w:pos="1134"/>
        </w:tabs>
        <w:spacing w:before="0" w:line="240" w:lineRule="auto"/>
        <w:ind w:left="0" w:firstLine="709"/>
        <w:jc w:val="both"/>
        <w:rPr>
          <w:rFonts w:ascii="Times New Roman" w:hAnsi="Times New Roman" w:cs="Times New Roman"/>
          <w:color w:val="000000" w:themeColor="text1"/>
          <w:sz w:val="24"/>
          <w:szCs w:val="24"/>
        </w:rPr>
      </w:pPr>
      <w:bookmarkStart w:id="288" w:name="_Toc13707220"/>
      <w:r w:rsidRPr="008D0EEB">
        <w:rPr>
          <w:rFonts w:ascii="Times New Roman" w:hAnsi="Times New Roman" w:cs="Times New Roman"/>
          <w:color w:val="000000" w:themeColor="text1"/>
          <w:sz w:val="24"/>
          <w:szCs w:val="24"/>
        </w:rPr>
        <w:t>Қоғамдық экологиялық сараптама</w:t>
      </w:r>
      <w:bookmarkEnd w:id="288"/>
    </w:p>
    <w:p w:rsidR="00E30A79" w:rsidRPr="008D0EEB" w:rsidRDefault="00C9524B" w:rsidP="00BC44B5">
      <w:pPr>
        <w:pStyle w:val="4"/>
        <w:tabs>
          <w:tab w:val="left" w:pos="1134"/>
        </w:tabs>
        <w:spacing w:before="0" w:line="240" w:lineRule="auto"/>
        <w:ind w:firstLine="709"/>
        <w:jc w:val="both"/>
        <w:rPr>
          <w:rFonts w:ascii="Times New Roman" w:hAnsi="Times New Roman" w:cs="Times New Roman"/>
          <w:color w:val="000000" w:themeColor="text1"/>
          <w:sz w:val="24"/>
          <w:szCs w:val="24"/>
        </w:rPr>
      </w:pPr>
      <w:bookmarkStart w:id="289" w:name="_Toc13707221"/>
      <w:r w:rsidRPr="008D0EEB">
        <w:rPr>
          <w:rFonts w:ascii="Times New Roman" w:hAnsi="Times New Roman" w:cs="Times New Roman"/>
          <w:color w:val="000000" w:themeColor="text1"/>
          <w:sz w:val="24"/>
          <w:szCs w:val="24"/>
          <w:lang w:val="kk-KZ"/>
        </w:rPr>
        <w:t>110</w:t>
      </w:r>
      <w:r w:rsidR="00407FD7" w:rsidRPr="008D0EEB">
        <w:rPr>
          <w:rFonts w:ascii="Times New Roman" w:hAnsi="Times New Roman" w:cs="Times New Roman"/>
          <w:color w:val="000000" w:themeColor="text1"/>
          <w:sz w:val="24"/>
          <w:szCs w:val="24"/>
          <w:lang w:val="kk-KZ"/>
        </w:rPr>
        <w:t>-бап.</w:t>
      </w:r>
      <w:r w:rsidR="00E30A79" w:rsidRPr="008D0EEB">
        <w:rPr>
          <w:rFonts w:ascii="Times New Roman" w:hAnsi="Times New Roman" w:cs="Times New Roman"/>
          <w:color w:val="000000" w:themeColor="text1"/>
          <w:sz w:val="24"/>
          <w:szCs w:val="24"/>
        </w:rPr>
        <w:t>Қоғамдық экологиялық сараптама</w:t>
      </w:r>
      <w:bookmarkEnd w:id="289"/>
    </w:p>
    <w:p w:rsidR="00E30A79" w:rsidRPr="008D0EEB" w:rsidRDefault="00E30A79" w:rsidP="00DC66C0">
      <w:pPr>
        <w:pStyle w:val="af3"/>
        <w:numPr>
          <w:ilvl w:val="0"/>
          <w:numId w:val="274"/>
        </w:numPr>
        <w:tabs>
          <w:tab w:val="left" w:pos="1134"/>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Қоғамдық экологиялық сараптаманы коммерциялық емес ұйымдар құратын сараптама комиссиялары ерікті негізде жүргізеді.</w:t>
      </w:r>
    </w:p>
    <w:p w:rsidR="00E30A79" w:rsidRPr="008D0EEB" w:rsidRDefault="00C9524B" w:rsidP="00DC66C0">
      <w:pPr>
        <w:pStyle w:val="af3"/>
        <w:numPr>
          <w:ilvl w:val="0"/>
          <w:numId w:val="274"/>
        </w:numPr>
        <w:tabs>
          <w:tab w:val="left" w:pos="1134"/>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lastRenderedPageBreak/>
        <w:t>Қоғамдық экологиялық сараптама кез келген қызметті халықтың өмірі мен денсаулығы үшін қолайлы қоршаған ортаны сақтау жөніндегі қоғамдық мүдделердің сақталуы тұрғысынан қарайды</w:t>
      </w:r>
      <w:r w:rsidR="00E30A79" w:rsidRPr="008D0EEB">
        <w:rPr>
          <w:rFonts w:cs="Times New Roman"/>
          <w:color w:val="000000" w:themeColor="text1"/>
          <w:sz w:val="24"/>
          <w:szCs w:val="24"/>
        </w:rPr>
        <w:t>.</w:t>
      </w:r>
    </w:p>
    <w:p w:rsidR="00E30A79" w:rsidRPr="008D0EEB" w:rsidRDefault="00E30A79" w:rsidP="00DC66C0">
      <w:pPr>
        <w:pStyle w:val="af3"/>
        <w:numPr>
          <w:ilvl w:val="0"/>
          <w:numId w:val="274"/>
        </w:numPr>
        <w:tabs>
          <w:tab w:val="left" w:pos="1134"/>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Осы Кодекске сәйкес ластаушы заттар ретінде айқындалған заттардың шығарындыларын қоспағанда, парниктік газдар шығарындылары қоғамдық экологиялық сараптама объектісі болып табылмайды.</w:t>
      </w:r>
    </w:p>
    <w:p w:rsidR="00E30A79" w:rsidRPr="008D0EEB" w:rsidRDefault="00E30A79" w:rsidP="00DC66C0">
      <w:pPr>
        <w:pStyle w:val="af3"/>
        <w:numPr>
          <w:ilvl w:val="0"/>
          <w:numId w:val="274"/>
        </w:numPr>
        <w:tabs>
          <w:tab w:val="left" w:pos="1134"/>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Қоғамдық экологиялық сараптама объектісі іске асырылған жағдайда мүдделері қозғалатын жеке тұлғалар немесе коммерциялық емес ұйымдар қоғамдық экологиялық сараптаманың бастамашысы бола алады.</w:t>
      </w:r>
    </w:p>
    <w:p w:rsidR="00E30A79" w:rsidRPr="008D0EEB" w:rsidRDefault="00407FD7" w:rsidP="00BC44B5">
      <w:pPr>
        <w:pStyle w:val="4"/>
        <w:tabs>
          <w:tab w:val="left" w:pos="1134"/>
        </w:tabs>
        <w:spacing w:before="0" w:line="240" w:lineRule="auto"/>
        <w:ind w:firstLine="709"/>
        <w:jc w:val="both"/>
        <w:rPr>
          <w:rFonts w:ascii="Times New Roman" w:hAnsi="Times New Roman" w:cs="Times New Roman"/>
          <w:color w:val="000000" w:themeColor="text1"/>
          <w:sz w:val="24"/>
          <w:szCs w:val="24"/>
        </w:rPr>
      </w:pPr>
      <w:bookmarkStart w:id="290" w:name="_Toc13707222"/>
      <w:r w:rsidRPr="008D0EEB">
        <w:rPr>
          <w:rFonts w:ascii="Times New Roman" w:hAnsi="Times New Roman" w:cs="Times New Roman"/>
          <w:color w:val="000000" w:themeColor="text1"/>
          <w:sz w:val="24"/>
          <w:szCs w:val="24"/>
          <w:lang w:val="kk-KZ"/>
        </w:rPr>
        <w:t>11</w:t>
      </w:r>
      <w:r w:rsidR="00C9524B" w:rsidRPr="008D0EEB">
        <w:rPr>
          <w:rFonts w:ascii="Times New Roman" w:hAnsi="Times New Roman" w:cs="Times New Roman"/>
          <w:color w:val="000000" w:themeColor="text1"/>
          <w:sz w:val="24"/>
          <w:szCs w:val="24"/>
          <w:lang w:val="kk-KZ"/>
        </w:rPr>
        <w:t>1</w:t>
      </w:r>
      <w:r w:rsidRPr="008D0EEB">
        <w:rPr>
          <w:rFonts w:ascii="Times New Roman" w:hAnsi="Times New Roman" w:cs="Times New Roman"/>
          <w:color w:val="000000" w:themeColor="text1"/>
          <w:sz w:val="24"/>
          <w:szCs w:val="24"/>
          <w:lang w:val="kk-KZ"/>
        </w:rPr>
        <w:t>-бап.</w:t>
      </w:r>
      <w:r w:rsidR="00E30A79" w:rsidRPr="008D0EEB">
        <w:rPr>
          <w:rFonts w:ascii="Times New Roman" w:hAnsi="Times New Roman" w:cs="Times New Roman"/>
          <w:color w:val="000000" w:themeColor="text1"/>
          <w:sz w:val="24"/>
          <w:szCs w:val="24"/>
        </w:rPr>
        <w:t>Қоғамдық экологиялық сараптаманы ұйымдастырушы</w:t>
      </w:r>
      <w:bookmarkEnd w:id="290"/>
    </w:p>
    <w:p w:rsidR="00E30A79" w:rsidRPr="008D0EEB" w:rsidRDefault="00E30A79" w:rsidP="00BC44B5">
      <w:pPr>
        <w:pStyle w:val="af3"/>
        <w:numPr>
          <w:ilvl w:val="0"/>
          <w:numId w:val="188"/>
        </w:numPr>
        <w:tabs>
          <w:tab w:val="left" w:pos="1134"/>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Қоғамдық экологиялық сараптаманы ұйымдастырушы ретінде тұлғадан</w:t>
      </w:r>
      <w:r w:rsidRPr="008D0EEB">
        <w:rPr>
          <w:rFonts w:cs="Times New Roman"/>
          <w:color w:val="000000" w:themeColor="text1"/>
          <w:sz w:val="24"/>
          <w:szCs w:val="24"/>
          <w:lang w:val="kk-KZ"/>
        </w:rPr>
        <w:t>қ</w:t>
      </w:r>
      <w:r w:rsidRPr="008D0EEB">
        <w:rPr>
          <w:rFonts w:cs="Times New Roman"/>
          <w:color w:val="000000" w:themeColor="text1"/>
          <w:sz w:val="24"/>
          <w:szCs w:val="24"/>
        </w:rPr>
        <w:t>оғамдық экологиялық сараптама жүргізу туралы өтініш берілетін және сараптама комиссиясының қызметін ұйымдастыру жөніндегі шаралар қолданылатын коммерциялық емес ұйым танылады.</w:t>
      </w:r>
    </w:p>
    <w:p w:rsidR="00E30A79" w:rsidRPr="008D0EEB" w:rsidRDefault="00E30A79" w:rsidP="00BC44B5">
      <w:pPr>
        <w:pStyle w:val="af3"/>
        <w:numPr>
          <w:ilvl w:val="0"/>
          <w:numId w:val="188"/>
        </w:numPr>
        <w:tabs>
          <w:tab w:val="left" w:pos="1134"/>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Қоғамдық экологиялық сараптаманы ұйымдастырушы</w:t>
      </w:r>
      <w:r w:rsidRPr="008D0EEB">
        <w:rPr>
          <w:rFonts w:cs="Times New Roman"/>
          <w:color w:val="000000" w:themeColor="text1"/>
          <w:sz w:val="24"/>
          <w:szCs w:val="24"/>
          <w:lang w:val="kk-KZ"/>
        </w:rPr>
        <w:t>құқылы</w:t>
      </w:r>
      <w:r w:rsidRPr="008D0EEB">
        <w:rPr>
          <w:rFonts w:cs="Times New Roman"/>
          <w:color w:val="000000" w:themeColor="text1"/>
          <w:sz w:val="24"/>
          <w:szCs w:val="24"/>
        </w:rPr>
        <w:t>:</w:t>
      </w:r>
    </w:p>
    <w:p w:rsidR="00E30A79" w:rsidRPr="008D0EEB" w:rsidRDefault="00E30A79" w:rsidP="00BC44B5">
      <w:pPr>
        <w:tabs>
          <w:tab w:val="left" w:pos="1134"/>
        </w:tabs>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1) қоғамдық экологиялық сараптама объектісіне тапсырыс берушіден қоғамдық экологиялық сараптама жүргізу үшін қажетті құжаттар мен материалдарды сұратуға;</w:t>
      </w:r>
    </w:p>
    <w:p w:rsidR="00E30A79" w:rsidRPr="008D0EEB" w:rsidRDefault="00E30A79" w:rsidP="00BC44B5">
      <w:pPr>
        <w:tabs>
          <w:tab w:val="left" w:pos="1134"/>
        </w:tabs>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2) қоғамдық экологиялық сараптама жүргізу үшін сараптама комиссиясын құру</w:t>
      </w:r>
      <w:r w:rsidRPr="008D0EEB">
        <w:rPr>
          <w:rFonts w:cs="Times New Roman"/>
          <w:color w:val="000000" w:themeColor="text1"/>
          <w:sz w:val="24"/>
          <w:szCs w:val="24"/>
          <w:lang w:val="kk-KZ"/>
        </w:rPr>
        <w:t>ға</w:t>
      </w:r>
      <w:r w:rsidRPr="008D0EEB">
        <w:rPr>
          <w:rFonts w:cs="Times New Roman"/>
          <w:color w:val="000000" w:themeColor="text1"/>
          <w:sz w:val="24"/>
          <w:szCs w:val="24"/>
        </w:rPr>
        <w:t>;</w:t>
      </w:r>
    </w:p>
    <w:p w:rsidR="00E30A79" w:rsidRPr="008D0EEB" w:rsidRDefault="00E30A79" w:rsidP="00BC44B5">
      <w:pPr>
        <w:tabs>
          <w:tab w:val="left" w:pos="1134"/>
        </w:tabs>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3) жергілікті атқарушы органдар мен қаржы ұйымдарына қоғамдық экологиялық сараптаманың қорытындысын ұсыну</w:t>
      </w:r>
      <w:r w:rsidRPr="008D0EEB">
        <w:rPr>
          <w:rFonts w:cs="Times New Roman"/>
          <w:color w:val="000000" w:themeColor="text1"/>
          <w:sz w:val="24"/>
          <w:szCs w:val="24"/>
          <w:lang w:val="kk-KZ"/>
        </w:rPr>
        <w:t>ға</w:t>
      </w:r>
      <w:r w:rsidRPr="008D0EEB">
        <w:rPr>
          <w:rFonts w:cs="Times New Roman"/>
          <w:color w:val="000000" w:themeColor="text1"/>
          <w:sz w:val="24"/>
          <w:szCs w:val="24"/>
        </w:rPr>
        <w:t>.</w:t>
      </w:r>
    </w:p>
    <w:p w:rsidR="00E30A79" w:rsidRPr="008D0EEB" w:rsidRDefault="00E30A79" w:rsidP="00BC44B5">
      <w:pPr>
        <w:tabs>
          <w:tab w:val="left" w:pos="1134"/>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rPr>
        <w:t>3. Қоғамдық экологиялық сараптаманы ұйымдастырушы</w:t>
      </w:r>
      <w:r w:rsidRPr="008D0EEB">
        <w:rPr>
          <w:rFonts w:cs="Times New Roman"/>
          <w:color w:val="000000" w:themeColor="text1"/>
          <w:sz w:val="24"/>
          <w:szCs w:val="24"/>
          <w:lang w:val="kk-KZ"/>
        </w:rPr>
        <w:t xml:space="preserve"> міндетті: </w:t>
      </w:r>
    </w:p>
    <w:p w:rsidR="00E30A79" w:rsidRPr="008D0EEB" w:rsidRDefault="00E30A79" w:rsidP="00BC44B5">
      <w:pPr>
        <w:tabs>
          <w:tab w:val="left" w:pos="1134"/>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осы Кодексте баяндалған талаптарға сәйкес қоғамдық экологиялық сараптаманы ұйымдастыруға;</w:t>
      </w:r>
    </w:p>
    <w:p w:rsidR="00E30A79" w:rsidRPr="008D0EEB" w:rsidRDefault="00E30A79" w:rsidP="00BC44B5">
      <w:pPr>
        <w:tabs>
          <w:tab w:val="left" w:pos="1134"/>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қоғамдық экологиялық сараптаманың барысы мен нәтижелері туралы жұртшылықты хабардар етуді және қоғамдық экологиялық сараптаманың қорытындысын дайындау кезінде қоғамдық пікірді есепке алуды қамтамасыз етуге;</w:t>
      </w:r>
    </w:p>
    <w:p w:rsidR="00E30A79" w:rsidRPr="008D0EEB" w:rsidRDefault="00E30A79" w:rsidP="00BC44B5">
      <w:pPr>
        <w:tabs>
          <w:tab w:val="left" w:pos="1134"/>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 барлық мүдделі тараптар үшін қоғамдық экологиялық сараптама қорытындысының ашықтығын қамтамасыз етуге.</w:t>
      </w:r>
    </w:p>
    <w:p w:rsidR="00E30A79" w:rsidRPr="008D0EEB" w:rsidRDefault="00407FD7" w:rsidP="00BC44B5">
      <w:pPr>
        <w:pStyle w:val="4"/>
        <w:tabs>
          <w:tab w:val="left" w:pos="1134"/>
        </w:tabs>
        <w:spacing w:before="0" w:line="240" w:lineRule="auto"/>
        <w:ind w:firstLine="709"/>
        <w:jc w:val="both"/>
        <w:rPr>
          <w:rFonts w:ascii="Times New Roman" w:hAnsi="Times New Roman" w:cs="Times New Roman"/>
          <w:color w:val="000000" w:themeColor="text1"/>
          <w:sz w:val="24"/>
          <w:szCs w:val="24"/>
          <w:lang w:val="kk-KZ"/>
        </w:rPr>
      </w:pPr>
      <w:bookmarkStart w:id="291" w:name="_Toc13707223"/>
      <w:r w:rsidRPr="008D0EEB">
        <w:rPr>
          <w:rFonts w:ascii="Times New Roman" w:hAnsi="Times New Roman" w:cs="Times New Roman"/>
          <w:color w:val="000000" w:themeColor="text1"/>
          <w:sz w:val="24"/>
          <w:szCs w:val="24"/>
          <w:lang w:val="kk-KZ"/>
        </w:rPr>
        <w:t>11</w:t>
      </w:r>
      <w:r w:rsidR="00C9524B" w:rsidRPr="008D0EEB">
        <w:rPr>
          <w:rFonts w:ascii="Times New Roman" w:hAnsi="Times New Roman" w:cs="Times New Roman"/>
          <w:color w:val="000000" w:themeColor="text1"/>
          <w:sz w:val="24"/>
          <w:szCs w:val="24"/>
          <w:lang w:val="kk-KZ"/>
        </w:rPr>
        <w:t>2</w:t>
      </w:r>
      <w:r w:rsidRPr="008D0EEB">
        <w:rPr>
          <w:rFonts w:ascii="Times New Roman" w:hAnsi="Times New Roman" w:cs="Times New Roman"/>
          <w:color w:val="000000" w:themeColor="text1"/>
          <w:sz w:val="24"/>
          <w:szCs w:val="24"/>
          <w:lang w:val="kk-KZ"/>
        </w:rPr>
        <w:t>-бап.</w:t>
      </w:r>
      <w:r w:rsidR="00E30A79" w:rsidRPr="008D0EEB">
        <w:rPr>
          <w:rFonts w:ascii="Times New Roman" w:hAnsi="Times New Roman" w:cs="Times New Roman"/>
          <w:color w:val="000000" w:themeColor="text1"/>
          <w:sz w:val="24"/>
          <w:szCs w:val="24"/>
          <w:lang w:val="kk-KZ"/>
        </w:rPr>
        <w:t>Қоғамдық экологиялық сараптама сарапшылары</w:t>
      </w:r>
      <w:bookmarkEnd w:id="291"/>
    </w:p>
    <w:p w:rsidR="00E30A79" w:rsidRPr="008D0EEB" w:rsidRDefault="00E30A79" w:rsidP="00BC44B5">
      <w:pPr>
        <w:pStyle w:val="af3"/>
        <w:numPr>
          <w:ilvl w:val="0"/>
          <w:numId w:val="189"/>
        </w:numPr>
        <w:tabs>
          <w:tab w:val="left" w:pos="1134"/>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Қаралатын мәселе бойынша ғылыми және (немесе) практикалық білімі бар және қоғамдық экологиялық сараптаманы ұйымдастырушы қоғамдық сараптама жүргізуге тартқан жеке тұлға қоғамдық экологиялық сараптаманың сарапшысы болып табылады.</w:t>
      </w:r>
    </w:p>
    <w:p w:rsidR="00E30A79" w:rsidRPr="008D0EEB" w:rsidRDefault="00E30A79" w:rsidP="00BC44B5">
      <w:pPr>
        <w:tabs>
          <w:tab w:val="left" w:pos="993"/>
        </w:tabs>
        <w:spacing w:line="240" w:lineRule="auto"/>
        <w:ind w:firstLine="709"/>
        <w:jc w:val="both"/>
        <w:rPr>
          <w:rFonts w:eastAsiaTheme="minorHAnsi" w:cs="Times New Roman"/>
          <w:color w:val="000000" w:themeColor="text1"/>
          <w:sz w:val="24"/>
          <w:szCs w:val="24"/>
          <w:lang w:val="kk-KZ" w:eastAsia="en-US"/>
        </w:rPr>
      </w:pPr>
      <w:r w:rsidRPr="008D0EEB">
        <w:rPr>
          <w:rFonts w:eastAsiaTheme="minorHAnsi" w:cs="Times New Roman"/>
          <w:color w:val="000000" w:themeColor="text1"/>
          <w:sz w:val="24"/>
          <w:szCs w:val="24"/>
          <w:lang w:val="kk-KZ" w:eastAsia="en-US"/>
        </w:rPr>
        <w:t>2.</w:t>
      </w:r>
      <w:r w:rsidRPr="008D0EEB">
        <w:rPr>
          <w:rFonts w:eastAsiaTheme="minorHAnsi" w:cs="Times New Roman"/>
          <w:color w:val="000000" w:themeColor="text1"/>
          <w:sz w:val="24"/>
          <w:szCs w:val="24"/>
          <w:lang w:val="kk-KZ" w:eastAsia="en-US"/>
        </w:rPr>
        <w:tab/>
        <w:t>Қоғамдық экологиялық сараптаманың сарапшысы бола алмайды:</w:t>
      </w:r>
    </w:p>
    <w:p w:rsidR="00E30A79" w:rsidRPr="008D0EEB" w:rsidRDefault="00E30A79" w:rsidP="00BC44B5">
      <w:pPr>
        <w:tabs>
          <w:tab w:val="left" w:pos="993"/>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қоғамдық экологиялық сараптама объектісіне тапсырыс берушінің өкілі;</w:t>
      </w:r>
    </w:p>
    <w:p w:rsidR="00E30A79" w:rsidRPr="008D0EEB" w:rsidRDefault="00E30A79" w:rsidP="00BC44B5">
      <w:pPr>
        <w:tabs>
          <w:tab w:val="left" w:pos="993"/>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қоғамдық экологиялық сараптама объектісін әзірлеушінің өкілі;</w:t>
      </w:r>
    </w:p>
    <w:p w:rsidR="00E30A79" w:rsidRPr="008D0EEB" w:rsidRDefault="00E30A79" w:rsidP="00BC44B5">
      <w:pPr>
        <w:tabs>
          <w:tab w:val="left" w:pos="993"/>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 қоғамдық экологиялық сараптама объектісінетапсырыс берушімен немесе әзірлеушімен еңбек немесе өзге де шарттық қатынастарда тұратын жеке тұлға;</w:t>
      </w:r>
    </w:p>
    <w:p w:rsidR="00E30A79" w:rsidRPr="008D0EEB" w:rsidRDefault="00E30A79" w:rsidP="00BC44B5">
      <w:pPr>
        <w:tabs>
          <w:tab w:val="left" w:pos="993"/>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4) Тапсырыс берушімен немесе қоғамдық экологиялық сараптама объектісін әзірлеушімен шарттық қатынастарда тұрған заңды тұлғаның өкілі.</w:t>
      </w:r>
    </w:p>
    <w:p w:rsidR="00E30A79" w:rsidRPr="008D0EEB" w:rsidRDefault="00E30A79" w:rsidP="00BC44B5">
      <w:pPr>
        <w:pStyle w:val="af3"/>
        <w:numPr>
          <w:ilvl w:val="0"/>
          <w:numId w:val="189"/>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Қоғамдық экологиялық сараптаманың сарапшысы оны жүргізуге Қазақстан Республикасының заңнамасына және қоғамдық экологиялық сараптаманы ұйымдастырушы берген тапсырмаға сәйкес қатысады.</w:t>
      </w:r>
    </w:p>
    <w:p w:rsidR="00E30A79" w:rsidRPr="008D0EEB" w:rsidRDefault="00E30A79" w:rsidP="00BC44B5">
      <w:pPr>
        <w:pStyle w:val="af3"/>
        <w:numPr>
          <w:ilvl w:val="0"/>
          <w:numId w:val="189"/>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Қоғамдық экологиялық сараптама сарапшысы қоғамдық экологиялық сараптама жүргізу кезінде қоғамдық экологиялық сараптама объектісі бойынша ерекше пікір білдіруге құқылы, ол қоғамдық экологиялық сараптама қорытындысына қоса беріледі.</w:t>
      </w:r>
    </w:p>
    <w:p w:rsidR="00E30A79" w:rsidRPr="008D0EEB" w:rsidRDefault="00E30A79" w:rsidP="00BC44B5">
      <w:pPr>
        <w:pStyle w:val="af3"/>
        <w:numPr>
          <w:ilvl w:val="0"/>
          <w:numId w:val="189"/>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экологиялық сараптаманың сарапшысы міндетті:</w:t>
      </w:r>
    </w:p>
    <w:p w:rsidR="00E30A79" w:rsidRPr="008D0EEB" w:rsidRDefault="00E30A79" w:rsidP="00BC44B5">
      <w:pPr>
        <w:pStyle w:val="af3"/>
        <w:numPr>
          <w:ilvl w:val="0"/>
          <w:numId w:val="190"/>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Қазақстан Республикасының экологиялық заңнамасының талаптарын сақтауға;</w:t>
      </w:r>
    </w:p>
    <w:p w:rsidR="00E30A79" w:rsidRPr="008D0EEB" w:rsidRDefault="00E30A79" w:rsidP="00BC44B5">
      <w:pPr>
        <w:pStyle w:val="af3"/>
        <w:numPr>
          <w:ilvl w:val="0"/>
          <w:numId w:val="190"/>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қоғамдық экологиялық сараптама объектісі бойынша өз қорытындысының объективтілігі мен негізділігін, сондай-ақ мүдделі жеке тұлғалардан және коммерциялық емес ұйымдардан қоғамдық экологиялық сараптаманың атына келіп түсетін ескертулер мен ұсыныстарды есепке алуды қамтамасыз етуге;</w:t>
      </w:r>
    </w:p>
    <w:p w:rsidR="00E30A79" w:rsidRPr="008D0EEB" w:rsidRDefault="00E30A79" w:rsidP="00BC44B5">
      <w:pPr>
        <w:pStyle w:val="af3"/>
        <w:numPr>
          <w:ilvl w:val="0"/>
          <w:numId w:val="190"/>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қоғамдық экологиялық сараптамаға ұсынылған материалдардың сақталуын және мәліметтердің құпиялылығын, сондай-ақ зияткерлік меншікті қорғауды қамтамасыз етуге.</w:t>
      </w:r>
    </w:p>
    <w:p w:rsidR="00E30A79" w:rsidRPr="008D0EEB" w:rsidRDefault="00407FD7" w:rsidP="00BC44B5">
      <w:pPr>
        <w:pStyle w:val="4"/>
        <w:tabs>
          <w:tab w:val="left" w:pos="1134"/>
        </w:tabs>
        <w:spacing w:before="0" w:line="240" w:lineRule="auto"/>
        <w:ind w:firstLine="709"/>
        <w:jc w:val="both"/>
        <w:rPr>
          <w:rFonts w:ascii="Times New Roman" w:hAnsi="Times New Roman" w:cs="Times New Roman"/>
          <w:color w:val="000000" w:themeColor="text1"/>
          <w:sz w:val="24"/>
          <w:szCs w:val="24"/>
          <w:lang w:val="kk-KZ"/>
        </w:rPr>
      </w:pPr>
      <w:bookmarkStart w:id="292" w:name="_Toc13707224"/>
      <w:r w:rsidRPr="008D0EEB">
        <w:rPr>
          <w:rFonts w:ascii="Times New Roman" w:hAnsi="Times New Roman" w:cs="Times New Roman"/>
          <w:color w:val="000000" w:themeColor="text1"/>
          <w:sz w:val="24"/>
          <w:szCs w:val="24"/>
          <w:lang w:val="kk-KZ"/>
        </w:rPr>
        <w:t>11</w:t>
      </w:r>
      <w:r w:rsidR="00C9524B" w:rsidRPr="008D0EEB">
        <w:rPr>
          <w:rFonts w:ascii="Times New Roman" w:hAnsi="Times New Roman" w:cs="Times New Roman"/>
          <w:color w:val="000000" w:themeColor="text1"/>
          <w:sz w:val="24"/>
          <w:szCs w:val="24"/>
          <w:lang w:val="kk-KZ"/>
        </w:rPr>
        <w:t>3</w:t>
      </w:r>
      <w:r w:rsidRPr="008D0EEB">
        <w:rPr>
          <w:rFonts w:ascii="Times New Roman" w:hAnsi="Times New Roman" w:cs="Times New Roman"/>
          <w:color w:val="000000" w:themeColor="text1"/>
          <w:sz w:val="24"/>
          <w:szCs w:val="24"/>
          <w:lang w:val="kk-KZ"/>
        </w:rPr>
        <w:t>-бап.</w:t>
      </w:r>
      <w:r w:rsidR="00E30A79" w:rsidRPr="008D0EEB">
        <w:rPr>
          <w:rFonts w:ascii="Times New Roman" w:hAnsi="Times New Roman" w:cs="Times New Roman"/>
          <w:color w:val="000000" w:themeColor="text1"/>
          <w:sz w:val="24"/>
          <w:szCs w:val="24"/>
          <w:lang w:val="kk-KZ"/>
        </w:rPr>
        <w:t>Қоғамдық экологиялық сараптама объектісіне Тапсырыс берушінің құқықтары мен міндеттері</w:t>
      </w:r>
      <w:bookmarkEnd w:id="292"/>
    </w:p>
    <w:p w:rsidR="00E30A79" w:rsidRPr="008D0EEB" w:rsidRDefault="00E30A79" w:rsidP="00BC44B5">
      <w:pPr>
        <w:pStyle w:val="af3"/>
        <w:numPr>
          <w:ilvl w:val="0"/>
          <w:numId w:val="191"/>
        </w:numPr>
        <w:tabs>
          <w:tab w:val="left" w:pos="1134"/>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Қоғамдық экологиялық сараптама объектісінің тапсырыс берушісі шаруашылық, инвестициялық және өзге де қызметті жүзеге асыруды жоспарлайтын жеке немесе заңды тұлға болып табылады.</w:t>
      </w:r>
    </w:p>
    <w:p w:rsidR="00E30A79" w:rsidRPr="008D0EEB" w:rsidRDefault="00E30A79" w:rsidP="00BC44B5">
      <w:pPr>
        <w:pStyle w:val="af3"/>
        <w:numPr>
          <w:ilvl w:val="0"/>
          <w:numId w:val="191"/>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Қоғамдық экологиялық сараптама объектісінің тапсырыс берушісі құқылы:</w:t>
      </w:r>
    </w:p>
    <w:p w:rsidR="00E30A79" w:rsidRPr="008D0EEB" w:rsidRDefault="00E30A79"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көзделген қызмет бойынша құжаттамада қамтылған заңмен қорғалатын құпия мәліметтерді қорғауға;</w:t>
      </w:r>
    </w:p>
    <w:p w:rsidR="00E30A79" w:rsidRPr="008D0EEB" w:rsidRDefault="00E30A79"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қоғамдық экологиялық сараптама жүргізу барысы мен нәтижелері туралы ақпарат алу және ақпаратқа қол жеткізуге;</w:t>
      </w:r>
    </w:p>
    <w:p w:rsidR="00E30A79" w:rsidRPr="008D0EEB" w:rsidRDefault="00E30A79"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 қоғамдық экологиялық сараптама шеңберінде өткізілетін қоғамдық тыңдауларға және өзге де іс-шараларға қатысуға;</w:t>
      </w:r>
    </w:p>
    <w:p w:rsidR="00E30A79" w:rsidRPr="008D0EEB" w:rsidRDefault="00E30A79"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 мемлекеттік экологиялық сараптаманы жүзеге асыратын органға, жергілікті атқарушы органдарға қоғамдық экологиялық сараптама қорытындысына өз түсіндірмелері мен түсініктемелерін ұсынуға.</w:t>
      </w:r>
    </w:p>
    <w:p w:rsidR="00E30A79" w:rsidRPr="008D0EEB" w:rsidRDefault="00E30A79"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 Қоғамдық экологиялық сараптама объектісінің тапсырыс берушісіміндетті:</w:t>
      </w:r>
    </w:p>
    <w:p w:rsidR="00E30A79" w:rsidRPr="008D0EEB" w:rsidRDefault="00E30A79"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қоғамдық экологиялық сараптамаға қажетті құжаттар мен материалдарды ұсынуға;</w:t>
      </w:r>
    </w:p>
    <w:p w:rsidR="00E30A79" w:rsidRPr="008D0EEB" w:rsidRDefault="00E30A79"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қоршаған ортаны қорғау саласындағы уәкілетті органға қоғамдық экологиялық сараптаманың қорытындысында жазылған ұсынымдарға жазбаша жауап беруге.</w:t>
      </w:r>
    </w:p>
    <w:p w:rsidR="00E30A79" w:rsidRPr="008D0EEB" w:rsidRDefault="00C9524B"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293" w:name="_Toc13707225"/>
      <w:r w:rsidRPr="008D0EEB">
        <w:rPr>
          <w:rFonts w:ascii="Times New Roman" w:hAnsi="Times New Roman" w:cs="Times New Roman"/>
          <w:color w:val="000000" w:themeColor="text1"/>
          <w:sz w:val="24"/>
          <w:szCs w:val="24"/>
          <w:lang w:val="kk-KZ"/>
        </w:rPr>
        <w:t>114</w:t>
      </w:r>
      <w:r w:rsidR="00407FD7" w:rsidRPr="008D0EEB">
        <w:rPr>
          <w:rFonts w:ascii="Times New Roman" w:hAnsi="Times New Roman" w:cs="Times New Roman"/>
          <w:color w:val="000000" w:themeColor="text1"/>
          <w:sz w:val="24"/>
          <w:szCs w:val="24"/>
          <w:lang w:val="kk-KZ"/>
        </w:rPr>
        <w:t>-бап.</w:t>
      </w:r>
      <w:r w:rsidR="00E30A79" w:rsidRPr="008D0EEB">
        <w:rPr>
          <w:rFonts w:ascii="Times New Roman" w:hAnsi="Times New Roman" w:cs="Times New Roman"/>
          <w:color w:val="000000" w:themeColor="text1"/>
          <w:sz w:val="24"/>
          <w:szCs w:val="24"/>
          <w:lang w:val="kk-KZ"/>
        </w:rPr>
        <w:t>Қоғамдық экологиялық сараптаманы қаржыландыру</w:t>
      </w:r>
      <w:bookmarkEnd w:id="293"/>
    </w:p>
    <w:p w:rsidR="00E30A79" w:rsidRPr="008D0EEB" w:rsidRDefault="00E30A79"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Қоғамдық экологиялық сараптаманы қаржыландыру төмендегілер есебінен жүргізіледі: </w:t>
      </w:r>
    </w:p>
    <w:p w:rsidR="00E30A79" w:rsidRPr="008D0EEB" w:rsidRDefault="00E30A79"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1) қоғамдық экологиялық сараптаманы ұйымдастыратын және жүргізетін коммерциялық емес ұйымдардың меншікті қаражаты;</w:t>
      </w:r>
    </w:p>
    <w:p w:rsidR="00E30A79" w:rsidRPr="008D0EEB" w:rsidRDefault="00E30A79" w:rsidP="00BC44B5">
      <w:pPr>
        <w:tabs>
          <w:tab w:val="left" w:pos="993"/>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өтеусіз негізде берілетін ерікті қайырмалдықтар, гранттар;</w:t>
      </w:r>
    </w:p>
    <w:p w:rsidR="00E30A79" w:rsidRPr="008D0EEB" w:rsidRDefault="00E30A79" w:rsidP="00BC44B5">
      <w:pPr>
        <w:tabs>
          <w:tab w:val="left" w:pos="851"/>
          <w:tab w:val="left" w:pos="993"/>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 Қазақстан Республикасыныңзаңнамалық актілерімен тыйым салынбаған өзге де көздер.</w:t>
      </w:r>
    </w:p>
    <w:p w:rsidR="00E30A79" w:rsidRPr="008D0EEB" w:rsidRDefault="00407FD7" w:rsidP="00BC44B5">
      <w:pPr>
        <w:pStyle w:val="4"/>
        <w:tabs>
          <w:tab w:val="left" w:pos="851"/>
          <w:tab w:val="left" w:pos="993"/>
        </w:tabs>
        <w:spacing w:before="0" w:line="240" w:lineRule="auto"/>
        <w:ind w:firstLine="709"/>
        <w:jc w:val="both"/>
        <w:rPr>
          <w:rFonts w:ascii="Times New Roman" w:hAnsi="Times New Roman" w:cs="Times New Roman"/>
          <w:color w:val="000000" w:themeColor="text1"/>
          <w:sz w:val="24"/>
          <w:szCs w:val="24"/>
          <w:lang w:val="kk-KZ"/>
        </w:rPr>
      </w:pPr>
      <w:bookmarkStart w:id="294" w:name="_Toc13707226"/>
      <w:r w:rsidRPr="008D0EEB">
        <w:rPr>
          <w:rFonts w:ascii="Times New Roman" w:hAnsi="Times New Roman" w:cs="Times New Roman"/>
          <w:color w:val="000000" w:themeColor="text1"/>
          <w:sz w:val="24"/>
          <w:szCs w:val="24"/>
          <w:lang w:val="kk-KZ"/>
        </w:rPr>
        <w:t>11</w:t>
      </w:r>
      <w:r w:rsidR="00C9524B" w:rsidRPr="008D0EEB">
        <w:rPr>
          <w:rFonts w:ascii="Times New Roman" w:hAnsi="Times New Roman" w:cs="Times New Roman"/>
          <w:color w:val="000000" w:themeColor="text1"/>
          <w:sz w:val="24"/>
          <w:szCs w:val="24"/>
          <w:lang w:val="kk-KZ"/>
        </w:rPr>
        <w:t>5</w:t>
      </w:r>
      <w:r w:rsidRPr="008D0EEB">
        <w:rPr>
          <w:rFonts w:ascii="Times New Roman" w:hAnsi="Times New Roman" w:cs="Times New Roman"/>
          <w:color w:val="000000" w:themeColor="text1"/>
          <w:sz w:val="24"/>
          <w:szCs w:val="24"/>
          <w:lang w:val="kk-KZ"/>
        </w:rPr>
        <w:t>-бап.</w:t>
      </w:r>
      <w:r w:rsidR="00E30A79" w:rsidRPr="008D0EEB">
        <w:rPr>
          <w:rFonts w:ascii="Times New Roman" w:hAnsi="Times New Roman" w:cs="Times New Roman"/>
          <w:color w:val="000000" w:themeColor="text1"/>
          <w:sz w:val="24"/>
          <w:szCs w:val="24"/>
          <w:lang w:val="kk-KZ"/>
        </w:rPr>
        <w:t>Қоғамдық экологиялық сараптаманы тіркеу тәртібі</w:t>
      </w:r>
      <w:bookmarkEnd w:id="294"/>
    </w:p>
    <w:p w:rsidR="00E30A79" w:rsidRPr="008D0EEB" w:rsidRDefault="00E30A79" w:rsidP="00BC44B5">
      <w:pPr>
        <w:pStyle w:val="af3"/>
        <w:numPr>
          <w:ilvl w:val="0"/>
          <w:numId w:val="192"/>
        </w:numPr>
        <w:tabs>
          <w:tab w:val="left" w:pos="851"/>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Қоғамдық экологиялық сараптама сараптаманы ұйымдастырушының оны жүргізу туралы өтініші тіркелген жағдайда жүзеге асырылады.</w:t>
      </w:r>
    </w:p>
    <w:p w:rsidR="00E30A79" w:rsidRPr="008D0EEB" w:rsidRDefault="00E30A79" w:rsidP="00BC44B5">
      <w:pPr>
        <w:pStyle w:val="af3"/>
        <w:numPr>
          <w:ilvl w:val="0"/>
          <w:numId w:val="192"/>
        </w:numPr>
        <w:tabs>
          <w:tab w:val="left" w:pos="851"/>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Қоғамдық экологиялық сараптаманы тіркеу туралы өтінішті оны ұйымдастырушы аумағында сараптама объектісінің қызметі белгіленген жергілікті атқарушы органдарға береді.</w:t>
      </w:r>
    </w:p>
    <w:p w:rsidR="00E30A79" w:rsidRPr="008D0EEB" w:rsidRDefault="00E30A79" w:rsidP="00BC44B5">
      <w:pPr>
        <w:pStyle w:val="af3"/>
        <w:numPr>
          <w:ilvl w:val="0"/>
          <w:numId w:val="192"/>
        </w:numPr>
        <w:tabs>
          <w:tab w:val="left" w:pos="851"/>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Қоғамдық экологиялық сараптама жүргізу туралы өтініште көрсетілуге тиіс:</w:t>
      </w:r>
    </w:p>
    <w:p w:rsidR="00E30A79" w:rsidRPr="008D0EEB" w:rsidRDefault="00E30A79" w:rsidP="00BC44B5">
      <w:pPr>
        <w:pStyle w:val="af3"/>
        <w:numPr>
          <w:ilvl w:val="0"/>
          <w:numId w:val="193"/>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қоғамдық экологиялық сараптаманы ұйымдастырушының атауы, заңды мекенжайы;</w:t>
      </w:r>
    </w:p>
    <w:p w:rsidR="00E30A79" w:rsidRPr="008D0EEB" w:rsidRDefault="00E30A79" w:rsidP="00BC44B5">
      <w:pPr>
        <w:pStyle w:val="af3"/>
        <w:numPr>
          <w:ilvl w:val="0"/>
          <w:numId w:val="193"/>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қоғамдық экологиялық сараптаманы ұйымдастырушының жарғысында көзделген қызметтің сипаты;</w:t>
      </w:r>
    </w:p>
    <w:p w:rsidR="00E30A79" w:rsidRPr="008D0EEB" w:rsidRDefault="00E30A79" w:rsidP="00BC44B5">
      <w:pPr>
        <w:pStyle w:val="af3"/>
        <w:numPr>
          <w:ilvl w:val="0"/>
          <w:numId w:val="193"/>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қоғамдық экологиялық сараптаманың сараптама комиссиясының құрамы туралы мәліметтер;</w:t>
      </w:r>
    </w:p>
    <w:p w:rsidR="00E30A79" w:rsidRPr="008D0EEB" w:rsidRDefault="00E30A79" w:rsidP="00BC44B5">
      <w:pPr>
        <w:pStyle w:val="af3"/>
        <w:numPr>
          <w:ilvl w:val="0"/>
          <w:numId w:val="193"/>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қоғамдық экологиялық сараптама объектісі туралы мәліметтер;</w:t>
      </w:r>
    </w:p>
    <w:p w:rsidR="00E30A79" w:rsidRPr="008D0EEB" w:rsidRDefault="00E30A79" w:rsidP="00BC44B5">
      <w:pPr>
        <w:pStyle w:val="af3"/>
        <w:numPr>
          <w:ilvl w:val="0"/>
          <w:numId w:val="193"/>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қоғамдық экологиялық сараптама жүргізу мерзімі, ол 25 жұмыс күнінен аспауы тиіс.</w:t>
      </w:r>
    </w:p>
    <w:p w:rsidR="00E30A79" w:rsidRPr="008D0EEB" w:rsidRDefault="00E30A79" w:rsidP="00BC44B5">
      <w:pPr>
        <w:pStyle w:val="af3"/>
        <w:numPr>
          <w:ilvl w:val="0"/>
          <w:numId w:val="192"/>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Жергілікті атқарушы органдар қоғамдық экологиялық сараптама жүргізу туралы өтініш берілген күннен бастап он жұмыс күні ішінде оны тіркеуге немесе тіркеуден бас тартуға міндетті. Көрсетілген мерзімде тіркеуден бас тартылмаған қоғамдық экологиялық сараптама жүргізу туралы өтініш тіркелген болып есептеледі.</w:t>
      </w:r>
    </w:p>
    <w:p w:rsidR="00E30A79" w:rsidRPr="008D0EEB" w:rsidRDefault="00E30A79" w:rsidP="00BC44B5">
      <w:pPr>
        <w:pStyle w:val="af3"/>
        <w:numPr>
          <w:ilvl w:val="0"/>
          <w:numId w:val="192"/>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Қоғамдық экологиялық сараптаманы ұйымдастыру туралы өтінішті тіркеуден бас тартылуы мүмкін, егер:</w:t>
      </w:r>
    </w:p>
    <w:p w:rsidR="00E30A79" w:rsidRPr="008D0EEB" w:rsidRDefault="00E30A79" w:rsidP="00BC44B5">
      <w:pPr>
        <w:pStyle w:val="af3"/>
        <w:numPr>
          <w:ilvl w:val="0"/>
          <w:numId w:val="194"/>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қоғамдық экологиялық сараптама бұрын осы объектіге қатысты екі рет жүргізілген болса;</w:t>
      </w:r>
    </w:p>
    <w:p w:rsidR="00E30A79" w:rsidRPr="008D0EEB" w:rsidRDefault="00E30A79" w:rsidP="00BC44B5">
      <w:pPr>
        <w:pStyle w:val="af3"/>
        <w:numPr>
          <w:ilvl w:val="0"/>
          <w:numId w:val="194"/>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қоғамдық экологиялық сараптама объектісі мемлекеттік, коммерциялық және заңмен қорғалатын өзге де құпияны құрайтын мәліметтерді қамтиды;</w:t>
      </w:r>
    </w:p>
    <w:p w:rsidR="00E30A79" w:rsidRPr="008D0EEB" w:rsidRDefault="00E30A79" w:rsidP="00BC44B5">
      <w:pPr>
        <w:pStyle w:val="af3"/>
        <w:numPr>
          <w:ilvl w:val="0"/>
          <w:numId w:val="194"/>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қоғамдық экологиялық сараптаманы ұйымдастырушының жарғысы осы коммерциялық емес ұйымның қоғамдық экологиялық сараптама жүргізу жөніндегі қызметін көздемейді;</w:t>
      </w:r>
    </w:p>
    <w:p w:rsidR="00E30A79" w:rsidRPr="008D0EEB" w:rsidRDefault="00E30A79" w:rsidP="00BC44B5">
      <w:pPr>
        <w:pStyle w:val="af3"/>
        <w:numPr>
          <w:ilvl w:val="0"/>
          <w:numId w:val="194"/>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экологиялық сараптаманың болжамды объектісінің мемлекеттік экологиялық сараптамасы аяқталды.</w:t>
      </w:r>
    </w:p>
    <w:p w:rsidR="00E30A79" w:rsidRPr="008D0EEB" w:rsidRDefault="00E30A79" w:rsidP="00BC44B5">
      <w:pPr>
        <w:pStyle w:val="af3"/>
        <w:numPr>
          <w:ilvl w:val="0"/>
          <w:numId w:val="192"/>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Қоғамдық экологиялық сараптама жүргізу туралы өтінішті тіркеуден бас тартылған жағдайда жергілікті атқарушы орган бұл туралы қоғамдық экологиялық </w:t>
      </w:r>
      <w:r w:rsidRPr="008D0EEB">
        <w:rPr>
          <w:rFonts w:cs="Times New Roman"/>
          <w:color w:val="000000" w:themeColor="text1"/>
          <w:sz w:val="24"/>
          <w:szCs w:val="24"/>
          <w:lang w:val="kk-KZ"/>
        </w:rPr>
        <w:lastRenderedPageBreak/>
        <w:t>сараптаманың бастамашысы мен ұйымдастырушысына жазбаша түрде бас тарту себептерін дәлелді негіздеумен хабарлайды.</w:t>
      </w:r>
    </w:p>
    <w:p w:rsidR="00E30A79" w:rsidRPr="008D0EEB" w:rsidRDefault="00C9524B" w:rsidP="00BC44B5">
      <w:pPr>
        <w:pStyle w:val="4"/>
        <w:tabs>
          <w:tab w:val="left" w:pos="993"/>
        </w:tabs>
        <w:spacing w:before="0" w:line="240" w:lineRule="auto"/>
        <w:ind w:firstLine="709"/>
        <w:jc w:val="both"/>
        <w:rPr>
          <w:rFonts w:ascii="Times New Roman" w:hAnsi="Times New Roman" w:cs="Times New Roman"/>
          <w:color w:val="000000" w:themeColor="text1"/>
          <w:sz w:val="24"/>
          <w:szCs w:val="24"/>
          <w:lang w:val="kk-KZ"/>
        </w:rPr>
      </w:pPr>
      <w:bookmarkStart w:id="295" w:name="_Toc13707227"/>
      <w:r w:rsidRPr="008D0EEB">
        <w:rPr>
          <w:rFonts w:ascii="Times New Roman" w:hAnsi="Times New Roman" w:cs="Times New Roman"/>
          <w:color w:val="000000" w:themeColor="text1"/>
          <w:sz w:val="24"/>
          <w:szCs w:val="24"/>
          <w:lang w:val="kk-KZ"/>
        </w:rPr>
        <w:t>116</w:t>
      </w:r>
      <w:r w:rsidR="00407FD7" w:rsidRPr="008D0EEB">
        <w:rPr>
          <w:rFonts w:ascii="Times New Roman" w:hAnsi="Times New Roman" w:cs="Times New Roman"/>
          <w:color w:val="000000" w:themeColor="text1"/>
          <w:sz w:val="24"/>
          <w:szCs w:val="24"/>
          <w:lang w:val="kk-KZ"/>
        </w:rPr>
        <w:t>-бап.</w:t>
      </w:r>
      <w:r w:rsidR="00E30A79" w:rsidRPr="008D0EEB">
        <w:rPr>
          <w:rFonts w:ascii="Times New Roman" w:hAnsi="Times New Roman" w:cs="Times New Roman"/>
          <w:color w:val="000000" w:themeColor="text1"/>
          <w:sz w:val="24"/>
          <w:szCs w:val="24"/>
          <w:lang w:val="kk-KZ"/>
        </w:rPr>
        <w:t>Қоғамдық экологиялық сараптаманың қорытындысы</w:t>
      </w:r>
      <w:bookmarkEnd w:id="295"/>
    </w:p>
    <w:p w:rsidR="00E30A79" w:rsidRPr="008D0EEB" w:rsidRDefault="00E30A79" w:rsidP="00BC44B5">
      <w:pPr>
        <w:pStyle w:val="af3"/>
        <w:numPr>
          <w:ilvl w:val="0"/>
          <w:numId w:val="195"/>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Қоғамдық экологиялық сараптаманың нәтижелері ұсынымдық сипатта болатын қоғамдық экологиялық сараптаманың қорытындысы түрінде ресімделеді.</w:t>
      </w:r>
    </w:p>
    <w:p w:rsidR="00D50FED" w:rsidRPr="008D0EEB" w:rsidRDefault="00D50FED" w:rsidP="00BC44B5">
      <w:pPr>
        <w:pStyle w:val="af3"/>
        <w:numPr>
          <w:ilvl w:val="0"/>
          <w:numId w:val="195"/>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Қоғамдық экологиялық сараптаманы тіркеу туралы өтінішті оны ұйымдастырушы аумағында сараптама объектісінің қызметі белгіленген жергілікті атқарушы органдарға береді.</w:t>
      </w:r>
    </w:p>
    <w:p w:rsidR="00E30A79" w:rsidRPr="008D0EEB" w:rsidRDefault="00E30A79" w:rsidP="00BC44B5">
      <w:pPr>
        <w:pStyle w:val="af3"/>
        <w:numPr>
          <w:ilvl w:val="0"/>
          <w:numId w:val="195"/>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Қоғамдық экологиялық сараптаманың қорытындысы төмендегілерден тұрады:</w:t>
      </w:r>
    </w:p>
    <w:p w:rsidR="00E30A79" w:rsidRPr="008D0EEB" w:rsidRDefault="00E30A79" w:rsidP="00BC44B5">
      <w:pPr>
        <w:pStyle w:val="af3"/>
        <w:numPr>
          <w:ilvl w:val="0"/>
          <w:numId w:val="196"/>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экологиялық сараптаманы ұйымдастырушының атауы мен заңды мекенжайы;</w:t>
      </w:r>
    </w:p>
    <w:p w:rsidR="00E30A79" w:rsidRPr="008D0EEB" w:rsidRDefault="00E30A79" w:rsidP="00BC44B5">
      <w:pPr>
        <w:pStyle w:val="af3"/>
        <w:numPr>
          <w:ilvl w:val="0"/>
          <w:numId w:val="196"/>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Тапсырыс берушінің тегі, аты, әкесінің аты немесе толық атауы, қоғамдық экологиялық сараптама объектісінің атауы және орналасқан жері;</w:t>
      </w:r>
    </w:p>
    <w:p w:rsidR="00E30A79" w:rsidRPr="008D0EEB" w:rsidRDefault="00E30A79" w:rsidP="00BC44B5">
      <w:pPr>
        <w:pStyle w:val="af3"/>
        <w:numPr>
          <w:ilvl w:val="0"/>
          <w:numId w:val="196"/>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жергілікті атқарушы органда қоғамдық экологиялық сараптама жүргізу туралы өтінішті тіркеу туралы мәліметтер;</w:t>
      </w:r>
    </w:p>
    <w:p w:rsidR="00E30A79" w:rsidRPr="008D0EEB" w:rsidRDefault="00E30A79" w:rsidP="00BC44B5">
      <w:pPr>
        <w:pStyle w:val="af3"/>
        <w:numPr>
          <w:ilvl w:val="0"/>
          <w:numId w:val="196"/>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қоғамдық экологиялық сараптама жүргізу мерзімдері;</w:t>
      </w:r>
    </w:p>
    <w:p w:rsidR="00E30A79" w:rsidRPr="008D0EEB" w:rsidRDefault="00E30A79" w:rsidP="00BC44B5">
      <w:pPr>
        <w:pStyle w:val="af3"/>
        <w:numPr>
          <w:ilvl w:val="0"/>
          <w:numId w:val="196"/>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қоғамдық экологиялық сараптамадан өткен құжаттаманың құрамы, қоғамдық экологиялық сараптама процесінде пайдаланылған басқа да құжаттарды аудару;</w:t>
      </w:r>
    </w:p>
    <w:p w:rsidR="00E30A79" w:rsidRPr="008D0EEB" w:rsidRDefault="00E30A79" w:rsidP="00BC44B5">
      <w:pPr>
        <w:pStyle w:val="af3"/>
        <w:numPr>
          <w:ilvl w:val="0"/>
          <w:numId w:val="196"/>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қоғамдық экологиялық сараптаманың сараптамалық комиссиясы мүшелерінің құрамы;</w:t>
      </w:r>
    </w:p>
    <w:p w:rsidR="00E30A79" w:rsidRPr="008D0EEB" w:rsidRDefault="00E30A79" w:rsidP="00BC44B5">
      <w:pPr>
        <w:pStyle w:val="af3"/>
        <w:numPr>
          <w:ilvl w:val="0"/>
          <w:numId w:val="196"/>
        </w:numPr>
        <w:tabs>
          <w:tab w:val="left" w:pos="993"/>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сараптама нәтижелерін баяндау;</w:t>
      </w:r>
    </w:p>
    <w:p w:rsidR="00E30A79" w:rsidRPr="008D0EEB" w:rsidRDefault="00E30A79" w:rsidP="00BC44B5">
      <w:pPr>
        <w:pStyle w:val="af3"/>
        <w:numPr>
          <w:ilvl w:val="0"/>
          <w:numId w:val="196"/>
        </w:numPr>
        <w:tabs>
          <w:tab w:val="left" w:pos="993"/>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қоғамдық экологиялық сараптаманы ұйымдастырушы айқындаған қоғамдық экологиялық сараптама жүргізу жөніндегі тапсырманың сипаттамасы;</w:t>
      </w:r>
    </w:p>
    <w:p w:rsidR="00E30A79" w:rsidRPr="008D0EEB" w:rsidRDefault="00E30A79" w:rsidP="00BC44B5">
      <w:pPr>
        <w:pStyle w:val="af3"/>
        <w:numPr>
          <w:ilvl w:val="0"/>
          <w:numId w:val="196"/>
        </w:numPr>
        <w:tabs>
          <w:tab w:val="left" w:pos="993"/>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 xml:space="preserve">қоғамдық экологиялық сараптама процесін, оның ішінде жұртшылықпен, </w:t>
      </w:r>
      <w:r w:rsidRPr="008D0EEB">
        <w:rPr>
          <w:rFonts w:cs="Times New Roman"/>
          <w:color w:val="000000" w:themeColor="text1"/>
          <w:sz w:val="24"/>
          <w:szCs w:val="24"/>
          <w:lang w:val="kk-KZ"/>
        </w:rPr>
        <w:t>т</w:t>
      </w:r>
      <w:r w:rsidRPr="008D0EEB">
        <w:rPr>
          <w:rFonts w:cs="Times New Roman"/>
          <w:color w:val="000000" w:themeColor="text1"/>
          <w:sz w:val="24"/>
          <w:szCs w:val="24"/>
        </w:rPr>
        <w:t>апсырыс берушімен және басқа да мүдделі тараптармен өзара іс-қимылды сипаттау;</w:t>
      </w:r>
    </w:p>
    <w:p w:rsidR="00E30A79" w:rsidRPr="008D0EEB" w:rsidRDefault="00E30A79" w:rsidP="00BC44B5">
      <w:pPr>
        <w:pStyle w:val="af3"/>
        <w:numPr>
          <w:ilvl w:val="0"/>
          <w:numId w:val="196"/>
        </w:numPr>
        <w:tabs>
          <w:tab w:val="left" w:pos="993"/>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қоғамдық экологиялық сараптаманың қорытындылары.</w:t>
      </w:r>
    </w:p>
    <w:p w:rsidR="00E30A79" w:rsidRPr="008D0EEB" w:rsidRDefault="00E30A79" w:rsidP="00BC44B5">
      <w:pPr>
        <w:pStyle w:val="af3"/>
        <w:numPr>
          <w:ilvl w:val="0"/>
          <w:numId w:val="195"/>
        </w:numPr>
        <w:tabs>
          <w:tab w:val="left" w:pos="993"/>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Қоғамдық экологиялық сараптаманың қорытындылары</w:t>
      </w:r>
      <w:r w:rsidRPr="008D0EEB">
        <w:rPr>
          <w:rFonts w:cs="Times New Roman"/>
          <w:color w:val="000000" w:themeColor="text1"/>
          <w:sz w:val="24"/>
          <w:szCs w:val="24"/>
          <w:lang w:val="kk-KZ"/>
        </w:rPr>
        <w:t xml:space="preserve"> төмендегілерден тұрады</w:t>
      </w:r>
      <w:r w:rsidRPr="008D0EEB">
        <w:rPr>
          <w:rFonts w:cs="Times New Roman"/>
          <w:color w:val="000000" w:themeColor="text1"/>
          <w:sz w:val="24"/>
          <w:szCs w:val="24"/>
        </w:rPr>
        <w:t>:</w:t>
      </w:r>
    </w:p>
    <w:p w:rsidR="00E30A79" w:rsidRPr="008D0EEB" w:rsidRDefault="00E30A79" w:rsidP="00BC44B5">
      <w:pPr>
        <w:pStyle w:val="af3"/>
        <w:numPr>
          <w:ilvl w:val="0"/>
          <w:numId w:val="197"/>
        </w:numPr>
        <w:tabs>
          <w:tab w:val="left" w:pos="993"/>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қоғамдық экологиялық сараптама объектісінің Қазақстан Республикасы экологиялық заңнамасының талаптарына сәйкестігі туралы қорытынды;</w:t>
      </w:r>
    </w:p>
    <w:p w:rsidR="00E30A79" w:rsidRPr="008D0EEB" w:rsidRDefault="00E30A79" w:rsidP="00BC44B5">
      <w:pPr>
        <w:pStyle w:val="af3"/>
        <w:numPr>
          <w:ilvl w:val="0"/>
          <w:numId w:val="197"/>
        </w:numPr>
        <w:tabs>
          <w:tab w:val="left" w:pos="993"/>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Тапсырыс беруші жүргізген қоршаған ортаға әсерді бағалаудың толықтығына, сапасына және дәйектілігіне сипаттама;</w:t>
      </w:r>
    </w:p>
    <w:p w:rsidR="00E30A79" w:rsidRPr="008D0EEB" w:rsidRDefault="00E30A79" w:rsidP="00BC44B5">
      <w:pPr>
        <w:pStyle w:val="af3"/>
        <w:numPr>
          <w:ilvl w:val="0"/>
          <w:numId w:val="197"/>
        </w:numPr>
        <w:tabs>
          <w:tab w:val="left" w:pos="993"/>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Белгіленген қызметке қатысты қоғамның әртүрлі топтарының позицияларының сипаттамасы, жұртшылықтың ұсыныстары мен ескертулеріне шолу жасау;</w:t>
      </w:r>
    </w:p>
    <w:p w:rsidR="00E30A79" w:rsidRPr="008D0EEB" w:rsidRDefault="00E30A79" w:rsidP="00BC44B5">
      <w:pPr>
        <w:pStyle w:val="af3"/>
        <w:numPr>
          <w:ilvl w:val="0"/>
          <w:numId w:val="197"/>
        </w:numPr>
        <w:tabs>
          <w:tab w:val="left" w:pos="993"/>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қоғамдық экологиялық сараптама объектісін іске асыруға экологиялық және әлеуметтік жол беру жөніндегі сарапшылардың пікірі;</w:t>
      </w:r>
    </w:p>
    <w:p w:rsidR="00E30A79" w:rsidRPr="008D0EEB" w:rsidRDefault="00E30A79" w:rsidP="00BC44B5">
      <w:pPr>
        <w:pStyle w:val="af3"/>
        <w:numPr>
          <w:ilvl w:val="0"/>
          <w:numId w:val="197"/>
        </w:numPr>
        <w:tabs>
          <w:tab w:val="left" w:pos="993"/>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 xml:space="preserve">мемлекеттік экологиялық сараптаманы жүзеге асыратын органға, </w:t>
      </w:r>
      <w:r w:rsidRPr="008D0EEB">
        <w:rPr>
          <w:rFonts w:cs="Times New Roman"/>
          <w:color w:val="000000" w:themeColor="text1"/>
          <w:sz w:val="24"/>
          <w:szCs w:val="24"/>
          <w:lang w:val="kk-KZ"/>
        </w:rPr>
        <w:t>т</w:t>
      </w:r>
      <w:r w:rsidRPr="008D0EEB">
        <w:rPr>
          <w:rFonts w:cs="Times New Roman"/>
          <w:color w:val="000000" w:themeColor="text1"/>
          <w:sz w:val="24"/>
          <w:szCs w:val="24"/>
        </w:rPr>
        <w:t>апсырыс берушіге, сараптама объектісін іске асыруға байланысты шешімдер қабылдайтын мемлекеттік органдарға және заңды тұлғаларға ұсыныстар мен ұсынымдар.</w:t>
      </w:r>
    </w:p>
    <w:p w:rsidR="00E30A79" w:rsidRPr="008D0EEB" w:rsidRDefault="00E30A79" w:rsidP="00BC44B5">
      <w:pPr>
        <w:pStyle w:val="af3"/>
        <w:numPr>
          <w:ilvl w:val="0"/>
          <w:numId w:val="195"/>
        </w:numPr>
        <w:tabs>
          <w:tab w:val="left" w:pos="993"/>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lastRenderedPageBreak/>
        <w:t xml:space="preserve">Қоғамдық экологиялық сараптаманың қорытындысына қоғамдық экологиялық сараптаманы ұйымдастырушының уәкілетті өкілі, </w:t>
      </w:r>
      <w:r w:rsidRPr="008D0EEB">
        <w:rPr>
          <w:rFonts w:cs="Times New Roman"/>
          <w:color w:val="000000" w:themeColor="text1"/>
          <w:sz w:val="24"/>
          <w:szCs w:val="24"/>
          <w:lang w:val="kk-KZ"/>
        </w:rPr>
        <w:t>с</w:t>
      </w:r>
      <w:r w:rsidRPr="008D0EEB">
        <w:rPr>
          <w:rFonts w:cs="Times New Roman"/>
          <w:color w:val="000000" w:themeColor="text1"/>
          <w:sz w:val="24"/>
          <w:szCs w:val="24"/>
        </w:rPr>
        <w:t>араптама комиссиясының төрағасы мен мүшелері қол қояды.</w:t>
      </w:r>
    </w:p>
    <w:p w:rsidR="00E30A79" w:rsidRPr="008D0EEB" w:rsidRDefault="00E30A79" w:rsidP="00BC44B5">
      <w:pPr>
        <w:pStyle w:val="af3"/>
        <w:numPr>
          <w:ilvl w:val="0"/>
          <w:numId w:val="195"/>
        </w:numPr>
        <w:tabs>
          <w:tab w:val="left" w:pos="993"/>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Қоғамдық экологиялық сараптаманың қорытындысы</w:t>
      </w:r>
      <w:r w:rsidRPr="008D0EEB">
        <w:rPr>
          <w:rFonts w:cs="Times New Roman"/>
          <w:color w:val="000000" w:themeColor="text1"/>
          <w:sz w:val="24"/>
          <w:szCs w:val="24"/>
          <w:lang w:val="kk-KZ"/>
        </w:rPr>
        <w:t xml:space="preserve"> жіберіледі</w:t>
      </w:r>
      <w:r w:rsidRPr="008D0EEB">
        <w:rPr>
          <w:rFonts w:cs="Times New Roman"/>
          <w:color w:val="000000" w:themeColor="text1"/>
          <w:sz w:val="24"/>
          <w:szCs w:val="24"/>
        </w:rPr>
        <w:t>:</w:t>
      </w:r>
    </w:p>
    <w:p w:rsidR="00E30A79" w:rsidRPr="008D0EEB" w:rsidRDefault="00E30A79" w:rsidP="00BC44B5">
      <w:pPr>
        <w:pStyle w:val="af3"/>
        <w:numPr>
          <w:ilvl w:val="0"/>
          <w:numId w:val="198"/>
        </w:numPr>
        <w:tabs>
          <w:tab w:val="left" w:pos="993"/>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қоғамдық экологиялық сараптама жүргізуге арналған өтінішті тіркеуді жүргізген жергілікті атқарушы органға;</w:t>
      </w:r>
    </w:p>
    <w:p w:rsidR="00E30A79" w:rsidRPr="008D0EEB" w:rsidRDefault="00E30A79" w:rsidP="00BC44B5">
      <w:pPr>
        <w:pStyle w:val="af3"/>
        <w:numPr>
          <w:ilvl w:val="0"/>
          <w:numId w:val="198"/>
        </w:numPr>
        <w:tabs>
          <w:tab w:val="left" w:pos="993"/>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осы объектінің мемлекеттік экологиялық сараптамасын жүзеге асыратын органға;</w:t>
      </w:r>
    </w:p>
    <w:p w:rsidR="00E30A79" w:rsidRPr="008D0EEB" w:rsidRDefault="00E30A79" w:rsidP="00BC44B5">
      <w:pPr>
        <w:pStyle w:val="af3"/>
        <w:numPr>
          <w:ilvl w:val="0"/>
          <w:numId w:val="198"/>
        </w:numPr>
        <w:tabs>
          <w:tab w:val="left" w:pos="993"/>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көзделіп отырған қызметтің тапсырыс берушісі</w:t>
      </w:r>
      <w:r w:rsidRPr="008D0EEB">
        <w:rPr>
          <w:rFonts w:cs="Times New Roman"/>
          <w:color w:val="000000" w:themeColor="text1"/>
          <w:sz w:val="24"/>
          <w:szCs w:val="24"/>
          <w:lang w:val="kk-KZ"/>
        </w:rPr>
        <w:t>не</w:t>
      </w:r>
      <w:r w:rsidRPr="008D0EEB">
        <w:rPr>
          <w:rFonts w:cs="Times New Roman"/>
          <w:color w:val="000000" w:themeColor="text1"/>
          <w:sz w:val="24"/>
          <w:szCs w:val="24"/>
        </w:rPr>
        <w:t>;</w:t>
      </w:r>
    </w:p>
    <w:p w:rsidR="00E30A79" w:rsidRPr="008D0EEB" w:rsidRDefault="00E30A79" w:rsidP="00BC44B5">
      <w:pPr>
        <w:pStyle w:val="af3"/>
        <w:numPr>
          <w:ilvl w:val="0"/>
          <w:numId w:val="198"/>
        </w:numPr>
        <w:tabs>
          <w:tab w:val="left" w:pos="993"/>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қоғамдық экологиялық сараптама объектісін іске асыруға байланысты шешімдер қабылдайтын органдарға;</w:t>
      </w:r>
    </w:p>
    <w:p w:rsidR="00E30A79" w:rsidRPr="008D0EEB" w:rsidRDefault="00E30A79" w:rsidP="00BC44B5">
      <w:pPr>
        <w:pStyle w:val="af3"/>
        <w:numPr>
          <w:ilvl w:val="0"/>
          <w:numId w:val="198"/>
        </w:numPr>
        <w:tabs>
          <w:tab w:val="left" w:pos="993"/>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бұқаралық ақпарат құралдарына.</w:t>
      </w:r>
    </w:p>
    <w:p w:rsidR="00E30A79" w:rsidRPr="008D0EEB" w:rsidRDefault="00C9524B" w:rsidP="00BC44B5">
      <w:pPr>
        <w:pStyle w:val="4"/>
        <w:tabs>
          <w:tab w:val="left" w:pos="993"/>
        </w:tabs>
        <w:spacing w:before="0" w:line="240" w:lineRule="auto"/>
        <w:ind w:firstLine="709"/>
        <w:jc w:val="both"/>
        <w:rPr>
          <w:rFonts w:ascii="Times New Roman" w:hAnsi="Times New Roman" w:cs="Times New Roman"/>
          <w:color w:val="000000" w:themeColor="text1"/>
          <w:sz w:val="24"/>
          <w:szCs w:val="24"/>
        </w:rPr>
      </w:pPr>
      <w:bookmarkStart w:id="296" w:name="_Toc13707228"/>
      <w:r w:rsidRPr="008D0EEB">
        <w:rPr>
          <w:rFonts w:ascii="Times New Roman" w:hAnsi="Times New Roman" w:cs="Times New Roman"/>
          <w:color w:val="000000" w:themeColor="text1"/>
          <w:sz w:val="24"/>
          <w:szCs w:val="24"/>
          <w:lang w:val="kk-KZ"/>
        </w:rPr>
        <w:t>117</w:t>
      </w:r>
      <w:r w:rsidR="00407FD7" w:rsidRPr="008D0EEB">
        <w:rPr>
          <w:rFonts w:ascii="Times New Roman" w:hAnsi="Times New Roman" w:cs="Times New Roman"/>
          <w:color w:val="000000" w:themeColor="text1"/>
          <w:sz w:val="24"/>
          <w:szCs w:val="24"/>
          <w:lang w:val="kk-KZ"/>
        </w:rPr>
        <w:t>-бап.</w:t>
      </w:r>
      <w:r w:rsidR="00E30A79" w:rsidRPr="008D0EEB">
        <w:rPr>
          <w:rFonts w:ascii="Times New Roman" w:hAnsi="Times New Roman" w:cs="Times New Roman"/>
          <w:color w:val="000000" w:themeColor="text1"/>
          <w:sz w:val="24"/>
          <w:szCs w:val="24"/>
        </w:rPr>
        <w:t>Қоғамдық экологиялық сараптама нәтижелерін пайдалану</w:t>
      </w:r>
      <w:bookmarkEnd w:id="296"/>
    </w:p>
    <w:p w:rsidR="00E30A79" w:rsidRPr="008D0EEB" w:rsidRDefault="00E30A79" w:rsidP="00BC44B5">
      <w:pPr>
        <w:pStyle w:val="af3"/>
        <w:numPr>
          <w:ilvl w:val="0"/>
          <w:numId w:val="199"/>
        </w:numPr>
        <w:tabs>
          <w:tab w:val="left" w:pos="993"/>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Көзделіп отырған қызметке тапсырыс беруші қоғамдық экологиялық сараптаманың қорытындысын алған күннен бастап бір ай мерзімде онда қамтылған қорытындылар мен ұсынымдарды қарауға және өз түсініктемелерін мемлекеттік экологиялық сараптама органына және қоғамдық экологиялық сараптаманы ұйымдастырушыға жіберуге міндетті.</w:t>
      </w:r>
    </w:p>
    <w:p w:rsidR="00E30A79" w:rsidRPr="008D0EEB" w:rsidRDefault="00E30A79" w:rsidP="00BC44B5">
      <w:pPr>
        <w:pStyle w:val="af3"/>
        <w:numPr>
          <w:ilvl w:val="0"/>
          <w:numId w:val="199"/>
        </w:numPr>
        <w:tabs>
          <w:tab w:val="left" w:pos="993"/>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Қоғамдық экологиялық сараптаманың қорытындысы мемлекеттік экологиялық сараптама жүргізу кезінде қаралуға тиіс. Қарау нәтижелері қоғамдық экологиялық сараптаманы ұйымдастырушыға және қоршаған ортаны қорғау саласындағы уәкілетті органға жіберілуге тиіс.</w:t>
      </w:r>
    </w:p>
    <w:p w:rsidR="00E30A79" w:rsidRPr="008D0EEB" w:rsidRDefault="00E30A79" w:rsidP="00BC44B5">
      <w:pPr>
        <w:pStyle w:val="af3"/>
        <w:numPr>
          <w:ilvl w:val="0"/>
          <w:numId w:val="199"/>
        </w:numPr>
        <w:tabs>
          <w:tab w:val="left" w:pos="993"/>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Қоғамдық экологиялық сараптаманың қорытындысы жергілікті атқарушы органдардың, қаржы ұйымдарының және көзделіп отырған қызметке тапсырыс берушінің шешімдер қабылдауы кезінде де ескерілуі мүмкін</w:t>
      </w:r>
      <w:r w:rsidR="00242D6E" w:rsidRPr="008D0EEB">
        <w:rPr>
          <w:rFonts w:cs="Times New Roman"/>
          <w:color w:val="000000" w:themeColor="text1"/>
          <w:sz w:val="24"/>
          <w:szCs w:val="24"/>
        </w:rPr>
        <w:t>.</w:t>
      </w:r>
    </w:p>
    <w:p w:rsidR="00E30A79" w:rsidRPr="008D0EEB" w:rsidRDefault="00E30A79" w:rsidP="00BC44B5">
      <w:pPr>
        <w:pStyle w:val="af3"/>
        <w:numPr>
          <w:ilvl w:val="0"/>
          <w:numId w:val="199"/>
        </w:numPr>
        <w:tabs>
          <w:tab w:val="left" w:pos="993"/>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Қоғамдық экологиялық сараптаманың нәтижелері сондай-ақ жаңа ғимараттар мен құрылыстарды, олардың кешендерін, инженерлік және көлік коммуникацияларын салуға немесе қолданыстағыларын реконструкциялауға (кеңейтуге, техникалық қайта жарақтандыруға, жаңғыртуға), күрделі жөндеуге, аяқталмаған объектілерді консервациялауға және өз ресурстарын игерген объектілерді кейіннен кәдеге жаратуға (бұзуға) арналған жобаларға (жобалау-сметалық құжаттамаға) ведомстводан тыс кешенді сараптама жүргізу кезінде ескерілуі мүмкін.</w:t>
      </w:r>
    </w:p>
    <w:p w:rsidR="00E30A79" w:rsidRPr="008D0EEB" w:rsidRDefault="00407FD7" w:rsidP="00BC44B5">
      <w:pPr>
        <w:pStyle w:val="2"/>
        <w:tabs>
          <w:tab w:val="left" w:pos="993"/>
        </w:tabs>
        <w:spacing w:before="0" w:line="240" w:lineRule="auto"/>
        <w:ind w:firstLine="709"/>
        <w:jc w:val="both"/>
        <w:rPr>
          <w:rFonts w:ascii="Times New Roman" w:hAnsi="Times New Roman" w:cs="Times New Roman"/>
          <w:color w:val="000000" w:themeColor="text1"/>
          <w:sz w:val="24"/>
          <w:szCs w:val="24"/>
        </w:rPr>
      </w:pPr>
      <w:bookmarkStart w:id="297" w:name="_Toc13707229"/>
      <w:r w:rsidRPr="008D0EEB">
        <w:rPr>
          <w:rFonts w:ascii="Times New Roman" w:hAnsi="Times New Roman" w:cs="Times New Roman"/>
          <w:color w:val="000000" w:themeColor="text1"/>
          <w:sz w:val="24"/>
          <w:szCs w:val="24"/>
          <w:lang w:val="kk-KZ"/>
        </w:rPr>
        <w:t xml:space="preserve">Тарау 10. </w:t>
      </w:r>
      <w:r w:rsidR="00E30A79" w:rsidRPr="008D0EEB">
        <w:rPr>
          <w:rFonts w:ascii="Times New Roman" w:hAnsi="Times New Roman" w:cs="Times New Roman"/>
          <w:color w:val="000000" w:themeColor="text1"/>
          <w:sz w:val="24"/>
          <w:szCs w:val="24"/>
        </w:rPr>
        <w:t>Экологи</w:t>
      </w:r>
      <w:r w:rsidR="00E30A79" w:rsidRPr="008D0EEB">
        <w:rPr>
          <w:rFonts w:ascii="Times New Roman" w:hAnsi="Times New Roman" w:cs="Times New Roman"/>
          <w:color w:val="000000" w:themeColor="text1"/>
          <w:sz w:val="24"/>
          <w:szCs w:val="24"/>
          <w:lang w:val="kk-KZ"/>
        </w:rPr>
        <w:t>ялық рұқсаттар</w:t>
      </w:r>
      <w:bookmarkEnd w:id="297"/>
    </w:p>
    <w:p w:rsidR="00E30A79" w:rsidRPr="008D0EEB" w:rsidRDefault="00407FD7" w:rsidP="00BC44B5">
      <w:pPr>
        <w:pStyle w:val="4"/>
        <w:tabs>
          <w:tab w:val="left" w:pos="993"/>
        </w:tabs>
        <w:spacing w:before="0" w:line="240" w:lineRule="auto"/>
        <w:ind w:firstLine="709"/>
        <w:jc w:val="both"/>
        <w:rPr>
          <w:rFonts w:ascii="Times New Roman" w:hAnsi="Times New Roman" w:cs="Times New Roman"/>
          <w:color w:val="000000" w:themeColor="text1"/>
          <w:sz w:val="24"/>
          <w:szCs w:val="24"/>
        </w:rPr>
      </w:pPr>
      <w:bookmarkStart w:id="298" w:name="_Toc13707230"/>
      <w:bookmarkStart w:id="299" w:name="443423927"/>
      <w:r w:rsidRPr="008D0EEB">
        <w:rPr>
          <w:rFonts w:ascii="Times New Roman" w:hAnsi="Times New Roman" w:cs="Times New Roman"/>
          <w:color w:val="000000" w:themeColor="text1"/>
          <w:sz w:val="24"/>
          <w:szCs w:val="24"/>
          <w:lang w:val="kk-KZ"/>
        </w:rPr>
        <w:t>11</w:t>
      </w:r>
      <w:r w:rsidR="00C9524B" w:rsidRPr="008D0EEB">
        <w:rPr>
          <w:rFonts w:ascii="Times New Roman" w:hAnsi="Times New Roman" w:cs="Times New Roman"/>
          <w:color w:val="000000" w:themeColor="text1"/>
          <w:sz w:val="24"/>
          <w:szCs w:val="24"/>
          <w:lang w:val="kk-KZ"/>
        </w:rPr>
        <w:t>8</w:t>
      </w:r>
      <w:r w:rsidRPr="008D0EEB">
        <w:rPr>
          <w:rFonts w:ascii="Times New Roman" w:hAnsi="Times New Roman" w:cs="Times New Roman"/>
          <w:color w:val="000000" w:themeColor="text1"/>
          <w:sz w:val="24"/>
          <w:szCs w:val="24"/>
          <w:lang w:val="kk-KZ"/>
        </w:rPr>
        <w:t>-бап.</w:t>
      </w:r>
      <w:r w:rsidR="00E30A79" w:rsidRPr="008D0EEB">
        <w:rPr>
          <w:rFonts w:ascii="Times New Roman" w:hAnsi="Times New Roman" w:cs="Times New Roman"/>
          <w:color w:val="000000" w:themeColor="text1"/>
          <w:sz w:val="24"/>
          <w:szCs w:val="24"/>
          <w:lang w:val="kk-KZ"/>
        </w:rPr>
        <w:t>Жалпы ережелер</w:t>
      </w:r>
      <w:bookmarkEnd w:id="298"/>
    </w:p>
    <w:p w:rsidR="00E30A79" w:rsidRPr="008D0EEB" w:rsidRDefault="00E30A79" w:rsidP="00BC44B5">
      <w:pPr>
        <w:pStyle w:val="af3"/>
        <w:numPr>
          <w:ilvl w:val="0"/>
          <w:numId w:val="200"/>
        </w:numPr>
        <w:tabs>
          <w:tab w:val="left" w:pos="993"/>
        </w:tabs>
        <w:spacing w:after="200" w:line="240" w:lineRule="auto"/>
        <w:ind w:left="0" w:firstLine="709"/>
        <w:contextualSpacing w:val="0"/>
        <w:jc w:val="both"/>
        <w:rPr>
          <w:rFonts w:cs="Times New Roman"/>
          <w:color w:val="000000" w:themeColor="text1"/>
          <w:sz w:val="24"/>
          <w:szCs w:val="24"/>
        </w:rPr>
      </w:pPr>
      <w:bookmarkStart w:id="300" w:name="443424672"/>
      <w:bookmarkEnd w:id="299"/>
      <w:r w:rsidRPr="008D0EEB">
        <w:rPr>
          <w:rFonts w:cs="Times New Roman"/>
          <w:color w:val="000000" w:themeColor="text1"/>
          <w:sz w:val="24"/>
          <w:szCs w:val="24"/>
        </w:rPr>
        <w:t>Экологиялық рұқсат</w:t>
      </w:r>
      <w:r w:rsidRPr="008D0EEB">
        <w:rPr>
          <w:rFonts w:cs="Times New Roman"/>
          <w:color w:val="000000" w:themeColor="text1"/>
          <w:sz w:val="24"/>
          <w:szCs w:val="24"/>
          <w:lang w:val="kk-KZ"/>
        </w:rPr>
        <w:t xml:space="preserve"> – </w:t>
      </w:r>
      <w:r w:rsidRPr="008D0EEB">
        <w:rPr>
          <w:rFonts w:cs="Times New Roman"/>
          <w:color w:val="000000" w:themeColor="text1"/>
          <w:sz w:val="24"/>
          <w:szCs w:val="24"/>
        </w:rPr>
        <w:t>заңды тұлғаларға және жеке кәсіпкерлерге I және II санаттағы объектілерді салуға және пайдалануға берілетін және осындай қызметті жүзеге асырудың экологиялық шарттарын айқындайтын рұқсат.</w:t>
      </w:r>
    </w:p>
    <w:p w:rsidR="00E30A79" w:rsidRPr="008D0EEB" w:rsidRDefault="00E30A79" w:rsidP="00BC44B5">
      <w:pPr>
        <w:tabs>
          <w:tab w:val="left" w:pos="851"/>
          <w:tab w:val="left" w:pos="993"/>
        </w:tabs>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 xml:space="preserve">Экологиялық жағдайлар деп Қазақстан Республикасының экологиялық заңнамасында белгіленген осындай қызметке қолданылатын экологиялық талаптардың, сондай-ақ қоршаған ортаға әсерді бағалау нәтижелері бойынша қорытындылардағы </w:t>
      </w:r>
      <w:r w:rsidRPr="008D0EEB">
        <w:rPr>
          <w:rFonts w:cs="Times New Roman"/>
          <w:color w:val="000000" w:themeColor="text1"/>
          <w:sz w:val="24"/>
          <w:szCs w:val="24"/>
        </w:rPr>
        <w:lastRenderedPageBreak/>
        <w:t xml:space="preserve">қорытындылардың сақталуын қамтамасыз ету мақсатында I және II санаттағы объектілерді салуға және пайдалануға қойылатын жеке талаптар </w:t>
      </w:r>
      <w:r w:rsidR="00242D6E" w:rsidRPr="008D0EEB">
        <w:rPr>
          <w:rFonts w:cs="Times New Roman"/>
          <w:color w:val="000000" w:themeColor="text1"/>
          <w:sz w:val="24"/>
          <w:szCs w:val="24"/>
        </w:rPr>
        <w:t>түсіндіріледі</w:t>
      </w:r>
      <w:r w:rsidRPr="008D0EEB">
        <w:rPr>
          <w:rFonts w:cs="Times New Roman"/>
          <w:color w:val="000000" w:themeColor="text1"/>
          <w:sz w:val="24"/>
          <w:szCs w:val="24"/>
        </w:rPr>
        <w:t>.</w:t>
      </w:r>
    </w:p>
    <w:p w:rsidR="00E30A79" w:rsidRPr="008D0EEB" w:rsidRDefault="00E30A79" w:rsidP="00BC44B5">
      <w:pPr>
        <w:tabs>
          <w:tab w:val="left" w:pos="851"/>
          <w:tab w:val="left" w:pos="993"/>
        </w:tabs>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Экологиялық рұқсаттарға қоршаған ортаны қорғауды қамтамасыз етуге бағытталмаған жағдайларды енгізуге тыйым салынады.</w:t>
      </w:r>
    </w:p>
    <w:p w:rsidR="00E30A79" w:rsidRPr="008D0EEB" w:rsidRDefault="00E30A79" w:rsidP="00BC44B5">
      <w:pPr>
        <w:tabs>
          <w:tab w:val="left" w:pos="851"/>
          <w:tab w:val="left" w:pos="993"/>
        </w:tabs>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Экологиялық рұқсат алған операторлар ондағы экологиялық шарттарды орындауға міндетті және оларды сақтамағаны үшін Қазақстан Республикасының заңдарына сәйкес жауапты болады.</w:t>
      </w:r>
    </w:p>
    <w:p w:rsidR="00E30A79" w:rsidRPr="008D0EEB" w:rsidRDefault="00E30A79" w:rsidP="00BC44B5">
      <w:pPr>
        <w:pStyle w:val="af3"/>
        <w:numPr>
          <w:ilvl w:val="0"/>
          <w:numId w:val="200"/>
        </w:numPr>
        <w:tabs>
          <w:tab w:val="left" w:pos="851"/>
          <w:tab w:val="left" w:pos="993"/>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 xml:space="preserve">Қазақстан Республикасында </w:t>
      </w:r>
      <w:r w:rsidR="00A4449B" w:rsidRPr="008D0EEB">
        <w:rPr>
          <w:rFonts w:cs="Times New Roman"/>
          <w:color w:val="000000" w:themeColor="text1"/>
          <w:sz w:val="24"/>
          <w:szCs w:val="24"/>
        </w:rPr>
        <w:t>келесідегідей</w:t>
      </w:r>
      <w:r w:rsidRPr="008D0EEB">
        <w:rPr>
          <w:rFonts w:cs="Times New Roman"/>
          <w:color w:val="000000" w:themeColor="text1"/>
          <w:sz w:val="24"/>
          <w:szCs w:val="24"/>
        </w:rPr>
        <w:t xml:space="preserve"> экологиялық рұқсаттар беріледі:</w:t>
      </w:r>
      <w:bookmarkStart w:id="301" w:name="443424673"/>
      <w:bookmarkEnd w:id="300"/>
    </w:p>
    <w:p w:rsidR="00E30A79" w:rsidRPr="008D0EEB" w:rsidRDefault="00E30A79" w:rsidP="00BC44B5">
      <w:pPr>
        <w:pStyle w:val="af3"/>
        <w:numPr>
          <w:ilvl w:val="0"/>
          <w:numId w:val="210"/>
        </w:numPr>
        <w:tabs>
          <w:tab w:val="left" w:pos="851"/>
          <w:tab w:val="left" w:pos="993"/>
        </w:tabs>
        <w:spacing w:after="200" w:line="240" w:lineRule="auto"/>
        <w:ind w:left="0" w:firstLine="709"/>
        <w:contextualSpacing w:val="0"/>
        <w:jc w:val="both"/>
        <w:rPr>
          <w:rFonts w:cs="Times New Roman"/>
          <w:color w:val="000000" w:themeColor="text1"/>
          <w:sz w:val="24"/>
          <w:szCs w:val="24"/>
        </w:rPr>
      </w:pPr>
      <w:bookmarkStart w:id="302" w:name="443424674"/>
      <w:bookmarkEnd w:id="301"/>
      <w:r w:rsidRPr="008D0EEB">
        <w:rPr>
          <w:rFonts w:cs="Times New Roman"/>
          <w:color w:val="000000" w:themeColor="text1"/>
          <w:sz w:val="24"/>
          <w:szCs w:val="24"/>
        </w:rPr>
        <w:t>кешенді экологиялық рұқсаттар;</w:t>
      </w:r>
    </w:p>
    <w:p w:rsidR="00E30A79" w:rsidRPr="008D0EEB" w:rsidRDefault="00E30A79" w:rsidP="00BC44B5">
      <w:pPr>
        <w:pStyle w:val="af3"/>
        <w:numPr>
          <w:ilvl w:val="0"/>
          <w:numId w:val="210"/>
        </w:numPr>
        <w:tabs>
          <w:tab w:val="left" w:pos="851"/>
          <w:tab w:val="left" w:pos="993"/>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ІІ санаттағы объектілерді салуға және пайдалануға экологиялық рұқсаттар.</w:t>
      </w:r>
    </w:p>
    <w:p w:rsidR="00E30A79" w:rsidRPr="008D0EEB" w:rsidRDefault="00E30A79" w:rsidP="00BC44B5">
      <w:pPr>
        <w:pStyle w:val="af3"/>
        <w:numPr>
          <w:ilvl w:val="0"/>
          <w:numId w:val="200"/>
        </w:numPr>
        <w:tabs>
          <w:tab w:val="left" w:pos="851"/>
          <w:tab w:val="left" w:pos="993"/>
        </w:tabs>
        <w:spacing w:after="200" w:line="240" w:lineRule="auto"/>
        <w:ind w:left="0" w:firstLine="709"/>
        <w:contextualSpacing w:val="0"/>
        <w:jc w:val="both"/>
        <w:rPr>
          <w:rFonts w:cs="Times New Roman"/>
          <w:color w:val="000000" w:themeColor="text1"/>
          <w:sz w:val="24"/>
          <w:szCs w:val="24"/>
        </w:rPr>
      </w:pPr>
      <w:bookmarkStart w:id="303" w:name="443424675"/>
      <w:bookmarkEnd w:id="302"/>
      <w:r w:rsidRPr="008D0EEB">
        <w:rPr>
          <w:rFonts w:cs="Times New Roman"/>
          <w:color w:val="000000" w:themeColor="text1"/>
          <w:sz w:val="24"/>
          <w:szCs w:val="24"/>
        </w:rPr>
        <w:t>I және II санаттағы объектілерді тиісті экологиялық рұқсатсыз салуға және пайдалануға тыйым салынады.</w:t>
      </w:r>
      <w:bookmarkStart w:id="304" w:name="443424676"/>
      <w:bookmarkEnd w:id="303"/>
    </w:p>
    <w:p w:rsidR="00E30A79" w:rsidRPr="008D0EEB" w:rsidRDefault="00E30A79" w:rsidP="00BC44B5">
      <w:pPr>
        <w:pStyle w:val="af3"/>
        <w:numPr>
          <w:ilvl w:val="0"/>
          <w:numId w:val="200"/>
        </w:numPr>
        <w:tabs>
          <w:tab w:val="left" w:pos="851"/>
          <w:tab w:val="left" w:pos="993"/>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Осы Кодекске сәйкес ластаушы ретінде айқындалған заттар шығарындыларын қоспағанда, парниктік газдар шығарындылары экологиялық рұқсаттардың нысанасы болып табылмайды.</w:t>
      </w:r>
      <w:bookmarkEnd w:id="304"/>
    </w:p>
    <w:p w:rsidR="00E30A79" w:rsidRPr="008D0EEB" w:rsidRDefault="00E30A79" w:rsidP="00BC44B5">
      <w:pPr>
        <w:pStyle w:val="af3"/>
        <w:numPr>
          <w:ilvl w:val="0"/>
          <w:numId w:val="200"/>
        </w:numPr>
        <w:tabs>
          <w:tab w:val="left" w:pos="851"/>
          <w:tab w:val="left" w:pos="993"/>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 xml:space="preserve">III және IV санаттағы объектілерді салу және пайдалану жөніндегі қызметті жүзеге асыру экологиялық рұқсат алуды талап етпейді. </w:t>
      </w:r>
    </w:p>
    <w:p w:rsidR="00E30A79" w:rsidRPr="008D0EEB" w:rsidRDefault="00E30A79" w:rsidP="00BC44B5">
      <w:pPr>
        <w:pStyle w:val="aff2"/>
        <w:tabs>
          <w:tab w:val="left" w:pos="851"/>
        </w:tabs>
        <w:ind w:firstLine="709"/>
        <w:rPr>
          <w:color w:val="000000" w:themeColor="text1"/>
        </w:rPr>
      </w:pPr>
      <w:r w:rsidRPr="008D0EEB">
        <w:rPr>
          <w:color w:val="000000" w:themeColor="text1"/>
        </w:rPr>
        <w:t xml:space="preserve">ІІІ санаттағы объектілерді салу және пайдалану жөніндегі қызмет осы </w:t>
      </w:r>
      <w:r w:rsidRPr="008D0EEB">
        <w:rPr>
          <w:color w:val="000000" w:themeColor="text1"/>
          <w:lang w:val="kk-KZ"/>
        </w:rPr>
        <w:t>К</w:t>
      </w:r>
      <w:r w:rsidRPr="008D0EEB">
        <w:rPr>
          <w:color w:val="000000" w:themeColor="text1"/>
        </w:rPr>
        <w:t>одекстің 1</w:t>
      </w:r>
      <w:r w:rsidR="00C9524B" w:rsidRPr="008D0EEB">
        <w:rPr>
          <w:color w:val="000000" w:themeColor="text1"/>
          <w:lang w:val="kk-KZ"/>
        </w:rPr>
        <w:t>22</w:t>
      </w:r>
      <w:r w:rsidRPr="008D0EEB">
        <w:rPr>
          <w:color w:val="000000" w:themeColor="text1"/>
        </w:rPr>
        <w:t>-бабына сәйкес қоршаған ортаға әсер ету туралы декларация берілген жағдайда жүзеге асырылуы мүмкін.</w:t>
      </w:r>
    </w:p>
    <w:p w:rsidR="00E30A79" w:rsidRPr="008D0EEB" w:rsidRDefault="00C9524B" w:rsidP="00BC44B5">
      <w:pPr>
        <w:pStyle w:val="af3"/>
        <w:numPr>
          <w:ilvl w:val="0"/>
          <w:numId w:val="200"/>
        </w:numPr>
        <w:tabs>
          <w:tab w:val="left" w:pos="851"/>
          <w:tab w:val="left" w:pos="993"/>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Экологиялық рұқсаттар беру, қоршаған ортаға әсер ету туралы декларацияны табыс ету, экологиялық рұқсаттар тізілімін және қоршаған ортаға әсер ету туралы декларацияларды жүргізу қағидаларын қоршаған ортаны қорғау саласындағы уәкілетті орган бекітеді</w:t>
      </w:r>
      <w:r w:rsidR="00E30A79" w:rsidRPr="008D0EEB">
        <w:rPr>
          <w:rFonts w:cs="Times New Roman"/>
          <w:color w:val="000000" w:themeColor="text1"/>
          <w:sz w:val="24"/>
          <w:szCs w:val="24"/>
        </w:rPr>
        <w:t>.</w:t>
      </w:r>
    </w:p>
    <w:p w:rsidR="00E30A79" w:rsidRPr="008D0EEB" w:rsidRDefault="00407FD7" w:rsidP="00BC44B5">
      <w:pPr>
        <w:pStyle w:val="4"/>
        <w:tabs>
          <w:tab w:val="left" w:pos="851"/>
        </w:tabs>
        <w:spacing w:before="0" w:line="240" w:lineRule="auto"/>
        <w:ind w:firstLine="709"/>
        <w:jc w:val="both"/>
        <w:rPr>
          <w:rFonts w:ascii="Times New Roman" w:hAnsi="Times New Roman" w:cs="Times New Roman"/>
          <w:color w:val="000000" w:themeColor="text1"/>
          <w:sz w:val="24"/>
          <w:szCs w:val="24"/>
        </w:rPr>
      </w:pPr>
      <w:bookmarkStart w:id="305" w:name="_Ref11355201"/>
      <w:bookmarkStart w:id="306" w:name="_Toc13707231"/>
      <w:r w:rsidRPr="008D0EEB">
        <w:rPr>
          <w:rFonts w:ascii="Times New Roman" w:hAnsi="Times New Roman" w:cs="Times New Roman"/>
          <w:color w:val="000000" w:themeColor="text1"/>
          <w:sz w:val="24"/>
          <w:szCs w:val="24"/>
          <w:lang w:val="kk-KZ"/>
        </w:rPr>
        <w:t>11</w:t>
      </w:r>
      <w:r w:rsidR="00C9524B" w:rsidRPr="008D0EEB">
        <w:rPr>
          <w:rFonts w:ascii="Times New Roman" w:hAnsi="Times New Roman" w:cs="Times New Roman"/>
          <w:color w:val="000000" w:themeColor="text1"/>
          <w:sz w:val="24"/>
          <w:szCs w:val="24"/>
          <w:lang w:val="kk-KZ"/>
        </w:rPr>
        <w:t>9</w:t>
      </w:r>
      <w:r w:rsidRPr="008D0EEB">
        <w:rPr>
          <w:rFonts w:ascii="Times New Roman" w:hAnsi="Times New Roman" w:cs="Times New Roman"/>
          <w:color w:val="000000" w:themeColor="text1"/>
          <w:sz w:val="24"/>
          <w:szCs w:val="24"/>
          <w:lang w:val="kk-KZ"/>
        </w:rPr>
        <w:t>-бап.</w:t>
      </w:r>
      <w:r w:rsidR="00E30A79" w:rsidRPr="008D0EEB">
        <w:rPr>
          <w:rFonts w:ascii="Times New Roman" w:hAnsi="Times New Roman" w:cs="Times New Roman"/>
          <w:color w:val="000000" w:themeColor="text1"/>
          <w:sz w:val="24"/>
          <w:szCs w:val="24"/>
        </w:rPr>
        <w:t>Экологиялық рұқсатты беру</w:t>
      </w:r>
      <w:bookmarkEnd w:id="305"/>
      <w:bookmarkEnd w:id="306"/>
    </w:p>
    <w:p w:rsidR="00E30A79" w:rsidRPr="008D0EEB" w:rsidRDefault="00E30A79" w:rsidP="00BC44B5">
      <w:pPr>
        <w:pStyle w:val="a"/>
        <w:numPr>
          <w:ilvl w:val="4"/>
          <w:numId w:val="103"/>
        </w:numPr>
        <w:tabs>
          <w:tab w:val="left" w:pos="851"/>
          <w:tab w:val="left" w:pos="993"/>
        </w:tabs>
        <w:ind w:left="0" w:firstLine="709"/>
        <w:rPr>
          <w:color w:val="000000" w:themeColor="text1"/>
        </w:rPr>
      </w:pPr>
      <w:r w:rsidRPr="008D0EEB">
        <w:rPr>
          <w:color w:val="000000" w:themeColor="text1"/>
        </w:rPr>
        <w:t>Объект операторы ауысқан, объект операторы бөлініп шығу, бөлу немесе қосылу жолымен қайта ұйымдастырылған немесе әмбебап құқықтық мирасқорлықтың басқа да жағдайларында бұрын берілген экологиялық рұқсат онда белгіленген мерзім шегінде өз күшін сақтайды және құқықтық мирасқор үшін міндетті болады.</w:t>
      </w:r>
    </w:p>
    <w:p w:rsidR="00E30A79" w:rsidRPr="008D0EEB" w:rsidRDefault="00E30A79" w:rsidP="00BC44B5">
      <w:pPr>
        <w:pStyle w:val="a"/>
        <w:numPr>
          <w:ilvl w:val="4"/>
          <w:numId w:val="103"/>
        </w:numPr>
        <w:tabs>
          <w:tab w:val="left" w:pos="851"/>
          <w:tab w:val="left" w:pos="993"/>
        </w:tabs>
        <w:ind w:left="0" w:firstLine="709"/>
        <w:rPr>
          <w:color w:val="000000" w:themeColor="text1"/>
        </w:rPr>
      </w:pPr>
      <w:r w:rsidRPr="008D0EEB">
        <w:rPr>
          <w:color w:val="000000" w:themeColor="text1"/>
        </w:rPr>
        <w:t>Осы баптың 1-тармағында көрсетілген мән-жайлар басталған күннен бастап 10 күн ішінде жаңа оператор қоршаған ортаны қорғау саласындағы уәк</w:t>
      </w:r>
      <w:r w:rsidR="00C9524B" w:rsidRPr="008D0EEB">
        <w:rPr>
          <w:color w:val="000000" w:themeColor="text1"/>
        </w:rPr>
        <w:t>ілетті органға осы кодекстің 1</w:t>
      </w:r>
      <w:r w:rsidR="00C9524B" w:rsidRPr="008D0EEB">
        <w:rPr>
          <w:color w:val="000000" w:themeColor="text1"/>
          <w:lang w:val="kk-KZ"/>
        </w:rPr>
        <w:t>20</w:t>
      </w:r>
      <w:r w:rsidRPr="008D0EEB">
        <w:rPr>
          <w:color w:val="000000" w:themeColor="text1"/>
        </w:rPr>
        <w:t>-бабына сәйкес экологиялық рұқсатты қайта ресімдеуге өтініш беруге міндетті.</w:t>
      </w:r>
    </w:p>
    <w:p w:rsidR="00E30A79" w:rsidRPr="008D0EEB" w:rsidRDefault="00407FD7" w:rsidP="00BC44B5">
      <w:pPr>
        <w:pStyle w:val="4"/>
        <w:tabs>
          <w:tab w:val="left" w:pos="851"/>
        </w:tabs>
        <w:spacing w:before="0" w:line="240" w:lineRule="auto"/>
        <w:ind w:firstLine="709"/>
        <w:jc w:val="both"/>
        <w:rPr>
          <w:rFonts w:ascii="Times New Roman" w:hAnsi="Times New Roman" w:cs="Times New Roman"/>
          <w:color w:val="000000" w:themeColor="text1"/>
          <w:sz w:val="24"/>
          <w:szCs w:val="24"/>
        </w:rPr>
      </w:pPr>
      <w:bookmarkStart w:id="307" w:name="_Toc13707232"/>
      <w:bookmarkStart w:id="308" w:name="_Ref11354995"/>
      <w:r w:rsidRPr="008D0EEB">
        <w:rPr>
          <w:rFonts w:ascii="Times New Roman" w:hAnsi="Times New Roman" w:cs="Times New Roman"/>
          <w:color w:val="000000" w:themeColor="text1"/>
          <w:sz w:val="24"/>
          <w:szCs w:val="24"/>
          <w:lang w:val="kk-KZ"/>
        </w:rPr>
        <w:t>1</w:t>
      </w:r>
      <w:r w:rsidR="00C9524B" w:rsidRPr="008D0EEB">
        <w:rPr>
          <w:rFonts w:ascii="Times New Roman" w:hAnsi="Times New Roman" w:cs="Times New Roman"/>
          <w:color w:val="000000" w:themeColor="text1"/>
          <w:sz w:val="24"/>
          <w:szCs w:val="24"/>
          <w:lang w:val="kk-KZ"/>
        </w:rPr>
        <w:t>20</w:t>
      </w:r>
      <w:r w:rsidRPr="008D0EEB">
        <w:rPr>
          <w:rFonts w:ascii="Times New Roman" w:hAnsi="Times New Roman" w:cs="Times New Roman"/>
          <w:color w:val="000000" w:themeColor="text1"/>
          <w:sz w:val="24"/>
          <w:szCs w:val="24"/>
          <w:lang w:val="kk-KZ"/>
        </w:rPr>
        <w:t>-бап.</w:t>
      </w:r>
      <w:r w:rsidR="00E30A79" w:rsidRPr="008D0EEB">
        <w:rPr>
          <w:rFonts w:ascii="Times New Roman" w:hAnsi="Times New Roman" w:cs="Times New Roman"/>
          <w:color w:val="000000" w:themeColor="text1"/>
          <w:sz w:val="24"/>
          <w:szCs w:val="24"/>
        </w:rPr>
        <w:t>Экологиялық рұқсатты қайта ресімдеу тәртібі</w:t>
      </w:r>
      <w:bookmarkEnd w:id="307"/>
      <w:bookmarkEnd w:id="308"/>
    </w:p>
    <w:p w:rsidR="00E30A79" w:rsidRPr="008D0EEB" w:rsidRDefault="00D50FED" w:rsidP="00BC44B5">
      <w:pPr>
        <w:pStyle w:val="a"/>
        <w:numPr>
          <w:ilvl w:val="0"/>
          <w:numId w:val="0"/>
        </w:numPr>
        <w:tabs>
          <w:tab w:val="left" w:pos="851"/>
        </w:tabs>
        <w:ind w:firstLine="709"/>
        <w:rPr>
          <w:color w:val="000000" w:themeColor="text1"/>
        </w:rPr>
      </w:pPr>
      <w:r w:rsidRPr="008D0EEB">
        <w:rPr>
          <w:color w:val="000000" w:themeColor="text1"/>
          <w:lang w:val="kk-KZ"/>
        </w:rPr>
        <w:t>1.</w:t>
      </w:r>
      <w:r w:rsidR="00E30A79" w:rsidRPr="008D0EEB">
        <w:rPr>
          <w:color w:val="000000" w:themeColor="text1"/>
        </w:rPr>
        <w:t xml:space="preserve">Экологиялық рұқсатты қайта ресімдеу </w:t>
      </w:r>
      <w:r w:rsidR="00A4449B" w:rsidRPr="008D0EEB">
        <w:rPr>
          <w:color w:val="000000" w:themeColor="text1"/>
        </w:rPr>
        <w:t>келесідегідей</w:t>
      </w:r>
      <w:r w:rsidR="00E30A79" w:rsidRPr="008D0EEB">
        <w:rPr>
          <w:color w:val="000000" w:themeColor="text1"/>
        </w:rPr>
        <w:t xml:space="preserve"> жағдайларда бес жұмыс күні ішінде жүзеге асырылады:</w:t>
      </w:r>
    </w:p>
    <w:p w:rsidR="00D50FED" w:rsidRPr="008D0EEB" w:rsidRDefault="00D50FED" w:rsidP="00BC44B5">
      <w:pPr>
        <w:pStyle w:val="a"/>
        <w:numPr>
          <w:ilvl w:val="0"/>
          <w:numId w:val="0"/>
        </w:numPr>
        <w:tabs>
          <w:tab w:val="left" w:pos="851"/>
        </w:tabs>
        <w:ind w:firstLine="709"/>
        <w:rPr>
          <w:color w:val="000000" w:themeColor="text1"/>
          <w:lang w:val="kk-KZ"/>
        </w:rPr>
      </w:pPr>
      <w:r w:rsidRPr="008D0EEB">
        <w:rPr>
          <w:color w:val="000000" w:themeColor="text1"/>
          <w:lang w:val="kk-KZ"/>
        </w:rPr>
        <w:t>1)</w:t>
      </w:r>
      <w:r w:rsidR="00E30A79" w:rsidRPr="008D0EEB">
        <w:rPr>
          <w:color w:val="000000" w:themeColor="text1"/>
        </w:rPr>
        <w:t>экологиялық рұқсат берілген объект операторының атауы өзгерген, ұйымдық-құқықтық нысаны өзгерген;</w:t>
      </w:r>
    </w:p>
    <w:p w:rsidR="00E30A79" w:rsidRPr="008D0EEB" w:rsidRDefault="00D50FED" w:rsidP="00BC44B5">
      <w:pPr>
        <w:pStyle w:val="a"/>
        <w:numPr>
          <w:ilvl w:val="0"/>
          <w:numId w:val="0"/>
        </w:numPr>
        <w:tabs>
          <w:tab w:val="left" w:pos="851"/>
        </w:tabs>
        <w:ind w:firstLine="709"/>
        <w:rPr>
          <w:color w:val="000000" w:themeColor="text1"/>
          <w:lang w:val="kk-KZ"/>
        </w:rPr>
      </w:pPr>
      <w:r w:rsidRPr="008D0EEB">
        <w:rPr>
          <w:color w:val="000000" w:themeColor="text1"/>
          <w:lang w:val="kk-KZ"/>
        </w:rPr>
        <w:t>2)</w:t>
      </w:r>
      <w:r w:rsidR="00C9524B" w:rsidRPr="008D0EEB">
        <w:rPr>
          <w:color w:val="000000" w:themeColor="text1"/>
          <w:lang w:val="kk-KZ"/>
        </w:rPr>
        <w:t>осы Кодекстің 119</w:t>
      </w:r>
      <w:r w:rsidR="00E30A79" w:rsidRPr="008D0EEB">
        <w:rPr>
          <w:color w:val="000000" w:themeColor="text1"/>
          <w:lang w:val="kk-KZ"/>
        </w:rPr>
        <w:t>-бабында көрсетілген жағдайларда.</w:t>
      </w:r>
    </w:p>
    <w:p w:rsidR="00E30A79" w:rsidRPr="008D0EEB" w:rsidRDefault="00D50FED" w:rsidP="00BC44B5">
      <w:pPr>
        <w:pStyle w:val="a"/>
        <w:numPr>
          <w:ilvl w:val="0"/>
          <w:numId w:val="0"/>
        </w:numPr>
        <w:tabs>
          <w:tab w:val="left" w:pos="851"/>
        </w:tabs>
        <w:ind w:firstLine="709"/>
        <w:rPr>
          <w:color w:val="000000" w:themeColor="text1"/>
          <w:lang w:val="kk-KZ"/>
        </w:rPr>
      </w:pPr>
      <w:r w:rsidRPr="008D0EEB">
        <w:rPr>
          <w:color w:val="000000" w:themeColor="text1"/>
          <w:lang w:val="kk-KZ"/>
        </w:rPr>
        <w:lastRenderedPageBreak/>
        <w:t>2.</w:t>
      </w:r>
      <w:r w:rsidR="00E30A79" w:rsidRPr="008D0EEB">
        <w:rPr>
          <w:color w:val="000000" w:themeColor="text1"/>
          <w:lang w:val="kk-KZ"/>
        </w:rPr>
        <w:t>Рұқсатты қайта ресімдеу рұқсатты қайта ресімдеуге арналған өтініш негізінде жүзеге асырылады.</w:t>
      </w:r>
    </w:p>
    <w:p w:rsidR="00E30A79" w:rsidRPr="008D0EEB" w:rsidRDefault="00E30A79" w:rsidP="00BC44B5">
      <w:pPr>
        <w:pStyle w:val="aff2"/>
        <w:tabs>
          <w:tab w:val="left" w:pos="851"/>
        </w:tabs>
        <w:ind w:firstLine="709"/>
        <w:rPr>
          <w:color w:val="000000" w:themeColor="text1"/>
          <w:lang w:val="kk-KZ"/>
        </w:rPr>
      </w:pPr>
      <w:r w:rsidRPr="008D0EEB">
        <w:rPr>
          <w:color w:val="000000" w:themeColor="text1"/>
          <w:lang w:val="kk-KZ"/>
        </w:rPr>
        <w:t>Осы баптың 1-тармағының 2) тармақшасында көзделген негіз бойынша рұқсатты қайта ресімдеген жағдайда өтінішке объект операторының ауысқанын растайтын құжаттың көшірмесі қоса берілуге тиіс.</w:t>
      </w:r>
    </w:p>
    <w:p w:rsidR="00E30A79" w:rsidRPr="008D0EEB" w:rsidRDefault="00C9524B" w:rsidP="00BC44B5">
      <w:pPr>
        <w:pStyle w:val="4"/>
        <w:tabs>
          <w:tab w:val="left" w:pos="851"/>
        </w:tabs>
        <w:spacing w:before="0" w:line="240" w:lineRule="auto"/>
        <w:ind w:firstLine="709"/>
        <w:jc w:val="both"/>
        <w:rPr>
          <w:rFonts w:ascii="Times New Roman" w:hAnsi="Times New Roman" w:cs="Times New Roman"/>
          <w:color w:val="000000" w:themeColor="text1"/>
          <w:sz w:val="24"/>
          <w:szCs w:val="24"/>
          <w:lang w:val="kk-KZ"/>
        </w:rPr>
      </w:pPr>
      <w:bookmarkStart w:id="309" w:name="_Toc13707233"/>
      <w:r w:rsidRPr="008D0EEB">
        <w:rPr>
          <w:rFonts w:ascii="Times New Roman" w:hAnsi="Times New Roman" w:cs="Times New Roman"/>
          <w:color w:val="000000" w:themeColor="text1"/>
          <w:sz w:val="24"/>
          <w:szCs w:val="24"/>
          <w:lang w:val="kk-KZ"/>
        </w:rPr>
        <w:t>121</w:t>
      </w:r>
      <w:r w:rsidR="00407FD7" w:rsidRPr="008D0EEB">
        <w:rPr>
          <w:rFonts w:ascii="Times New Roman" w:hAnsi="Times New Roman" w:cs="Times New Roman"/>
          <w:color w:val="000000" w:themeColor="text1"/>
          <w:sz w:val="24"/>
          <w:szCs w:val="24"/>
          <w:lang w:val="kk-KZ"/>
        </w:rPr>
        <w:t>-бап.</w:t>
      </w:r>
      <w:r w:rsidR="00E30A79" w:rsidRPr="008D0EEB">
        <w:rPr>
          <w:rFonts w:ascii="Times New Roman" w:hAnsi="Times New Roman" w:cs="Times New Roman"/>
          <w:color w:val="000000" w:themeColor="text1"/>
          <w:sz w:val="24"/>
          <w:szCs w:val="24"/>
          <w:lang w:val="kk-KZ"/>
        </w:rPr>
        <w:t>Экологиялық рұқсатты тоқтата тұру, қайтарып алу және күшін жою</w:t>
      </w:r>
      <w:bookmarkEnd w:id="309"/>
    </w:p>
    <w:p w:rsidR="00E30A79" w:rsidRPr="008D0EEB" w:rsidRDefault="00FB02DD" w:rsidP="00BC44B5">
      <w:pPr>
        <w:pStyle w:val="a"/>
        <w:numPr>
          <w:ilvl w:val="0"/>
          <w:numId w:val="0"/>
        </w:numPr>
        <w:tabs>
          <w:tab w:val="left" w:pos="851"/>
        </w:tabs>
        <w:ind w:firstLine="709"/>
        <w:rPr>
          <w:color w:val="000000" w:themeColor="text1"/>
          <w:lang w:val="kk-KZ"/>
        </w:rPr>
      </w:pPr>
      <w:r w:rsidRPr="008D0EEB">
        <w:rPr>
          <w:color w:val="000000" w:themeColor="text1"/>
          <w:lang w:val="kk-KZ"/>
        </w:rPr>
        <w:t>1.</w:t>
      </w:r>
      <w:r w:rsidR="00E30A79" w:rsidRPr="008D0EEB">
        <w:rPr>
          <w:color w:val="000000" w:themeColor="text1"/>
          <w:lang w:val="kk-KZ"/>
        </w:rPr>
        <w:t>Экологиялық рұқсаттың қолданылуын тоқтата тұру және кері қайтарып алу Қазақстан Республикасының заңдарында көзделген негіздер бойынша және тәртіппен жүзеге асырылады.</w:t>
      </w:r>
    </w:p>
    <w:p w:rsidR="00E30A79" w:rsidRPr="008D0EEB" w:rsidRDefault="00FB02DD" w:rsidP="00BC44B5">
      <w:pPr>
        <w:pStyle w:val="a"/>
        <w:numPr>
          <w:ilvl w:val="0"/>
          <w:numId w:val="0"/>
        </w:numPr>
        <w:tabs>
          <w:tab w:val="left" w:pos="851"/>
        </w:tabs>
        <w:ind w:firstLine="709"/>
        <w:rPr>
          <w:color w:val="000000" w:themeColor="text1"/>
          <w:lang w:val="kk-KZ"/>
        </w:rPr>
      </w:pPr>
      <w:r w:rsidRPr="008D0EEB">
        <w:rPr>
          <w:color w:val="000000" w:themeColor="text1"/>
          <w:lang w:val="kk-KZ"/>
        </w:rPr>
        <w:t>2.</w:t>
      </w:r>
      <w:r w:rsidR="00E30A79" w:rsidRPr="008D0EEB">
        <w:rPr>
          <w:color w:val="000000" w:themeColor="text1"/>
          <w:lang w:val="kk-KZ"/>
        </w:rPr>
        <w:t>Экологиялық рұқсатты берген Орган оның иесінің тиісті жазбаша өтінішін алған кезде немесе жаңа экологиялық рұқсат берілген күннен бастап экологиялық рұқсаттың күшін жояды.</w:t>
      </w:r>
    </w:p>
    <w:p w:rsidR="00E30A79" w:rsidRPr="008D0EEB" w:rsidRDefault="00407FD7" w:rsidP="00BC44B5">
      <w:pPr>
        <w:pStyle w:val="4"/>
        <w:tabs>
          <w:tab w:val="left" w:pos="851"/>
        </w:tabs>
        <w:spacing w:before="0" w:line="240" w:lineRule="auto"/>
        <w:ind w:firstLine="709"/>
        <w:jc w:val="both"/>
        <w:rPr>
          <w:rFonts w:ascii="Times New Roman" w:hAnsi="Times New Roman" w:cs="Times New Roman"/>
          <w:color w:val="auto"/>
          <w:sz w:val="24"/>
          <w:szCs w:val="24"/>
        </w:rPr>
      </w:pPr>
      <w:bookmarkStart w:id="310" w:name="_Ref11259925"/>
      <w:bookmarkStart w:id="311" w:name="_Toc13707234"/>
      <w:r w:rsidRPr="008D0EEB">
        <w:rPr>
          <w:rFonts w:ascii="Times New Roman" w:hAnsi="Times New Roman" w:cs="Times New Roman"/>
          <w:color w:val="auto"/>
          <w:sz w:val="24"/>
          <w:szCs w:val="24"/>
          <w:lang w:val="kk-KZ"/>
        </w:rPr>
        <w:t>12</w:t>
      </w:r>
      <w:r w:rsidR="00C9524B" w:rsidRPr="008D0EEB">
        <w:rPr>
          <w:rFonts w:ascii="Times New Roman" w:hAnsi="Times New Roman" w:cs="Times New Roman"/>
          <w:color w:val="auto"/>
          <w:sz w:val="24"/>
          <w:szCs w:val="24"/>
          <w:lang w:val="kk-KZ"/>
        </w:rPr>
        <w:t>2</w:t>
      </w:r>
      <w:r w:rsidRPr="008D0EEB">
        <w:rPr>
          <w:rFonts w:ascii="Times New Roman" w:hAnsi="Times New Roman" w:cs="Times New Roman"/>
          <w:color w:val="000000" w:themeColor="text1"/>
          <w:sz w:val="24"/>
          <w:szCs w:val="24"/>
          <w:lang w:val="kk-KZ"/>
        </w:rPr>
        <w:t>-бап.</w:t>
      </w:r>
      <w:r w:rsidR="00E30A79" w:rsidRPr="008D0EEB">
        <w:rPr>
          <w:rFonts w:ascii="Times New Roman" w:hAnsi="Times New Roman" w:cs="Times New Roman"/>
          <w:color w:val="auto"/>
          <w:sz w:val="24"/>
          <w:szCs w:val="24"/>
        </w:rPr>
        <w:t xml:space="preserve">Қоршаған ортаға әсер ету туралы </w:t>
      </w:r>
      <w:r w:rsidR="00E30A79" w:rsidRPr="008D0EEB">
        <w:rPr>
          <w:rFonts w:ascii="Times New Roman" w:hAnsi="Times New Roman" w:cs="Times New Roman"/>
          <w:color w:val="auto"/>
          <w:sz w:val="24"/>
          <w:szCs w:val="24"/>
          <w:lang w:val="kk-KZ"/>
        </w:rPr>
        <w:t>д</w:t>
      </w:r>
      <w:r w:rsidR="00E30A79" w:rsidRPr="008D0EEB">
        <w:rPr>
          <w:rFonts w:ascii="Times New Roman" w:hAnsi="Times New Roman" w:cs="Times New Roman"/>
          <w:color w:val="auto"/>
          <w:sz w:val="24"/>
          <w:szCs w:val="24"/>
        </w:rPr>
        <w:t>екларация</w:t>
      </w:r>
      <w:bookmarkEnd w:id="310"/>
      <w:bookmarkEnd w:id="311"/>
    </w:p>
    <w:p w:rsidR="00E30A79" w:rsidRPr="008D0EEB" w:rsidRDefault="00E30A79" w:rsidP="00BC44B5">
      <w:pPr>
        <w:pStyle w:val="af3"/>
        <w:numPr>
          <w:ilvl w:val="1"/>
          <w:numId w:val="113"/>
        </w:numPr>
        <w:tabs>
          <w:tab w:val="left" w:pos="851"/>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ІІІ санаттағы объектілерде қызметін жүзеге асыратын тұлғалар (бұдан әрі – декларант) тиісті әкімшілік-аумақтық бірліктің жергілікті атқарушы органына қоршаған ортаға әсер ету туралы декларацияны табыс етеді.</w:t>
      </w:r>
    </w:p>
    <w:p w:rsidR="00E30A79" w:rsidRPr="008D0EEB" w:rsidRDefault="00E30A79" w:rsidP="00BC44B5">
      <w:pPr>
        <w:pStyle w:val="af3"/>
        <w:numPr>
          <w:ilvl w:val="1"/>
          <w:numId w:val="113"/>
        </w:numPr>
        <w:tabs>
          <w:tab w:val="left" w:pos="851"/>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Қоршаған ортаға әсер ету туралы Декларация жазбаша нысанда немесе электрондық цифрлық қолтаңбамен қол қойылған электрондық құжат нысанында ұсынылады.</w:t>
      </w:r>
    </w:p>
    <w:p w:rsidR="00E30A79" w:rsidRPr="008D0EEB" w:rsidRDefault="00E30A79" w:rsidP="00BC44B5">
      <w:pPr>
        <w:pStyle w:val="af3"/>
        <w:numPr>
          <w:ilvl w:val="1"/>
          <w:numId w:val="113"/>
        </w:numPr>
        <w:tabs>
          <w:tab w:val="left" w:pos="851"/>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 xml:space="preserve">Қоршаған ортаға әсер ету туралы </w:t>
      </w:r>
      <w:r w:rsidRPr="008D0EEB">
        <w:rPr>
          <w:rFonts w:cs="Times New Roman"/>
          <w:color w:val="000000" w:themeColor="text1"/>
          <w:sz w:val="24"/>
          <w:szCs w:val="24"/>
          <w:lang w:val="kk-KZ"/>
        </w:rPr>
        <w:t>д</w:t>
      </w:r>
      <w:r w:rsidRPr="008D0EEB">
        <w:rPr>
          <w:rFonts w:cs="Times New Roman"/>
          <w:color w:val="000000" w:themeColor="text1"/>
          <w:sz w:val="24"/>
          <w:szCs w:val="24"/>
        </w:rPr>
        <w:t xml:space="preserve">екларация </w:t>
      </w:r>
      <w:r w:rsidR="00A4449B" w:rsidRPr="008D0EEB">
        <w:rPr>
          <w:rFonts w:cs="Times New Roman"/>
          <w:color w:val="000000" w:themeColor="text1"/>
          <w:sz w:val="24"/>
          <w:szCs w:val="24"/>
        </w:rPr>
        <w:t>келесідегідей</w:t>
      </w:r>
      <w:r w:rsidRPr="008D0EEB">
        <w:rPr>
          <w:rFonts w:cs="Times New Roman"/>
          <w:color w:val="000000" w:themeColor="text1"/>
          <w:sz w:val="24"/>
          <w:szCs w:val="24"/>
        </w:rPr>
        <w:t xml:space="preserve"> мәліметтерді қамтуы тиіс:</w:t>
      </w:r>
    </w:p>
    <w:p w:rsidR="00E30A79" w:rsidRPr="008D0EEB" w:rsidRDefault="00E30A79" w:rsidP="00BC44B5">
      <w:pPr>
        <w:pStyle w:val="af3"/>
        <w:numPr>
          <w:ilvl w:val="0"/>
          <w:numId w:val="114"/>
        </w:numPr>
        <w:tabs>
          <w:tab w:val="left" w:pos="851"/>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 xml:space="preserve">заңды тұлғаның атауы, ұйымдық-құқықтық нысаны, бизнес-сәйкестендіру нөмірі және мекенжайы (орналасқан жері) немесе </w:t>
      </w:r>
      <w:r w:rsidRPr="008D0EEB">
        <w:rPr>
          <w:rFonts w:cs="Times New Roman"/>
          <w:color w:val="000000" w:themeColor="text1"/>
          <w:sz w:val="24"/>
          <w:szCs w:val="24"/>
          <w:lang w:val="kk-KZ"/>
        </w:rPr>
        <w:t xml:space="preserve">жеке </w:t>
      </w:r>
      <w:r w:rsidRPr="008D0EEB">
        <w:rPr>
          <w:rFonts w:cs="Times New Roman"/>
          <w:color w:val="000000" w:themeColor="text1"/>
          <w:sz w:val="24"/>
          <w:szCs w:val="24"/>
        </w:rPr>
        <w:t>кәсіпкердің тегі, аты, әкесінің аты (болған жағдайда), тұрғылықты жері, жеке сәйкестендіру нөмірі;</w:t>
      </w:r>
    </w:p>
    <w:p w:rsidR="00E30A79" w:rsidRPr="008D0EEB" w:rsidRDefault="00E30A79" w:rsidP="00BC44B5">
      <w:pPr>
        <w:pStyle w:val="af3"/>
        <w:numPr>
          <w:ilvl w:val="0"/>
          <w:numId w:val="114"/>
        </w:numPr>
        <w:tabs>
          <w:tab w:val="left" w:pos="851"/>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объектінің атауы және қысқаша сипаттамасы;</w:t>
      </w:r>
    </w:p>
    <w:p w:rsidR="00E30A79" w:rsidRPr="008D0EEB" w:rsidRDefault="00E30A79" w:rsidP="00BC44B5">
      <w:pPr>
        <w:pStyle w:val="af3"/>
        <w:numPr>
          <w:ilvl w:val="0"/>
          <w:numId w:val="114"/>
        </w:numPr>
        <w:tabs>
          <w:tab w:val="left" w:pos="851"/>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негізгі қызмет түрі, өндірілетін өнімнің (тауардың) түрлері мен көлемі);</w:t>
      </w:r>
    </w:p>
    <w:p w:rsidR="00E30A79" w:rsidRPr="008D0EEB" w:rsidRDefault="00E30A79" w:rsidP="00BC44B5">
      <w:pPr>
        <w:pStyle w:val="af3"/>
        <w:numPr>
          <w:ilvl w:val="0"/>
          <w:numId w:val="114"/>
        </w:numPr>
        <w:tabs>
          <w:tab w:val="left" w:pos="851"/>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жұмыс істеп тұрған объектілер үшін тиісті объектілерде өткен жеті жылда болған және қоршаған ортаға теріс әсер етуге әкеп соққан авариялар мен инциденттер туралы деректер;</w:t>
      </w:r>
    </w:p>
    <w:p w:rsidR="00E30A79" w:rsidRPr="008D0EEB" w:rsidRDefault="00E30A79" w:rsidP="00BC44B5">
      <w:pPr>
        <w:pStyle w:val="af3"/>
        <w:numPr>
          <w:ilvl w:val="0"/>
          <w:numId w:val="114"/>
        </w:numPr>
        <w:tabs>
          <w:tab w:val="left" w:pos="851"/>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ластаушы заттар шығарындыларының, төгінділерінің декларацияланатын саны, қалдықтардың (түзілетін, жинақталатын және қалдықтарды басқару жөніндегі мамандандырылған ұйымдарға берілетін) саны мен түрлері.</w:t>
      </w:r>
    </w:p>
    <w:p w:rsidR="00E30A79" w:rsidRPr="008D0EEB" w:rsidRDefault="00E30A79" w:rsidP="00BC44B5">
      <w:pPr>
        <w:pStyle w:val="af3"/>
        <w:numPr>
          <w:ilvl w:val="1"/>
          <w:numId w:val="113"/>
        </w:numPr>
        <w:tabs>
          <w:tab w:val="left" w:pos="851"/>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 xml:space="preserve">Қоршаған ортаға әсер ету туралы </w:t>
      </w:r>
      <w:r w:rsidRPr="008D0EEB">
        <w:rPr>
          <w:rFonts w:cs="Times New Roman"/>
          <w:color w:val="000000" w:themeColor="text1"/>
          <w:sz w:val="24"/>
          <w:szCs w:val="24"/>
          <w:lang w:val="kk-KZ"/>
        </w:rPr>
        <w:t>д</w:t>
      </w:r>
      <w:r w:rsidRPr="008D0EEB">
        <w:rPr>
          <w:rFonts w:cs="Times New Roman"/>
          <w:color w:val="000000" w:themeColor="text1"/>
          <w:sz w:val="24"/>
          <w:szCs w:val="24"/>
        </w:rPr>
        <w:t>екларация негізгі өндірістердің технологиялық процестерінің, ластаушы заттар шығарындыларының, төгінділерінің және стационарлық көздердің, қалдықтардың (түзілетін, жинақталатын және қалдықтарды басқару жөніндегі мамандандырылған ұйымдарға берілетін) сапалық және сандық сипаттамаларының өзгермеуі шартымен үш жылда бір рет ұсынылады.</w:t>
      </w:r>
    </w:p>
    <w:p w:rsidR="00E30A79" w:rsidRPr="008D0EEB" w:rsidRDefault="00E30A79" w:rsidP="00BC44B5">
      <w:pPr>
        <w:pStyle w:val="af3"/>
        <w:numPr>
          <w:ilvl w:val="1"/>
          <w:numId w:val="113"/>
        </w:numPr>
        <w:tabs>
          <w:tab w:val="left" w:pos="851"/>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 xml:space="preserve">Ластаушы заттар шығарындыларының, төгінділерінің және стационарлық көздердің, қалдықтардың (түзілетін, жинақталатын және қалдықтарды басқару жөніндегі мамандандырылған ұйымдарға берілетін) технологиялық процестері, сапалық және </w:t>
      </w:r>
      <w:r w:rsidRPr="008D0EEB">
        <w:rPr>
          <w:rFonts w:cs="Times New Roman"/>
          <w:color w:val="000000" w:themeColor="text1"/>
          <w:sz w:val="24"/>
          <w:szCs w:val="24"/>
        </w:rPr>
        <w:lastRenderedPageBreak/>
        <w:t>сандық сипаттамалары өзгерген жағдайда декларант үш ай ішінде қоршаған ортаға әсер ету туралы жаңа декларацияны табыс етуге міндетті.</w:t>
      </w:r>
    </w:p>
    <w:p w:rsidR="00E30A79" w:rsidRPr="008D0EEB" w:rsidRDefault="00E30A79" w:rsidP="00BC44B5">
      <w:pPr>
        <w:pStyle w:val="af3"/>
        <w:numPr>
          <w:ilvl w:val="1"/>
          <w:numId w:val="113"/>
        </w:numPr>
        <w:tabs>
          <w:tab w:val="left" w:pos="851"/>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Қоршаған ортаға әсер ету туралы декларацияның нысаны және оны толтыру тәртібі экологиялық рұқсаттар беру қағидаларында белгіленеді.</w:t>
      </w:r>
    </w:p>
    <w:p w:rsidR="00AD0B9C" w:rsidRPr="008D0EEB" w:rsidRDefault="00E30A79" w:rsidP="00BC44B5">
      <w:pPr>
        <w:pStyle w:val="af3"/>
        <w:numPr>
          <w:ilvl w:val="1"/>
          <w:numId w:val="113"/>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Қоршаған ортаға әсер ету туралы декларацияны ұсынбағаны немесе осы декларацияда қамтылған анық емес ақпаратты ұсынбағаны үшін тұлғалар Қазақстан Республикасының заңдарында белгіленген жауаптылықта болады</w:t>
      </w:r>
      <w:r w:rsidR="00AD0B9C" w:rsidRPr="008D0EEB">
        <w:rPr>
          <w:rFonts w:cs="Times New Roman"/>
          <w:color w:val="000000" w:themeColor="text1"/>
          <w:sz w:val="24"/>
          <w:szCs w:val="24"/>
        </w:rPr>
        <w:t>.</w:t>
      </w:r>
    </w:p>
    <w:p w:rsidR="009265BD" w:rsidRPr="008D0EEB" w:rsidRDefault="007735B9" w:rsidP="00BC44B5">
      <w:pPr>
        <w:pStyle w:val="3"/>
        <w:numPr>
          <w:ilvl w:val="0"/>
          <w:numId w:val="142"/>
        </w:numPr>
        <w:spacing w:before="0" w:line="240" w:lineRule="auto"/>
        <w:ind w:left="0" w:firstLine="709"/>
        <w:jc w:val="both"/>
        <w:rPr>
          <w:rFonts w:ascii="Times New Roman" w:hAnsi="Times New Roman" w:cs="Times New Roman"/>
          <w:color w:val="000000" w:themeColor="text1"/>
          <w:sz w:val="24"/>
          <w:szCs w:val="24"/>
        </w:rPr>
      </w:pPr>
      <w:bookmarkStart w:id="312" w:name="_Toc13707235"/>
      <w:r w:rsidRPr="008D0EEB">
        <w:rPr>
          <w:rFonts w:ascii="Times New Roman" w:hAnsi="Times New Roman" w:cs="Times New Roman"/>
          <w:color w:val="000000" w:themeColor="text1"/>
          <w:sz w:val="24"/>
          <w:szCs w:val="24"/>
        </w:rPr>
        <w:t>Кешенді экологиялық рұқсат</w:t>
      </w:r>
      <w:bookmarkEnd w:id="312"/>
    </w:p>
    <w:p w:rsidR="00306B10"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313" w:name="_Toc13707236"/>
      <w:bookmarkStart w:id="314" w:name="z359"/>
      <w:bookmarkStart w:id="315" w:name="_Hlk536786292"/>
      <w:r w:rsidRPr="008D0EEB">
        <w:rPr>
          <w:rFonts w:ascii="Times New Roman" w:hAnsi="Times New Roman" w:cs="Times New Roman"/>
          <w:color w:val="000000" w:themeColor="text1"/>
          <w:sz w:val="24"/>
          <w:szCs w:val="24"/>
          <w:lang w:val="kk-KZ"/>
        </w:rPr>
        <w:t>12</w:t>
      </w:r>
      <w:r w:rsidR="00C9524B" w:rsidRPr="008D0EEB">
        <w:rPr>
          <w:rFonts w:ascii="Times New Roman" w:hAnsi="Times New Roman" w:cs="Times New Roman"/>
          <w:color w:val="000000" w:themeColor="text1"/>
          <w:sz w:val="24"/>
          <w:szCs w:val="24"/>
          <w:lang w:val="kk-KZ"/>
        </w:rPr>
        <w:t>3</w:t>
      </w:r>
      <w:r w:rsidRPr="008D0EEB">
        <w:rPr>
          <w:rFonts w:ascii="Times New Roman" w:hAnsi="Times New Roman" w:cs="Times New Roman"/>
          <w:color w:val="000000" w:themeColor="text1"/>
          <w:sz w:val="24"/>
          <w:szCs w:val="24"/>
          <w:lang w:val="kk-KZ"/>
        </w:rPr>
        <w:t>-бап.</w:t>
      </w:r>
      <w:r w:rsidR="007735B9" w:rsidRPr="008D0EEB">
        <w:rPr>
          <w:rFonts w:ascii="Times New Roman" w:hAnsi="Times New Roman" w:cs="Times New Roman"/>
          <w:color w:val="000000" w:themeColor="text1"/>
          <w:sz w:val="24"/>
          <w:szCs w:val="24"/>
        </w:rPr>
        <w:t>Кешенді экологиялық рұқсат туралы жалпы ережелер</w:t>
      </w:r>
      <w:bookmarkEnd w:id="313"/>
    </w:p>
    <w:p w:rsidR="00306B10" w:rsidRPr="008D0EEB" w:rsidRDefault="007735B9" w:rsidP="00BC44B5">
      <w:pPr>
        <w:pStyle w:val="af3"/>
        <w:numPr>
          <w:ilvl w:val="0"/>
          <w:numId w:val="135"/>
        </w:numPr>
        <w:tabs>
          <w:tab w:val="left" w:pos="993"/>
        </w:tabs>
        <w:spacing w:after="200" w:line="240" w:lineRule="auto"/>
        <w:ind w:left="0" w:firstLine="709"/>
        <w:contextualSpacing w:val="0"/>
        <w:jc w:val="both"/>
        <w:rPr>
          <w:rFonts w:cs="Times New Roman"/>
          <w:color w:val="000000" w:themeColor="text1"/>
          <w:sz w:val="24"/>
          <w:szCs w:val="24"/>
        </w:rPr>
      </w:pPr>
      <w:bookmarkStart w:id="316" w:name="z362"/>
      <w:bookmarkEnd w:id="314"/>
      <w:r w:rsidRPr="008D0EEB">
        <w:rPr>
          <w:rFonts w:cs="Times New Roman"/>
          <w:color w:val="000000" w:themeColor="text1"/>
          <w:sz w:val="24"/>
          <w:szCs w:val="24"/>
        </w:rPr>
        <w:t>Кешенді экологиялық рұқсаттың болуы I санаттағы объектілерді салу және пайдалану үшін міндетті</w:t>
      </w:r>
      <w:r w:rsidR="00306B10" w:rsidRPr="008D0EEB">
        <w:rPr>
          <w:rFonts w:cs="Times New Roman"/>
          <w:color w:val="000000" w:themeColor="text1"/>
          <w:sz w:val="24"/>
          <w:szCs w:val="24"/>
        </w:rPr>
        <w:t>.</w:t>
      </w:r>
    </w:p>
    <w:p w:rsidR="00BC20CB" w:rsidRPr="008D0EEB" w:rsidRDefault="00024D24"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ІІ санаттағы объектілердің операторлары тиісті технологиялық процесс немесе өндіріс саласы үшін ең жақсы қолжетімді техникаларды қолдануға байланысты қоршаған ортаны қорғау саласындағы уәкілетті орган бекіткен технологиялық көрсеткіштер болған кезде ерікті түрде кешенді экологиялық рұқсат алуға құқылы</w:t>
      </w:r>
      <w:r w:rsidR="00741193" w:rsidRPr="008D0EEB">
        <w:rPr>
          <w:rFonts w:cs="Times New Roman"/>
          <w:color w:val="000000" w:themeColor="text1"/>
          <w:sz w:val="24"/>
          <w:szCs w:val="24"/>
        </w:rPr>
        <w:t>.</w:t>
      </w:r>
    </w:p>
    <w:p w:rsidR="00AB2701" w:rsidRPr="008D0EEB" w:rsidRDefault="00024D24" w:rsidP="00BC44B5">
      <w:pPr>
        <w:pStyle w:val="af3"/>
        <w:numPr>
          <w:ilvl w:val="0"/>
          <w:numId w:val="135"/>
        </w:numPr>
        <w:tabs>
          <w:tab w:val="left" w:pos="993"/>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Кешенді экологиялық рұқсаттарды қоршаған ортаны қорғау саласындағы уәкілетті орган береді</w:t>
      </w:r>
      <w:r w:rsidR="00AB2701" w:rsidRPr="008D0EEB">
        <w:rPr>
          <w:rFonts w:cs="Times New Roman"/>
          <w:color w:val="000000" w:themeColor="text1"/>
          <w:sz w:val="24"/>
          <w:szCs w:val="24"/>
        </w:rPr>
        <w:t>.</w:t>
      </w:r>
    </w:p>
    <w:p w:rsidR="00306B10" w:rsidRPr="008D0EEB" w:rsidRDefault="00024D24" w:rsidP="00BC44B5">
      <w:pPr>
        <w:pStyle w:val="aff2"/>
        <w:ind w:firstLine="709"/>
        <w:rPr>
          <w:color w:val="000000" w:themeColor="text1"/>
        </w:rPr>
      </w:pPr>
      <w:r w:rsidRPr="008D0EEB">
        <w:rPr>
          <w:color w:val="000000" w:themeColor="text1"/>
        </w:rPr>
        <w:t>Осы Кодекст</w:t>
      </w:r>
      <w:r w:rsidRPr="008D0EEB">
        <w:rPr>
          <w:color w:val="000000" w:themeColor="text1"/>
          <w:lang w:val="kk-KZ"/>
        </w:rPr>
        <w:t xml:space="preserve">ің </w:t>
      </w:r>
      <w:r w:rsidR="00C9524B" w:rsidRPr="008D0EEB">
        <w:rPr>
          <w:color w:val="000000" w:themeColor="text1"/>
          <w:lang w:val="kk-KZ"/>
        </w:rPr>
        <w:t>127-бабы, 5-тармағын</w:t>
      </w:r>
      <w:r w:rsidRPr="008D0EEB">
        <w:rPr>
          <w:color w:val="000000" w:themeColor="text1"/>
          <w:lang w:val="kk-KZ"/>
        </w:rPr>
        <w:t>да қарастырылған жағдайларда кешенді экологиялық рұқсатты қоршаған ортаны қорғау саласындағы уәкілетті орган тиісті мемлекеттік органдармен келісім бойынша береді</w:t>
      </w:r>
      <w:r w:rsidR="00BC20CB" w:rsidRPr="008D0EEB">
        <w:rPr>
          <w:color w:val="000000" w:themeColor="text1"/>
        </w:rPr>
        <w:t>.</w:t>
      </w:r>
    </w:p>
    <w:p w:rsidR="001D3414" w:rsidRPr="008D0EEB" w:rsidRDefault="00024D24" w:rsidP="00BC44B5">
      <w:pPr>
        <w:pStyle w:val="af3"/>
        <w:numPr>
          <w:ilvl w:val="0"/>
          <w:numId w:val="135"/>
        </w:numPr>
        <w:tabs>
          <w:tab w:val="left" w:pos="993"/>
        </w:tabs>
        <w:spacing w:after="200" w:line="240" w:lineRule="auto"/>
        <w:ind w:left="0" w:firstLine="709"/>
        <w:contextualSpacing w:val="0"/>
        <w:jc w:val="both"/>
        <w:rPr>
          <w:rFonts w:cs="Times New Roman"/>
          <w:color w:val="000000" w:themeColor="text1"/>
          <w:sz w:val="24"/>
          <w:szCs w:val="24"/>
        </w:rPr>
      </w:pPr>
      <w:bookmarkStart w:id="317" w:name="z364"/>
      <w:r w:rsidRPr="008D0EEB">
        <w:rPr>
          <w:rFonts w:cs="Times New Roman"/>
          <w:color w:val="000000" w:themeColor="text1"/>
          <w:sz w:val="24"/>
          <w:szCs w:val="24"/>
        </w:rPr>
        <w:t>Кешенді экологиялық рұқсат берілген күннен бастап он жыл бойы қолданылады. Жаңа кешенді экологиялық рұқсат алуға өтініш кешенді экологиялық рұқсаттың қолданылу мерзімі аяқталғанға дейін 4 айдан кешіктірілмей берілуі тиіс</w:t>
      </w:r>
      <w:r w:rsidR="00936818" w:rsidRPr="008D0EEB">
        <w:rPr>
          <w:rFonts w:cs="Times New Roman"/>
          <w:color w:val="000000" w:themeColor="text1"/>
          <w:sz w:val="24"/>
          <w:szCs w:val="24"/>
        </w:rPr>
        <w:t>.</w:t>
      </w:r>
    </w:p>
    <w:p w:rsidR="00BC20CB" w:rsidRPr="008D0EEB" w:rsidRDefault="00024D24" w:rsidP="00BC44B5">
      <w:pPr>
        <w:pStyle w:val="af3"/>
        <w:numPr>
          <w:ilvl w:val="0"/>
          <w:numId w:val="135"/>
        </w:numPr>
        <w:tabs>
          <w:tab w:val="left" w:pos="993"/>
        </w:tabs>
        <w:spacing w:after="200" w:line="240" w:lineRule="auto"/>
        <w:ind w:left="0" w:firstLine="709"/>
        <w:contextualSpacing w:val="0"/>
        <w:jc w:val="both"/>
        <w:rPr>
          <w:rFonts w:cs="Times New Roman"/>
          <w:color w:val="000000" w:themeColor="text1"/>
          <w:sz w:val="24"/>
          <w:szCs w:val="24"/>
        </w:rPr>
      </w:pPr>
      <w:bookmarkStart w:id="318" w:name="z350"/>
      <w:bookmarkEnd w:id="317"/>
      <w:r w:rsidRPr="008D0EEB">
        <w:rPr>
          <w:rFonts w:cs="Times New Roman"/>
          <w:color w:val="000000" w:themeColor="text1"/>
          <w:sz w:val="24"/>
          <w:szCs w:val="24"/>
        </w:rPr>
        <w:t>Кешенді экологиялық рұқсаттың қолданылуын тоқтата тұру немесе кері қайтарып алу осы Кодекске және Қазақстан Республикасының Әкімшілік құқық бұзушылық туралы Кодексіне сәйкес жүзеге асырылады</w:t>
      </w:r>
      <w:r w:rsidR="00BC20CB" w:rsidRPr="008D0EEB">
        <w:rPr>
          <w:rFonts w:cs="Times New Roman"/>
          <w:color w:val="000000" w:themeColor="text1"/>
          <w:sz w:val="24"/>
          <w:szCs w:val="24"/>
        </w:rPr>
        <w:t>.</w:t>
      </w:r>
      <w:bookmarkEnd w:id="318"/>
    </w:p>
    <w:p w:rsidR="00BC20CB"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319" w:name="_Toc13707237"/>
      <w:r w:rsidRPr="008D0EEB">
        <w:rPr>
          <w:rFonts w:ascii="Times New Roman" w:hAnsi="Times New Roman" w:cs="Times New Roman"/>
          <w:color w:val="000000" w:themeColor="text1"/>
          <w:sz w:val="24"/>
          <w:szCs w:val="24"/>
          <w:lang w:val="kk-KZ"/>
        </w:rPr>
        <w:t>12</w:t>
      </w:r>
      <w:r w:rsidR="00C9524B" w:rsidRPr="008D0EEB">
        <w:rPr>
          <w:rFonts w:ascii="Times New Roman" w:hAnsi="Times New Roman" w:cs="Times New Roman"/>
          <w:color w:val="000000" w:themeColor="text1"/>
          <w:sz w:val="24"/>
          <w:szCs w:val="24"/>
          <w:lang w:val="kk-KZ"/>
        </w:rPr>
        <w:t>4</w:t>
      </w:r>
      <w:r w:rsidRPr="008D0EEB">
        <w:rPr>
          <w:rFonts w:ascii="Times New Roman" w:hAnsi="Times New Roman" w:cs="Times New Roman"/>
          <w:color w:val="000000" w:themeColor="text1"/>
          <w:sz w:val="24"/>
          <w:szCs w:val="24"/>
          <w:lang w:val="kk-KZ"/>
        </w:rPr>
        <w:t>-бап.</w:t>
      </w:r>
      <w:r w:rsidR="00024D24" w:rsidRPr="008D0EEB">
        <w:rPr>
          <w:rFonts w:ascii="Times New Roman" w:hAnsi="Times New Roman" w:cs="Times New Roman"/>
          <w:color w:val="000000" w:themeColor="text1"/>
          <w:sz w:val="24"/>
          <w:szCs w:val="24"/>
          <w:lang w:val="kk-KZ"/>
        </w:rPr>
        <w:t>Кешенді экологиялық рұқсаттың мазмұны</w:t>
      </w:r>
      <w:bookmarkEnd w:id="319"/>
    </w:p>
    <w:p w:rsidR="00BC20CB" w:rsidRPr="008D0EEB" w:rsidRDefault="00024D24" w:rsidP="00BC44B5">
      <w:pPr>
        <w:pStyle w:val="af3"/>
        <w:numPr>
          <w:ilvl w:val="1"/>
          <w:numId w:val="8"/>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Кешенді экологиялық рұқсат белгіленген үлгідегі рұқсат болып табылады</w:t>
      </w:r>
      <w:r w:rsidR="00BC20CB" w:rsidRPr="008D0EEB">
        <w:rPr>
          <w:rFonts w:cs="Times New Roman"/>
          <w:color w:val="000000" w:themeColor="text1"/>
          <w:sz w:val="24"/>
          <w:szCs w:val="24"/>
        </w:rPr>
        <w:t>:</w:t>
      </w:r>
    </w:p>
    <w:p w:rsidR="00BC20CB" w:rsidRPr="008D0EEB" w:rsidRDefault="00024D24" w:rsidP="00BC44B5">
      <w:pPr>
        <w:pStyle w:val="af3"/>
        <w:numPr>
          <w:ilvl w:val="5"/>
          <w:numId w:val="8"/>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оның иесі (операторы), объектісі және онда жүзеге асырылатын қызмет түрлері туралы мәліметтер</w:t>
      </w:r>
      <w:r w:rsidR="00BC20CB" w:rsidRPr="008D0EEB">
        <w:rPr>
          <w:rFonts w:cs="Times New Roman"/>
          <w:color w:val="000000" w:themeColor="text1"/>
          <w:sz w:val="24"/>
          <w:szCs w:val="24"/>
        </w:rPr>
        <w:t>;</w:t>
      </w:r>
    </w:p>
    <w:p w:rsidR="00BC20CB" w:rsidRPr="008D0EEB" w:rsidRDefault="00024D24" w:rsidP="00BC44B5">
      <w:pPr>
        <w:pStyle w:val="af3"/>
        <w:numPr>
          <w:ilvl w:val="5"/>
          <w:numId w:val="8"/>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кешенді экологиялық рұқсаттың қолданылу мерзімі</w:t>
      </w:r>
      <w:r w:rsidR="00BC20CB" w:rsidRPr="008D0EEB">
        <w:rPr>
          <w:rFonts w:cs="Times New Roman"/>
          <w:color w:val="000000" w:themeColor="text1"/>
          <w:sz w:val="24"/>
          <w:szCs w:val="24"/>
        </w:rPr>
        <w:t>;</w:t>
      </w:r>
    </w:p>
    <w:p w:rsidR="008538BE" w:rsidRPr="008D0EEB" w:rsidRDefault="00024D24" w:rsidP="00BC44B5">
      <w:pPr>
        <w:pStyle w:val="af3"/>
        <w:numPr>
          <w:ilvl w:val="5"/>
          <w:numId w:val="8"/>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қызметті жүзеге асырудың экологиялық шарттары, оның ішінде</w:t>
      </w:r>
      <w:r w:rsidR="008538BE" w:rsidRPr="008D0EEB">
        <w:rPr>
          <w:rFonts w:cs="Times New Roman"/>
          <w:color w:val="000000" w:themeColor="text1"/>
          <w:sz w:val="24"/>
          <w:szCs w:val="24"/>
        </w:rPr>
        <w:t>:</w:t>
      </w:r>
      <w:bookmarkEnd w:id="316"/>
    </w:p>
    <w:p w:rsidR="008538BE" w:rsidRPr="008D0EEB" w:rsidRDefault="00024D24" w:rsidP="00BC44B5">
      <w:pPr>
        <w:pStyle w:val="aff2"/>
        <w:ind w:firstLine="709"/>
        <w:rPr>
          <w:color w:val="000000" w:themeColor="text1"/>
        </w:rPr>
      </w:pPr>
      <w:r w:rsidRPr="008D0EEB">
        <w:rPr>
          <w:color w:val="000000" w:themeColor="text1"/>
        </w:rPr>
        <w:t>технологиялық нормативтер</w:t>
      </w:r>
      <w:r w:rsidR="008B48D6" w:rsidRPr="008D0EEB">
        <w:rPr>
          <w:color w:val="000000" w:themeColor="text1"/>
        </w:rPr>
        <w:t>;</w:t>
      </w:r>
    </w:p>
    <w:p w:rsidR="008538BE" w:rsidRPr="008D0EEB" w:rsidRDefault="00024D24" w:rsidP="00BC44B5">
      <w:pPr>
        <w:pStyle w:val="aff2"/>
        <w:ind w:firstLine="709"/>
        <w:rPr>
          <w:color w:val="000000" w:themeColor="text1"/>
        </w:rPr>
      </w:pPr>
      <w:r w:rsidRPr="008D0EEB">
        <w:rPr>
          <w:color w:val="000000" w:themeColor="text1"/>
        </w:rPr>
        <w:t>осы Кодексте көзделген жағдайларда-қоршаған ортаға эмиссиялар нормативтері</w:t>
      </w:r>
      <w:r w:rsidR="008538BE" w:rsidRPr="008D0EEB">
        <w:rPr>
          <w:color w:val="000000" w:themeColor="text1"/>
        </w:rPr>
        <w:t>;</w:t>
      </w:r>
    </w:p>
    <w:p w:rsidR="00A8190F" w:rsidRPr="008D0EEB" w:rsidRDefault="00024D24" w:rsidP="00BC44B5">
      <w:pPr>
        <w:pStyle w:val="aff2"/>
        <w:ind w:firstLine="709"/>
        <w:rPr>
          <w:color w:val="000000" w:themeColor="text1"/>
        </w:rPr>
      </w:pPr>
      <w:r w:rsidRPr="008D0EEB">
        <w:rPr>
          <w:color w:val="000000" w:themeColor="text1"/>
        </w:rPr>
        <w:t>қоршаған ортаға рұқсат етілген физикалық әсерлердің нормативтері</w:t>
      </w:r>
      <w:r w:rsidR="00A8190F" w:rsidRPr="008D0EEB">
        <w:rPr>
          <w:color w:val="000000" w:themeColor="text1"/>
        </w:rPr>
        <w:t>;</w:t>
      </w:r>
    </w:p>
    <w:p w:rsidR="00201BC0" w:rsidRPr="008D0EEB" w:rsidRDefault="00024D24" w:rsidP="00BC44B5">
      <w:pPr>
        <w:pStyle w:val="aff2"/>
        <w:ind w:firstLine="709"/>
        <w:rPr>
          <w:color w:val="000000" w:themeColor="text1"/>
        </w:rPr>
      </w:pPr>
      <w:r w:rsidRPr="008D0EEB">
        <w:rPr>
          <w:color w:val="000000" w:themeColor="text1"/>
        </w:rPr>
        <w:t>қалдықтардың жинақталу лимиттері, қалдықтарды көму лимиттері(</w:t>
      </w:r>
      <w:r w:rsidRPr="008D0EEB">
        <w:rPr>
          <w:color w:val="000000" w:themeColor="text1"/>
          <w:lang w:val="kk-KZ"/>
        </w:rPr>
        <w:t>жеке полигонның болуы жағдайында</w:t>
      </w:r>
      <w:r w:rsidR="001A751C" w:rsidRPr="008D0EEB">
        <w:rPr>
          <w:color w:val="000000" w:themeColor="text1"/>
        </w:rPr>
        <w:t>)</w:t>
      </w:r>
      <w:r w:rsidR="00201BC0" w:rsidRPr="008D0EEB">
        <w:rPr>
          <w:color w:val="000000" w:themeColor="text1"/>
        </w:rPr>
        <w:t>;</w:t>
      </w:r>
    </w:p>
    <w:p w:rsidR="00306B10" w:rsidRPr="008D0EEB" w:rsidRDefault="00024D24" w:rsidP="00BC44B5">
      <w:pPr>
        <w:pStyle w:val="aff2"/>
        <w:ind w:firstLine="709"/>
        <w:rPr>
          <w:color w:val="000000" w:themeColor="text1"/>
        </w:rPr>
      </w:pPr>
      <w:r w:rsidRPr="008D0EEB">
        <w:rPr>
          <w:color w:val="000000" w:themeColor="text1"/>
        </w:rPr>
        <w:lastRenderedPageBreak/>
        <w:t>егер қызмет арнайы су пайдалануды қамтитын болса</w:t>
      </w:r>
      <w:r w:rsidRPr="008D0EEB">
        <w:rPr>
          <w:color w:val="000000" w:themeColor="text1"/>
          <w:lang w:val="kk-KZ"/>
        </w:rPr>
        <w:t>,</w:t>
      </w:r>
      <w:r w:rsidRPr="008D0EEB">
        <w:rPr>
          <w:color w:val="000000" w:themeColor="text1"/>
        </w:rPr>
        <w:t xml:space="preserve"> Қазақстан Республикасының Су кодексіне сәйкес арнайы су пайдалануға арналған лимиттер</w:t>
      </w:r>
      <w:r w:rsidR="00306B10" w:rsidRPr="008D0EEB">
        <w:rPr>
          <w:color w:val="000000" w:themeColor="text1"/>
        </w:rPr>
        <w:t>;</w:t>
      </w:r>
    </w:p>
    <w:p w:rsidR="00306B10" w:rsidRPr="008D0EEB" w:rsidRDefault="00024D24" w:rsidP="00BC44B5">
      <w:pPr>
        <w:pStyle w:val="aff2"/>
        <w:ind w:firstLine="709"/>
        <w:rPr>
          <w:color w:val="000000" w:themeColor="text1"/>
        </w:rPr>
      </w:pPr>
      <w:r w:rsidRPr="008D0EEB">
        <w:rPr>
          <w:color w:val="000000" w:themeColor="text1"/>
        </w:rPr>
        <w:t>энергия тиімділігін арттыру және энергия үнемдеу жөніндегі іс-шаралар</w:t>
      </w:r>
      <w:r w:rsidR="00306B10" w:rsidRPr="008D0EEB">
        <w:rPr>
          <w:color w:val="000000" w:themeColor="text1"/>
        </w:rPr>
        <w:t>;</w:t>
      </w:r>
    </w:p>
    <w:p w:rsidR="00306B10" w:rsidRPr="008D0EEB" w:rsidRDefault="00024D24" w:rsidP="00BC44B5">
      <w:pPr>
        <w:pStyle w:val="aff2"/>
        <w:ind w:firstLine="709"/>
        <w:rPr>
          <w:color w:val="000000" w:themeColor="text1"/>
        </w:rPr>
      </w:pPr>
      <w:r w:rsidRPr="008D0EEB">
        <w:rPr>
          <w:color w:val="000000" w:themeColor="text1"/>
        </w:rPr>
        <w:t>қалдықтарды басқару бағдарламасы</w:t>
      </w:r>
      <w:r w:rsidR="00306B10" w:rsidRPr="008D0EEB">
        <w:rPr>
          <w:color w:val="000000" w:themeColor="text1"/>
        </w:rPr>
        <w:t>;</w:t>
      </w:r>
    </w:p>
    <w:p w:rsidR="00306B10" w:rsidRPr="008D0EEB" w:rsidRDefault="00024D24" w:rsidP="00BC44B5">
      <w:pPr>
        <w:pStyle w:val="aff2"/>
        <w:ind w:firstLine="709"/>
        <w:rPr>
          <w:color w:val="000000" w:themeColor="text1"/>
        </w:rPr>
      </w:pPr>
      <w:r w:rsidRPr="008D0EEB">
        <w:rPr>
          <w:color w:val="000000" w:themeColor="text1"/>
        </w:rPr>
        <w:t>қоршаған ортаға қауіп төндіретін жағдайларда объектіні пайдалану жөніндегі іс-әрекеттер мен шаралар</w:t>
      </w:r>
      <w:r w:rsidR="00306B10" w:rsidRPr="008D0EEB">
        <w:rPr>
          <w:color w:val="000000" w:themeColor="text1"/>
        </w:rPr>
        <w:t>;</w:t>
      </w:r>
    </w:p>
    <w:p w:rsidR="00306B10" w:rsidRPr="008D0EEB" w:rsidRDefault="00024D24" w:rsidP="00BC44B5">
      <w:pPr>
        <w:pStyle w:val="aff2"/>
        <w:ind w:firstLine="709"/>
        <w:rPr>
          <w:color w:val="000000" w:themeColor="text1"/>
        </w:rPr>
      </w:pPr>
      <w:r w:rsidRPr="008D0EEB">
        <w:rPr>
          <w:color w:val="000000" w:themeColor="text1"/>
        </w:rPr>
        <w:t>өндірістік экологиялық бақылау бағдарламасы, оның ішінде топырақ пен жер асты сулары жай-күйінің мониторингін және эмиссиялардың автоматтандырылған мониторингін қоса алғанда, өндірістік мониторинг жүргізу жөніндегі талаптар</w:t>
      </w:r>
      <w:r w:rsidR="00306B10" w:rsidRPr="008D0EEB">
        <w:rPr>
          <w:color w:val="000000" w:themeColor="text1"/>
        </w:rPr>
        <w:t>;</w:t>
      </w:r>
    </w:p>
    <w:p w:rsidR="00485FB8" w:rsidRPr="008D0EEB" w:rsidRDefault="00024D24" w:rsidP="00BC44B5">
      <w:pPr>
        <w:pStyle w:val="aff2"/>
        <w:ind w:firstLine="709"/>
        <w:rPr>
          <w:color w:val="000000" w:themeColor="text1"/>
        </w:rPr>
      </w:pPr>
      <w:r w:rsidRPr="008D0EEB">
        <w:rPr>
          <w:color w:val="000000" w:themeColor="text1"/>
        </w:rPr>
        <w:t>топырақтағы және жерасты суларындағы эмиссияларды болдырмау үшін қажетті шарттар мен шаралар, сондай-ақ жабдықты пайдалану процесінде немесе қалдықтар мен өзге де қауіпті заттарды сақтау кезінде ағуды, төгілуді, аварияларды және өзге де штаттан тыс жағдайларды болдырмау мақсатында осындай шарттар мен шаралардың сақталуын ұдайы бақылау және бақылау жөніндегі талаптар</w:t>
      </w:r>
      <w:r w:rsidR="00485FB8" w:rsidRPr="008D0EEB">
        <w:rPr>
          <w:color w:val="000000" w:themeColor="text1"/>
        </w:rPr>
        <w:t>;</w:t>
      </w:r>
    </w:p>
    <w:p w:rsidR="000150FD" w:rsidRPr="008D0EEB" w:rsidRDefault="00024D24" w:rsidP="00BC44B5">
      <w:pPr>
        <w:pStyle w:val="ConsPlusNormal"/>
        <w:spacing w:after="200"/>
        <w:ind w:firstLine="709"/>
        <w:jc w:val="both"/>
        <w:rPr>
          <w:rFonts w:ascii="Times New Roman" w:hAnsi="Times New Roman" w:cs="Times New Roman"/>
          <w:color w:val="000000" w:themeColor="text1"/>
          <w:sz w:val="24"/>
          <w:szCs w:val="24"/>
        </w:rPr>
      </w:pPr>
      <w:r w:rsidRPr="008D0EEB">
        <w:rPr>
          <w:rFonts w:ascii="Times New Roman" w:hAnsi="Times New Roman" w:cs="Times New Roman"/>
          <w:color w:val="000000" w:themeColor="text1"/>
          <w:sz w:val="24"/>
          <w:szCs w:val="24"/>
        </w:rPr>
        <w:t>ең жақсы қолжетімді техникаларды қолданумен байланысты технологиялық көрсеткіштерді сақтау мүмкін болмаған кезде I санаттағы жұмыс істеп тұрған объектілер үшін-экологиялық тиімділікті арттыру бағдарламасының жобасы</w:t>
      </w:r>
      <w:r w:rsidR="000150FD" w:rsidRPr="008D0EEB">
        <w:rPr>
          <w:rFonts w:ascii="Times New Roman" w:hAnsi="Times New Roman" w:cs="Times New Roman"/>
          <w:color w:val="000000" w:themeColor="text1"/>
          <w:sz w:val="24"/>
          <w:szCs w:val="24"/>
        </w:rPr>
        <w:t>;</w:t>
      </w:r>
    </w:p>
    <w:p w:rsidR="00306B10" w:rsidRPr="008D0EEB" w:rsidRDefault="00024D24" w:rsidP="00BC44B5">
      <w:pPr>
        <w:pStyle w:val="aff2"/>
        <w:ind w:firstLine="709"/>
        <w:rPr>
          <w:color w:val="000000" w:themeColor="text1"/>
        </w:rPr>
      </w:pPr>
      <w:r w:rsidRPr="008D0EEB">
        <w:rPr>
          <w:color w:val="000000" w:themeColor="text1"/>
        </w:rPr>
        <w:t>қоршаған ортаға әсерді бағалау туралы қорытындыда көрсетілген қоршаған ортаны қорғау жөніндегі өзге де талаптар</w:t>
      </w:r>
      <w:r w:rsidR="00306B10" w:rsidRPr="008D0EEB">
        <w:rPr>
          <w:color w:val="000000" w:themeColor="text1"/>
        </w:rPr>
        <w:t>;</w:t>
      </w:r>
    </w:p>
    <w:p w:rsidR="00306B10" w:rsidRPr="008D0EEB" w:rsidRDefault="00024D24" w:rsidP="00BC44B5">
      <w:pPr>
        <w:pStyle w:val="af3"/>
        <w:numPr>
          <w:ilvl w:val="5"/>
          <w:numId w:val="8"/>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кешенді экологиялық рұқсат беру, оның ішінде мүдделі жұртшылықтың осы Кодекстің 12</w:t>
      </w:r>
      <w:r w:rsidR="00C9524B" w:rsidRPr="008D0EEB">
        <w:rPr>
          <w:rFonts w:cs="Times New Roman"/>
          <w:color w:val="000000" w:themeColor="text1"/>
          <w:sz w:val="24"/>
          <w:szCs w:val="24"/>
          <w:lang w:val="kk-KZ"/>
        </w:rPr>
        <w:t>7</w:t>
      </w:r>
      <w:r w:rsidRPr="008D0EEB">
        <w:rPr>
          <w:rFonts w:cs="Times New Roman"/>
          <w:color w:val="000000" w:themeColor="text1"/>
          <w:sz w:val="24"/>
          <w:szCs w:val="24"/>
        </w:rPr>
        <w:t>-бабының 10-тармағына сәйкес ұсынылған ұсыныстарын есепке алу немесе қабылдамау туралы шешім қабылдау себептерінің негіздемесі</w:t>
      </w:r>
      <w:r w:rsidR="00306B10" w:rsidRPr="008D0EEB">
        <w:rPr>
          <w:rFonts w:cs="Times New Roman"/>
          <w:color w:val="000000" w:themeColor="text1"/>
          <w:sz w:val="24"/>
          <w:szCs w:val="24"/>
        </w:rPr>
        <w:t>.</w:t>
      </w:r>
    </w:p>
    <w:p w:rsidR="00BC20CB" w:rsidRPr="008D0EEB" w:rsidRDefault="00FA0FB4" w:rsidP="00BC44B5">
      <w:pPr>
        <w:pStyle w:val="af3"/>
        <w:numPr>
          <w:ilvl w:val="1"/>
          <w:numId w:val="8"/>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Кешенді экологиялық рұқсат бланкілерінің нысандары және оларды толтыру тәртібі экологиялық рұқсаттар беру қағидаларында белгіленеді</w:t>
      </w:r>
      <w:r w:rsidR="00BC20CB" w:rsidRPr="008D0EEB">
        <w:rPr>
          <w:rFonts w:cs="Times New Roman"/>
          <w:color w:val="000000" w:themeColor="text1"/>
          <w:sz w:val="24"/>
          <w:szCs w:val="24"/>
        </w:rPr>
        <w:t>.</w:t>
      </w:r>
    </w:p>
    <w:p w:rsidR="00306B10" w:rsidRPr="008D0EEB" w:rsidRDefault="00C9524B" w:rsidP="00BC44B5">
      <w:pPr>
        <w:pStyle w:val="4"/>
        <w:spacing w:before="0" w:line="240" w:lineRule="auto"/>
        <w:ind w:firstLine="709"/>
        <w:jc w:val="both"/>
        <w:rPr>
          <w:rFonts w:ascii="Times New Roman" w:hAnsi="Times New Roman" w:cs="Times New Roman"/>
          <w:color w:val="000000" w:themeColor="text1"/>
          <w:sz w:val="24"/>
          <w:szCs w:val="24"/>
        </w:rPr>
      </w:pPr>
      <w:bookmarkStart w:id="320" w:name="_Toc13707238"/>
      <w:r w:rsidRPr="008D0EEB">
        <w:rPr>
          <w:rFonts w:ascii="Times New Roman" w:hAnsi="Times New Roman" w:cs="Times New Roman"/>
          <w:color w:val="000000" w:themeColor="text1"/>
          <w:sz w:val="24"/>
          <w:szCs w:val="24"/>
          <w:lang w:val="kk-KZ"/>
        </w:rPr>
        <w:t>125</w:t>
      </w:r>
      <w:r w:rsidR="00407FD7" w:rsidRPr="008D0EEB">
        <w:rPr>
          <w:rFonts w:ascii="Times New Roman" w:hAnsi="Times New Roman" w:cs="Times New Roman"/>
          <w:color w:val="000000" w:themeColor="text1"/>
          <w:sz w:val="24"/>
          <w:szCs w:val="24"/>
          <w:lang w:val="kk-KZ"/>
        </w:rPr>
        <w:t>-бап.</w:t>
      </w:r>
      <w:r w:rsidR="00FA0FB4" w:rsidRPr="008D0EEB">
        <w:rPr>
          <w:rFonts w:ascii="Times New Roman" w:hAnsi="Times New Roman" w:cs="Times New Roman"/>
          <w:color w:val="000000" w:themeColor="text1"/>
          <w:sz w:val="24"/>
          <w:szCs w:val="24"/>
          <w:lang w:val="kk-KZ"/>
        </w:rPr>
        <w:t>Ең үздік техникалар</w:t>
      </w:r>
      <w:bookmarkEnd w:id="320"/>
    </w:p>
    <w:p w:rsidR="004F1C7A" w:rsidRPr="008D0EEB" w:rsidRDefault="00FA0FB4" w:rsidP="00BC44B5">
      <w:pPr>
        <w:pStyle w:val="af3"/>
        <w:numPr>
          <w:ilvl w:val="1"/>
          <w:numId w:val="134"/>
        </w:numPr>
        <w:tabs>
          <w:tab w:val="left" w:pos="993"/>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Ең жақсы қол жетімді техник</w:t>
      </w:r>
      <w:r w:rsidRPr="008D0EEB">
        <w:rPr>
          <w:rFonts w:cs="Times New Roman"/>
          <w:color w:val="000000" w:themeColor="text1"/>
          <w:sz w:val="24"/>
          <w:szCs w:val="24"/>
          <w:lang w:val="kk-KZ"/>
        </w:rPr>
        <w:t xml:space="preserve">алар </w:t>
      </w:r>
      <w:r w:rsidRPr="008D0EEB">
        <w:rPr>
          <w:rFonts w:cs="Times New Roman"/>
          <w:color w:val="000000" w:themeColor="text1"/>
          <w:sz w:val="24"/>
          <w:szCs w:val="24"/>
        </w:rPr>
        <w:t>деп қызмет түрлері мен оларды жүзеге асыру әдістерінің дамуының неғұрлым тиімді және озық сатысы түсін</w:t>
      </w:r>
      <w:r w:rsidRPr="008D0EEB">
        <w:rPr>
          <w:rFonts w:cs="Times New Roman"/>
          <w:color w:val="000000" w:themeColor="text1"/>
          <w:sz w:val="24"/>
          <w:szCs w:val="24"/>
          <w:lang w:val="kk-KZ"/>
        </w:rPr>
        <w:t>дір</w:t>
      </w:r>
      <w:r w:rsidRPr="008D0EEB">
        <w:rPr>
          <w:rFonts w:cs="Times New Roman"/>
          <w:color w:val="000000" w:themeColor="text1"/>
          <w:sz w:val="24"/>
          <w:szCs w:val="24"/>
        </w:rPr>
        <w:t>іледі, ол технологиялық нормативтер мен қоршаған ортаға теріс антропогендік әсерді болдырмауға немесе, егер бұл іс жүзінде жүзеге асырылмаса, азайтуға бағытталған өзге де экологиялық жағдайларды белгілеуге негіз болу үшін олардың практикалық жарамдылығын куәландырады. Бұл ретте</w:t>
      </w:r>
      <w:r w:rsidR="004F1C7A" w:rsidRPr="008D0EEB">
        <w:rPr>
          <w:rFonts w:cs="Times New Roman"/>
          <w:color w:val="000000" w:themeColor="text1"/>
          <w:sz w:val="24"/>
          <w:szCs w:val="24"/>
        </w:rPr>
        <w:t>:</w:t>
      </w:r>
    </w:p>
    <w:p w:rsidR="006B2D05" w:rsidRPr="008D0EEB" w:rsidRDefault="004F1C7A" w:rsidP="00BC44B5">
      <w:pPr>
        <w:tabs>
          <w:tab w:val="left" w:pos="993"/>
        </w:tabs>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 xml:space="preserve">1) </w:t>
      </w:r>
      <w:r w:rsidR="00FA0FB4" w:rsidRPr="008D0EEB">
        <w:rPr>
          <w:rFonts w:cs="Times New Roman"/>
          <w:color w:val="000000" w:themeColor="text1"/>
          <w:sz w:val="24"/>
          <w:szCs w:val="24"/>
        </w:rPr>
        <w:t>техник</w:t>
      </w:r>
      <w:r w:rsidR="00FA0FB4" w:rsidRPr="008D0EEB">
        <w:rPr>
          <w:rFonts w:cs="Times New Roman"/>
          <w:color w:val="000000" w:themeColor="text1"/>
          <w:sz w:val="24"/>
          <w:szCs w:val="24"/>
          <w:lang w:val="kk-KZ"/>
        </w:rPr>
        <w:t>алар</w:t>
      </w:r>
      <w:r w:rsidR="00FA0FB4" w:rsidRPr="008D0EEB">
        <w:rPr>
          <w:rFonts w:cs="Times New Roman"/>
          <w:color w:val="000000" w:themeColor="text1"/>
          <w:sz w:val="24"/>
          <w:szCs w:val="24"/>
        </w:rPr>
        <w:t xml:space="preserve"> деп объектіні жобалауға, салуға, қызмет көрсетуге, пайдалануға, басқаруға және пайдаланудан шығаруға қолданылатын қолданылатын технологиялар, сондай-ақ әдістер, процестер, практикалар, тәсілдер мен шешімдер түсін</w:t>
      </w:r>
      <w:r w:rsidR="00FA0FB4" w:rsidRPr="008D0EEB">
        <w:rPr>
          <w:rFonts w:cs="Times New Roman"/>
          <w:color w:val="000000" w:themeColor="text1"/>
          <w:sz w:val="24"/>
          <w:szCs w:val="24"/>
          <w:lang w:val="kk-KZ"/>
        </w:rPr>
        <w:t>дір</w:t>
      </w:r>
      <w:r w:rsidR="00FA0FB4" w:rsidRPr="008D0EEB">
        <w:rPr>
          <w:rFonts w:cs="Times New Roman"/>
          <w:color w:val="000000" w:themeColor="text1"/>
          <w:sz w:val="24"/>
          <w:szCs w:val="24"/>
        </w:rPr>
        <w:t>іледі</w:t>
      </w:r>
      <w:r w:rsidR="006B2D05" w:rsidRPr="008D0EEB">
        <w:rPr>
          <w:rFonts w:cs="Times New Roman"/>
          <w:color w:val="000000" w:themeColor="text1"/>
          <w:sz w:val="24"/>
          <w:szCs w:val="24"/>
        </w:rPr>
        <w:t>;</w:t>
      </w:r>
    </w:p>
    <w:p w:rsidR="004A3631" w:rsidRPr="008D0EEB" w:rsidRDefault="006B2D05" w:rsidP="00BC44B5">
      <w:pPr>
        <w:tabs>
          <w:tab w:val="left" w:pos="993"/>
        </w:tabs>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 xml:space="preserve">2) </w:t>
      </w:r>
      <w:r w:rsidR="00FA0FB4" w:rsidRPr="008D0EEB">
        <w:rPr>
          <w:rFonts w:cs="Times New Roman"/>
          <w:color w:val="000000" w:themeColor="text1"/>
          <w:sz w:val="24"/>
          <w:szCs w:val="24"/>
        </w:rPr>
        <w:t>егер олардың даму деңгейі мұндай техниканы өндірістің тиісті секторында экономикалық және техникалық мүмкін жағдайларда енгізуге мүмкіндік берсе, шығындар мен пайданы назарға ала отырып, мұндай техниканың Қазақстан Республикасында қолданылуына немесе өндірілуіне қарамастан және объектінің операторы үшін олар негізді түрде қолжетімді шамада ғана қол жетімді болып есептеледі</w:t>
      </w:r>
      <w:r w:rsidR="00A22F40" w:rsidRPr="008D0EEB">
        <w:rPr>
          <w:rFonts w:cs="Times New Roman"/>
          <w:color w:val="000000" w:themeColor="text1"/>
          <w:sz w:val="24"/>
          <w:szCs w:val="24"/>
        </w:rPr>
        <w:t>;</w:t>
      </w:r>
    </w:p>
    <w:p w:rsidR="004F1C7A" w:rsidRPr="008D0EEB" w:rsidRDefault="004A3631" w:rsidP="00BC44B5">
      <w:pPr>
        <w:tabs>
          <w:tab w:val="left" w:pos="993"/>
        </w:tabs>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rPr>
        <w:t xml:space="preserve">3) </w:t>
      </w:r>
      <w:r w:rsidR="00FA0FB4" w:rsidRPr="008D0EEB">
        <w:rPr>
          <w:rFonts w:cs="Times New Roman"/>
          <w:color w:val="000000" w:themeColor="text1"/>
          <w:sz w:val="24"/>
          <w:szCs w:val="24"/>
        </w:rPr>
        <w:t xml:space="preserve">ең жақсы деп </w:t>
      </w:r>
      <w:r w:rsidR="00FA0FB4" w:rsidRPr="008D0EEB">
        <w:rPr>
          <w:rFonts w:cs="Times New Roman"/>
          <w:color w:val="000000" w:themeColor="text1"/>
          <w:sz w:val="24"/>
          <w:szCs w:val="24"/>
          <w:lang w:val="kk-KZ"/>
        </w:rPr>
        <w:t>қ</w:t>
      </w:r>
      <w:r w:rsidR="00FA0FB4" w:rsidRPr="008D0EEB">
        <w:rPr>
          <w:rFonts w:cs="Times New Roman"/>
          <w:color w:val="000000" w:themeColor="text1"/>
          <w:sz w:val="24"/>
          <w:szCs w:val="24"/>
        </w:rPr>
        <w:t>оршаған ортаны қорғаудың жалпы жоғары деңгейіне жетуде барынша пәрменді қол жетімді техника түсін</w:t>
      </w:r>
      <w:r w:rsidR="00FA0FB4" w:rsidRPr="008D0EEB">
        <w:rPr>
          <w:rFonts w:cs="Times New Roman"/>
          <w:color w:val="000000" w:themeColor="text1"/>
          <w:sz w:val="24"/>
          <w:szCs w:val="24"/>
          <w:lang w:val="kk-KZ"/>
        </w:rPr>
        <w:t>дір</w:t>
      </w:r>
      <w:r w:rsidR="00FA0FB4" w:rsidRPr="008D0EEB">
        <w:rPr>
          <w:rFonts w:cs="Times New Roman"/>
          <w:color w:val="000000" w:themeColor="text1"/>
          <w:sz w:val="24"/>
          <w:szCs w:val="24"/>
        </w:rPr>
        <w:t>іледі.</w:t>
      </w:r>
    </w:p>
    <w:p w:rsidR="00306B10" w:rsidRPr="008D0EEB" w:rsidRDefault="000A5AB4" w:rsidP="00BC44B5">
      <w:pPr>
        <w:pStyle w:val="af3"/>
        <w:numPr>
          <w:ilvl w:val="1"/>
          <w:numId w:val="134"/>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Ең жақсы қолжетімді техникаларды қолдану қоршаған ортаның ластануын кешенді болдырмауға, қоршаған ортаға теріс антропогендік әсерді барынша азайтуға және бақылауға бағытталған</w:t>
      </w:r>
      <w:r w:rsidR="00306B10" w:rsidRPr="008D0EEB">
        <w:rPr>
          <w:rFonts w:cs="Times New Roman"/>
          <w:color w:val="000000" w:themeColor="text1"/>
          <w:sz w:val="24"/>
          <w:szCs w:val="24"/>
          <w:lang w:val="kk-KZ"/>
        </w:rPr>
        <w:t>.</w:t>
      </w:r>
    </w:p>
    <w:p w:rsidR="00BF46D9" w:rsidRPr="008D0EEB" w:rsidRDefault="000A5AB4" w:rsidP="00BC44B5">
      <w:pPr>
        <w:pStyle w:val="aff2"/>
        <w:ind w:firstLine="709"/>
        <w:rPr>
          <w:color w:val="000000" w:themeColor="text1"/>
          <w:lang w:val="kk-KZ"/>
        </w:rPr>
      </w:pPr>
      <w:r w:rsidRPr="008D0EEB">
        <w:rPr>
          <w:color w:val="000000" w:themeColor="text1"/>
          <w:lang w:val="kk-KZ"/>
        </w:rPr>
        <w:t xml:space="preserve">Ең озық қолжетімді техникаларды қолдану салалары деп экономиканың жекелеген салалары, қызмет түрлері, технологиялық процестер, осы Кодекске сәйкес ең озық қолжетімді техникалар айқындалатын қызметті жүргізудің техникалық, ұйымдастырушылық немесе басқарушылық аспектілері </w:t>
      </w:r>
      <w:r w:rsidR="00242D6E" w:rsidRPr="008D0EEB">
        <w:rPr>
          <w:color w:val="000000" w:themeColor="text1"/>
          <w:lang w:val="kk-KZ"/>
        </w:rPr>
        <w:t>түсіндіріледі</w:t>
      </w:r>
      <w:r w:rsidRPr="008D0EEB">
        <w:rPr>
          <w:color w:val="000000" w:themeColor="text1"/>
          <w:lang w:val="kk-KZ"/>
        </w:rPr>
        <w:t>.</w:t>
      </w:r>
    </w:p>
    <w:p w:rsidR="00274C9D" w:rsidRPr="008D0EEB" w:rsidRDefault="00C9524B" w:rsidP="00BC44B5">
      <w:pPr>
        <w:pStyle w:val="aff2"/>
        <w:ind w:firstLine="709"/>
        <w:rPr>
          <w:color w:val="000000" w:themeColor="text1"/>
          <w:lang w:val="kk-KZ"/>
        </w:rPr>
      </w:pPr>
      <w:r w:rsidRPr="008D0EEB">
        <w:rPr>
          <w:color w:val="000000" w:themeColor="text1"/>
          <w:lang w:val="kk-KZ"/>
        </w:rPr>
        <w:t>Ең жақсы қолжетімді техникаларды қолдану салалары осы Кодекстің 3-қосымшасында айқындалады</w:t>
      </w:r>
      <w:r w:rsidR="00741193" w:rsidRPr="008D0EEB">
        <w:rPr>
          <w:color w:val="000000" w:themeColor="text1"/>
          <w:lang w:val="kk-KZ"/>
        </w:rPr>
        <w:t>.</w:t>
      </w:r>
    </w:p>
    <w:p w:rsidR="00F25218" w:rsidRPr="008D0EEB" w:rsidRDefault="000A5AB4" w:rsidP="00BC44B5">
      <w:pPr>
        <w:pStyle w:val="af3"/>
        <w:numPr>
          <w:ilvl w:val="1"/>
          <w:numId w:val="134"/>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Ең жақсы қолжетімді техника келесі өлшемдердің үйлесімі негізінде анықталады</w:t>
      </w:r>
      <w:r w:rsidR="00F25218" w:rsidRPr="008D0EEB">
        <w:rPr>
          <w:rFonts w:cs="Times New Roman"/>
          <w:color w:val="000000" w:themeColor="text1"/>
          <w:sz w:val="24"/>
          <w:szCs w:val="24"/>
          <w:lang w:val="kk-KZ"/>
        </w:rPr>
        <w:t>:</w:t>
      </w:r>
    </w:p>
    <w:p w:rsidR="00102FC4" w:rsidRPr="008D0EEB" w:rsidRDefault="000A5AB4" w:rsidP="00BC44B5">
      <w:pPr>
        <w:pStyle w:val="af3"/>
        <w:numPr>
          <w:ilvl w:val="0"/>
          <w:numId w:val="137"/>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аз қалдықты технологияны пайдалану</w:t>
      </w:r>
      <w:r w:rsidR="00102FC4" w:rsidRPr="008D0EEB">
        <w:rPr>
          <w:rFonts w:cs="Times New Roman"/>
          <w:color w:val="000000" w:themeColor="text1"/>
          <w:sz w:val="24"/>
          <w:szCs w:val="24"/>
        </w:rPr>
        <w:t>;</w:t>
      </w:r>
    </w:p>
    <w:p w:rsidR="00102FC4" w:rsidRPr="008D0EEB" w:rsidRDefault="000A5AB4" w:rsidP="00BC44B5">
      <w:pPr>
        <w:pStyle w:val="af3"/>
        <w:numPr>
          <w:ilvl w:val="0"/>
          <w:numId w:val="137"/>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аз қауіпті заттарды пайдалану</w:t>
      </w:r>
      <w:r w:rsidR="00102FC4" w:rsidRPr="008D0EEB">
        <w:rPr>
          <w:rFonts w:cs="Times New Roman"/>
          <w:color w:val="000000" w:themeColor="text1"/>
          <w:sz w:val="24"/>
          <w:szCs w:val="24"/>
        </w:rPr>
        <w:t>;</w:t>
      </w:r>
    </w:p>
    <w:p w:rsidR="002A2AF0" w:rsidRPr="008D0EEB" w:rsidRDefault="000A5AB4" w:rsidP="00BC44B5">
      <w:pPr>
        <w:pStyle w:val="af3"/>
        <w:numPr>
          <w:ilvl w:val="0"/>
          <w:numId w:val="137"/>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технологиялық процесте пайда болатын және пайдаланылатын заттардың, сондай-ақ қалдықтардың қалпына келтірілуі мен рециклингіне, қаншалықты қолданылуына ықпал ету</w:t>
      </w:r>
      <w:r w:rsidR="002A2AF0" w:rsidRPr="008D0EEB">
        <w:rPr>
          <w:rFonts w:cs="Times New Roman"/>
          <w:color w:val="000000" w:themeColor="text1"/>
          <w:sz w:val="24"/>
          <w:szCs w:val="24"/>
        </w:rPr>
        <w:t>;</w:t>
      </w:r>
    </w:p>
    <w:p w:rsidR="002A2AF0" w:rsidRPr="008D0EEB" w:rsidRDefault="000A5AB4" w:rsidP="00BC44B5">
      <w:pPr>
        <w:pStyle w:val="af3"/>
        <w:numPr>
          <w:ilvl w:val="0"/>
          <w:numId w:val="137"/>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өнеркәсіптік деңгейде табысты сыналған үдерістердің, құрылғылардың және операциялық әдістердің салыстырмалылығы</w:t>
      </w:r>
      <w:r w:rsidR="002A2AF0" w:rsidRPr="008D0EEB">
        <w:rPr>
          <w:rFonts w:cs="Times New Roman"/>
          <w:color w:val="000000" w:themeColor="text1"/>
          <w:sz w:val="24"/>
          <w:szCs w:val="24"/>
        </w:rPr>
        <w:t>;</w:t>
      </w:r>
    </w:p>
    <w:p w:rsidR="002A2AF0" w:rsidRPr="008D0EEB" w:rsidRDefault="000A5AB4" w:rsidP="00BC44B5">
      <w:pPr>
        <w:pStyle w:val="af3"/>
        <w:numPr>
          <w:ilvl w:val="0"/>
          <w:numId w:val="137"/>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ғылыми білімдер мен түсіністердегі технологиялық серпілістер мен өзгерістер</w:t>
      </w:r>
      <w:r w:rsidR="002A2AF0" w:rsidRPr="008D0EEB">
        <w:rPr>
          <w:rFonts w:cs="Times New Roman"/>
          <w:color w:val="000000" w:themeColor="text1"/>
          <w:sz w:val="24"/>
          <w:szCs w:val="24"/>
        </w:rPr>
        <w:t>;</w:t>
      </w:r>
    </w:p>
    <w:p w:rsidR="002A2AF0" w:rsidRPr="008D0EEB" w:rsidRDefault="000A5AB4" w:rsidP="00BC44B5">
      <w:pPr>
        <w:pStyle w:val="af3"/>
        <w:numPr>
          <w:ilvl w:val="0"/>
          <w:numId w:val="137"/>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қоршаған ортаға тиісті эмиссиялардың табиғаты, әсері және көлемі</w:t>
      </w:r>
      <w:r w:rsidR="002A2AF0" w:rsidRPr="008D0EEB">
        <w:rPr>
          <w:rFonts w:cs="Times New Roman"/>
          <w:color w:val="000000" w:themeColor="text1"/>
          <w:sz w:val="24"/>
          <w:szCs w:val="24"/>
        </w:rPr>
        <w:t>;</w:t>
      </w:r>
    </w:p>
    <w:p w:rsidR="002A2AF0" w:rsidRPr="008D0EEB" w:rsidRDefault="000A5AB4" w:rsidP="00BC44B5">
      <w:pPr>
        <w:pStyle w:val="af3"/>
        <w:numPr>
          <w:ilvl w:val="0"/>
          <w:numId w:val="137"/>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 xml:space="preserve">жаңа және </w:t>
      </w:r>
      <w:r w:rsidRPr="008D0EEB">
        <w:rPr>
          <w:rFonts w:cs="Times New Roman"/>
          <w:color w:val="000000" w:themeColor="text1"/>
          <w:sz w:val="24"/>
          <w:szCs w:val="24"/>
          <w:lang w:val="kk-KZ"/>
        </w:rPr>
        <w:t>қолданыстағы</w:t>
      </w:r>
      <w:r w:rsidRPr="008D0EEB">
        <w:rPr>
          <w:rFonts w:cs="Times New Roman"/>
          <w:color w:val="000000" w:themeColor="text1"/>
          <w:sz w:val="24"/>
          <w:szCs w:val="24"/>
        </w:rPr>
        <w:t xml:space="preserve"> объектілер үшін пайдалануға берілген күндер</w:t>
      </w:r>
      <w:r w:rsidR="002A2AF0" w:rsidRPr="008D0EEB">
        <w:rPr>
          <w:rFonts w:cs="Times New Roman"/>
          <w:color w:val="000000" w:themeColor="text1"/>
          <w:sz w:val="24"/>
          <w:szCs w:val="24"/>
        </w:rPr>
        <w:t>;</w:t>
      </w:r>
    </w:p>
    <w:p w:rsidR="002A2AF0" w:rsidRPr="008D0EEB" w:rsidRDefault="000A5AB4" w:rsidP="00BC44B5">
      <w:pPr>
        <w:pStyle w:val="af3"/>
        <w:numPr>
          <w:ilvl w:val="0"/>
          <w:numId w:val="137"/>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ең жақсы қолжетімді техниканы енгізу үшін қажетті мерзімдердің ұзақтығы</w:t>
      </w:r>
      <w:r w:rsidR="002A2AF0" w:rsidRPr="008D0EEB">
        <w:rPr>
          <w:rFonts w:cs="Times New Roman"/>
          <w:color w:val="000000" w:themeColor="text1"/>
          <w:sz w:val="24"/>
          <w:szCs w:val="24"/>
        </w:rPr>
        <w:t>;</w:t>
      </w:r>
    </w:p>
    <w:p w:rsidR="002A2AF0" w:rsidRPr="008D0EEB" w:rsidRDefault="000A5AB4" w:rsidP="00BC44B5">
      <w:pPr>
        <w:pStyle w:val="af3"/>
        <w:numPr>
          <w:ilvl w:val="0"/>
          <w:numId w:val="137"/>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процестерде пайдаланылатын шикізат пен ресурстардың (суды қоса алғанда) тұтыну деңгейі мен қасиеттері және энергия тиімділігі</w:t>
      </w:r>
      <w:r w:rsidR="002A2AF0" w:rsidRPr="008D0EEB">
        <w:rPr>
          <w:rFonts w:cs="Times New Roman"/>
          <w:color w:val="000000" w:themeColor="text1"/>
          <w:sz w:val="24"/>
          <w:szCs w:val="24"/>
        </w:rPr>
        <w:t>;</w:t>
      </w:r>
    </w:p>
    <w:p w:rsidR="00F25218" w:rsidRPr="008D0EEB" w:rsidRDefault="000A5AB4" w:rsidP="00BC44B5">
      <w:pPr>
        <w:pStyle w:val="af3"/>
        <w:numPr>
          <w:ilvl w:val="0"/>
          <w:numId w:val="137"/>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қоршаған ортаға эмиссиялардың теріс әсерінің және қоршаған ортаға қауіп-қатерлердің жалпы деңгейіне дейін алдын алу немесе азайту қажеттілігі</w:t>
      </w:r>
      <w:r w:rsidR="00F25218" w:rsidRPr="008D0EEB">
        <w:rPr>
          <w:rFonts w:cs="Times New Roman"/>
          <w:color w:val="000000" w:themeColor="text1"/>
          <w:sz w:val="24"/>
          <w:szCs w:val="24"/>
        </w:rPr>
        <w:t>;</w:t>
      </w:r>
    </w:p>
    <w:p w:rsidR="00E13304" w:rsidRPr="008D0EEB" w:rsidRDefault="000A5AB4" w:rsidP="00BC44B5">
      <w:pPr>
        <w:pStyle w:val="af3"/>
        <w:numPr>
          <w:ilvl w:val="0"/>
          <w:numId w:val="137"/>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апаттардың</w:t>
      </w:r>
      <w:r w:rsidRPr="008D0EEB">
        <w:rPr>
          <w:rFonts w:cs="Times New Roman"/>
          <w:color w:val="000000" w:themeColor="text1"/>
          <w:sz w:val="24"/>
          <w:szCs w:val="24"/>
        </w:rPr>
        <w:t xml:space="preserve"> алдын</w:t>
      </w:r>
      <w:r w:rsidRPr="008D0EEB">
        <w:rPr>
          <w:rFonts w:cs="Times New Roman"/>
          <w:color w:val="000000" w:themeColor="text1"/>
          <w:sz w:val="24"/>
          <w:szCs w:val="24"/>
          <w:lang w:val="kk-KZ"/>
        </w:rPr>
        <w:t>-</w:t>
      </w:r>
      <w:r w:rsidRPr="008D0EEB">
        <w:rPr>
          <w:rFonts w:cs="Times New Roman"/>
          <w:color w:val="000000" w:themeColor="text1"/>
          <w:sz w:val="24"/>
          <w:szCs w:val="24"/>
        </w:rPr>
        <w:t>алу қажеттілігі және қоршаған орта үшін теріс салдарды барынша азайту</w:t>
      </w:r>
      <w:r w:rsidR="00E13304" w:rsidRPr="008D0EEB">
        <w:rPr>
          <w:rFonts w:cs="Times New Roman"/>
          <w:color w:val="000000" w:themeColor="text1"/>
          <w:sz w:val="24"/>
          <w:szCs w:val="24"/>
        </w:rPr>
        <w:t>;</w:t>
      </w:r>
    </w:p>
    <w:p w:rsidR="00E13304" w:rsidRPr="008D0EEB" w:rsidRDefault="000A5AB4" w:rsidP="00BC44B5">
      <w:pPr>
        <w:pStyle w:val="af3"/>
        <w:numPr>
          <w:ilvl w:val="0"/>
          <w:numId w:val="137"/>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халықаралық ұйымдар жариялаған ақпарат</w:t>
      </w:r>
      <w:r w:rsidR="00E13304" w:rsidRPr="008D0EEB">
        <w:rPr>
          <w:rFonts w:cs="Times New Roman"/>
          <w:color w:val="000000" w:themeColor="text1"/>
          <w:sz w:val="24"/>
          <w:szCs w:val="24"/>
        </w:rPr>
        <w:t>.</w:t>
      </w:r>
    </w:p>
    <w:p w:rsidR="00F25218" w:rsidRPr="008D0EEB" w:rsidRDefault="000A5AB4" w:rsidP="00BC44B5">
      <w:pPr>
        <w:pStyle w:val="af3"/>
        <w:numPr>
          <w:ilvl w:val="0"/>
          <w:numId w:val="137"/>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Қазақстан Республикасында немесе одан тыс жерлерде екі және одан да көп объектілерде өнеркәсіптік енгізу</w:t>
      </w:r>
      <w:r w:rsidR="00F25218" w:rsidRPr="008D0EEB">
        <w:rPr>
          <w:rFonts w:cs="Times New Roman"/>
          <w:color w:val="000000" w:themeColor="text1"/>
          <w:sz w:val="24"/>
          <w:szCs w:val="24"/>
        </w:rPr>
        <w:t>.</w:t>
      </w:r>
    </w:p>
    <w:p w:rsidR="00D45459" w:rsidRPr="008D0EEB" w:rsidRDefault="000A5AB4" w:rsidP="00BC44B5">
      <w:pPr>
        <w:pStyle w:val="af3"/>
        <w:numPr>
          <w:ilvl w:val="1"/>
          <w:numId w:val="134"/>
        </w:numPr>
        <w:tabs>
          <w:tab w:val="left" w:pos="993"/>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Технологиялық процестерді, техникалық, басқарушылық және ұйымдастырушылық тәсілдерді, әдістерді, тәсілдерді және практикаларды оларды қолданудың нақты саласы үшін ең жақсы қолжетімді техник</w:t>
      </w:r>
      <w:r w:rsidRPr="008D0EEB">
        <w:rPr>
          <w:rFonts w:cs="Times New Roman"/>
          <w:color w:val="000000" w:themeColor="text1"/>
          <w:sz w:val="24"/>
          <w:szCs w:val="24"/>
          <w:lang w:val="kk-KZ"/>
        </w:rPr>
        <w:t>аларға</w:t>
      </w:r>
      <w:r w:rsidRPr="008D0EEB">
        <w:rPr>
          <w:rFonts w:cs="Times New Roman"/>
          <w:color w:val="000000" w:themeColor="text1"/>
          <w:sz w:val="24"/>
          <w:szCs w:val="24"/>
        </w:rPr>
        <w:t xml:space="preserve"> сәйкес деп тану ең жақсы қолжетімді </w:t>
      </w:r>
      <w:r w:rsidRPr="008D0EEB">
        <w:rPr>
          <w:rFonts w:cs="Times New Roman"/>
          <w:color w:val="000000" w:themeColor="text1"/>
          <w:sz w:val="24"/>
          <w:szCs w:val="24"/>
          <w:lang w:val="kk-KZ"/>
        </w:rPr>
        <w:t>техникалар</w:t>
      </w:r>
      <w:r w:rsidRPr="008D0EEB">
        <w:rPr>
          <w:rFonts w:cs="Times New Roman"/>
          <w:color w:val="000000" w:themeColor="text1"/>
          <w:sz w:val="24"/>
          <w:szCs w:val="24"/>
        </w:rPr>
        <w:t xml:space="preserve"> бойынша ақпараттық-техникалық анықтамалықтардың (бұдан әрі - ең жақсы қолжетімді техни</w:t>
      </w:r>
      <w:r w:rsidRPr="008D0EEB">
        <w:rPr>
          <w:rFonts w:cs="Times New Roman"/>
          <w:color w:val="000000" w:themeColor="text1"/>
          <w:sz w:val="24"/>
          <w:szCs w:val="24"/>
          <w:lang w:val="kk-KZ"/>
        </w:rPr>
        <w:t>калар</w:t>
      </w:r>
      <w:r w:rsidRPr="008D0EEB">
        <w:rPr>
          <w:rFonts w:cs="Times New Roman"/>
          <w:color w:val="000000" w:themeColor="text1"/>
          <w:sz w:val="24"/>
          <w:szCs w:val="24"/>
        </w:rPr>
        <w:t xml:space="preserve"> бойынша анықтамалықтар) және қоршаған ортаны қорғау саласындағы уәкілетті орган бекіткен әдістемелік ұсынымдардың негізінде жүзеге асырылады</w:t>
      </w:r>
      <w:r w:rsidR="00274C9D" w:rsidRPr="008D0EEB">
        <w:rPr>
          <w:rFonts w:cs="Times New Roman"/>
          <w:color w:val="000000" w:themeColor="text1"/>
          <w:sz w:val="24"/>
          <w:szCs w:val="24"/>
        </w:rPr>
        <w:t>.</w:t>
      </w:r>
    </w:p>
    <w:p w:rsidR="000C389F" w:rsidRPr="008D0EEB" w:rsidRDefault="007A4067" w:rsidP="00BC44B5">
      <w:pPr>
        <w:pStyle w:val="af3"/>
        <w:numPr>
          <w:ilvl w:val="1"/>
          <w:numId w:val="134"/>
        </w:numPr>
        <w:tabs>
          <w:tab w:val="left" w:pos="993"/>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lastRenderedPageBreak/>
        <w:t>Ең үздік техникалар анықтамалығы – бұл белгілі бір қолдану аясындағы жүйеленген деректерден тұратын, ұлттық стандарттау жүйелерінің құжаты болып табылатын және технологиялық процестер, техникалық, басқарушылық және ұйымдық тәсілдер, әдістер, жолдар мен тәжірибелерден және үздік қолжетімді техникаларды қолдану саласымен байланысты өзге деректерден тұратын ақпараттық-техникалық анықтамалығы.</w:t>
      </w:r>
    </w:p>
    <w:p w:rsidR="00C70325" w:rsidRPr="008D0EEB" w:rsidRDefault="007A4067" w:rsidP="00BC44B5">
      <w:pPr>
        <w:pStyle w:val="aff2"/>
        <w:ind w:firstLine="709"/>
        <w:rPr>
          <w:color w:val="000000" w:themeColor="text1"/>
          <w:lang w:val="kk-KZ"/>
        </w:rPr>
      </w:pPr>
      <w:r w:rsidRPr="008D0EEB">
        <w:rPr>
          <w:color w:val="000000" w:themeColor="text1"/>
        </w:rPr>
        <w:t>Ең үздік қолжетімді техник</w:t>
      </w:r>
      <w:r w:rsidRPr="008D0EEB">
        <w:rPr>
          <w:color w:val="000000" w:themeColor="text1"/>
          <w:lang w:val="kk-KZ"/>
        </w:rPr>
        <w:t>алар</w:t>
      </w:r>
      <w:r w:rsidRPr="008D0EEB">
        <w:rPr>
          <w:color w:val="000000" w:themeColor="text1"/>
        </w:rPr>
        <w:t xml:space="preserve"> бойынша анықтамалықтарды әзірлеуді ең үздік қолжетімді техникаларды қолданудың тиісті салалары бойынша қалыптастырылатын және стандарттау саласындағы мемлекеттік реттеуді жүзеге асыратын уәкілетті орган құратын техникалық жұмыс топтары стандарттау саласындағы заңнамада белгіленген тәртіппен жүзеге асырады.</w:t>
      </w:r>
    </w:p>
    <w:p w:rsidR="00306B10" w:rsidRPr="008D0EEB" w:rsidRDefault="007A4067" w:rsidP="00BC44B5">
      <w:pPr>
        <w:pStyle w:val="aff2"/>
        <w:ind w:firstLine="709"/>
        <w:rPr>
          <w:color w:val="000000" w:themeColor="text1"/>
          <w:lang w:val="kk-KZ"/>
        </w:rPr>
      </w:pPr>
      <w:r w:rsidRPr="008D0EEB">
        <w:rPr>
          <w:color w:val="000000" w:themeColor="text1"/>
          <w:lang w:val="kk-KZ"/>
        </w:rPr>
        <w:t>Ең жақсы қолжетімді техникалар бойынша анықтамалықтарды әзірлеу жөніндегі техникалық жұмыс топтарының құрамына мүдделі мемлекеттік органдардың, ғылыми ұйымдардың, кәсіпкерлік субъектілерінің және олардың қауымдастықтарының, сондай-ақ қоршаған ортаны қорғау саласындағы коммерциялық емес ұйымдардың сарапшылары енгізілуге тиіс</w:t>
      </w:r>
      <w:r w:rsidR="00306B10" w:rsidRPr="008D0EEB">
        <w:rPr>
          <w:color w:val="000000" w:themeColor="text1"/>
          <w:lang w:val="kk-KZ"/>
        </w:rPr>
        <w:t>.</w:t>
      </w:r>
    </w:p>
    <w:p w:rsidR="00E35EA6" w:rsidRPr="008D0EEB" w:rsidRDefault="007A4067"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Ең үздік қолжетімді техникалар бойынша анықтамалықтарды әзірлеу жөніндегі техникалық жұмыс топтарының қызметі шеңберінде жұмыс процестерін үйлестіруді жүзеге асыру мақсатында Қазақстан Республикасының Үкіметі ең үздік қолжетімді техникалар жөніндегі Бюро функцияларын жүзеге асыратын ұйымды және оның өкілеттіктерін айқындайды.</w:t>
      </w:r>
    </w:p>
    <w:p w:rsidR="000C389F" w:rsidRPr="008D0EEB" w:rsidRDefault="007A4067"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Ең үздік қолжетімді техникалар бойынша анықтамалықтарды стандарттау саласындағы уәкілетті орган бекітеді</w:t>
      </w:r>
      <w:r w:rsidR="00C70325" w:rsidRPr="008D0EEB">
        <w:rPr>
          <w:rFonts w:cs="Times New Roman"/>
          <w:color w:val="000000" w:themeColor="text1"/>
          <w:sz w:val="24"/>
          <w:szCs w:val="24"/>
          <w:lang w:val="kk-KZ"/>
        </w:rPr>
        <w:t>.</w:t>
      </w:r>
    </w:p>
    <w:p w:rsidR="00635C8A" w:rsidRPr="008D0EEB" w:rsidRDefault="007A4067" w:rsidP="00BC44B5">
      <w:pPr>
        <w:pStyle w:val="af3"/>
        <w:numPr>
          <w:ilvl w:val="1"/>
          <w:numId w:val="134"/>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Ең жақсы қолжетімді техникалар бойынша анықтамалықтарды әзірлеу тәртібін осы Кодекстің талаптарын ескере отырып, стандарттау саласындағы уәкілетті орган айқындайды</w:t>
      </w:r>
      <w:r w:rsidR="00635C8A" w:rsidRPr="008D0EEB">
        <w:rPr>
          <w:rFonts w:cs="Times New Roman"/>
          <w:color w:val="000000" w:themeColor="text1"/>
          <w:sz w:val="24"/>
          <w:szCs w:val="24"/>
          <w:lang w:val="kk-KZ"/>
        </w:rPr>
        <w:t>.</w:t>
      </w:r>
    </w:p>
    <w:p w:rsidR="00780FB6" w:rsidRPr="008D0EEB" w:rsidRDefault="007A4067" w:rsidP="00BC44B5">
      <w:pPr>
        <w:pStyle w:val="af3"/>
        <w:numPr>
          <w:ilvl w:val="1"/>
          <w:numId w:val="134"/>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Ең жақсы қолжетімді техника ретінде қолдану кезінде табиғи ортаның бір немесе бірнеше құрауыштарына зиянды әсерді болдырмау немесе қысқарту табиғи ортаның басқа құрауыштарына зиянды әсерді ұлғайту есебінен қол жеткізілетін технологиялық процестер, техникалық, басқарушылық және ұйымдастырушылық тәсілдер, әдістер, тәсілдер мен практикалар айқындала алмайды</w:t>
      </w:r>
      <w:r w:rsidR="00741193" w:rsidRPr="008D0EEB">
        <w:rPr>
          <w:rFonts w:cs="Times New Roman"/>
          <w:color w:val="000000" w:themeColor="text1"/>
          <w:sz w:val="24"/>
          <w:szCs w:val="24"/>
          <w:lang w:val="kk-KZ"/>
        </w:rPr>
        <w:t>.</w:t>
      </w:r>
    </w:p>
    <w:p w:rsidR="00306B10" w:rsidRPr="008D0EEB" w:rsidRDefault="007A4067" w:rsidP="00BC44B5">
      <w:pPr>
        <w:pStyle w:val="af3"/>
        <w:numPr>
          <w:ilvl w:val="1"/>
          <w:numId w:val="134"/>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Ең жақсы қолжетімді техниктер бойынша анықтамаларда </w:t>
      </w:r>
      <w:r w:rsidR="00A4449B" w:rsidRPr="008D0EEB">
        <w:rPr>
          <w:rFonts w:cs="Times New Roman"/>
          <w:color w:val="000000" w:themeColor="text1"/>
          <w:sz w:val="24"/>
          <w:szCs w:val="24"/>
          <w:lang w:val="kk-KZ"/>
        </w:rPr>
        <w:t>келесідегідей</w:t>
      </w:r>
      <w:r w:rsidRPr="008D0EEB">
        <w:rPr>
          <w:rFonts w:cs="Times New Roman"/>
          <w:color w:val="000000" w:themeColor="text1"/>
          <w:sz w:val="24"/>
          <w:szCs w:val="24"/>
          <w:lang w:val="kk-KZ"/>
        </w:rPr>
        <w:t xml:space="preserve"> мәліметтер бар</w:t>
      </w:r>
      <w:r w:rsidR="00306B10" w:rsidRPr="008D0EEB">
        <w:rPr>
          <w:rFonts w:cs="Times New Roman"/>
          <w:color w:val="000000" w:themeColor="text1"/>
          <w:sz w:val="24"/>
          <w:szCs w:val="24"/>
          <w:lang w:val="kk-KZ"/>
        </w:rPr>
        <w:t>:</w:t>
      </w:r>
    </w:p>
    <w:p w:rsidR="00306B10" w:rsidRPr="008D0EEB" w:rsidRDefault="007A4067" w:rsidP="00BC44B5">
      <w:pPr>
        <w:pStyle w:val="af3"/>
        <w:numPr>
          <w:ilvl w:val="0"/>
          <w:numId w:val="13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саланы, саланың бөлігін, қызмет түрін, технологиялық процестерді және техникаларды сипаттауды қоса алғанда, нақты қолдану саласы туралы жалпы ақпарат</w:t>
      </w:r>
      <w:r w:rsidR="00306B10" w:rsidRPr="008D0EEB">
        <w:rPr>
          <w:rFonts w:cs="Times New Roman"/>
          <w:color w:val="000000" w:themeColor="text1"/>
          <w:sz w:val="24"/>
          <w:szCs w:val="24"/>
          <w:lang w:val="kk-KZ"/>
        </w:rPr>
        <w:t>;</w:t>
      </w:r>
    </w:p>
    <w:p w:rsidR="00306B10" w:rsidRPr="008D0EEB" w:rsidRDefault="007A4067" w:rsidP="00BC44B5">
      <w:pPr>
        <w:pStyle w:val="af3"/>
        <w:numPr>
          <w:ilvl w:val="0"/>
          <w:numId w:val="13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эмиссиялардың ағымдағы деңгейлерін, сондай-ақ энергетикалық және су ресурстарын тұтынуды қоса алғанда, қолдану саласына тән негізгі экологиялық проблемаларды сипаттау</w:t>
      </w:r>
      <w:r w:rsidR="00306B10" w:rsidRPr="008D0EEB">
        <w:rPr>
          <w:rFonts w:cs="Times New Roman"/>
          <w:color w:val="000000" w:themeColor="text1"/>
          <w:sz w:val="24"/>
          <w:szCs w:val="24"/>
          <w:lang w:val="kk-KZ"/>
        </w:rPr>
        <w:t>;</w:t>
      </w:r>
    </w:p>
    <w:p w:rsidR="00306B10" w:rsidRPr="008D0EEB" w:rsidRDefault="007A4067" w:rsidP="00BC44B5">
      <w:pPr>
        <w:pStyle w:val="af3"/>
        <w:numPr>
          <w:ilvl w:val="0"/>
          <w:numId w:val="13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ең жақсы қолжетімді техниканы анықтау әдістемесі</w:t>
      </w:r>
      <w:r w:rsidR="00306B10" w:rsidRPr="008D0EEB">
        <w:rPr>
          <w:rFonts w:cs="Times New Roman"/>
          <w:color w:val="000000" w:themeColor="text1"/>
          <w:sz w:val="24"/>
          <w:szCs w:val="24"/>
          <w:lang w:val="kk-KZ"/>
        </w:rPr>
        <w:t>;</w:t>
      </w:r>
    </w:p>
    <w:p w:rsidR="00306B10" w:rsidRPr="008D0EEB" w:rsidRDefault="007A4067" w:rsidP="00BC44B5">
      <w:pPr>
        <w:pStyle w:val="af3"/>
        <w:numPr>
          <w:ilvl w:val="0"/>
          <w:numId w:val="13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ең жақсы қолжетімді техникаларды анықтау мақсатында қарастыру үшін ұсынылатын қолданудың нақты саласы үшін қолданыстағы техникалардың сипаттамасы</w:t>
      </w:r>
      <w:r w:rsidR="00306B10" w:rsidRPr="008D0EEB">
        <w:rPr>
          <w:rFonts w:cs="Times New Roman"/>
          <w:color w:val="000000" w:themeColor="text1"/>
          <w:sz w:val="24"/>
          <w:szCs w:val="24"/>
          <w:lang w:val="kk-KZ"/>
        </w:rPr>
        <w:t>;</w:t>
      </w:r>
    </w:p>
    <w:p w:rsidR="00306B10" w:rsidRPr="008D0EEB" w:rsidRDefault="007A4067" w:rsidP="00BC44B5">
      <w:pPr>
        <w:pStyle w:val="af3"/>
        <w:numPr>
          <w:ilvl w:val="0"/>
          <w:numId w:val="13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қоршаған ортаға олардың теріс әсерін төмендету үшін технологиялық процестерді жүзеге асыру кезінде қолданылатын және техникалық қайта жарақтандыруды, қоршаған ортаға теріс әсер ететін объектіні қайта жаңартуды талап етпейтін әдістер</w:t>
      </w:r>
      <w:r w:rsidR="00306B10" w:rsidRPr="008D0EEB">
        <w:rPr>
          <w:rFonts w:cs="Times New Roman"/>
          <w:color w:val="000000" w:themeColor="text1"/>
          <w:sz w:val="24"/>
          <w:szCs w:val="24"/>
          <w:lang w:val="kk-KZ"/>
        </w:rPr>
        <w:t>;</w:t>
      </w:r>
    </w:p>
    <w:p w:rsidR="00306B10" w:rsidRPr="008D0EEB" w:rsidRDefault="007A4067" w:rsidP="00BC44B5">
      <w:pPr>
        <w:pStyle w:val="af3"/>
        <w:numPr>
          <w:ilvl w:val="0"/>
          <w:numId w:val="13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 үшін ең жақсы қолжетімді техниканы енгізудің артықшылықтарын бағалау</w:t>
      </w:r>
      <w:r w:rsidR="00306B10" w:rsidRPr="008D0EEB">
        <w:rPr>
          <w:rFonts w:cs="Times New Roman"/>
          <w:color w:val="000000" w:themeColor="text1"/>
          <w:sz w:val="24"/>
          <w:szCs w:val="24"/>
          <w:lang w:val="kk-KZ"/>
        </w:rPr>
        <w:t>;</w:t>
      </w:r>
    </w:p>
    <w:p w:rsidR="00306B10" w:rsidRPr="008D0EEB" w:rsidRDefault="007A4067" w:rsidP="00BC44B5">
      <w:pPr>
        <w:pStyle w:val="af3"/>
        <w:numPr>
          <w:ilvl w:val="0"/>
          <w:numId w:val="13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ең жақсы қолжетімді техниканы қолданудағы шектеулер туралы деректер</w:t>
      </w:r>
      <w:r w:rsidR="00306B10" w:rsidRPr="008D0EEB">
        <w:rPr>
          <w:rFonts w:cs="Times New Roman"/>
          <w:color w:val="000000" w:themeColor="text1"/>
          <w:sz w:val="24"/>
          <w:szCs w:val="24"/>
          <w:lang w:val="kk-KZ"/>
        </w:rPr>
        <w:t>;</w:t>
      </w:r>
    </w:p>
    <w:p w:rsidR="00306B10" w:rsidRPr="008D0EEB" w:rsidRDefault="007A4067" w:rsidP="00BC44B5">
      <w:pPr>
        <w:pStyle w:val="af3"/>
        <w:numPr>
          <w:ilvl w:val="0"/>
          <w:numId w:val="13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ең жақсы қолжетімді техниканы сипаттайтын экономикалық көрсеткіштер</w:t>
      </w:r>
      <w:r w:rsidR="00306B10" w:rsidRPr="008D0EEB">
        <w:rPr>
          <w:rFonts w:cs="Times New Roman"/>
          <w:color w:val="000000" w:themeColor="text1"/>
          <w:sz w:val="24"/>
          <w:szCs w:val="24"/>
          <w:lang w:val="kk-KZ"/>
        </w:rPr>
        <w:t>;</w:t>
      </w:r>
    </w:p>
    <w:p w:rsidR="00306B10" w:rsidRPr="008D0EEB" w:rsidRDefault="007A4067" w:rsidP="00BC44B5">
      <w:pPr>
        <w:pStyle w:val="af3"/>
        <w:numPr>
          <w:ilvl w:val="0"/>
          <w:numId w:val="13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ғылыми-зерттеу және тәжірибелік-конструкторлық жұмыстар жүргізілетін немесе оларды тәжірибелік-өнеркәсіптік енгізу жүзеге асырылатын жаңа техникалар туралы мәліметтер</w:t>
      </w:r>
      <w:r w:rsidR="00306B10" w:rsidRPr="008D0EEB">
        <w:rPr>
          <w:rFonts w:cs="Times New Roman"/>
          <w:color w:val="000000" w:themeColor="text1"/>
          <w:sz w:val="24"/>
          <w:szCs w:val="24"/>
          <w:lang w:val="kk-KZ"/>
        </w:rPr>
        <w:t>;</w:t>
      </w:r>
    </w:p>
    <w:p w:rsidR="00B44989" w:rsidRPr="008D0EEB" w:rsidRDefault="007A4067" w:rsidP="00BC44B5">
      <w:pPr>
        <w:pStyle w:val="af3"/>
        <w:numPr>
          <w:ilvl w:val="0"/>
          <w:numId w:val="13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ең жақсы қолжетімді техниканы іс жүзінде қолдану үшін маңызы бар өзге де мәліметтер</w:t>
      </w:r>
      <w:r w:rsidR="00B44989" w:rsidRPr="008D0EEB">
        <w:rPr>
          <w:rFonts w:cs="Times New Roman"/>
          <w:color w:val="000000" w:themeColor="text1"/>
          <w:sz w:val="24"/>
          <w:szCs w:val="24"/>
          <w:lang w:val="kk-KZ"/>
        </w:rPr>
        <w:t>;</w:t>
      </w:r>
    </w:p>
    <w:p w:rsidR="00B44989" w:rsidRPr="008D0EEB" w:rsidRDefault="00305418" w:rsidP="00BC44B5">
      <w:pPr>
        <w:pStyle w:val="af3"/>
        <w:numPr>
          <w:ilvl w:val="0"/>
          <w:numId w:val="13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осындай ең жақсы қолжетімді техникаларды қолдануға байланысты технологиялық көрсеткіштерді қоса алғанда, ең жақсы қолжетімді техниктер бойынша тұжырымдар бар қорытынды</w:t>
      </w:r>
      <w:r w:rsidR="00FD0732" w:rsidRPr="008D0EEB">
        <w:rPr>
          <w:rFonts w:cs="Times New Roman"/>
          <w:color w:val="000000" w:themeColor="text1"/>
          <w:sz w:val="24"/>
          <w:szCs w:val="24"/>
          <w:lang w:val="kk-KZ"/>
        </w:rPr>
        <w:t>;</w:t>
      </w:r>
    </w:p>
    <w:p w:rsidR="00306B10" w:rsidRPr="008D0EEB" w:rsidRDefault="00305418" w:rsidP="00BC44B5">
      <w:pPr>
        <w:pStyle w:val="af3"/>
        <w:numPr>
          <w:ilvl w:val="0"/>
          <w:numId w:val="13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анықтамалықпен одан әрі жұмыс істеу үшін техникалық жұмыс тобының қосымша түсініктемелері мен ұсыныстары</w:t>
      </w:r>
      <w:r w:rsidR="00306B10" w:rsidRPr="008D0EEB">
        <w:rPr>
          <w:rFonts w:cs="Times New Roman"/>
          <w:color w:val="000000" w:themeColor="text1"/>
          <w:sz w:val="24"/>
          <w:szCs w:val="24"/>
          <w:lang w:val="kk-KZ"/>
        </w:rPr>
        <w:t>.</w:t>
      </w:r>
    </w:p>
    <w:p w:rsidR="002835ED" w:rsidRPr="008D0EEB" w:rsidRDefault="00305418" w:rsidP="00BC44B5">
      <w:pPr>
        <w:pStyle w:val="af3"/>
        <w:numPr>
          <w:ilvl w:val="1"/>
          <w:numId w:val="134"/>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Ең жақсы қолжетімді техниктер жөніндегі анықтамалықтар қоршаған ортаның ластануын кешенді бақылау және болдырмау жөніндегі Еуропалық бюроның анықтамалары негізінде, оларды қолданудың нақты салаларында ең үздік қолжетімді техникаларды енгізудің техникалық және экономикалық қол жетімділігін негіздейтін Қазақстан Республикасының климаттық, экологиялық, экономикалық және әлеуметтік жағдайларына негізделген бейімделу қажеттілігін ескере отырып әзірленеді</w:t>
      </w:r>
      <w:r w:rsidR="00306B10" w:rsidRPr="008D0EEB">
        <w:rPr>
          <w:rFonts w:cs="Times New Roman"/>
          <w:color w:val="000000" w:themeColor="text1"/>
          <w:sz w:val="24"/>
          <w:szCs w:val="24"/>
          <w:lang w:val="kk-KZ"/>
        </w:rPr>
        <w:t>.</w:t>
      </w:r>
    </w:p>
    <w:p w:rsidR="00306B10" w:rsidRPr="008D0EEB" w:rsidRDefault="00305418" w:rsidP="00BC44B5">
      <w:pPr>
        <w:pStyle w:val="af3"/>
        <w:numPr>
          <w:ilvl w:val="1"/>
          <w:numId w:val="134"/>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Ең жақсы қолжетімді техниктер бойынша анықтамалықтарды қайта қарау ғылыми-техникалық дамуды ескере отырып, бірақ тиісті анықтамалықтың алдыңғы нұсқасы жарияланғаннан кейін әрбір сегіз жылдан кем емес уақытта жүзеге асырылады.</w:t>
      </w:r>
    </w:p>
    <w:p w:rsidR="00C10A8B" w:rsidRPr="008D0EEB" w:rsidRDefault="00305418" w:rsidP="00BC44B5">
      <w:pPr>
        <w:pStyle w:val="af3"/>
        <w:numPr>
          <w:ilvl w:val="1"/>
          <w:numId w:val="134"/>
        </w:numPr>
        <w:tabs>
          <w:tab w:val="left" w:pos="993"/>
        </w:tabs>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Ең жақсы қолжетімді техниканы енгізу бойынша іс-шараларды жүзеге асыру уақыты шектеулі процесс деп танылады</w:t>
      </w:r>
      <w:r w:rsidR="00C10A8B" w:rsidRPr="008D0EEB">
        <w:rPr>
          <w:rFonts w:cs="Times New Roman"/>
          <w:color w:val="000000" w:themeColor="text1"/>
          <w:sz w:val="24"/>
          <w:szCs w:val="24"/>
          <w:lang w:val="kk-KZ"/>
        </w:rPr>
        <w:t>:</w:t>
      </w:r>
    </w:p>
    <w:p w:rsidR="00C10A8B" w:rsidRPr="008D0EEB" w:rsidRDefault="00C10A8B" w:rsidP="00BC44B5">
      <w:pPr>
        <w:pStyle w:val="aff2"/>
        <w:ind w:firstLine="709"/>
        <w:rPr>
          <w:color w:val="000000" w:themeColor="text1"/>
          <w:lang w:val="kk-KZ"/>
        </w:rPr>
      </w:pPr>
      <w:r w:rsidRPr="008D0EEB">
        <w:rPr>
          <w:color w:val="000000" w:themeColor="text1"/>
          <w:lang w:val="kk-KZ"/>
        </w:rPr>
        <w:t xml:space="preserve">1) </w:t>
      </w:r>
      <w:r w:rsidR="00305418" w:rsidRPr="008D0EEB">
        <w:rPr>
          <w:color w:val="000000" w:themeColor="text1"/>
          <w:lang w:val="kk-KZ"/>
        </w:rPr>
        <w:t>Жаңа объектілерді жобалау, салу немесе қолданыстағы объектілерді реконструкциялау, техникалық қайта жарақтандыру (жаңғырту), оның ішінде жаңа жабдықты орнату жолымен іске асыру</w:t>
      </w:r>
      <w:r w:rsidRPr="008D0EEB">
        <w:rPr>
          <w:color w:val="000000" w:themeColor="text1"/>
          <w:lang w:val="kk-KZ"/>
        </w:rPr>
        <w:t>,</w:t>
      </w:r>
    </w:p>
    <w:p w:rsidR="006E2D10" w:rsidRPr="008D0EEB" w:rsidRDefault="00C10A8B" w:rsidP="00BC44B5">
      <w:pPr>
        <w:pStyle w:val="aff2"/>
        <w:ind w:firstLine="709"/>
        <w:rPr>
          <w:color w:val="000000" w:themeColor="text1"/>
          <w:lang w:val="kk-KZ"/>
        </w:rPr>
      </w:pPr>
      <w:r w:rsidRPr="008D0EEB">
        <w:rPr>
          <w:color w:val="000000" w:themeColor="text1"/>
          <w:lang w:val="kk-KZ"/>
        </w:rPr>
        <w:t xml:space="preserve">2) </w:t>
      </w:r>
      <w:r w:rsidR="00305418" w:rsidRPr="008D0EEB">
        <w:rPr>
          <w:color w:val="000000" w:themeColor="text1"/>
          <w:lang w:val="kk-KZ"/>
        </w:rPr>
        <w:t>жиынтығында қоршаған ортаны қорғау деңгейіне қол жеткізуді ең жақсы қолжетімді техниктер бойынша жарияланған анықтамаларда сипатталған ең жақсы қолжетімді техникаларды қолдануға байланысты көрсеткіштерден төмен емес қамтамасыз ететін, мұндай объектілерге қызмет көрсету, пайдалану, басқару және пайдаланудан шығару тәсілдерін, әдістерін, процестерін, практикаларын, тәсілдері мен шешімдерін қолдану</w:t>
      </w:r>
      <w:r w:rsidR="00306B10" w:rsidRPr="008D0EEB">
        <w:rPr>
          <w:color w:val="000000" w:themeColor="text1"/>
          <w:lang w:val="kk-KZ"/>
        </w:rPr>
        <w:t>.</w:t>
      </w:r>
    </w:p>
    <w:p w:rsidR="006E2D10" w:rsidRPr="008D0EEB" w:rsidRDefault="00305418" w:rsidP="00BC44B5">
      <w:pPr>
        <w:pStyle w:val="af3"/>
        <w:numPr>
          <w:ilvl w:val="1"/>
          <w:numId w:val="134"/>
        </w:numPr>
        <w:tabs>
          <w:tab w:val="left" w:pos="993"/>
        </w:tabs>
        <w:spacing w:after="200" w:line="240" w:lineRule="auto"/>
        <w:ind w:left="0" w:firstLine="709"/>
        <w:contextualSpacing w:val="0"/>
        <w:jc w:val="both"/>
        <w:rPr>
          <w:rFonts w:cs="Times New Roman"/>
          <w:color w:val="000000" w:themeColor="text1"/>
          <w:sz w:val="24"/>
          <w:szCs w:val="24"/>
          <w:lang w:val="kk-KZ"/>
        </w:rPr>
      </w:pPr>
      <w:bookmarkStart w:id="321" w:name="_Ref11330278"/>
      <w:r w:rsidRPr="008D0EEB">
        <w:rPr>
          <w:rFonts w:cs="Times New Roman"/>
          <w:color w:val="000000" w:themeColor="text1"/>
          <w:sz w:val="24"/>
          <w:szCs w:val="24"/>
          <w:lang w:val="kk-KZ"/>
        </w:rPr>
        <w:t xml:space="preserve">Ең үздік қолжетімді техниктер бойынша қорытынды нормативтік құқықтық акт болып табылады, онда ең үздік қолжетімді техниктер бойынша тиісті анықтамалықтың </w:t>
      </w:r>
      <w:r w:rsidR="00A4449B" w:rsidRPr="008D0EEB">
        <w:rPr>
          <w:rFonts w:cs="Times New Roman"/>
          <w:color w:val="000000" w:themeColor="text1"/>
          <w:sz w:val="24"/>
          <w:szCs w:val="24"/>
          <w:lang w:val="kk-KZ"/>
        </w:rPr>
        <w:t>келесідегідей</w:t>
      </w:r>
      <w:r w:rsidRPr="008D0EEB">
        <w:rPr>
          <w:rFonts w:cs="Times New Roman"/>
          <w:color w:val="000000" w:themeColor="text1"/>
          <w:sz w:val="24"/>
          <w:szCs w:val="24"/>
          <w:lang w:val="kk-KZ"/>
        </w:rPr>
        <w:t xml:space="preserve"> бөлімдері бекітіледі</w:t>
      </w:r>
      <w:r w:rsidR="006E2D10" w:rsidRPr="008D0EEB">
        <w:rPr>
          <w:rFonts w:cs="Times New Roman"/>
          <w:color w:val="000000" w:themeColor="text1"/>
          <w:sz w:val="24"/>
          <w:szCs w:val="24"/>
          <w:lang w:val="kk-KZ"/>
        </w:rPr>
        <w:t>:</w:t>
      </w:r>
      <w:bookmarkEnd w:id="321"/>
    </w:p>
    <w:p w:rsidR="006E2D10" w:rsidRPr="008D0EEB" w:rsidRDefault="00305418" w:rsidP="00BC44B5">
      <w:pPr>
        <w:pStyle w:val="af3"/>
        <w:numPr>
          <w:ilvl w:val="0"/>
          <w:numId w:val="209"/>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ең жақсы қолжетімді техниктер бойынша қорытындылар</w:t>
      </w:r>
      <w:r w:rsidR="006E2D10" w:rsidRPr="008D0EEB">
        <w:rPr>
          <w:rFonts w:cs="Times New Roman"/>
          <w:color w:val="000000" w:themeColor="text1"/>
          <w:sz w:val="24"/>
          <w:szCs w:val="24"/>
          <w:lang w:val="kk-KZ"/>
        </w:rPr>
        <w:t>;</w:t>
      </w:r>
    </w:p>
    <w:p w:rsidR="006E2D10" w:rsidRPr="008D0EEB" w:rsidRDefault="00305418" w:rsidP="00BC44B5">
      <w:pPr>
        <w:pStyle w:val="af3"/>
        <w:numPr>
          <w:ilvl w:val="0"/>
          <w:numId w:val="209"/>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ең жақсы қолжетімді техникалардың сипаты</w:t>
      </w:r>
      <w:r w:rsidR="006E2D10" w:rsidRPr="008D0EEB">
        <w:rPr>
          <w:rFonts w:cs="Times New Roman"/>
          <w:color w:val="000000" w:themeColor="text1"/>
          <w:sz w:val="24"/>
          <w:szCs w:val="24"/>
          <w:lang w:val="kk-KZ"/>
        </w:rPr>
        <w:t>;</w:t>
      </w:r>
    </w:p>
    <w:p w:rsidR="006E2D10" w:rsidRPr="008D0EEB" w:rsidRDefault="00305418" w:rsidP="00BC44B5">
      <w:pPr>
        <w:pStyle w:val="af3"/>
        <w:numPr>
          <w:ilvl w:val="0"/>
          <w:numId w:val="209"/>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ең үздік қолжетімді техникалардың қолданылуын бағалау үшін қажетті ақпарат</w:t>
      </w:r>
      <w:r w:rsidR="006E2D10" w:rsidRPr="008D0EEB">
        <w:rPr>
          <w:rFonts w:cs="Times New Roman"/>
          <w:color w:val="000000" w:themeColor="text1"/>
          <w:sz w:val="24"/>
          <w:szCs w:val="24"/>
          <w:lang w:val="kk-KZ"/>
        </w:rPr>
        <w:t xml:space="preserve">; </w:t>
      </w:r>
    </w:p>
    <w:p w:rsidR="006E2D10" w:rsidRPr="008D0EEB" w:rsidRDefault="00305418" w:rsidP="00BC44B5">
      <w:pPr>
        <w:pStyle w:val="af3"/>
        <w:numPr>
          <w:ilvl w:val="0"/>
          <w:numId w:val="209"/>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ең жақсы қолжетімді техникаларды қолдануға байланысты эмиссиялар деңгейлері</w:t>
      </w:r>
      <w:r w:rsidR="006E2D10" w:rsidRPr="008D0EEB">
        <w:rPr>
          <w:rFonts w:cs="Times New Roman"/>
          <w:color w:val="000000" w:themeColor="text1"/>
          <w:sz w:val="24"/>
          <w:szCs w:val="24"/>
          <w:lang w:val="kk-KZ"/>
        </w:rPr>
        <w:t>;</w:t>
      </w:r>
    </w:p>
    <w:p w:rsidR="006E2D10" w:rsidRPr="008D0EEB" w:rsidRDefault="00305418" w:rsidP="00BC44B5">
      <w:pPr>
        <w:pStyle w:val="af3"/>
        <w:numPr>
          <w:ilvl w:val="0"/>
          <w:numId w:val="209"/>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ең жақсы қолжетімді техникаларды қолдануға байланысты өзге де технологиялық көрсеткіштер, оның ішінде энергетикалық, су және өзге де ресурстарды тұтыну деңгейлері</w:t>
      </w:r>
      <w:r w:rsidR="006E2D10" w:rsidRPr="008D0EEB">
        <w:rPr>
          <w:rFonts w:cs="Times New Roman"/>
          <w:color w:val="000000" w:themeColor="text1"/>
          <w:sz w:val="24"/>
          <w:szCs w:val="24"/>
          <w:lang w:val="kk-KZ"/>
        </w:rPr>
        <w:t>;</w:t>
      </w:r>
    </w:p>
    <w:p w:rsidR="006E2D10" w:rsidRPr="008D0EEB" w:rsidRDefault="00305418" w:rsidP="00BC44B5">
      <w:pPr>
        <w:pStyle w:val="af3"/>
        <w:numPr>
          <w:ilvl w:val="0"/>
          <w:numId w:val="209"/>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ең жақсы қолжетімді техникаларды қолдануға байланысты мониторинг бойынша талаптар</w:t>
      </w:r>
      <w:r w:rsidR="006E2D10" w:rsidRPr="008D0EEB">
        <w:rPr>
          <w:rFonts w:cs="Times New Roman"/>
          <w:color w:val="000000" w:themeColor="text1"/>
          <w:sz w:val="24"/>
          <w:szCs w:val="24"/>
          <w:lang w:val="kk-KZ"/>
        </w:rPr>
        <w:t>;</w:t>
      </w:r>
    </w:p>
    <w:p w:rsidR="006E2D10" w:rsidRPr="008D0EEB" w:rsidRDefault="00305418" w:rsidP="00BC44B5">
      <w:pPr>
        <w:pStyle w:val="af3"/>
        <w:numPr>
          <w:ilvl w:val="0"/>
          <w:numId w:val="209"/>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ремедиация бойынша талаптар</w:t>
      </w:r>
      <w:r w:rsidR="006E2D10" w:rsidRPr="008D0EEB">
        <w:rPr>
          <w:rFonts w:cs="Times New Roman"/>
          <w:color w:val="000000" w:themeColor="text1"/>
          <w:sz w:val="24"/>
          <w:szCs w:val="24"/>
        </w:rPr>
        <w:t>.</w:t>
      </w:r>
    </w:p>
    <w:p w:rsidR="0002515A" w:rsidRPr="008D0EEB" w:rsidRDefault="00305418" w:rsidP="00BC44B5">
      <w:pPr>
        <w:pStyle w:val="af3"/>
        <w:numPr>
          <w:ilvl w:val="1"/>
          <w:numId w:val="134"/>
        </w:numPr>
        <w:tabs>
          <w:tab w:val="left" w:pos="993"/>
        </w:tabs>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Ең үздік қолжетімді техникаларды қолдануға байланысты эмиссиялар деңгейлері белгілі бір уақыт кезеңі ішінде ортақтандыруды ескере отырып және белгілі бір шарттар кезінде ең жақсы қолжетімді техниктер бойынша қорытындыда сипатталған бір немесе бірнеше ең жақсы қолжетімді техникаларды қолдана отырып, объектіні пайдаланудың қалыпты жағдайы кезінде қол жеткізілуі мүмкін эмиссиялар деңгейінің (ластаушы заттардың шоғырлануының) ауқымы ретінде айқындалады</w:t>
      </w:r>
      <w:r w:rsidR="006E2D10" w:rsidRPr="008D0EEB">
        <w:rPr>
          <w:rFonts w:cs="Times New Roman"/>
          <w:color w:val="000000" w:themeColor="text1"/>
          <w:sz w:val="24"/>
          <w:szCs w:val="24"/>
        </w:rPr>
        <w:t>.</w:t>
      </w:r>
      <w:r w:rsidRPr="008D0EEB">
        <w:rPr>
          <w:rFonts w:cs="Times New Roman"/>
          <w:color w:val="000000" w:themeColor="text1"/>
          <w:sz w:val="24"/>
          <w:szCs w:val="24"/>
        </w:rPr>
        <w:t>Ең жақсы қолжетімді техниктер бойынша қорытындыларда сондай-ақ диапазонның төменгі шекарасында эмиссия деңгейіне қол жеткізуге болатын шарттардың сипаттамасы келтіріледі</w:t>
      </w:r>
      <w:r w:rsidR="0002515A" w:rsidRPr="008D0EEB">
        <w:rPr>
          <w:rFonts w:cs="Times New Roman"/>
          <w:color w:val="000000" w:themeColor="text1"/>
          <w:sz w:val="24"/>
          <w:szCs w:val="24"/>
        </w:rPr>
        <w:t>.</w:t>
      </w:r>
    </w:p>
    <w:p w:rsidR="00306B10" w:rsidRPr="008D0EEB" w:rsidRDefault="00C9524B" w:rsidP="00BC44B5">
      <w:pPr>
        <w:pStyle w:val="4"/>
        <w:spacing w:before="0" w:line="240" w:lineRule="auto"/>
        <w:ind w:firstLine="709"/>
        <w:jc w:val="both"/>
        <w:rPr>
          <w:rFonts w:ascii="Times New Roman" w:hAnsi="Times New Roman" w:cs="Times New Roman"/>
          <w:color w:val="000000" w:themeColor="text1"/>
          <w:sz w:val="24"/>
          <w:szCs w:val="24"/>
        </w:rPr>
      </w:pPr>
      <w:bookmarkStart w:id="322" w:name="_Toc13707239"/>
      <w:r w:rsidRPr="008D0EEB">
        <w:rPr>
          <w:rFonts w:ascii="Times New Roman" w:hAnsi="Times New Roman" w:cs="Times New Roman"/>
          <w:color w:val="000000" w:themeColor="text1"/>
          <w:sz w:val="24"/>
          <w:szCs w:val="24"/>
          <w:lang w:val="kk-KZ"/>
        </w:rPr>
        <w:t>126</w:t>
      </w:r>
      <w:r w:rsidR="00407FD7" w:rsidRPr="008D0EEB">
        <w:rPr>
          <w:rFonts w:ascii="Times New Roman" w:hAnsi="Times New Roman" w:cs="Times New Roman"/>
          <w:color w:val="000000" w:themeColor="text1"/>
          <w:sz w:val="24"/>
          <w:szCs w:val="24"/>
          <w:lang w:val="kk-KZ"/>
        </w:rPr>
        <w:t>-бап.</w:t>
      </w:r>
      <w:r w:rsidR="00305418" w:rsidRPr="008D0EEB">
        <w:rPr>
          <w:rFonts w:ascii="Times New Roman" w:hAnsi="Times New Roman" w:cs="Times New Roman"/>
          <w:color w:val="000000" w:themeColor="text1"/>
          <w:sz w:val="24"/>
          <w:szCs w:val="24"/>
        </w:rPr>
        <w:t>Кешенді экологиялық рұқсат алуға өтініш</w:t>
      </w:r>
      <w:bookmarkEnd w:id="322"/>
    </w:p>
    <w:p w:rsidR="00306B10" w:rsidRPr="008D0EEB" w:rsidRDefault="00305418" w:rsidP="00BC44B5">
      <w:pPr>
        <w:pStyle w:val="ConsPlusNormal"/>
        <w:numPr>
          <w:ilvl w:val="1"/>
          <w:numId w:val="136"/>
        </w:numPr>
        <w:spacing w:after="200"/>
        <w:ind w:left="0" w:firstLine="709"/>
        <w:jc w:val="both"/>
        <w:rPr>
          <w:rFonts w:ascii="Times New Roman" w:hAnsi="Times New Roman" w:cs="Times New Roman"/>
          <w:color w:val="000000" w:themeColor="text1"/>
          <w:sz w:val="24"/>
          <w:szCs w:val="24"/>
        </w:rPr>
      </w:pPr>
      <w:r w:rsidRPr="008D0EEB">
        <w:rPr>
          <w:rFonts w:ascii="Times New Roman" w:hAnsi="Times New Roman" w:cs="Times New Roman"/>
          <w:color w:val="000000" w:themeColor="text1"/>
          <w:sz w:val="24"/>
          <w:szCs w:val="24"/>
        </w:rPr>
        <w:t xml:space="preserve">Кешенді экологиялық рұқсат алуға өтініш қоршаған ортаны қорғау саласындағы уәкілетті органға электрондық түрде беріледі және онда </w:t>
      </w:r>
      <w:r w:rsidR="00A4449B" w:rsidRPr="008D0EEB">
        <w:rPr>
          <w:rFonts w:ascii="Times New Roman" w:hAnsi="Times New Roman" w:cs="Times New Roman"/>
          <w:color w:val="000000" w:themeColor="text1"/>
          <w:sz w:val="24"/>
          <w:szCs w:val="24"/>
        </w:rPr>
        <w:t>келесідегідей</w:t>
      </w:r>
      <w:r w:rsidRPr="008D0EEB">
        <w:rPr>
          <w:rFonts w:ascii="Times New Roman" w:hAnsi="Times New Roman" w:cs="Times New Roman"/>
          <w:color w:val="000000" w:themeColor="text1"/>
          <w:sz w:val="24"/>
          <w:szCs w:val="24"/>
        </w:rPr>
        <w:t xml:space="preserve"> ақпарат болуы тиіс</w:t>
      </w:r>
      <w:r w:rsidR="00306B10" w:rsidRPr="008D0EEB">
        <w:rPr>
          <w:rFonts w:ascii="Times New Roman" w:hAnsi="Times New Roman" w:cs="Times New Roman"/>
          <w:color w:val="000000" w:themeColor="text1"/>
          <w:sz w:val="24"/>
          <w:szCs w:val="24"/>
        </w:rPr>
        <w:t>:</w:t>
      </w:r>
    </w:p>
    <w:p w:rsidR="00306B10" w:rsidRPr="008D0EEB" w:rsidRDefault="00305418" w:rsidP="00BC44B5">
      <w:pPr>
        <w:pStyle w:val="ConsPlusNormal"/>
        <w:numPr>
          <w:ilvl w:val="0"/>
          <w:numId w:val="139"/>
        </w:numPr>
        <w:spacing w:after="200"/>
        <w:ind w:left="0" w:firstLine="709"/>
        <w:jc w:val="both"/>
        <w:rPr>
          <w:rFonts w:ascii="Times New Roman" w:hAnsi="Times New Roman" w:cs="Times New Roman"/>
          <w:color w:val="000000" w:themeColor="text1"/>
          <w:sz w:val="24"/>
          <w:szCs w:val="24"/>
        </w:rPr>
      </w:pPr>
      <w:r w:rsidRPr="008D0EEB">
        <w:rPr>
          <w:rFonts w:ascii="Times New Roman" w:hAnsi="Times New Roman" w:cs="Times New Roman"/>
          <w:color w:val="000000" w:themeColor="text1"/>
          <w:sz w:val="24"/>
          <w:szCs w:val="24"/>
        </w:rPr>
        <w:t>заңды тұлғаның атауы, ұйымдық-құқықтық нысаны немесе дара кәсіпкердің тегі, аты, әкесінің аты (бар болса); бизнес-сәйкестендіру нөмірі</w:t>
      </w:r>
      <w:r w:rsidR="00907D9E" w:rsidRPr="008D0EEB">
        <w:rPr>
          <w:rFonts w:ascii="Times New Roman" w:hAnsi="Times New Roman" w:cs="Times New Roman"/>
          <w:color w:val="000000" w:themeColor="text1"/>
          <w:sz w:val="24"/>
          <w:szCs w:val="24"/>
        </w:rPr>
        <w:t>;</w:t>
      </w:r>
    </w:p>
    <w:p w:rsidR="00306B10" w:rsidRPr="008D0EEB" w:rsidRDefault="00305418" w:rsidP="00BC44B5">
      <w:pPr>
        <w:pStyle w:val="ConsPlusNormal"/>
        <w:numPr>
          <w:ilvl w:val="0"/>
          <w:numId w:val="139"/>
        </w:numPr>
        <w:spacing w:after="200"/>
        <w:ind w:left="0" w:firstLine="709"/>
        <w:jc w:val="both"/>
        <w:rPr>
          <w:rFonts w:ascii="Times New Roman" w:hAnsi="Times New Roman" w:cs="Times New Roman"/>
          <w:color w:val="000000" w:themeColor="text1"/>
          <w:sz w:val="24"/>
          <w:szCs w:val="24"/>
        </w:rPr>
      </w:pPr>
      <w:r w:rsidRPr="008D0EEB">
        <w:rPr>
          <w:rFonts w:ascii="Times New Roman" w:hAnsi="Times New Roman" w:cs="Times New Roman"/>
          <w:color w:val="000000" w:themeColor="text1"/>
          <w:sz w:val="24"/>
          <w:szCs w:val="24"/>
        </w:rPr>
        <w:t>объектінің атауы, орналасқан жері</w:t>
      </w:r>
      <w:r w:rsidR="00306B10" w:rsidRPr="008D0EEB">
        <w:rPr>
          <w:rFonts w:ascii="Times New Roman" w:hAnsi="Times New Roman" w:cs="Times New Roman"/>
          <w:color w:val="000000" w:themeColor="text1"/>
          <w:sz w:val="24"/>
          <w:szCs w:val="24"/>
        </w:rPr>
        <w:t>;</w:t>
      </w:r>
    </w:p>
    <w:p w:rsidR="00306B10" w:rsidRPr="008D0EEB" w:rsidRDefault="00305418" w:rsidP="00BC44B5">
      <w:pPr>
        <w:pStyle w:val="ConsPlusNormal"/>
        <w:numPr>
          <w:ilvl w:val="0"/>
          <w:numId w:val="139"/>
        </w:numPr>
        <w:spacing w:after="200"/>
        <w:ind w:left="0" w:firstLine="709"/>
        <w:jc w:val="both"/>
        <w:rPr>
          <w:rFonts w:ascii="Times New Roman" w:hAnsi="Times New Roman" w:cs="Times New Roman"/>
          <w:color w:val="000000" w:themeColor="text1"/>
          <w:sz w:val="24"/>
          <w:szCs w:val="24"/>
        </w:rPr>
      </w:pPr>
      <w:r w:rsidRPr="008D0EEB">
        <w:rPr>
          <w:rFonts w:ascii="Times New Roman" w:hAnsi="Times New Roman" w:cs="Times New Roman"/>
          <w:color w:val="000000" w:themeColor="text1"/>
          <w:sz w:val="24"/>
          <w:szCs w:val="24"/>
        </w:rPr>
        <w:t>негізгі қызмет түрі, өндірілетін өнімнің (тауардың) түрлері мен көлем</w:t>
      </w:r>
      <w:r w:rsidRPr="008D0EEB">
        <w:rPr>
          <w:rFonts w:ascii="Times New Roman" w:hAnsi="Times New Roman" w:cs="Times New Roman"/>
          <w:color w:val="000000" w:themeColor="text1"/>
          <w:sz w:val="24"/>
          <w:szCs w:val="24"/>
          <w:lang w:val="kk-KZ"/>
        </w:rPr>
        <w:t>і</w:t>
      </w:r>
      <w:r w:rsidR="00306B10" w:rsidRPr="008D0EEB">
        <w:rPr>
          <w:rFonts w:ascii="Times New Roman" w:hAnsi="Times New Roman" w:cs="Times New Roman"/>
          <w:color w:val="000000" w:themeColor="text1"/>
          <w:sz w:val="24"/>
          <w:szCs w:val="24"/>
        </w:rPr>
        <w:t>;</w:t>
      </w:r>
    </w:p>
    <w:p w:rsidR="00306B10" w:rsidRPr="008D0EEB" w:rsidRDefault="00305418" w:rsidP="00BC44B5">
      <w:pPr>
        <w:pStyle w:val="ConsPlusNormal"/>
        <w:numPr>
          <w:ilvl w:val="0"/>
          <w:numId w:val="139"/>
        </w:numPr>
        <w:spacing w:after="200"/>
        <w:ind w:left="0" w:firstLine="709"/>
        <w:jc w:val="both"/>
        <w:rPr>
          <w:rFonts w:ascii="Times New Roman" w:hAnsi="Times New Roman" w:cs="Times New Roman"/>
          <w:color w:val="000000" w:themeColor="text1"/>
          <w:sz w:val="24"/>
          <w:szCs w:val="24"/>
        </w:rPr>
      </w:pPr>
      <w:r w:rsidRPr="008D0EEB">
        <w:rPr>
          <w:rFonts w:ascii="Times New Roman" w:hAnsi="Times New Roman" w:cs="Times New Roman"/>
          <w:color w:val="000000" w:themeColor="text1"/>
          <w:sz w:val="24"/>
          <w:szCs w:val="24"/>
        </w:rPr>
        <w:t>объектіні салу, реконструкциялау және (немесе) пайдалану жоспарланып отырған аумақтың ағымдағы жай-күйінің сипаттамасы</w:t>
      </w:r>
      <w:r w:rsidR="00306B10" w:rsidRPr="008D0EEB">
        <w:rPr>
          <w:rFonts w:ascii="Times New Roman" w:hAnsi="Times New Roman" w:cs="Times New Roman"/>
          <w:color w:val="000000" w:themeColor="text1"/>
          <w:sz w:val="24"/>
          <w:szCs w:val="24"/>
        </w:rPr>
        <w:t>;</w:t>
      </w:r>
    </w:p>
    <w:p w:rsidR="00E61602" w:rsidRPr="008D0EEB" w:rsidRDefault="00305418" w:rsidP="00BC44B5">
      <w:pPr>
        <w:pStyle w:val="ConsPlusNormal"/>
        <w:numPr>
          <w:ilvl w:val="0"/>
          <w:numId w:val="139"/>
        </w:numPr>
        <w:spacing w:after="200"/>
        <w:ind w:left="0" w:firstLine="709"/>
        <w:jc w:val="both"/>
        <w:rPr>
          <w:rFonts w:ascii="Times New Roman" w:hAnsi="Times New Roman" w:cs="Times New Roman"/>
          <w:color w:val="000000" w:themeColor="text1"/>
          <w:sz w:val="24"/>
          <w:szCs w:val="24"/>
        </w:rPr>
      </w:pPr>
      <w:r w:rsidRPr="008D0EEB">
        <w:rPr>
          <w:rFonts w:ascii="Times New Roman" w:hAnsi="Times New Roman" w:cs="Times New Roman"/>
          <w:color w:val="000000" w:themeColor="text1"/>
          <w:sz w:val="24"/>
          <w:szCs w:val="24"/>
        </w:rPr>
        <w:t>сипаттама қоршаған ортаға оның зиянды антропогендік әсерінің деңгейін болдырмау немесе төмендету мақсатында объектіде қолдануға ұсынылатын техникалардың сипаттамасы, оның ішінде кешенді экологиялық рұқсатта белгілеу үшін оператор ұсынатын технологиялық нормативтердің есептері мен негіздемелері</w:t>
      </w:r>
      <w:r w:rsidR="00E61602" w:rsidRPr="008D0EEB">
        <w:rPr>
          <w:rFonts w:ascii="Times New Roman" w:hAnsi="Times New Roman" w:cs="Times New Roman"/>
          <w:color w:val="000000" w:themeColor="text1"/>
          <w:sz w:val="24"/>
          <w:szCs w:val="24"/>
        </w:rPr>
        <w:t>;</w:t>
      </w:r>
    </w:p>
    <w:p w:rsidR="00306B10" w:rsidRPr="008D0EEB" w:rsidRDefault="00741193" w:rsidP="00BC44B5">
      <w:pPr>
        <w:pStyle w:val="ConsPlusNormal"/>
        <w:numPr>
          <w:ilvl w:val="0"/>
          <w:numId w:val="139"/>
        </w:numPr>
        <w:spacing w:after="200"/>
        <w:ind w:left="0" w:firstLine="709"/>
        <w:jc w:val="both"/>
        <w:rPr>
          <w:rFonts w:ascii="Times New Roman" w:hAnsi="Times New Roman" w:cs="Times New Roman"/>
          <w:color w:val="000000" w:themeColor="text1"/>
          <w:sz w:val="24"/>
          <w:szCs w:val="24"/>
        </w:rPr>
      </w:pPr>
      <w:r w:rsidRPr="008D0EEB">
        <w:rPr>
          <w:rFonts w:ascii="Times New Roman" w:hAnsi="Times New Roman" w:cs="Times New Roman"/>
          <w:color w:val="000000" w:themeColor="text1"/>
          <w:sz w:val="24"/>
          <w:szCs w:val="24"/>
        </w:rPr>
        <w:t>тиісті қолдану салалары бойынша ең жақсы қолжетімді техниктер туралы қорытындыларда келтірілген ең жақсы қолжетімді техникалармен пайдаланылатын немесе пайдалануға болжанатын техниканың салыстырмалы сипаттамасы</w:t>
      </w:r>
      <w:r w:rsidR="00306B10" w:rsidRPr="008D0EEB">
        <w:rPr>
          <w:rFonts w:ascii="Times New Roman" w:hAnsi="Times New Roman" w:cs="Times New Roman"/>
          <w:color w:val="000000" w:themeColor="text1"/>
          <w:sz w:val="24"/>
          <w:szCs w:val="24"/>
        </w:rPr>
        <w:t>;</w:t>
      </w:r>
    </w:p>
    <w:p w:rsidR="00306B10" w:rsidRPr="008D0EEB" w:rsidRDefault="00741193" w:rsidP="00BC44B5">
      <w:pPr>
        <w:pStyle w:val="ConsPlusNormal"/>
        <w:numPr>
          <w:ilvl w:val="0"/>
          <w:numId w:val="139"/>
        </w:numPr>
        <w:spacing w:after="200"/>
        <w:ind w:left="0" w:firstLine="709"/>
        <w:jc w:val="both"/>
        <w:rPr>
          <w:rFonts w:ascii="Times New Roman" w:hAnsi="Times New Roman" w:cs="Times New Roman"/>
          <w:color w:val="000000" w:themeColor="text1"/>
          <w:sz w:val="24"/>
          <w:szCs w:val="24"/>
        </w:rPr>
      </w:pPr>
      <w:r w:rsidRPr="008D0EEB">
        <w:rPr>
          <w:rFonts w:ascii="Times New Roman" w:hAnsi="Times New Roman" w:cs="Times New Roman"/>
          <w:color w:val="000000" w:themeColor="text1"/>
          <w:sz w:val="24"/>
          <w:szCs w:val="24"/>
        </w:rPr>
        <w:t xml:space="preserve">кешенді экологиялық рұқсатқа енгізу үшін ұсынылатын Қазақстан Республикасының экологиялық заңнамасының талаптарына және қоршаған ортаға әсерді бағалау нәтижелері бойынша қорытындының қорытындыларына сәйкес келуі тиіс объектіні салу, пайдалану және кейіннен кәдеге жарату кезеңдеріне қатысты міндетті </w:t>
      </w:r>
      <w:r w:rsidRPr="008D0EEB">
        <w:rPr>
          <w:rFonts w:ascii="Times New Roman" w:hAnsi="Times New Roman" w:cs="Times New Roman"/>
          <w:color w:val="000000" w:themeColor="text1"/>
          <w:sz w:val="24"/>
          <w:szCs w:val="24"/>
        </w:rPr>
        <w:lastRenderedPageBreak/>
        <w:t>экологиялық шарттар</w:t>
      </w:r>
      <w:r w:rsidR="00306B10" w:rsidRPr="008D0EEB">
        <w:rPr>
          <w:rFonts w:ascii="Times New Roman" w:hAnsi="Times New Roman" w:cs="Times New Roman"/>
          <w:color w:val="000000" w:themeColor="text1"/>
          <w:sz w:val="24"/>
          <w:szCs w:val="24"/>
        </w:rPr>
        <w:t>;</w:t>
      </w:r>
    </w:p>
    <w:p w:rsidR="00306B10" w:rsidRPr="008D0EEB" w:rsidRDefault="00741193" w:rsidP="00BC44B5">
      <w:pPr>
        <w:pStyle w:val="ConsPlusNormal"/>
        <w:numPr>
          <w:ilvl w:val="0"/>
          <w:numId w:val="139"/>
        </w:numPr>
        <w:spacing w:after="200"/>
        <w:ind w:left="0" w:firstLine="709"/>
        <w:jc w:val="both"/>
        <w:rPr>
          <w:rFonts w:ascii="Times New Roman" w:hAnsi="Times New Roman" w:cs="Times New Roman"/>
          <w:color w:val="000000" w:themeColor="text1"/>
          <w:sz w:val="24"/>
          <w:szCs w:val="24"/>
        </w:rPr>
      </w:pPr>
      <w:r w:rsidRPr="008D0EEB">
        <w:rPr>
          <w:rFonts w:ascii="Times New Roman" w:hAnsi="Times New Roman" w:cs="Times New Roman"/>
          <w:color w:val="000000" w:themeColor="text1"/>
          <w:sz w:val="24"/>
          <w:szCs w:val="24"/>
        </w:rPr>
        <w:t>шикізатты, суды, электр және жылу энергиясын пайдалану (тұтыну) туралы ақпарат</w:t>
      </w:r>
      <w:r w:rsidR="00306B10" w:rsidRPr="008D0EEB">
        <w:rPr>
          <w:rFonts w:ascii="Times New Roman" w:hAnsi="Times New Roman" w:cs="Times New Roman"/>
          <w:color w:val="000000" w:themeColor="text1"/>
          <w:sz w:val="24"/>
          <w:szCs w:val="24"/>
        </w:rPr>
        <w:t>;</w:t>
      </w:r>
    </w:p>
    <w:p w:rsidR="00306B10" w:rsidRPr="008D0EEB" w:rsidRDefault="00741193" w:rsidP="00BC44B5">
      <w:pPr>
        <w:pStyle w:val="ConsPlusNormal"/>
        <w:numPr>
          <w:ilvl w:val="0"/>
          <w:numId w:val="139"/>
        </w:numPr>
        <w:spacing w:after="200"/>
        <w:ind w:left="0" w:firstLine="709"/>
        <w:jc w:val="both"/>
        <w:rPr>
          <w:rFonts w:ascii="Times New Roman" w:hAnsi="Times New Roman" w:cs="Times New Roman"/>
          <w:color w:val="000000" w:themeColor="text1"/>
          <w:sz w:val="24"/>
          <w:szCs w:val="24"/>
        </w:rPr>
      </w:pPr>
      <w:r w:rsidRPr="008D0EEB">
        <w:rPr>
          <w:rFonts w:ascii="Times New Roman" w:hAnsi="Times New Roman" w:cs="Times New Roman"/>
          <w:color w:val="000000" w:themeColor="text1"/>
          <w:sz w:val="24"/>
          <w:szCs w:val="24"/>
        </w:rPr>
        <w:t xml:space="preserve">объектіні салу және пайдалану бойынша егжей-тегжейлі нақтылауды жүзеге асыру үшін </w:t>
      </w:r>
      <w:r w:rsidRPr="008D0EEB">
        <w:rPr>
          <w:rFonts w:ascii="Times New Roman" w:hAnsi="Times New Roman" w:cs="Times New Roman"/>
          <w:color w:val="000000" w:themeColor="text1"/>
          <w:sz w:val="24"/>
          <w:szCs w:val="24"/>
          <w:lang w:val="kk-KZ"/>
        </w:rPr>
        <w:t>о</w:t>
      </w:r>
      <w:r w:rsidRPr="008D0EEB">
        <w:rPr>
          <w:rFonts w:ascii="Times New Roman" w:hAnsi="Times New Roman" w:cs="Times New Roman"/>
          <w:color w:val="000000" w:themeColor="text1"/>
          <w:sz w:val="24"/>
          <w:szCs w:val="24"/>
        </w:rPr>
        <w:t>ператор алуы немесе беруі қажет болжанатын Рұқсаттар мен хабарламалар туралы ақпарат</w:t>
      </w:r>
      <w:r w:rsidR="00306B10" w:rsidRPr="008D0EEB">
        <w:rPr>
          <w:rFonts w:ascii="Times New Roman" w:hAnsi="Times New Roman" w:cs="Times New Roman"/>
          <w:color w:val="000000" w:themeColor="text1"/>
          <w:sz w:val="24"/>
          <w:szCs w:val="24"/>
        </w:rPr>
        <w:t>;</w:t>
      </w:r>
    </w:p>
    <w:p w:rsidR="00444766" w:rsidRPr="008D0EEB" w:rsidRDefault="00741193" w:rsidP="00BC44B5">
      <w:pPr>
        <w:pStyle w:val="ConsPlusNormal"/>
        <w:numPr>
          <w:ilvl w:val="0"/>
          <w:numId w:val="139"/>
        </w:numPr>
        <w:spacing w:after="200"/>
        <w:ind w:left="0" w:firstLine="709"/>
        <w:jc w:val="both"/>
        <w:rPr>
          <w:rFonts w:ascii="Times New Roman" w:hAnsi="Times New Roman" w:cs="Times New Roman"/>
          <w:color w:val="000000" w:themeColor="text1"/>
          <w:sz w:val="24"/>
          <w:szCs w:val="24"/>
        </w:rPr>
      </w:pPr>
      <w:r w:rsidRPr="008D0EEB">
        <w:rPr>
          <w:rFonts w:ascii="Times New Roman" w:hAnsi="Times New Roman" w:cs="Times New Roman"/>
          <w:color w:val="000000" w:themeColor="text1"/>
          <w:sz w:val="24"/>
          <w:szCs w:val="24"/>
          <w:lang w:val="kk-KZ"/>
        </w:rPr>
        <w:t>қолданыстағы объектілер үшін</w:t>
      </w:r>
      <w:r w:rsidR="00444766" w:rsidRPr="008D0EEB">
        <w:rPr>
          <w:rFonts w:ascii="Times New Roman" w:hAnsi="Times New Roman" w:cs="Times New Roman"/>
          <w:color w:val="000000" w:themeColor="text1"/>
          <w:sz w:val="24"/>
          <w:szCs w:val="24"/>
        </w:rPr>
        <w:t>:</w:t>
      </w:r>
    </w:p>
    <w:p w:rsidR="00306B10" w:rsidRPr="008D0EEB" w:rsidRDefault="00741193" w:rsidP="00BC44B5">
      <w:pPr>
        <w:pStyle w:val="aff2"/>
        <w:ind w:firstLine="709"/>
        <w:rPr>
          <w:color w:val="000000" w:themeColor="text1"/>
        </w:rPr>
      </w:pPr>
      <w:r w:rsidRPr="008D0EEB">
        <w:rPr>
          <w:color w:val="000000" w:themeColor="text1"/>
        </w:rPr>
        <w:t>өткен жеті жылда объектіде болған қоршаған ортаны ластауға немесе экологиялық залал келтіруге әкеп соққан авариялар мен инциденттер туралы мәліметтер</w:t>
      </w:r>
      <w:r w:rsidR="00306B10" w:rsidRPr="008D0EEB">
        <w:rPr>
          <w:color w:val="000000" w:themeColor="text1"/>
        </w:rPr>
        <w:t>;</w:t>
      </w:r>
    </w:p>
    <w:p w:rsidR="00306B10" w:rsidRPr="008D0EEB" w:rsidRDefault="00741193" w:rsidP="00BC44B5">
      <w:pPr>
        <w:pStyle w:val="aff2"/>
        <w:ind w:firstLine="709"/>
        <w:rPr>
          <w:color w:val="000000" w:themeColor="text1"/>
        </w:rPr>
      </w:pPr>
      <w:r w:rsidRPr="008D0EEB">
        <w:rPr>
          <w:color w:val="000000" w:themeColor="text1"/>
        </w:rPr>
        <w:t>экологиялық тиімділікті арттыру бағдарламасын іске асыру туралы ақпарат)</w:t>
      </w:r>
      <w:r w:rsidR="00306B10" w:rsidRPr="008D0EEB">
        <w:rPr>
          <w:color w:val="000000" w:themeColor="text1"/>
        </w:rPr>
        <w:t>.</w:t>
      </w:r>
    </w:p>
    <w:p w:rsidR="00306B10" w:rsidRPr="008D0EEB" w:rsidRDefault="00741193" w:rsidP="00BC44B5">
      <w:pPr>
        <w:pStyle w:val="ConsPlusNormal"/>
        <w:numPr>
          <w:ilvl w:val="1"/>
          <w:numId w:val="136"/>
        </w:numPr>
        <w:spacing w:after="200"/>
        <w:ind w:left="0" w:firstLine="709"/>
        <w:jc w:val="both"/>
        <w:rPr>
          <w:rFonts w:ascii="Times New Roman" w:hAnsi="Times New Roman" w:cs="Times New Roman"/>
          <w:color w:val="000000" w:themeColor="text1"/>
          <w:sz w:val="24"/>
          <w:szCs w:val="24"/>
        </w:rPr>
      </w:pPr>
      <w:r w:rsidRPr="008D0EEB">
        <w:rPr>
          <w:rFonts w:ascii="Times New Roman" w:hAnsi="Times New Roman" w:cs="Times New Roman"/>
          <w:color w:val="000000" w:themeColor="text1"/>
          <w:sz w:val="24"/>
          <w:szCs w:val="24"/>
        </w:rPr>
        <w:t>Кешенді экологиялық рұқсат алуға арналған өтініштің нысаны және оны толтыру тәртібі экологиялық рұқсаттар беру қағидаларында белгіленеді.</w:t>
      </w:r>
    </w:p>
    <w:p w:rsidR="00306B10" w:rsidRPr="008D0EEB" w:rsidRDefault="00741193" w:rsidP="00BC44B5">
      <w:pPr>
        <w:pStyle w:val="ConsPlusNormal"/>
        <w:numPr>
          <w:ilvl w:val="1"/>
          <w:numId w:val="136"/>
        </w:numPr>
        <w:spacing w:after="200"/>
        <w:ind w:left="0" w:firstLine="709"/>
        <w:jc w:val="both"/>
        <w:rPr>
          <w:rFonts w:ascii="Times New Roman" w:hAnsi="Times New Roman" w:cs="Times New Roman"/>
          <w:color w:val="000000" w:themeColor="text1"/>
          <w:sz w:val="24"/>
          <w:szCs w:val="24"/>
        </w:rPr>
      </w:pPr>
      <w:r w:rsidRPr="008D0EEB">
        <w:rPr>
          <w:rFonts w:ascii="Times New Roman" w:hAnsi="Times New Roman" w:cs="Times New Roman"/>
          <w:color w:val="000000" w:themeColor="text1"/>
          <w:sz w:val="24"/>
          <w:szCs w:val="24"/>
        </w:rPr>
        <w:t>Кешенді экологиялық рұқсат алуға арналған өтінішке қоса беріледі</w:t>
      </w:r>
      <w:r w:rsidR="00306B10" w:rsidRPr="008D0EEB">
        <w:rPr>
          <w:rFonts w:ascii="Times New Roman" w:hAnsi="Times New Roman" w:cs="Times New Roman"/>
          <w:color w:val="000000" w:themeColor="text1"/>
          <w:sz w:val="24"/>
          <w:szCs w:val="24"/>
        </w:rPr>
        <w:t>:</w:t>
      </w:r>
    </w:p>
    <w:p w:rsidR="00051BD0" w:rsidRPr="008D0EEB" w:rsidRDefault="00741193" w:rsidP="00BC44B5">
      <w:pPr>
        <w:pStyle w:val="ConsPlusNormal"/>
        <w:numPr>
          <w:ilvl w:val="1"/>
          <w:numId w:val="140"/>
        </w:numPr>
        <w:spacing w:after="200"/>
        <w:ind w:left="0" w:firstLine="709"/>
        <w:jc w:val="both"/>
        <w:rPr>
          <w:rFonts w:ascii="Times New Roman" w:hAnsi="Times New Roman" w:cs="Times New Roman"/>
          <w:color w:val="000000" w:themeColor="text1"/>
          <w:sz w:val="24"/>
          <w:szCs w:val="24"/>
        </w:rPr>
      </w:pPr>
      <w:bookmarkStart w:id="323" w:name="_Hlk11351956"/>
      <w:r w:rsidRPr="008D0EEB">
        <w:rPr>
          <w:rFonts w:ascii="Times New Roman" w:hAnsi="Times New Roman" w:cs="Times New Roman"/>
          <w:color w:val="000000" w:themeColor="text1"/>
          <w:sz w:val="24"/>
          <w:szCs w:val="24"/>
        </w:rPr>
        <w:t>осы Кодекстің 9</w:t>
      </w:r>
      <w:r w:rsidR="00C9524B" w:rsidRPr="008D0EEB">
        <w:rPr>
          <w:rFonts w:ascii="Times New Roman" w:hAnsi="Times New Roman" w:cs="Times New Roman"/>
          <w:color w:val="000000" w:themeColor="text1"/>
          <w:sz w:val="24"/>
          <w:szCs w:val="24"/>
          <w:lang w:val="kk-KZ"/>
        </w:rPr>
        <w:t>7</w:t>
      </w:r>
      <w:r w:rsidRPr="008D0EEB">
        <w:rPr>
          <w:rFonts w:ascii="Times New Roman" w:hAnsi="Times New Roman" w:cs="Times New Roman"/>
          <w:color w:val="000000" w:themeColor="text1"/>
          <w:sz w:val="24"/>
          <w:szCs w:val="24"/>
        </w:rPr>
        <w:t>-бабына сәйкес мемлекеттік экологиялық сараптамаға жататын объектіні салу және пайдалану жөніндегі жобалау құжаттамасы</w:t>
      </w:r>
      <w:r w:rsidR="00051BD0" w:rsidRPr="008D0EEB">
        <w:rPr>
          <w:rFonts w:ascii="Times New Roman" w:hAnsi="Times New Roman" w:cs="Times New Roman"/>
          <w:color w:val="000000" w:themeColor="text1"/>
          <w:sz w:val="24"/>
          <w:szCs w:val="24"/>
        </w:rPr>
        <w:t>;</w:t>
      </w:r>
    </w:p>
    <w:p w:rsidR="00907D9E" w:rsidRPr="008D0EEB" w:rsidRDefault="00741193" w:rsidP="00BC44B5">
      <w:pPr>
        <w:pStyle w:val="ConsPlusNormal"/>
        <w:numPr>
          <w:ilvl w:val="1"/>
          <w:numId w:val="140"/>
        </w:numPr>
        <w:spacing w:after="200"/>
        <w:ind w:left="0" w:firstLine="709"/>
        <w:jc w:val="both"/>
        <w:rPr>
          <w:rFonts w:ascii="Times New Roman" w:hAnsi="Times New Roman" w:cs="Times New Roman"/>
          <w:color w:val="000000" w:themeColor="text1"/>
          <w:sz w:val="24"/>
          <w:szCs w:val="24"/>
        </w:rPr>
      </w:pPr>
      <w:r w:rsidRPr="008D0EEB">
        <w:rPr>
          <w:rFonts w:ascii="Times New Roman" w:hAnsi="Times New Roman" w:cs="Times New Roman"/>
          <w:color w:val="000000" w:themeColor="text1"/>
          <w:sz w:val="24"/>
          <w:szCs w:val="24"/>
        </w:rPr>
        <w:t>қалдықтарды басқару бағдарламасының жобасы</w:t>
      </w:r>
      <w:r w:rsidR="00907D9E" w:rsidRPr="008D0EEB">
        <w:rPr>
          <w:rFonts w:ascii="Times New Roman" w:hAnsi="Times New Roman" w:cs="Times New Roman"/>
          <w:color w:val="000000" w:themeColor="text1"/>
          <w:sz w:val="24"/>
          <w:szCs w:val="24"/>
        </w:rPr>
        <w:t>;</w:t>
      </w:r>
    </w:p>
    <w:p w:rsidR="00907D9E" w:rsidRPr="008D0EEB" w:rsidRDefault="00741193" w:rsidP="00BC44B5">
      <w:pPr>
        <w:pStyle w:val="ConsPlusNormal"/>
        <w:numPr>
          <w:ilvl w:val="1"/>
          <w:numId w:val="140"/>
        </w:numPr>
        <w:spacing w:after="200"/>
        <w:ind w:left="0" w:firstLine="709"/>
        <w:jc w:val="both"/>
        <w:rPr>
          <w:rFonts w:ascii="Times New Roman" w:hAnsi="Times New Roman" w:cs="Times New Roman"/>
          <w:color w:val="000000" w:themeColor="text1"/>
          <w:sz w:val="24"/>
          <w:szCs w:val="24"/>
        </w:rPr>
      </w:pPr>
      <w:r w:rsidRPr="008D0EEB">
        <w:rPr>
          <w:rFonts w:ascii="Times New Roman" w:hAnsi="Times New Roman" w:cs="Times New Roman"/>
          <w:color w:val="000000" w:themeColor="text1"/>
          <w:sz w:val="24"/>
          <w:szCs w:val="24"/>
        </w:rPr>
        <w:t>өндірістік экологиялық бақылау бағдарламасының жобасы</w:t>
      </w:r>
      <w:r w:rsidR="00907D9E" w:rsidRPr="008D0EEB">
        <w:rPr>
          <w:rFonts w:ascii="Times New Roman" w:hAnsi="Times New Roman" w:cs="Times New Roman"/>
          <w:color w:val="000000" w:themeColor="text1"/>
          <w:sz w:val="24"/>
          <w:szCs w:val="24"/>
        </w:rPr>
        <w:t>;</w:t>
      </w:r>
    </w:p>
    <w:p w:rsidR="00306B10" w:rsidRPr="008D0EEB" w:rsidRDefault="00741193" w:rsidP="00BC44B5">
      <w:pPr>
        <w:pStyle w:val="ConsPlusNormal"/>
        <w:numPr>
          <w:ilvl w:val="1"/>
          <w:numId w:val="140"/>
        </w:numPr>
        <w:spacing w:after="200"/>
        <w:ind w:left="0" w:firstLine="709"/>
        <w:jc w:val="both"/>
        <w:rPr>
          <w:rFonts w:ascii="Times New Roman" w:hAnsi="Times New Roman" w:cs="Times New Roman"/>
          <w:color w:val="000000" w:themeColor="text1"/>
          <w:sz w:val="24"/>
          <w:szCs w:val="24"/>
        </w:rPr>
      </w:pPr>
      <w:r w:rsidRPr="008D0EEB">
        <w:rPr>
          <w:rFonts w:ascii="Times New Roman" w:hAnsi="Times New Roman" w:cs="Times New Roman"/>
          <w:color w:val="000000" w:themeColor="text1"/>
          <w:sz w:val="24"/>
          <w:szCs w:val="24"/>
        </w:rPr>
        <w:t>ең озық қолжетімді техникаларды қолдануға байланысты технологиялық көрсеткіштерді сақтауы мүмкін болмаған кезде I санаттағы жұмыс істеп тұрған объектілер үшін-осы Кодекстің 13</w:t>
      </w:r>
      <w:r w:rsidR="00C9524B" w:rsidRPr="008D0EEB">
        <w:rPr>
          <w:rFonts w:ascii="Times New Roman" w:hAnsi="Times New Roman" w:cs="Times New Roman"/>
          <w:color w:val="000000" w:themeColor="text1"/>
          <w:sz w:val="24"/>
          <w:szCs w:val="24"/>
          <w:lang w:val="kk-KZ"/>
        </w:rPr>
        <w:t>2</w:t>
      </w:r>
      <w:r w:rsidRPr="008D0EEB">
        <w:rPr>
          <w:rFonts w:ascii="Times New Roman" w:hAnsi="Times New Roman" w:cs="Times New Roman"/>
          <w:color w:val="000000" w:themeColor="text1"/>
          <w:sz w:val="24"/>
          <w:szCs w:val="24"/>
        </w:rPr>
        <w:t>-бабына сәйкес әзірленген экологиялық тиімділікті арттыру бағдарламасының жобасы</w:t>
      </w:r>
      <w:r w:rsidR="0085005F" w:rsidRPr="008D0EEB">
        <w:rPr>
          <w:rFonts w:ascii="Times New Roman" w:hAnsi="Times New Roman" w:cs="Times New Roman"/>
          <w:color w:val="000000" w:themeColor="text1"/>
          <w:sz w:val="24"/>
          <w:szCs w:val="24"/>
        </w:rPr>
        <w:t>.</w:t>
      </w:r>
    </w:p>
    <w:bookmarkEnd w:id="323"/>
    <w:p w:rsidR="00306B10" w:rsidRPr="008D0EEB" w:rsidRDefault="00741193" w:rsidP="00BC44B5">
      <w:pPr>
        <w:pStyle w:val="ConsPlusNormal"/>
        <w:numPr>
          <w:ilvl w:val="1"/>
          <w:numId w:val="136"/>
        </w:numPr>
        <w:spacing w:after="200"/>
        <w:ind w:left="0" w:firstLine="709"/>
        <w:jc w:val="both"/>
        <w:rPr>
          <w:rFonts w:ascii="Times New Roman" w:hAnsi="Times New Roman" w:cs="Times New Roman"/>
          <w:color w:val="000000" w:themeColor="text1"/>
          <w:sz w:val="24"/>
          <w:szCs w:val="24"/>
        </w:rPr>
      </w:pPr>
      <w:r w:rsidRPr="008D0EEB">
        <w:rPr>
          <w:rFonts w:ascii="Times New Roman" w:hAnsi="Times New Roman" w:cs="Times New Roman"/>
          <w:color w:val="000000" w:themeColor="text1"/>
          <w:sz w:val="24"/>
          <w:szCs w:val="24"/>
        </w:rPr>
        <w:t>Объект операторының өтініші бойынша қоршаған ортаны қорғау саласындағы уәкілетті орган, басқа да мемлекеттік органдар мен ведомстволық бағынысты ұйымдар Қазақстан Республикасының заңнамасында белгіленген тәртіппен объектінің құрылысы және (немесе) пайдаланылуы қозғайтын аумаққа қатысты оларда бар барлық экологиялық ақпаратқа қол жеткізуге міндетті</w:t>
      </w:r>
      <w:r w:rsidR="00306B10" w:rsidRPr="008D0EEB">
        <w:rPr>
          <w:rFonts w:ascii="Times New Roman" w:hAnsi="Times New Roman" w:cs="Times New Roman"/>
          <w:color w:val="000000" w:themeColor="text1"/>
          <w:sz w:val="24"/>
          <w:szCs w:val="24"/>
        </w:rPr>
        <w:t>.</w:t>
      </w:r>
    </w:p>
    <w:p w:rsidR="00741193" w:rsidRPr="008D0EEB" w:rsidRDefault="00C9524B" w:rsidP="00BC44B5">
      <w:pPr>
        <w:pStyle w:val="4"/>
        <w:spacing w:before="0" w:line="240" w:lineRule="auto"/>
        <w:ind w:firstLine="709"/>
        <w:jc w:val="both"/>
        <w:rPr>
          <w:rFonts w:ascii="Times New Roman" w:hAnsi="Times New Roman" w:cs="Times New Roman"/>
          <w:color w:val="000000" w:themeColor="text1"/>
          <w:sz w:val="24"/>
          <w:szCs w:val="24"/>
        </w:rPr>
      </w:pPr>
      <w:bookmarkStart w:id="324" w:name="_Toc13707240"/>
      <w:r w:rsidRPr="008D0EEB">
        <w:rPr>
          <w:rFonts w:ascii="Times New Roman" w:hAnsi="Times New Roman" w:cs="Times New Roman"/>
          <w:color w:val="000000" w:themeColor="text1"/>
          <w:sz w:val="24"/>
          <w:szCs w:val="24"/>
          <w:lang w:val="kk-KZ"/>
        </w:rPr>
        <w:t>127</w:t>
      </w:r>
      <w:r w:rsidR="00407FD7" w:rsidRPr="008D0EEB">
        <w:rPr>
          <w:rFonts w:ascii="Times New Roman" w:hAnsi="Times New Roman" w:cs="Times New Roman"/>
          <w:color w:val="000000" w:themeColor="text1"/>
          <w:sz w:val="24"/>
          <w:szCs w:val="24"/>
          <w:lang w:val="kk-KZ"/>
        </w:rPr>
        <w:t>-бап.</w:t>
      </w:r>
      <w:r w:rsidR="00741193" w:rsidRPr="008D0EEB">
        <w:rPr>
          <w:rFonts w:ascii="Times New Roman" w:hAnsi="Times New Roman" w:cs="Times New Roman"/>
          <w:color w:val="000000" w:themeColor="text1"/>
          <w:sz w:val="24"/>
          <w:szCs w:val="24"/>
        </w:rPr>
        <w:t>Кешенді экологиялық рұқсат</w:t>
      </w:r>
      <w:r w:rsidR="00741193" w:rsidRPr="008D0EEB">
        <w:rPr>
          <w:rFonts w:ascii="Times New Roman" w:hAnsi="Times New Roman" w:cs="Times New Roman"/>
          <w:color w:val="000000" w:themeColor="text1"/>
          <w:sz w:val="24"/>
          <w:szCs w:val="24"/>
          <w:lang w:val="kk-KZ"/>
        </w:rPr>
        <w:t>ты</w:t>
      </w:r>
      <w:r w:rsidR="00741193" w:rsidRPr="008D0EEB">
        <w:rPr>
          <w:rFonts w:ascii="Times New Roman" w:hAnsi="Times New Roman" w:cs="Times New Roman"/>
          <w:color w:val="000000" w:themeColor="text1"/>
          <w:sz w:val="24"/>
          <w:szCs w:val="24"/>
        </w:rPr>
        <w:t xml:space="preserve"> алуға өтінішті қарау рәсімі</w:t>
      </w:r>
      <w:bookmarkEnd w:id="324"/>
    </w:p>
    <w:p w:rsidR="00407FD7" w:rsidRPr="008D0EEB" w:rsidRDefault="00741193" w:rsidP="00DC66C0">
      <w:pPr>
        <w:pStyle w:val="a"/>
        <w:numPr>
          <w:ilvl w:val="4"/>
          <w:numId w:val="275"/>
        </w:numPr>
        <w:ind w:firstLine="709"/>
        <w:rPr>
          <w:color w:val="000000" w:themeColor="text1"/>
        </w:rPr>
      </w:pPr>
      <w:r w:rsidRPr="008D0EEB">
        <w:rPr>
          <w:color w:val="000000" w:themeColor="text1"/>
        </w:rPr>
        <w:t>Кешенді экологиялық рұқсат алуға арналған өтініш ұсынылған материалдардың нысаны мен мазмұны осы Кодекстің талаптарына сәйкес келген жағдайда қаралуға жатады</w:t>
      </w:r>
      <w:r w:rsidR="00306B10" w:rsidRPr="008D0EEB">
        <w:rPr>
          <w:color w:val="000000" w:themeColor="text1"/>
        </w:rPr>
        <w:t>.</w:t>
      </w:r>
    </w:p>
    <w:p w:rsidR="00306B10" w:rsidRPr="008D0EEB" w:rsidRDefault="00741193" w:rsidP="00DC66C0">
      <w:pPr>
        <w:pStyle w:val="a"/>
        <w:numPr>
          <w:ilvl w:val="4"/>
          <w:numId w:val="275"/>
        </w:numPr>
        <w:ind w:firstLine="709"/>
        <w:rPr>
          <w:color w:val="000000" w:themeColor="text1"/>
          <w:lang w:val="kk-KZ"/>
        </w:rPr>
      </w:pPr>
      <w:r w:rsidRPr="008D0EEB">
        <w:rPr>
          <w:color w:val="000000" w:themeColor="text1"/>
          <w:lang w:val="kk-KZ"/>
        </w:rPr>
        <w:t>Қазақстан Республикасының заңнамасында мемлекеттік немесе коммерциялық құпияны құрайтын мәліметтерге жатқызылған ақпаратты кешенді экологиялық рұқсат алуға арналған өтініштің құрамында ұсыну және қарау, оны уәкілетті органның интернет-ресурсында орналастыру Қазақстан Республикасының Мемлекеттік құпиялар туралы және ақпаратқа қол жеткізу туралы заңнамасына сәйкес жүзеге асырылады</w:t>
      </w:r>
      <w:r w:rsidR="00242D6E" w:rsidRPr="008D0EEB">
        <w:rPr>
          <w:color w:val="000000" w:themeColor="text1"/>
          <w:lang w:val="kk-KZ"/>
        </w:rPr>
        <w:t>.</w:t>
      </w:r>
    </w:p>
    <w:p w:rsidR="007A2B5E" w:rsidRPr="008D0EEB" w:rsidRDefault="00323782" w:rsidP="00BC44B5">
      <w:pPr>
        <w:pStyle w:val="a"/>
        <w:numPr>
          <w:ilvl w:val="4"/>
          <w:numId w:val="103"/>
        </w:numPr>
        <w:ind w:left="0" w:firstLine="709"/>
        <w:rPr>
          <w:color w:val="000000" w:themeColor="text1"/>
          <w:lang w:val="kk-KZ"/>
        </w:rPr>
      </w:pPr>
      <w:bookmarkStart w:id="325" w:name="_Ref11336039"/>
      <w:r w:rsidRPr="008D0EEB">
        <w:rPr>
          <w:color w:val="000000" w:themeColor="text1"/>
          <w:lang w:val="kk-KZ"/>
        </w:rPr>
        <w:t xml:space="preserve">Кешенді экологиялық рұқсат алуға өтінішті алған күннен бастап 5 жұмыс күні ішінде қоршаған ортаны қорғау саласындағы уәкілетті орган оны толықтығы (жиынтықтылығы) тұрғысынан қарастырады және кешенді экологиялық рұқсат алуға арналған өтініште барлық талап етілетін мәліметтер мен қоса берілетін құжаттар болған </w:t>
      </w:r>
      <w:r w:rsidRPr="008D0EEB">
        <w:rPr>
          <w:color w:val="000000" w:themeColor="text1"/>
          <w:lang w:val="kk-KZ"/>
        </w:rPr>
        <w:lastRenderedPageBreak/>
        <w:t>жағдайда осы Кодекстің 9-Тарауына сәйкес мемлекеттік экологиялық сараптама жүргізу үшін сараптама бөлімшесіне, сондай-ақ олардың құзыреті шеңберінде кешенді экологиялық рұқсатқа енгізілуге жататын міндетті экологиялық шарттарға қатысты олардан қорытындылар алу үшін келесі мүдделі мемлекеттік органдарға өтініш пен оған қоса берілетін құжаттарды жібереді</w:t>
      </w:r>
      <w:bookmarkStart w:id="326" w:name="_Ref11336036"/>
      <w:bookmarkEnd w:id="325"/>
      <w:r w:rsidR="00306B10" w:rsidRPr="008D0EEB">
        <w:rPr>
          <w:color w:val="000000" w:themeColor="text1"/>
          <w:lang w:val="kk-KZ"/>
        </w:rPr>
        <w:t>:</w:t>
      </w:r>
      <w:bookmarkEnd w:id="326"/>
    </w:p>
    <w:p w:rsidR="007A2B5E" w:rsidRPr="008D0EEB" w:rsidRDefault="00323782" w:rsidP="00BC44B5">
      <w:pPr>
        <w:pStyle w:val="a"/>
        <w:numPr>
          <w:ilvl w:val="5"/>
          <w:numId w:val="103"/>
        </w:numPr>
        <w:ind w:left="0" w:firstLine="709"/>
        <w:rPr>
          <w:color w:val="000000" w:themeColor="text1"/>
          <w:lang w:val="kk-KZ"/>
        </w:rPr>
      </w:pPr>
      <w:r w:rsidRPr="008D0EEB">
        <w:rPr>
          <w:color w:val="000000" w:themeColor="text1"/>
          <w:lang w:val="kk-KZ"/>
        </w:rPr>
        <w:t>халықтың санитарлық-эпидемиологиялық салауаттылығы саласындағы уәкілетті органға</w:t>
      </w:r>
      <w:r w:rsidR="00306B10" w:rsidRPr="008D0EEB">
        <w:rPr>
          <w:color w:val="000000" w:themeColor="text1"/>
          <w:lang w:val="kk-KZ"/>
        </w:rPr>
        <w:t>;</w:t>
      </w:r>
    </w:p>
    <w:p w:rsidR="005D76CF" w:rsidRPr="008D0EEB" w:rsidRDefault="00323782" w:rsidP="00BC44B5">
      <w:pPr>
        <w:pStyle w:val="a"/>
        <w:numPr>
          <w:ilvl w:val="5"/>
          <w:numId w:val="103"/>
        </w:numPr>
        <w:ind w:left="0" w:firstLine="709"/>
        <w:rPr>
          <w:color w:val="000000" w:themeColor="text1"/>
          <w:lang w:val="kk-KZ"/>
        </w:rPr>
      </w:pPr>
      <w:r w:rsidRPr="008D0EEB">
        <w:rPr>
          <w:color w:val="000000" w:themeColor="text1"/>
          <w:lang w:val="kk-KZ"/>
        </w:rPr>
        <w:t>азаматтық қорғаныс саласындағы уәкілетті органға</w:t>
      </w:r>
      <w:r w:rsidR="005D76CF" w:rsidRPr="008D0EEB">
        <w:rPr>
          <w:color w:val="000000" w:themeColor="text1"/>
          <w:lang w:val="kk-KZ"/>
        </w:rPr>
        <w:t>;</w:t>
      </w:r>
    </w:p>
    <w:p w:rsidR="007A2B5E" w:rsidRPr="008D0EEB" w:rsidRDefault="00323782" w:rsidP="00BC44B5">
      <w:pPr>
        <w:pStyle w:val="a"/>
        <w:numPr>
          <w:ilvl w:val="5"/>
          <w:numId w:val="103"/>
        </w:numPr>
        <w:ind w:left="0" w:firstLine="709"/>
        <w:rPr>
          <w:color w:val="000000" w:themeColor="text1"/>
          <w:lang w:val="kk-KZ"/>
        </w:rPr>
      </w:pPr>
      <w:r w:rsidRPr="008D0EEB">
        <w:rPr>
          <w:color w:val="000000" w:themeColor="text1"/>
          <w:lang w:val="kk-KZ"/>
        </w:rPr>
        <w:t>объект жататын тиісті салада реттеуді жүзеге асыратын уәкілетті органға</w:t>
      </w:r>
      <w:r w:rsidR="00306B10" w:rsidRPr="008D0EEB">
        <w:rPr>
          <w:color w:val="000000" w:themeColor="text1"/>
          <w:lang w:val="kk-KZ"/>
        </w:rPr>
        <w:t>;</w:t>
      </w:r>
    </w:p>
    <w:p w:rsidR="007A2B5E" w:rsidRPr="008D0EEB" w:rsidRDefault="00323782" w:rsidP="00BC44B5">
      <w:pPr>
        <w:pStyle w:val="a"/>
        <w:numPr>
          <w:ilvl w:val="5"/>
          <w:numId w:val="103"/>
        </w:numPr>
        <w:ind w:left="0" w:firstLine="709"/>
        <w:rPr>
          <w:color w:val="000000" w:themeColor="text1"/>
          <w:lang w:val="kk-KZ"/>
        </w:rPr>
      </w:pPr>
      <w:r w:rsidRPr="008D0EEB">
        <w:rPr>
          <w:color w:val="000000" w:themeColor="text1"/>
          <w:lang w:val="kk-KZ"/>
        </w:rPr>
        <w:t>объектіні салу және пайдалану бойынша нақтылықты жүзеге асыру үшін қажетті рұқсаттар беру құзыретіне кіретін өзге де уәкілетті органдарға</w:t>
      </w:r>
      <w:r w:rsidR="00306B10" w:rsidRPr="008D0EEB">
        <w:rPr>
          <w:color w:val="000000" w:themeColor="text1"/>
          <w:lang w:val="kk-KZ"/>
        </w:rPr>
        <w:t>;</w:t>
      </w:r>
    </w:p>
    <w:p w:rsidR="007A2B5E" w:rsidRPr="008D0EEB" w:rsidRDefault="00323782" w:rsidP="00BC44B5">
      <w:pPr>
        <w:pStyle w:val="a"/>
        <w:numPr>
          <w:ilvl w:val="5"/>
          <w:numId w:val="103"/>
        </w:numPr>
        <w:ind w:left="0" w:firstLine="709"/>
        <w:rPr>
          <w:color w:val="000000" w:themeColor="text1"/>
          <w:lang w:val="kk-KZ"/>
        </w:rPr>
      </w:pPr>
      <w:r w:rsidRPr="008D0EEB">
        <w:rPr>
          <w:color w:val="000000" w:themeColor="text1"/>
          <w:lang w:val="kk-KZ"/>
        </w:rPr>
        <w:t>аумағында объект орналасқан немесе орналасатын облыстың, республикалық маңызы бар қалалардың, астананың жергілікті атқарушы органына</w:t>
      </w:r>
      <w:r w:rsidR="00306B10" w:rsidRPr="008D0EEB">
        <w:rPr>
          <w:color w:val="000000" w:themeColor="text1"/>
          <w:lang w:val="kk-KZ"/>
        </w:rPr>
        <w:t>;</w:t>
      </w:r>
    </w:p>
    <w:p w:rsidR="001D3414" w:rsidRPr="008D0EEB" w:rsidRDefault="00323782" w:rsidP="00BC44B5">
      <w:pPr>
        <w:pStyle w:val="a"/>
        <w:numPr>
          <w:ilvl w:val="5"/>
          <w:numId w:val="103"/>
        </w:numPr>
        <w:ind w:left="0" w:firstLine="709"/>
        <w:rPr>
          <w:color w:val="000000" w:themeColor="text1"/>
          <w:lang w:val="kk-KZ"/>
        </w:rPr>
      </w:pPr>
      <w:r w:rsidRPr="008D0EEB">
        <w:rPr>
          <w:color w:val="000000" w:themeColor="text1"/>
          <w:lang w:val="kk-KZ"/>
        </w:rPr>
        <w:t>егер мұндай қызметті шешу туралы шешімдер қабылдау жөніндегі трансшекаралық рәсімдерді жүргізу қажеттігі Қазақстан Республикасының халықаралық шарттарында көзделсе немесе қоршаған ортаға әсерді бағалау нәтижелері бойынша қорытындыда белгіленсе, объектіні салу және (немесе) пайдалану қоршаған ортаның жай-күйіне елеулі қолайсыз әсер етуі мүмкін Қазақстан Республикасы Сыртқы істер министрлігінің жәрдемдесуімен, мемлекетке</w:t>
      </w:r>
      <w:r w:rsidR="00306BAF" w:rsidRPr="008D0EEB">
        <w:rPr>
          <w:color w:val="000000" w:themeColor="text1"/>
          <w:lang w:val="kk-KZ"/>
        </w:rPr>
        <w:t>.</w:t>
      </w:r>
    </w:p>
    <w:p w:rsidR="00306BAF" w:rsidRPr="008D0EEB" w:rsidRDefault="00323782" w:rsidP="00BC44B5">
      <w:pPr>
        <w:pStyle w:val="aff2"/>
        <w:ind w:firstLine="709"/>
        <w:rPr>
          <w:color w:val="000000" w:themeColor="text1"/>
          <w:lang w:val="kk-KZ"/>
        </w:rPr>
      </w:pPr>
      <w:r w:rsidRPr="008D0EEB">
        <w:rPr>
          <w:color w:val="000000" w:themeColor="text1"/>
          <w:lang w:val="kk-KZ"/>
        </w:rPr>
        <w:t>Егер объект екі немесе одан да көп облыстардың, республикалық маңызы бар қалалардың, астананың аумақтары шегінде орналасқан немесе орналасқан жағдайда, қоса берілген материалдары бар өтініш әрбір тиісті жергілікті атқарушы органға жіберілуі тиіс</w:t>
      </w:r>
      <w:r w:rsidR="00306BAF" w:rsidRPr="008D0EEB">
        <w:rPr>
          <w:color w:val="000000" w:themeColor="text1"/>
          <w:lang w:val="kk-KZ"/>
        </w:rPr>
        <w:t>.</w:t>
      </w:r>
    </w:p>
    <w:p w:rsidR="00306B10" w:rsidRPr="008D0EEB" w:rsidRDefault="00323782" w:rsidP="00BC44B5">
      <w:pPr>
        <w:pStyle w:val="a"/>
        <w:numPr>
          <w:ilvl w:val="4"/>
          <w:numId w:val="103"/>
        </w:numPr>
        <w:ind w:left="0" w:firstLine="709"/>
        <w:rPr>
          <w:color w:val="000000" w:themeColor="text1"/>
          <w:lang w:val="kk-KZ"/>
        </w:rPr>
      </w:pPr>
      <w:r w:rsidRPr="008D0EEB">
        <w:rPr>
          <w:color w:val="000000" w:themeColor="text1"/>
          <w:lang w:val="kk-KZ"/>
        </w:rPr>
        <w:t>Құжаттар пакеті толық ұсынылмаған жағдайда қоршаған ортаны қорғау саласындағы уәкілетті орган осы баптың 3-тармағында көрсетілген мерзімде өтінішті қоса берілген құжаттармен бірге осындай қайтарудың себептерін негіздей отырып, өтініш берушіге қайтарады</w:t>
      </w:r>
      <w:r w:rsidR="00306B10" w:rsidRPr="008D0EEB">
        <w:rPr>
          <w:color w:val="000000" w:themeColor="text1"/>
          <w:lang w:val="kk-KZ"/>
        </w:rPr>
        <w:t>.</w:t>
      </w:r>
    </w:p>
    <w:p w:rsidR="00D241C1" w:rsidRPr="008D0EEB" w:rsidRDefault="00323782" w:rsidP="00DC66C0">
      <w:pPr>
        <w:pStyle w:val="a"/>
        <w:numPr>
          <w:ilvl w:val="4"/>
          <w:numId w:val="275"/>
        </w:numPr>
        <w:ind w:firstLine="709"/>
        <w:rPr>
          <w:color w:val="000000" w:themeColor="text1"/>
          <w:lang w:val="kk-KZ"/>
        </w:rPr>
      </w:pPr>
      <w:bookmarkStart w:id="327" w:name="_Ref11265638"/>
      <w:r w:rsidRPr="008D0EEB">
        <w:rPr>
          <w:color w:val="000000" w:themeColor="text1"/>
          <w:lang w:val="kk-KZ"/>
        </w:rPr>
        <w:t>Егер "бір терезе" қағидаты бойынша тиісті мемлекеттік қызметтерді біріктіру тәртібі қоршаған ортаны қорғау саласындағы уәкілетті органның және тиісті уәкілетті органдардың бірлескен бұйрықтарымен айқындалған болса, кешенді экологиялық рұқсаттың құрамына өзге де мемлекеттік органдар беретін рұқсаттар енгізілуі мүмкін.</w:t>
      </w:r>
      <w:bookmarkEnd w:id="327"/>
    </w:p>
    <w:p w:rsidR="00306B10" w:rsidRPr="008D0EEB" w:rsidRDefault="00323782" w:rsidP="00DC66C0">
      <w:pPr>
        <w:pStyle w:val="a"/>
        <w:numPr>
          <w:ilvl w:val="4"/>
          <w:numId w:val="275"/>
        </w:numPr>
        <w:ind w:firstLine="709"/>
        <w:rPr>
          <w:color w:val="000000" w:themeColor="text1"/>
          <w:lang w:val="kk-KZ"/>
        </w:rPr>
      </w:pPr>
      <w:r w:rsidRPr="008D0EEB">
        <w:rPr>
          <w:color w:val="000000" w:themeColor="text1"/>
          <w:lang w:val="kk-KZ"/>
        </w:rPr>
        <w:t>Өтінішті жіберумен бір мезгілде қоршаған ортаны қорғау саласындағы уәкілетті орган өтінішке қатысты ұсыныстарды, ескертпелер мен түсініктемелерді қабылдаудың соңғы мерзімін міндетті түрде көрсете отырып, өтініштің көшірмесін өзінің интернет-ресурсында орналастырады</w:t>
      </w:r>
      <w:r w:rsidR="00306B10" w:rsidRPr="008D0EEB">
        <w:rPr>
          <w:color w:val="000000" w:themeColor="text1"/>
          <w:lang w:val="kk-KZ"/>
        </w:rPr>
        <w:t>.</w:t>
      </w:r>
    </w:p>
    <w:p w:rsidR="00306B10" w:rsidRPr="008D0EEB" w:rsidRDefault="00323782" w:rsidP="00DC66C0">
      <w:pPr>
        <w:pStyle w:val="a"/>
        <w:numPr>
          <w:ilvl w:val="4"/>
          <w:numId w:val="275"/>
        </w:numPr>
        <w:ind w:firstLine="709"/>
        <w:rPr>
          <w:color w:val="000000" w:themeColor="text1"/>
          <w:lang w:val="kk-KZ"/>
        </w:rPr>
      </w:pPr>
      <w:r w:rsidRPr="008D0EEB">
        <w:rPr>
          <w:color w:val="000000" w:themeColor="text1"/>
          <w:lang w:val="kk-KZ"/>
        </w:rPr>
        <w:t>Аумағында объект орналасқан (орналасатын) облыстың, республикалық маңызы бар қаланың, астананың жергілікті атқарушы органы өтінішті алған кезде оны өзінің интернет-ресурсында, сондай-ақ облыстың, республикалық маңызы бар қаланың немесе астананың аумағында таратылатын бұқаралық ақпарат құралдарында орналастыруды қамтамасыз етеді</w:t>
      </w:r>
      <w:r w:rsidR="00306B10" w:rsidRPr="008D0EEB">
        <w:rPr>
          <w:color w:val="000000" w:themeColor="text1"/>
          <w:lang w:val="kk-KZ"/>
        </w:rPr>
        <w:t>.</w:t>
      </w:r>
    </w:p>
    <w:p w:rsidR="00306B10" w:rsidRPr="008D0EEB" w:rsidRDefault="00323782" w:rsidP="00DC66C0">
      <w:pPr>
        <w:pStyle w:val="a"/>
        <w:numPr>
          <w:ilvl w:val="4"/>
          <w:numId w:val="275"/>
        </w:numPr>
        <w:ind w:firstLine="709"/>
        <w:rPr>
          <w:color w:val="000000" w:themeColor="text1"/>
          <w:lang w:val="kk-KZ"/>
        </w:rPr>
      </w:pPr>
      <w:r w:rsidRPr="008D0EEB">
        <w:rPr>
          <w:color w:val="000000" w:themeColor="text1"/>
          <w:lang w:val="kk-KZ"/>
        </w:rPr>
        <w:t>Өтініш қоршаған ортаны қорғау саласындағы уәкілетті органның және облыстың, республикалық маңызы бар қаланың, астананың жергілікті атқарушы органының интернет-ресурсында кемінде 45 күн орналастырылуы тиіс</w:t>
      </w:r>
      <w:r w:rsidR="00306B10" w:rsidRPr="008D0EEB">
        <w:rPr>
          <w:color w:val="000000" w:themeColor="text1"/>
          <w:lang w:val="kk-KZ"/>
        </w:rPr>
        <w:t>.</w:t>
      </w:r>
    </w:p>
    <w:p w:rsidR="00306B10" w:rsidRPr="008D0EEB" w:rsidRDefault="00323782" w:rsidP="00DC66C0">
      <w:pPr>
        <w:pStyle w:val="a"/>
        <w:numPr>
          <w:ilvl w:val="4"/>
          <w:numId w:val="275"/>
        </w:numPr>
        <w:ind w:firstLine="709"/>
        <w:rPr>
          <w:color w:val="000000" w:themeColor="text1"/>
          <w:lang w:val="kk-KZ"/>
        </w:rPr>
      </w:pPr>
      <w:r w:rsidRPr="008D0EEB">
        <w:rPr>
          <w:color w:val="000000" w:themeColor="text1"/>
          <w:lang w:val="kk-KZ"/>
        </w:rPr>
        <w:lastRenderedPageBreak/>
        <w:t>Кез келген тұлға қоршаған ортаны қорғау саласындағы уәкілетті органға өтінішке қатысты өз ұсыныстарын, ескертулері мен түсініктемелерін ол уәкілетті органның интернет-ресурсында орналастырылған күннен бастап 45 күн ішінде ұсынуға құқылы</w:t>
      </w:r>
      <w:r w:rsidR="00306B10" w:rsidRPr="008D0EEB">
        <w:rPr>
          <w:color w:val="000000" w:themeColor="text1"/>
          <w:lang w:val="kk-KZ"/>
        </w:rPr>
        <w:t>.</w:t>
      </w:r>
    </w:p>
    <w:p w:rsidR="00306B10" w:rsidRPr="008D0EEB" w:rsidRDefault="00323782" w:rsidP="00DC66C0">
      <w:pPr>
        <w:pStyle w:val="a"/>
        <w:numPr>
          <w:ilvl w:val="4"/>
          <w:numId w:val="275"/>
        </w:numPr>
        <w:ind w:firstLine="709"/>
        <w:rPr>
          <w:color w:val="000000" w:themeColor="text1"/>
          <w:lang w:val="kk-KZ"/>
        </w:rPr>
      </w:pPr>
      <w:bookmarkStart w:id="328" w:name="_Ref11337129"/>
      <w:r w:rsidRPr="008D0EEB">
        <w:rPr>
          <w:color w:val="000000" w:themeColor="text1"/>
          <w:lang w:val="kk-KZ"/>
        </w:rPr>
        <w:t>Осы баптың 3-тармағында көрсетілген мүдделі мемлекеттік органдар өтінішті алған күннен бастап 45 күн ішінде кешенді экологиялық рұқсатқа енгізілуге жататын міндетті экологиялық шарттарға қатысты өз қорытындыларын беруі тиіс</w:t>
      </w:r>
      <w:r w:rsidR="00306B10" w:rsidRPr="008D0EEB">
        <w:rPr>
          <w:color w:val="000000" w:themeColor="text1"/>
          <w:lang w:val="kk-KZ"/>
        </w:rPr>
        <w:t>.</w:t>
      </w:r>
      <w:bookmarkEnd w:id="328"/>
    </w:p>
    <w:p w:rsidR="00306B10" w:rsidRPr="008D0EEB" w:rsidRDefault="00323782" w:rsidP="00DC66C0">
      <w:pPr>
        <w:pStyle w:val="a"/>
        <w:numPr>
          <w:ilvl w:val="4"/>
          <w:numId w:val="275"/>
        </w:numPr>
        <w:ind w:firstLine="709"/>
        <w:rPr>
          <w:color w:val="000000" w:themeColor="text1"/>
          <w:lang w:val="kk-KZ"/>
        </w:rPr>
      </w:pPr>
      <w:r w:rsidRPr="008D0EEB">
        <w:rPr>
          <w:color w:val="000000" w:themeColor="text1"/>
          <w:lang w:val="kk-KZ"/>
        </w:rPr>
        <w:t>Мүдделі мемлекеттік органдардан қорытындылар немесе мүдделі жұртшылықтың ұсыныстарын алғаннан кейін 1 жұмыс күні ішінде қоршаған ортаны қорғау саласындағы уәкілетті орган оларды қарау және ұстанымды ұсыну үшін өтініш берушіге жіберуге міндетті және өтініш беруші бес жұмыс күні ішінде осындай қорытындылар мен ұсыныстарды қарайды және олар бойынша өз позициясын қоршаған ортаны қорғау саласындағы уәкілетті органға жібереді</w:t>
      </w:r>
      <w:r w:rsidR="00306B10" w:rsidRPr="008D0EEB">
        <w:rPr>
          <w:color w:val="000000" w:themeColor="text1"/>
          <w:lang w:val="kk-KZ"/>
        </w:rPr>
        <w:t>.</w:t>
      </w:r>
    </w:p>
    <w:p w:rsidR="008E1C2E" w:rsidRPr="008D0EEB" w:rsidRDefault="00323782" w:rsidP="00DC66C0">
      <w:pPr>
        <w:pStyle w:val="a"/>
        <w:numPr>
          <w:ilvl w:val="4"/>
          <w:numId w:val="275"/>
        </w:numPr>
        <w:ind w:firstLine="709"/>
        <w:rPr>
          <w:color w:val="000000" w:themeColor="text1"/>
          <w:lang w:val="kk-KZ"/>
        </w:rPr>
      </w:pPr>
      <w:bookmarkStart w:id="329" w:name="_Ref11338682"/>
      <w:r w:rsidRPr="008D0EEB">
        <w:rPr>
          <w:color w:val="000000" w:themeColor="text1"/>
          <w:lang w:val="kk-KZ"/>
        </w:rPr>
        <w:t>Мүдделі мемлекеттік органдардың қорытындылары мен мүдделі жұртшылықтың қоршаған ортаны қорғау саласындағы уәкілетті орган осы баптың 10-тармағында көрсетілген мерзім өткеннен кейін алған ұсыныстары өтініш берушіге жіберуге және өтініш бойынша шешім қабылдау кезінде есепке алуға жатпайды</w:t>
      </w:r>
      <w:r w:rsidR="00306B10" w:rsidRPr="008D0EEB">
        <w:rPr>
          <w:color w:val="000000" w:themeColor="text1"/>
          <w:lang w:val="kk-KZ"/>
        </w:rPr>
        <w:t>.</w:t>
      </w:r>
      <w:bookmarkEnd w:id="329"/>
    </w:p>
    <w:p w:rsidR="008E1C2E" w:rsidRPr="008D0EEB" w:rsidRDefault="00323782" w:rsidP="00DC66C0">
      <w:pPr>
        <w:pStyle w:val="a"/>
        <w:numPr>
          <w:ilvl w:val="4"/>
          <w:numId w:val="275"/>
        </w:numPr>
        <w:ind w:firstLine="709"/>
        <w:rPr>
          <w:color w:val="000000" w:themeColor="text1"/>
          <w:lang w:val="kk-KZ"/>
        </w:rPr>
      </w:pPr>
      <w:r w:rsidRPr="008D0EEB">
        <w:rPr>
          <w:color w:val="000000" w:themeColor="text1"/>
          <w:lang w:val="kk-KZ"/>
        </w:rPr>
        <w:t>Осы баптың 12-тармағына сәйкес өтініш берушінің ұстанымын алғаннан кейін 10 жұмыс күні ішінде қоршаған ортаны қорғау саласындағы уәкілетті орган өтініш берушінің алынған қорытындылары мен ұстанымын ескере отырып, жоспардан тыс және (немесе) сыртқы сарапшыларды тарта отырып, кешенді экологиялық рұқсаттың жобасын дайындайды, сондай-ақ осы Кодекстің 12</w:t>
      </w:r>
      <w:r w:rsidR="00EA420E" w:rsidRPr="008D0EEB">
        <w:rPr>
          <w:color w:val="000000" w:themeColor="text1"/>
          <w:lang w:val="kk-KZ"/>
        </w:rPr>
        <w:t>9</w:t>
      </w:r>
      <w:r w:rsidRPr="008D0EEB">
        <w:rPr>
          <w:color w:val="000000" w:themeColor="text1"/>
          <w:lang w:val="kk-KZ"/>
        </w:rPr>
        <w:t>-бабына сәйкес осындай жоба бойынша жария консультацияларды ұйымдастырады</w:t>
      </w:r>
      <w:r w:rsidR="008E1C2E" w:rsidRPr="008D0EEB">
        <w:rPr>
          <w:color w:val="000000" w:themeColor="text1"/>
          <w:lang w:val="kk-KZ"/>
        </w:rPr>
        <w:t>.</w:t>
      </w:r>
    </w:p>
    <w:p w:rsidR="00306B10"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330" w:name="_Toc13707241"/>
      <w:r w:rsidRPr="008D0EEB">
        <w:rPr>
          <w:rFonts w:ascii="Times New Roman" w:hAnsi="Times New Roman" w:cs="Times New Roman"/>
          <w:color w:val="000000" w:themeColor="text1"/>
          <w:sz w:val="24"/>
          <w:szCs w:val="24"/>
          <w:lang w:val="kk-KZ"/>
        </w:rPr>
        <w:t>12</w:t>
      </w:r>
      <w:r w:rsidR="00EA420E" w:rsidRPr="008D0EEB">
        <w:rPr>
          <w:rFonts w:ascii="Times New Roman" w:hAnsi="Times New Roman" w:cs="Times New Roman"/>
          <w:color w:val="000000" w:themeColor="text1"/>
          <w:sz w:val="24"/>
          <w:szCs w:val="24"/>
          <w:lang w:val="kk-KZ"/>
        </w:rPr>
        <w:t>8</w:t>
      </w:r>
      <w:r w:rsidRPr="008D0EEB">
        <w:rPr>
          <w:rFonts w:ascii="Times New Roman" w:hAnsi="Times New Roman" w:cs="Times New Roman"/>
          <w:color w:val="000000" w:themeColor="text1"/>
          <w:sz w:val="24"/>
          <w:szCs w:val="24"/>
          <w:lang w:val="kk-KZ"/>
        </w:rPr>
        <w:t>-бап.</w:t>
      </w:r>
      <w:r w:rsidR="00751E8E" w:rsidRPr="008D0EEB">
        <w:rPr>
          <w:rFonts w:ascii="Times New Roman" w:hAnsi="Times New Roman" w:cs="Times New Roman"/>
          <w:color w:val="000000" w:themeColor="text1"/>
          <w:sz w:val="24"/>
          <w:szCs w:val="24"/>
          <w:lang w:val="kk-KZ"/>
        </w:rPr>
        <w:t>Жұмыс жасалатын шет мемлекетпен жүргізілетін кеңес берулер</w:t>
      </w:r>
      <w:bookmarkEnd w:id="330"/>
    </w:p>
    <w:p w:rsidR="000A2EC5" w:rsidRPr="008D0EEB" w:rsidRDefault="00751E8E" w:rsidP="00DC66C0">
      <w:pPr>
        <w:pStyle w:val="a"/>
        <w:numPr>
          <w:ilvl w:val="4"/>
          <w:numId w:val="276"/>
        </w:numPr>
        <w:ind w:firstLine="709"/>
        <w:rPr>
          <w:color w:val="000000" w:themeColor="text1"/>
          <w:lang w:val="kk-KZ"/>
        </w:rPr>
      </w:pPr>
      <w:r w:rsidRPr="008D0EEB">
        <w:rPr>
          <w:color w:val="000000" w:themeColor="text1"/>
          <w:lang w:val="kk-KZ"/>
        </w:rPr>
        <w:t>Осы Кодекстің 12</w:t>
      </w:r>
      <w:r w:rsidR="00EA420E" w:rsidRPr="008D0EEB">
        <w:rPr>
          <w:color w:val="000000" w:themeColor="text1"/>
          <w:lang w:val="kk-KZ"/>
        </w:rPr>
        <w:t>7</w:t>
      </w:r>
      <w:r w:rsidRPr="008D0EEB">
        <w:rPr>
          <w:color w:val="000000" w:themeColor="text1"/>
          <w:lang w:val="kk-KZ"/>
        </w:rPr>
        <w:t>-бабының 3-тармағында көрсетілген жағдайда, егер қозғалатын шет мемлекет өтініш бойынша кешенді экологиялық рұқсат беруге қатысты өз ұстанымын ұсынса, уәкілетті орган Қазақстан Республикасы Сыртқы істер министрлігінің жәрдемдесуімен Қазақстан Республикасы ратификациялаған халықаралық шарттардың ережелерін ескере отырып, консультациялар жүргізуге тиіс</w:t>
      </w:r>
      <w:r w:rsidR="00306B10" w:rsidRPr="008D0EEB">
        <w:rPr>
          <w:color w:val="000000" w:themeColor="text1"/>
          <w:lang w:val="kk-KZ"/>
        </w:rPr>
        <w:t xml:space="preserve">. </w:t>
      </w:r>
    </w:p>
    <w:p w:rsidR="00306B10" w:rsidRPr="008D0EEB" w:rsidRDefault="00751E8E" w:rsidP="00DC66C0">
      <w:pPr>
        <w:pStyle w:val="a"/>
        <w:numPr>
          <w:ilvl w:val="4"/>
          <w:numId w:val="276"/>
        </w:numPr>
        <w:ind w:firstLine="709"/>
        <w:rPr>
          <w:color w:val="000000" w:themeColor="text1"/>
          <w:lang w:val="kk-KZ"/>
        </w:rPr>
      </w:pPr>
      <w:r w:rsidRPr="008D0EEB">
        <w:rPr>
          <w:color w:val="000000" w:themeColor="text1"/>
          <w:lang w:val="kk-KZ"/>
        </w:rPr>
        <w:t>Кешенді экологиялық рұқсат алуға арналған өтінішті қарау мерзімі қозғалатын мемлекетпен консультациялар аяқталғанға дейін тоқтатыла тұрады</w:t>
      </w:r>
      <w:r w:rsidR="00306B10" w:rsidRPr="008D0EEB">
        <w:rPr>
          <w:color w:val="000000" w:themeColor="text1"/>
          <w:lang w:val="kk-KZ"/>
        </w:rPr>
        <w:t>.</w:t>
      </w:r>
    </w:p>
    <w:p w:rsidR="00306B10" w:rsidRPr="008D0EEB" w:rsidRDefault="00EA420E" w:rsidP="00BC44B5">
      <w:pPr>
        <w:pStyle w:val="4"/>
        <w:spacing w:before="0" w:line="240" w:lineRule="auto"/>
        <w:ind w:firstLine="709"/>
        <w:jc w:val="both"/>
        <w:rPr>
          <w:rFonts w:ascii="Times New Roman" w:hAnsi="Times New Roman" w:cs="Times New Roman"/>
          <w:color w:val="000000" w:themeColor="text1"/>
          <w:sz w:val="24"/>
          <w:szCs w:val="24"/>
        </w:rPr>
      </w:pPr>
      <w:bookmarkStart w:id="331" w:name="_Toc13707242"/>
      <w:r w:rsidRPr="008D0EEB">
        <w:rPr>
          <w:rFonts w:ascii="Times New Roman" w:hAnsi="Times New Roman" w:cs="Times New Roman"/>
          <w:color w:val="000000" w:themeColor="text1"/>
          <w:sz w:val="24"/>
          <w:szCs w:val="24"/>
          <w:lang w:val="kk-KZ"/>
        </w:rPr>
        <w:t>129</w:t>
      </w:r>
      <w:r w:rsidR="00407FD7" w:rsidRPr="008D0EEB">
        <w:rPr>
          <w:rFonts w:ascii="Times New Roman" w:hAnsi="Times New Roman" w:cs="Times New Roman"/>
          <w:color w:val="000000" w:themeColor="text1"/>
          <w:sz w:val="24"/>
          <w:szCs w:val="24"/>
          <w:lang w:val="kk-KZ"/>
        </w:rPr>
        <w:t>-бап.</w:t>
      </w:r>
      <w:r w:rsidR="00751E8E" w:rsidRPr="008D0EEB">
        <w:rPr>
          <w:rFonts w:ascii="Times New Roman" w:hAnsi="Times New Roman" w:cs="Times New Roman"/>
          <w:color w:val="000000" w:themeColor="text1"/>
          <w:sz w:val="24"/>
          <w:szCs w:val="24"/>
          <w:lang w:val="kk-KZ"/>
        </w:rPr>
        <w:t>Жария кеңес берулер</w:t>
      </w:r>
      <w:bookmarkEnd w:id="331"/>
    </w:p>
    <w:p w:rsidR="00306B10" w:rsidRPr="008D0EEB" w:rsidRDefault="00751E8E" w:rsidP="00DC66C0">
      <w:pPr>
        <w:pStyle w:val="a"/>
        <w:numPr>
          <w:ilvl w:val="4"/>
          <w:numId w:val="278"/>
        </w:numPr>
        <w:ind w:firstLine="709"/>
        <w:rPr>
          <w:b/>
          <w:color w:val="000000" w:themeColor="text1"/>
        </w:rPr>
      </w:pPr>
      <w:r w:rsidRPr="008D0EEB">
        <w:rPr>
          <w:color w:val="000000" w:themeColor="text1"/>
        </w:rPr>
        <w:t>Кешенді экологиялық рұқсат жобасы бойынша жария консультациялар жария консультацияларға қатысатын барлық мүдделі тараптардың пікірін ескере отырып, кешенді экологиялық рұқсатқа енгізуге жататын түпкілікті экологиялық жағдайларды қалыптастыру мақсатында жүргізіледі</w:t>
      </w:r>
      <w:r w:rsidR="00306B10" w:rsidRPr="008D0EEB">
        <w:rPr>
          <w:color w:val="000000" w:themeColor="text1"/>
        </w:rPr>
        <w:t>.</w:t>
      </w:r>
    </w:p>
    <w:p w:rsidR="00306B10" w:rsidRPr="008D0EEB" w:rsidRDefault="00751E8E" w:rsidP="00DC66C0">
      <w:pPr>
        <w:pStyle w:val="a"/>
        <w:numPr>
          <w:ilvl w:val="4"/>
          <w:numId w:val="278"/>
        </w:numPr>
        <w:ind w:firstLine="709"/>
        <w:rPr>
          <w:color w:val="000000" w:themeColor="text1"/>
          <w:lang w:val="kk-KZ"/>
        </w:rPr>
      </w:pPr>
      <w:r w:rsidRPr="008D0EEB">
        <w:rPr>
          <w:color w:val="000000" w:themeColor="text1"/>
          <w:lang w:val="kk-KZ"/>
        </w:rPr>
        <w:t>Жария консультацияларға өтініш берушіден басқа, осы Кодекстің 12</w:t>
      </w:r>
      <w:r w:rsidR="00EA420E" w:rsidRPr="008D0EEB">
        <w:rPr>
          <w:color w:val="000000" w:themeColor="text1"/>
          <w:lang w:val="kk-KZ"/>
        </w:rPr>
        <w:t>7</w:t>
      </w:r>
      <w:r w:rsidRPr="008D0EEB">
        <w:rPr>
          <w:color w:val="000000" w:themeColor="text1"/>
          <w:lang w:val="kk-KZ"/>
        </w:rPr>
        <w:t>-бабының 3-тармағында көрсетілген мүдделі мемлекеттік органдардың өкілдері, кешенді экологиялық рұқсат жобасын дайындауды жүзеге асырған сарапшы, сондай-ақ осы Кодекстің 12</w:t>
      </w:r>
      <w:r w:rsidR="00EA420E" w:rsidRPr="008D0EEB">
        <w:rPr>
          <w:color w:val="000000" w:themeColor="text1"/>
          <w:lang w:val="kk-KZ"/>
        </w:rPr>
        <w:t>7</w:t>
      </w:r>
      <w:r w:rsidRPr="008D0EEB">
        <w:rPr>
          <w:color w:val="000000" w:themeColor="text1"/>
          <w:lang w:val="kk-KZ"/>
        </w:rPr>
        <w:t>-бабының 10-тармағына сәйкес өтінішке өз ұсыныстарын ұсынған мүдделі жұртшылықтың өкілдері шақырылады</w:t>
      </w:r>
      <w:r w:rsidR="00306B10" w:rsidRPr="008D0EEB">
        <w:rPr>
          <w:color w:val="000000" w:themeColor="text1"/>
          <w:lang w:val="kk-KZ"/>
        </w:rPr>
        <w:t>.</w:t>
      </w:r>
    </w:p>
    <w:p w:rsidR="005A1B56" w:rsidRPr="008D0EEB" w:rsidRDefault="00751E8E" w:rsidP="00DC66C0">
      <w:pPr>
        <w:pStyle w:val="a"/>
        <w:numPr>
          <w:ilvl w:val="4"/>
          <w:numId w:val="278"/>
        </w:numPr>
        <w:ind w:firstLine="709"/>
        <w:rPr>
          <w:color w:val="000000" w:themeColor="text1"/>
          <w:lang w:val="kk-KZ"/>
        </w:rPr>
      </w:pPr>
      <w:r w:rsidRPr="008D0EEB">
        <w:rPr>
          <w:color w:val="000000" w:themeColor="text1"/>
          <w:lang w:val="kk-KZ"/>
        </w:rPr>
        <w:t>Кешенді экологиялық рұқсат жобасы бойынша жария консультациялар олар басталған күннен бастап 5 жұмыс күні ішінде аяқталуы тиіс</w:t>
      </w:r>
      <w:r w:rsidR="005A1B56" w:rsidRPr="008D0EEB">
        <w:rPr>
          <w:color w:val="000000" w:themeColor="text1"/>
          <w:lang w:val="kk-KZ"/>
        </w:rPr>
        <w:t>.</w:t>
      </w:r>
    </w:p>
    <w:p w:rsidR="00306B10" w:rsidRPr="008D0EEB" w:rsidRDefault="00EA420E" w:rsidP="00BC44B5">
      <w:pPr>
        <w:pStyle w:val="4"/>
        <w:spacing w:before="0" w:line="240" w:lineRule="auto"/>
        <w:ind w:firstLine="709"/>
        <w:jc w:val="both"/>
        <w:rPr>
          <w:rFonts w:ascii="Times New Roman" w:hAnsi="Times New Roman" w:cs="Times New Roman"/>
          <w:color w:val="000000" w:themeColor="text1"/>
          <w:sz w:val="24"/>
          <w:szCs w:val="24"/>
        </w:rPr>
      </w:pPr>
      <w:bookmarkStart w:id="332" w:name="_Toc13707243"/>
      <w:r w:rsidRPr="008D0EEB">
        <w:rPr>
          <w:rFonts w:ascii="Times New Roman" w:hAnsi="Times New Roman" w:cs="Times New Roman"/>
          <w:color w:val="000000" w:themeColor="text1"/>
          <w:sz w:val="24"/>
          <w:szCs w:val="24"/>
          <w:lang w:val="kk-KZ"/>
        </w:rPr>
        <w:lastRenderedPageBreak/>
        <w:t>130</w:t>
      </w:r>
      <w:r w:rsidR="00407FD7" w:rsidRPr="008D0EEB">
        <w:rPr>
          <w:rFonts w:ascii="Times New Roman" w:hAnsi="Times New Roman" w:cs="Times New Roman"/>
          <w:color w:val="000000" w:themeColor="text1"/>
          <w:sz w:val="24"/>
          <w:szCs w:val="24"/>
          <w:lang w:val="kk-KZ"/>
        </w:rPr>
        <w:t>-бап.</w:t>
      </w:r>
      <w:r w:rsidR="00751E8E" w:rsidRPr="008D0EEB">
        <w:rPr>
          <w:rFonts w:ascii="Times New Roman" w:hAnsi="Times New Roman" w:cs="Times New Roman"/>
          <w:color w:val="000000" w:themeColor="text1"/>
          <w:sz w:val="24"/>
          <w:szCs w:val="24"/>
        </w:rPr>
        <w:t>Кешенді экологиялық рұқсат беру</w:t>
      </w:r>
      <w:bookmarkEnd w:id="332"/>
    </w:p>
    <w:p w:rsidR="005A1B56" w:rsidRPr="008D0EEB" w:rsidRDefault="00751E8E" w:rsidP="00DC66C0">
      <w:pPr>
        <w:pStyle w:val="a"/>
        <w:numPr>
          <w:ilvl w:val="4"/>
          <w:numId w:val="277"/>
        </w:numPr>
        <w:ind w:firstLine="709"/>
        <w:rPr>
          <w:color w:val="000000" w:themeColor="text1"/>
        </w:rPr>
      </w:pPr>
      <w:r w:rsidRPr="008D0EEB">
        <w:rPr>
          <w:color w:val="000000" w:themeColor="text1"/>
        </w:rPr>
        <w:t>Осы Кодекстің 12</w:t>
      </w:r>
      <w:r w:rsidR="00EA420E" w:rsidRPr="008D0EEB">
        <w:rPr>
          <w:color w:val="000000" w:themeColor="text1"/>
          <w:lang w:val="kk-KZ"/>
        </w:rPr>
        <w:t>9</w:t>
      </w:r>
      <w:r w:rsidRPr="008D0EEB">
        <w:rPr>
          <w:color w:val="000000" w:themeColor="text1"/>
        </w:rPr>
        <w:t>-бабына сәйкес жария консультациялар аяқталғаннан кейін 5 жұмыс күні ішінде қоршаған ортаны қорғау саласындағы уәкілетті орган жария консультациялардың нәтижелерін, мемлекеттік экологиялық сараптаманың қорытындысын, осы Кодекстің 12</w:t>
      </w:r>
      <w:r w:rsidR="00EA420E" w:rsidRPr="008D0EEB">
        <w:rPr>
          <w:color w:val="000000" w:themeColor="text1"/>
          <w:lang w:val="kk-KZ"/>
        </w:rPr>
        <w:t>7</w:t>
      </w:r>
      <w:r w:rsidRPr="008D0EEB">
        <w:rPr>
          <w:color w:val="000000" w:themeColor="text1"/>
        </w:rPr>
        <w:t>-бабының 3-тармағында көрсетілген мүдделі мемлекеттік органдардың қорытындыларын ескере отырып, кешенді экологиялық рұқсат беру немесе оны беруден бас тарту туралы шешім қабылдайды</w:t>
      </w:r>
      <w:r w:rsidR="005A1B56" w:rsidRPr="008D0EEB">
        <w:rPr>
          <w:color w:val="000000" w:themeColor="text1"/>
        </w:rPr>
        <w:t>.</w:t>
      </w:r>
    </w:p>
    <w:p w:rsidR="005A1B56" w:rsidRPr="008D0EEB" w:rsidRDefault="00751E8E" w:rsidP="00DC66C0">
      <w:pPr>
        <w:pStyle w:val="a"/>
        <w:numPr>
          <w:ilvl w:val="4"/>
          <w:numId w:val="277"/>
        </w:numPr>
        <w:ind w:firstLine="709"/>
        <w:rPr>
          <w:color w:val="000000" w:themeColor="text1"/>
        </w:rPr>
      </w:pPr>
      <w:r w:rsidRPr="008D0EEB">
        <w:rPr>
          <w:color w:val="000000" w:themeColor="text1"/>
        </w:rPr>
        <w:t>Егер қоршаған ортаны қорғау саласындағы уәкілетті орган өтінішті қарау қорытындылары бойынша қалыптастырылған міндетті экологиялық шарттарды орындау техникалық себептер бойынша мүмкін емес немесе заңнамада көзделген қоршаған ортаны қорғау деңгейі қамтамасыз етілуі мүмкін емес деген қорытындыға келсе, ол кешенді экологиялық рұқсат беруден бас тартады</w:t>
      </w:r>
      <w:r w:rsidR="00306B10" w:rsidRPr="008D0EEB">
        <w:rPr>
          <w:color w:val="000000" w:themeColor="text1"/>
        </w:rPr>
        <w:t>.</w:t>
      </w:r>
    </w:p>
    <w:p w:rsidR="005A1B56" w:rsidRPr="008D0EEB" w:rsidRDefault="00751E8E" w:rsidP="00DC66C0">
      <w:pPr>
        <w:pStyle w:val="a"/>
        <w:numPr>
          <w:ilvl w:val="4"/>
          <w:numId w:val="277"/>
        </w:numPr>
        <w:ind w:firstLine="709"/>
        <w:rPr>
          <w:color w:val="000000" w:themeColor="text1"/>
        </w:rPr>
      </w:pPr>
      <w:r w:rsidRPr="008D0EEB">
        <w:rPr>
          <w:color w:val="000000" w:themeColor="text1"/>
        </w:rPr>
        <w:t>Егер бас тарту үшін негіздер жоқ болса, қоршаған ортаны қорғау саласындағы уәкілетті орган өтініш берушіге кешенді экологиялық рұқсат тиісті шешім қабылданғаннан кейін 1 жұмыс күні ішінде береді</w:t>
      </w:r>
      <w:r w:rsidR="00306B10" w:rsidRPr="008D0EEB">
        <w:rPr>
          <w:color w:val="000000" w:themeColor="text1"/>
        </w:rPr>
        <w:t>.</w:t>
      </w:r>
    </w:p>
    <w:p w:rsidR="005A1B56" w:rsidRPr="008D0EEB" w:rsidRDefault="00751E8E" w:rsidP="00DC66C0">
      <w:pPr>
        <w:pStyle w:val="a"/>
        <w:numPr>
          <w:ilvl w:val="4"/>
          <w:numId w:val="277"/>
        </w:numPr>
        <w:ind w:firstLine="709"/>
        <w:rPr>
          <w:color w:val="000000" w:themeColor="text1"/>
        </w:rPr>
      </w:pPr>
      <w:r w:rsidRPr="008D0EEB">
        <w:rPr>
          <w:color w:val="000000" w:themeColor="text1"/>
        </w:rPr>
        <w:t>Берілген кешенді экологиялық қорытындының көшірмесі қоршаған ортаны қорғау саласындағы уәкілетті органның интернет-ресурсында орналастырылады</w:t>
      </w:r>
      <w:r w:rsidR="00306B10" w:rsidRPr="008D0EEB">
        <w:rPr>
          <w:color w:val="000000" w:themeColor="text1"/>
        </w:rPr>
        <w:t>.</w:t>
      </w:r>
    </w:p>
    <w:p w:rsidR="00306B10" w:rsidRPr="008D0EEB" w:rsidRDefault="00751E8E" w:rsidP="00DC66C0">
      <w:pPr>
        <w:pStyle w:val="a"/>
        <w:numPr>
          <w:ilvl w:val="4"/>
          <w:numId w:val="277"/>
        </w:numPr>
        <w:ind w:firstLine="709"/>
        <w:rPr>
          <w:color w:val="000000" w:themeColor="text1"/>
        </w:rPr>
      </w:pPr>
      <w:r w:rsidRPr="008D0EEB">
        <w:rPr>
          <w:color w:val="000000" w:themeColor="text1"/>
        </w:rPr>
        <w:t>Объектілер операторлары кешенді экологиялық рұқсатта көзделген экологиялық шарттарды орындауға міндетті және оларды сақтамағаны немесе қызметін кешенді экологиялық рұқсатсыз жүзеге асырғаны үшін Қазақстан Республикасының заңнамасына сәйкес жауапты болады</w:t>
      </w:r>
      <w:r w:rsidR="00306B10" w:rsidRPr="008D0EEB">
        <w:rPr>
          <w:color w:val="000000" w:themeColor="text1"/>
        </w:rPr>
        <w:t>.</w:t>
      </w:r>
    </w:p>
    <w:p w:rsidR="00306B10"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333" w:name="_Toc13707244"/>
      <w:r w:rsidRPr="008D0EEB">
        <w:rPr>
          <w:rFonts w:ascii="Times New Roman" w:hAnsi="Times New Roman" w:cs="Times New Roman"/>
          <w:color w:val="000000" w:themeColor="text1"/>
          <w:sz w:val="24"/>
          <w:szCs w:val="24"/>
          <w:lang w:val="kk-KZ"/>
        </w:rPr>
        <w:t>13</w:t>
      </w:r>
      <w:r w:rsidR="00EA420E" w:rsidRPr="008D0EEB">
        <w:rPr>
          <w:rFonts w:ascii="Times New Roman" w:hAnsi="Times New Roman" w:cs="Times New Roman"/>
          <w:color w:val="000000" w:themeColor="text1"/>
          <w:sz w:val="24"/>
          <w:szCs w:val="24"/>
          <w:lang w:val="kk-KZ"/>
        </w:rPr>
        <w:t>1</w:t>
      </w:r>
      <w:r w:rsidRPr="008D0EEB">
        <w:rPr>
          <w:rFonts w:ascii="Times New Roman" w:hAnsi="Times New Roman" w:cs="Times New Roman"/>
          <w:color w:val="000000" w:themeColor="text1"/>
          <w:sz w:val="24"/>
          <w:szCs w:val="24"/>
          <w:lang w:val="kk-KZ"/>
        </w:rPr>
        <w:t>-бап.</w:t>
      </w:r>
      <w:r w:rsidR="00751E8E" w:rsidRPr="008D0EEB">
        <w:rPr>
          <w:rFonts w:ascii="Times New Roman" w:hAnsi="Times New Roman" w:cs="Times New Roman"/>
          <w:color w:val="000000" w:themeColor="text1"/>
          <w:sz w:val="24"/>
          <w:szCs w:val="24"/>
        </w:rPr>
        <w:t>Кешенді экологиялық рұқсатты қайта қара</w:t>
      </w:r>
      <w:r w:rsidR="00751E8E" w:rsidRPr="008D0EEB">
        <w:rPr>
          <w:rFonts w:ascii="Times New Roman" w:hAnsi="Times New Roman" w:cs="Times New Roman"/>
          <w:color w:val="000000" w:themeColor="text1"/>
          <w:sz w:val="24"/>
          <w:szCs w:val="24"/>
          <w:lang w:val="kk-KZ"/>
        </w:rPr>
        <w:t>стыру</w:t>
      </w:r>
      <w:bookmarkEnd w:id="333"/>
    </w:p>
    <w:p w:rsidR="00C02639" w:rsidRPr="008D0EEB" w:rsidRDefault="00751E8E" w:rsidP="00DC66C0">
      <w:pPr>
        <w:pStyle w:val="a"/>
        <w:numPr>
          <w:ilvl w:val="4"/>
          <w:numId w:val="279"/>
        </w:numPr>
        <w:ind w:firstLine="709"/>
        <w:rPr>
          <w:color w:val="000000" w:themeColor="text1"/>
        </w:rPr>
      </w:pPr>
      <w:r w:rsidRPr="008D0EEB">
        <w:rPr>
          <w:color w:val="000000" w:themeColor="text1"/>
        </w:rPr>
        <w:t>Кешенді экологиялық рұқсат ішінара немесе толық қайта қарауға жатад</w:t>
      </w:r>
      <w:r w:rsidRPr="008D0EEB">
        <w:rPr>
          <w:color w:val="000000" w:themeColor="text1"/>
          <w:lang w:val="kk-KZ"/>
        </w:rPr>
        <w:t>ы</w:t>
      </w:r>
      <w:r w:rsidR="00C02639" w:rsidRPr="008D0EEB">
        <w:rPr>
          <w:color w:val="000000" w:themeColor="text1"/>
        </w:rPr>
        <w:t>:</w:t>
      </w:r>
    </w:p>
    <w:p w:rsidR="00C02639" w:rsidRPr="008D0EEB" w:rsidRDefault="00751E8E" w:rsidP="00DC66C0">
      <w:pPr>
        <w:pStyle w:val="a"/>
        <w:numPr>
          <w:ilvl w:val="5"/>
          <w:numId w:val="278"/>
        </w:numPr>
        <w:ind w:firstLine="709"/>
        <w:rPr>
          <w:color w:val="000000" w:themeColor="text1"/>
        </w:rPr>
      </w:pPr>
      <w:r w:rsidRPr="008D0EEB">
        <w:rPr>
          <w:color w:val="000000" w:themeColor="text1"/>
        </w:rPr>
        <w:t xml:space="preserve">оператордың осы </w:t>
      </w:r>
      <w:r w:rsidRPr="008D0EEB">
        <w:rPr>
          <w:color w:val="000000" w:themeColor="text1"/>
          <w:lang w:val="kk-KZ"/>
        </w:rPr>
        <w:t>К</w:t>
      </w:r>
      <w:r w:rsidRPr="008D0EEB">
        <w:rPr>
          <w:color w:val="000000" w:themeColor="text1"/>
        </w:rPr>
        <w:t>одекстің 7</w:t>
      </w:r>
      <w:r w:rsidR="00EA420E" w:rsidRPr="008D0EEB">
        <w:rPr>
          <w:color w:val="000000" w:themeColor="text1"/>
          <w:lang w:val="kk-KZ"/>
        </w:rPr>
        <w:t>7</w:t>
      </w:r>
      <w:r w:rsidRPr="008D0EEB">
        <w:rPr>
          <w:color w:val="000000" w:themeColor="text1"/>
        </w:rPr>
        <w:t>-бабының 2-тармағына сәйкес қоршаған ортаға әсерді бағалауды жүргізуді талап ететін көзделіп отырған немесе жүзеге асырылатын қызметке елеулі өзгерістер енгізуі</w:t>
      </w:r>
      <w:r w:rsidR="00C02639" w:rsidRPr="008D0EEB">
        <w:rPr>
          <w:color w:val="000000" w:themeColor="text1"/>
        </w:rPr>
        <w:t>;</w:t>
      </w:r>
    </w:p>
    <w:p w:rsidR="00C02639" w:rsidRPr="008D0EEB" w:rsidRDefault="00751E8E" w:rsidP="00DC66C0">
      <w:pPr>
        <w:pStyle w:val="a"/>
        <w:numPr>
          <w:ilvl w:val="5"/>
          <w:numId w:val="278"/>
        </w:numPr>
        <w:ind w:firstLine="709"/>
        <w:rPr>
          <w:color w:val="000000" w:themeColor="text1"/>
        </w:rPr>
      </w:pPr>
      <w:r w:rsidRPr="008D0EEB">
        <w:rPr>
          <w:color w:val="000000" w:themeColor="text1"/>
        </w:rPr>
        <w:t>кешенді экологиялық рұқсаттағы технологиялық нормативтермен салыстырғанда ең жақсы қолжетімді техникаларды қолдануға байланысты неғұрлым қатаң технологиялық көрсеткіштерді қамтитын оларды қолданудың тиісті салалары бойынша ең жақсы қолжетімді техниктер бойынша жаңа қорытындыны бекіту</w:t>
      </w:r>
      <w:r w:rsidR="00C02639" w:rsidRPr="008D0EEB">
        <w:rPr>
          <w:color w:val="000000" w:themeColor="text1"/>
        </w:rPr>
        <w:t>.</w:t>
      </w:r>
    </w:p>
    <w:p w:rsidR="00C02639" w:rsidRPr="008D0EEB" w:rsidRDefault="00751E8E" w:rsidP="00DC66C0">
      <w:pPr>
        <w:pStyle w:val="a"/>
        <w:numPr>
          <w:ilvl w:val="4"/>
          <w:numId w:val="279"/>
        </w:numPr>
        <w:ind w:firstLine="709"/>
        <w:rPr>
          <w:color w:val="000000" w:themeColor="text1"/>
        </w:rPr>
      </w:pPr>
      <w:r w:rsidRPr="008D0EEB">
        <w:rPr>
          <w:color w:val="000000" w:themeColor="text1"/>
        </w:rPr>
        <w:t xml:space="preserve">Оператор </w:t>
      </w:r>
      <w:r w:rsidR="00EA420E" w:rsidRPr="008D0EEB">
        <w:rPr>
          <w:color w:val="000000" w:themeColor="text1"/>
          <w:lang w:val="kk-KZ"/>
        </w:rPr>
        <w:t>о</w:t>
      </w:r>
      <w:r w:rsidRPr="008D0EEB">
        <w:rPr>
          <w:color w:val="000000" w:themeColor="text1"/>
        </w:rPr>
        <w:t>сы баптың 1-тармағында көрсетілген негіздер бойынша кешенді экологиялық рұқсатты қайта қарауға өтініш беруге міндетті</w:t>
      </w:r>
      <w:r w:rsidR="00C02639" w:rsidRPr="008D0EEB">
        <w:rPr>
          <w:color w:val="000000" w:themeColor="text1"/>
        </w:rPr>
        <w:t>:</w:t>
      </w:r>
    </w:p>
    <w:p w:rsidR="00C02639" w:rsidRPr="008D0EEB" w:rsidRDefault="00751E8E" w:rsidP="00DC66C0">
      <w:pPr>
        <w:pStyle w:val="a"/>
        <w:numPr>
          <w:ilvl w:val="5"/>
          <w:numId w:val="279"/>
        </w:numPr>
        <w:ind w:firstLine="709"/>
        <w:rPr>
          <w:color w:val="000000" w:themeColor="text1"/>
        </w:rPr>
      </w:pPr>
      <w:r w:rsidRPr="008D0EEB">
        <w:rPr>
          <w:color w:val="000000" w:themeColor="text1"/>
        </w:rPr>
        <w:t>оператор жүзеге асыратын қызметке елеулі өзгерістерді іске асыруды бастаудың болжамды күніне дейін 6 ай бұрын</w:t>
      </w:r>
      <w:r w:rsidR="00C02639" w:rsidRPr="008D0EEB">
        <w:rPr>
          <w:color w:val="000000" w:themeColor="text1"/>
        </w:rPr>
        <w:t>;</w:t>
      </w:r>
    </w:p>
    <w:p w:rsidR="00C02639" w:rsidRPr="008D0EEB" w:rsidRDefault="00751E8E" w:rsidP="00DC66C0">
      <w:pPr>
        <w:pStyle w:val="a"/>
        <w:numPr>
          <w:ilvl w:val="5"/>
          <w:numId w:val="279"/>
        </w:numPr>
        <w:ind w:firstLine="709"/>
        <w:rPr>
          <w:color w:val="000000" w:themeColor="text1"/>
        </w:rPr>
      </w:pPr>
      <w:r w:rsidRPr="008D0EEB">
        <w:rPr>
          <w:color w:val="000000" w:themeColor="text1"/>
        </w:rPr>
        <w:t>неғұрлым қатаң технологиялық көрсеткіштері бар, оларды қолданудың тиісті салалары бойынша ең жақсы қолжетімді техниктер бойынша жаңа қорытынды бекітілген күннен бастап 3 ай ішінде</w:t>
      </w:r>
      <w:r w:rsidR="00C02639" w:rsidRPr="008D0EEB">
        <w:rPr>
          <w:color w:val="000000" w:themeColor="text1"/>
        </w:rPr>
        <w:t>.</w:t>
      </w:r>
    </w:p>
    <w:p w:rsidR="00306B10" w:rsidRPr="008D0EEB" w:rsidRDefault="00751E8E" w:rsidP="00DC66C0">
      <w:pPr>
        <w:pStyle w:val="a"/>
        <w:numPr>
          <w:ilvl w:val="4"/>
          <w:numId w:val="279"/>
        </w:numPr>
        <w:ind w:firstLine="709"/>
        <w:rPr>
          <w:color w:val="000000" w:themeColor="text1"/>
        </w:rPr>
      </w:pPr>
      <w:r w:rsidRPr="008D0EEB">
        <w:rPr>
          <w:color w:val="000000" w:themeColor="text1"/>
        </w:rPr>
        <w:t>Кешенді экологиялық рұқсатты қайта қарау кешенді экологиялық рұқсат беру үшін осы Кодексте белгіленген тәртіппен жүзеге асырылады</w:t>
      </w:r>
      <w:r w:rsidR="00306B10" w:rsidRPr="008D0EEB">
        <w:rPr>
          <w:color w:val="000000" w:themeColor="text1"/>
        </w:rPr>
        <w:t>.</w:t>
      </w:r>
    </w:p>
    <w:p w:rsidR="00306B10" w:rsidRPr="008D0EEB" w:rsidRDefault="00751E8E" w:rsidP="00DC66C0">
      <w:pPr>
        <w:pStyle w:val="a"/>
        <w:numPr>
          <w:ilvl w:val="4"/>
          <w:numId w:val="279"/>
        </w:numPr>
        <w:ind w:firstLine="709"/>
        <w:rPr>
          <w:color w:val="000000" w:themeColor="text1"/>
        </w:rPr>
      </w:pPr>
      <w:r w:rsidRPr="008D0EEB">
        <w:rPr>
          <w:color w:val="000000" w:themeColor="text1"/>
        </w:rPr>
        <w:t>Кешенді экологиялық рұқсатты қайта қарау және оған өзгерістер енгізу оператордың бастамасы бойынша да жүзеге асырылуы мүмкін</w:t>
      </w:r>
      <w:r w:rsidR="00306B10" w:rsidRPr="008D0EEB">
        <w:rPr>
          <w:color w:val="000000" w:themeColor="text1"/>
        </w:rPr>
        <w:t>.</w:t>
      </w:r>
    </w:p>
    <w:p w:rsidR="00306B10" w:rsidRPr="008D0EEB" w:rsidRDefault="00751E8E" w:rsidP="00DC66C0">
      <w:pPr>
        <w:pStyle w:val="a"/>
        <w:numPr>
          <w:ilvl w:val="4"/>
          <w:numId w:val="279"/>
        </w:numPr>
        <w:ind w:firstLine="709"/>
        <w:rPr>
          <w:color w:val="000000" w:themeColor="text1"/>
        </w:rPr>
      </w:pPr>
      <w:r w:rsidRPr="008D0EEB">
        <w:rPr>
          <w:color w:val="000000" w:themeColor="text1"/>
        </w:rPr>
        <w:lastRenderedPageBreak/>
        <w:t>Кешенді экологиялық рұқсатқа енгізілетін және ондағы экологиялық шарттарды қозғамайтын өзгерістер кешенді экологиялық рұқсатты қайта қарауды талап етпейді және оны қайта ресімдеу жолымен жүзеге асырылады</w:t>
      </w:r>
      <w:r w:rsidR="00306B10" w:rsidRPr="008D0EEB">
        <w:rPr>
          <w:color w:val="000000" w:themeColor="text1"/>
        </w:rPr>
        <w:t>.</w:t>
      </w:r>
    </w:p>
    <w:p w:rsidR="00306B10" w:rsidRPr="008D0EEB" w:rsidRDefault="00EA420E" w:rsidP="00BC44B5">
      <w:pPr>
        <w:pStyle w:val="4"/>
        <w:spacing w:before="0" w:line="240" w:lineRule="auto"/>
        <w:ind w:firstLine="709"/>
        <w:jc w:val="both"/>
        <w:rPr>
          <w:rFonts w:ascii="Times New Roman" w:hAnsi="Times New Roman" w:cs="Times New Roman"/>
          <w:color w:val="000000" w:themeColor="text1"/>
          <w:sz w:val="24"/>
          <w:szCs w:val="24"/>
        </w:rPr>
      </w:pPr>
      <w:bookmarkStart w:id="334" w:name="_Toc13707245"/>
      <w:bookmarkEnd w:id="315"/>
      <w:r w:rsidRPr="008D0EEB">
        <w:rPr>
          <w:rFonts w:ascii="Times New Roman" w:hAnsi="Times New Roman" w:cs="Times New Roman"/>
          <w:color w:val="000000" w:themeColor="text1"/>
          <w:sz w:val="24"/>
          <w:szCs w:val="24"/>
          <w:lang w:val="kk-KZ"/>
        </w:rPr>
        <w:t>132</w:t>
      </w:r>
      <w:r w:rsidR="00407FD7" w:rsidRPr="008D0EEB">
        <w:rPr>
          <w:rFonts w:ascii="Times New Roman" w:hAnsi="Times New Roman" w:cs="Times New Roman"/>
          <w:color w:val="000000" w:themeColor="text1"/>
          <w:sz w:val="24"/>
          <w:szCs w:val="24"/>
          <w:lang w:val="kk-KZ"/>
        </w:rPr>
        <w:t>-бап.</w:t>
      </w:r>
      <w:r w:rsidR="000F7226" w:rsidRPr="008D0EEB">
        <w:rPr>
          <w:rFonts w:ascii="Times New Roman" w:hAnsi="Times New Roman" w:cs="Times New Roman"/>
          <w:color w:val="000000" w:themeColor="text1"/>
          <w:sz w:val="24"/>
          <w:szCs w:val="24"/>
        </w:rPr>
        <w:t>Экологиялық тиімділікті арттыру бағдарламасы</w:t>
      </w:r>
      <w:bookmarkEnd w:id="334"/>
    </w:p>
    <w:p w:rsidR="00306B10" w:rsidRPr="008D0EEB" w:rsidRDefault="000F7226" w:rsidP="00BC44B5">
      <w:pPr>
        <w:pStyle w:val="ConsPlusNormal"/>
        <w:numPr>
          <w:ilvl w:val="0"/>
          <w:numId w:val="141"/>
        </w:numPr>
        <w:spacing w:after="200"/>
        <w:ind w:left="0" w:firstLine="709"/>
        <w:jc w:val="both"/>
        <w:rPr>
          <w:rFonts w:ascii="Times New Roman" w:hAnsi="Times New Roman" w:cs="Times New Roman"/>
          <w:color w:val="000000" w:themeColor="text1"/>
          <w:sz w:val="24"/>
          <w:szCs w:val="24"/>
        </w:rPr>
      </w:pPr>
      <w:r w:rsidRPr="008D0EEB">
        <w:rPr>
          <w:rFonts w:ascii="Times New Roman" w:hAnsi="Times New Roman" w:cs="Times New Roman"/>
          <w:color w:val="000000" w:themeColor="text1"/>
          <w:sz w:val="24"/>
          <w:szCs w:val="24"/>
        </w:rPr>
        <w:t>Шекті жол берілетін шығарындылар нормативтерін, шекті жол берілетін төгінділер нормативтерін, технологиялық үлестік нормативтерді I санаттағы объектілерде қызметін жүзеге асыратын заңды тұлғалар немесе жеке кәсіпкерлер міндетті түрде шекті жол берілетін шығарындылар нормативтеріне, шекті жол берілетін төгінділер нормативтеріне, технологиялық үлестік нормативтерге кезең-кезеңмен қол жеткізу кезеңінде міндетті түрде экологиялық тиімділікті арттыру бағдарламасы әзірленеді және бекітіледі</w:t>
      </w:r>
      <w:r w:rsidR="00306B10" w:rsidRPr="008D0EEB">
        <w:rPr>
          <w:rFonts w:ascii="Times New Roman" w:hAnsi="Times New Roman" w:cs="Times New Roman"/>
          <w:color w:val="000000" w:themeColor="text1"/>
          <w:sz w:val="24"/>
          <w:szCs w:val="24"/>
        </w:rPr>
        <w:t>.</w:t>
      </w:r>
    </w:p>
    <w:p w:rsidR="00306B10" w:rsidRPr="008D0EEB" w:rsidRDefault="000F7226" w:rsidP="00BC44B5">
      <w:pPr>
        <w:pStyle w:val="ConsPlusNormal"/>
        <w:numPr>
          <w:ilvl w:val="0"/>
          <w:numId w:val="141"/>
        </w:numPr>
        <w:spacing w:after="200"/>
        <w:ind w:left="0" w:firstLine="709"/>
        <w:jc w:val="both"/>
        <w:rPr>
          <w:rFonts w:ascii="Times New Roman" w:hAnsi="Times New Roman" w:cs="Times New Roman"/>
          <w:color w:val="000000" w:themeColor="text1"/>
          <w:sz w:val="24"/>
          <w:szCs w:val="24"/>
        </w:rPr>
      </w:pPr>
      <w:r w:rsidRPr="008D0EEB">
        <w:rPr>
          <w:rFonts w:ascii="Times New Roman" w:hAnsi="Times New Roman" w:cs="Times New Roman"/>
          <w:color w:val="000000" w:themeColor="text1"/>
          <w:sz w:val="24"/>
          <w:szCs w:val="24"/>
        </w:rPr>
        <w:t>Экологиялық тиімділікті арттыру бағдарламасы қоршаған ортаға теріс әсер ететін объектілерді қайта жаңарту жөніндегі іс-шаралар тізбесін, оларды орындау мерзімдерін, қаржыландыру көлемін қамтиды</w:t>
      </w:r>
      <w:r w:rsidR="00306B10" w:rsidRPr="008D0EEB">
        <w:rPr>
          <w:rFonts w:ascii="Times New Roman" w:hAnsi="Times New Roman" w:cs="Times New Roman"/>
          <w:color w:val="000000" w:themeColor="text1"/>
          <w:sz w:val="24"/>
          <w:szCs w:val="24"/>
        </w:rPr>
        <w:t>.</w:t>
      </w:r>
    </w:p>
    <w:p w:rsidR="00306B10" w:rsidRPr="008D0EEB" w:rsidRDefault="000F7226" w:rsidP="00BC44B5">
      <w:pPr>
        <w:pStyle w:val="ConsPlusNormal"/>
        <w:numPr>
          <w:ilvl w:val="0"/>
          <w:numId w:val="141"/>
        </w:numPr>
        <w:spacing w:after="200"/>
        <w:ind w:left="0" w:firstLine="709"/>
        <w:jc w:val="both"/>
        <w:rPr>
          <w:rFonts w:ascii="Times New Roman" w:hAnsi="Times New Roman" w:cs="Times New Roman"/>
          <w:color w:val="000000" w:themeColor="text1"/>
          <w:sz w:val="24"/>
          <w:szCs w:val="24"/>
        </w:rPr>
      </w:pPr>
      <w:r w:rsidRPr="008D0EEB">
        <w:rPr>
          <w:rFonts w:ascii="Times New Roman" w:hAnsi="Times New Roman" w:cs="Times New Roman"/>
          <w:color w:val="000000" w:themeColor="text1"/>
          <w:sz w:val="24"/>
          <w:szCs w:val="24"/>
        </w:rPr>
        <w:t>Экологиялық тиімділікті арттыру бағдарламасы экологиялық тиімділікті арттыру бағдарламасының қолданылу кезеңінде объектінің операторы қол жеткізуге тиіс қоршаған ортаға теріс әсерді төмендету көрсеткіштерін және осындай көрсеткіштерге кезең-кезеңімен қол жеткізу кестесін қамтиды</w:t>
      </w:r>
      <w:r w:rsidR="00306B10" w:rsidRPr="008D0EEB">
        <w:rPr>
          <w:rFonts w:ascii="Times New Roman" w:hAnsi="Times New Roman" w:cs="Times New Roman"/>
          <w:color w:val="000000" w:themeColor="text1"/>
          <w:sz w:val="24"/>
          <w:szCs w:val="24"/>
        </w:rPr>
        <w:t>.</w:t>
      </w:r>
    </w:p>
    <w:p w:rsidR="00306B10" w:rsidRPr="008D0EEB" w:rsidRDefault="000F7226" w:rsidP="00BC44B5">
      <w:pPr>
        <w:pStyle w:val="ConsPlusNormal"/>
        <w:numPr>
          <w:ilvl w:val="0"/>
          <w:numId w:val="141"/>
        </w:numPr>
        <w:spacing w:after="200"/>
        <w:ind w:left="0" w:firstLine="709"/>
        <w:jc w:val="both"/>
        <w:rPr>
          <w:rFonts w:ascii="Times New Roman" w:hAnsi="Times New Roman" w:cs="Times New Roman"/>
          <w:color w:val="000000" w:themeColor="text1"/>
          <w:sz w:val="24"/>
          <w:szCs w:val="24"/>
        </w:rPr>
      </w:pPr>
      <w:r w:rsidRPr="008D0EEB">
        <w:rPr>
          <w:rFonts w:ascii="Times New Roman" w:hAnsi="Times New Roman" w:cs="Times New Roman"/>
          <w:color w:val="000000" w:themeColor="text1"/>
          <w:sz w:val="24"/>
          <w:szCs w:val="24"/>
        </w:rPr>
        <w:t>Экологиялық тиімділікті арттыру бағдарламасына табиғат қорғау маңызы бар ғимараттарды, құрылыстарды, жабдықтарды, құрылғыларды пайдалануды қамтамасыз етуге бағытталған іс-шаралар енгізуге жатпайды</w:t>
      </w:r>
      <w:r w:rsidR="00306B10" w:rsidRPr="008D0EEB">
        <w:rPr>
          <w:rFonts w:ascii="Times New Roman" w:hAnsi="Times New Roman" w:cs="Times New Roman"/>
          <w:color w:val="000000" w:themeColor="text1"/>
          <w:sz w:val="24"/>
          <w:szCs w:val="24"/>
        </w:rPr>
        <w:t>.</w:t>
      </w:r>
    </w:p>
    <w:p w:rsidR="00306B10" w:rsidRPr="008D0EEB" w:rsidRDefault="000F7226" w:rsidP="00BC44B5">
      <w:pPr>
        <w:pStyle w:val="ConsPlusNormal"/>
        <w:numPr>
          <w:ilvl w:val="0"/>
          <w:numId w:val="141"/>
        </w:numPr>
        <w:spacing w:after="200"/>
        <w:ind w:left="0" w:firstLine="709"/>
        <w:jc w:val="both"/>
        <w:rPr>
          <w:rFonts w:ascii="Times New Roman" w:hAnsi="Times New Roman" w:cs="Times New Roman"/>
          <w:color w:val="000000" w:themeColor="text1"/>
          <w:sz w:val="24"/>
          <w:szCs w:val="24"/>
        </w:rPr>
      </w:pPr>
      <w:bookmarkStart w:id="335" w:name="Par1307"/>
      <w:bookmarkEnd w:id="335"/>
      <w:r w:rsidRPr="008D0EEB">
        <w:rPr>
          <w:rFonts w:ascii="Times New Roman" w:hAnsi="Times New Roman" w:cs="Times New Roman"/>
          <w:color w:val="000000" w:themeColor="text1"/>
          <w:sz w:val="24"/>
          <w:szCs w:val="24"/>
        </w:rPr>
        <w:t>Экологиялық тиімділікті арттыру бағдарламасын іске асыру мерзімі 10 жылдан аспайды және ұзартуға жатпайды</w:t>
      </w:r>
      <w:r w:rsidR="00306B10" w:rsidRPr="008D0EEB">
        <w:rPr>
          <w:rFonts w:ascii="Times New Roman" w:hAnsi="Times New Roman" w:cs="Times New Roman"/>
          <w:color w:val="000000" w:themeColor="text1"/>
          <w:sz w:val="24"/>
          <w:szCs w:val="24"/>
        </w:rPr>
        <w:t>.</w:t>
      </w:r>
    </w:p>
    <w:p w:rsidR="00306B10" w:rsidRPr="008D0EEB" w:rsidRDefault="000F7226" w:rsidP="00BC44B5">
      <w:pPr>
        <w:pStyle w:val="ConsPlusNormal"/>
        <w:numPr>
          <w:ilvl w:val="0"/>
          <w:numId w:val="141"/>
        </w:numPr>
        <w:spacing w:after="200"/>
        <w:ind w:left="0" w:firstLine="709"/>
        <w:jc w:val="both"/>
        <w:rPr>
          <w:rFonts w:ascii="Times New Roman" w:hAnsi="Times New Roman" w:cs="Times New Roman"/>
          <w:color w:val="000000" w:themeColor="text1"/>
          <w:sz w:val="24"/>
          <w:szCs w:val="24"/>
        </w:rPr>
      </w:pPr>
      <w:r w:rsidRPr="008D0EEB">
        <w:rPr>
          <w:rFonts w:ascii="Times New Roman" w:hAnsi="Times New Roman" w:cs="Times New Roman"/>
          <w:color w:val="000000" w:themeColor="text1"/>
          <w:sz w:val="24"/>
          <w:szCs w:val="24"/>
        </w:rPr>
        <w:t>Экологиялық тиімділікті арттыру бағдарламасын әзірлеу қағидаларын қоршаған ортаны қорғау саласындағы уәкілетті орган белгілейді</w:t>
      </w:r>
      <w:r w:rsidR="00306B10" w:rsidRPr="008D0EEB">
        <w:rPr>
          <w:rFonts w:ascii="Times New Roman" w:hAnsi="Times New Roman" w:cs="Times New Roman"/>
          <w:color w:val="000000" w:themeColor="text1"/>
          <w:sz w:val="24"/>
          <w:szCs w:val="24"/>
        </w:rPr>
        <w:t>.</w:t>
      </w:r>
      <w:bookmarkStart w:id="336" w:name="Par1309"/>
      <w:bookmarkEnd w:id="336"/>
    </w:p>
    <w:p w:rsidR="00306B10" w:rsidRPr="008D0EEB" w:rsidRDefault="000F7226" w:rsidP="00BC44B5">
      <w:pPr>
        <w:pStyle w:val="ConsPlusNormal"/>
        <w:numPr>
          <w:ilvl w:val="0"/>
          <w:numId w:val="141"/>
        </w:numPr>
        <w:spacing w:after="200"/>
        <w:ind w:left="0" w:firstLine="709"/>
        <w:jc w:val="both"/>
        <w:rPr>
          <w:rFonts w:ascii="Times New Roman" w:hAnsi="Times New Roman" w:cs="Times New Roman"/>
          <w:color w:val="000000" w:themeColor="text1"/>
          <w:sz w:val="24"/>
          <w:szCs w:val="24"/>
        </w:rPr>
      </w:pPr>
      <w:r w:rsidRPr="008D0EEB">
        <w:rPr>
          <w:rFonts w:ascii="Times New Roman" w:hAnsi="Times New Roman" w:cs="Times New Roman"/>
          <w:color w:val="000000" w:themeColor="text1"/>
          <w:sz w:val="24"/>
          <w:szCs w:val="24"/>
        </w:rPr>
        <w:t>Экологиялық тиімділікті арттыру бағдарламасын орындау шартымен кешенді экологиялық рұқсат алған объектілердің операторлары жыл сайын қоршаған ортаны қорғау саласындағы уәкілетті органға экологиялық тиімділікті арттыру бағдарламасының орындалуы туралы есеп береді</w:t>
      </w:r>
      <w:r w:rsidR="00306B10" w:rsidRPr="008D0EEB">
        <w:rPr>
          <w:rFonts w:ascii="Times New Roman" w:hAnsi="Times New Roman" w:cs="Times New Roman"/>
          <w:color w:val="000000" w:themeColor="text1"/>
          <w:sz w:val="24"/>
          <w:szCs w:val="24"/>
        </w:rPr>
        <w:t>.</w:t>
      </w:r>
    </w:p>
    <w:p w:rsidR="00306B10" w:rsidRPr="008D0EEB" w:rsidRDefault="000F7226" w:rsidP="00BC44B5">
      <w:pPr>
        <w:pStyle w:val="ConsPlusNormal"/>
        <w:numPr>
          <w:ilvl w:val="0"/>
          <w:numId w:val="141"/>
        </w:numPr>
        <w:spacing w:after="200"/>
        <w:ind w:left="0" w:firstLine="709"/>
        <w:jc w:val="both"/>
        <w:rPr>
          <w:rFonts w:ascii="Times New Roman" w:hAnsi="Times New Roman" w:cs="Times New Roman"/>
          <w:color w:val="000000" w:themeColor="text1"/>
          <w:sz w:val="24"/>
          <w:szCs w:val="24"/>
        </w:rPr>
      </w:pPr>
      <w:r w:rsidRPr="008D0EEB">
        <w:rPr>
          <w:rFonts w:ascii="Times New Roman" w:hAnsi="Times New Roman" w:cs="Times New Roman"/>
          <w:color w:val="000000" w:themeColor="text1"/>
          <w:sz w:val="24"/>
          <w:szCs w:val="24"/>
        </w:rPr>
        <w:t>Қоршаған ортаны қорғау саласындағы уәкілетті орган мемлекеттік экологиялық бақылауды жүзеге асыру кезінде экологиялық тиімділікті арттырудың бекітілген бағдарламаларының іске асырылуын бақылауды жүзеге асырады</w:t>
      </w:r>
      <w:r w:rsidR="00306B10" w:rsidRPr="008D0EEB">
        <w:rPr>
          <w:rFonts w:ascii="Times New Roman" w:hAnsi="Times New Roman" w:cs="Times New Roman"/>
          <w:color w:val="000000" w:themeColor="text1"/>
          <w:sz w:val="24"/>
          <w:szCs w:val="24"/>
        </w:rPr>
        <w:t>.</w:t>
      </w:r>
      <w:bookmarkStart w:id="337" w:name="Par1315"/>
      <w:bookmarkEnd w:id="337"/>
    </w:p>
    <w:p w:rsidR="009265BD" w:rsidRPr="008D0EEB" w:rsidRDefault="000F7226" w:rsidP="00BC44B5">
      <w:pPr>
        <w:pStyle w:val="3"/>
        <w:numPr>
          <w:ilvl w:val="0"/>
          <w:numId w:val="142"/>
        </w:numPr>
        <w:spacing w:before="0" w:line="240" w:lineRule="auto"/>
        <w:ind w:left="0" w:firstLine="709"/>
        <w:jc w:val="both"/>
        <w:rPr>
          <w:rFonts w:ascii="Times New Roman" w:hAnsi="Times New Roman" w:cs="Times New Roman"/>
          <w:color w:val="000000" w:themeColor="text1"/>
          <w:sz w:val="24"/>
          <w:szCs w:val="24"/>
        </w:rPr>
      </w:pPr>
      <w:bookmarkStart w:id="338" w:name="_Toc13707246"/>
      <w:r w:rsidRPr="008D0EEB">
        <w:rPr>
          <w:rFonts w:ascii="Times New Roman" w:hAnsi="Times New Roman" w:cs="Times New Roman"/>
          <w:color w:val="000000" w:themeColor="text1"/>
          <w:sz w:val="24"/>
          <w:szCs w:val="24"/>
        </w:rPr>
        <w:t>II санаттағы объектілерді салуға және пайдалануға экологиялық рұқсат</w:t>
      </w:r>
      <w:bookmarkEnd w:id="338"/>
    </w:p>
    <w:p w:rsidR="0003351D"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339" w:name="_Toc13707247"/>
      <w:bookmarkStart w:id="340" w:name="443424677"/>
      <w:r w:rsidRPr="008D0EEB">
        <w:rPr>
          <w:rFonts w:ascii="Times New Roman" w:hAnsi="Times New Roman" w:cs="Times New Roman"/>
          <w:color w:val="000000" w:themeColor="text1"/>
          <w:sz w:val="24"/>
          <w:szCs w:val="24"/>
          <w:lang w:val="kk-KZ"/>
        </w:rPr>
        <w:t>13</w:t>
      </w:r>
      <w:r w:rsidR="00EA420E" w:rsidRPr="008D0EEB">
        <w:rPr>
          <w:rFonts w:ascii="Times New Roman" w:hAnsi="Times New Roman" w:cs="Times New Roman"/>
          <w:color w:val="000000" w:themeColor="text1"/>
          <w:sz w:val="24"/>
          <w:szCs w:val="24"/>
          <w:lang w:val="kk-KZ"/>
        </w:rPr>
        <w:t>3</w:t>
      </w:r>
      <w:r w:rsidRPr="008D0EEB">
        <w:rPr>
          <w:rFonts w:ascii="Times New Roman" w:hAnsi="Times New Roman" w:cs="Times New Roman"/>
          <w:color w:val="000000" w:themeColor="text1"/>
          <w:sz w:val="24"/>
          <w:szCs w:val="24"/>
          <w:lang w:val="kk-KZ"/>
        </w:rPr>
        <w:t>-бап.</w:t>
      </w:r>
      <w:r w:rsidR="000F7226" w:rsidRPr="008D0EEB">
        <w:rPr>
          <w:rFonts w:ascii="Times New Roman" w:hAnsi="Times New Roman" w:cs="Times New Roman"/>
          <w:color w:val="000000" w:themeColor="text1"/>
          <w:sz w:val="24"/>
          <w:szCs w:val="24"/>
        </w:rPr>
        <w:t>II санаттағы объектілерді салуға және пайдалануға экологиялық рұқсат</w:t>
      </w:r>
      <w:bookmarkEnd w:id="339"/>
    </w:p>
    <w:p w:rsidR="00B6139A" w:rsidRPr="008D0EEB" w:rsidRDefault="000F7226" w:rsidP="00BC44B5">
      <w:pPr>
        <w:pStyle w:val="af3"/>
        <w:numPr>
          <w:ilvl w:val="0"/>
          <w:numId w:val="178"/>
        </w:numPr>
        <w:spacing w:after="200" w:line="240" w:lineRule="auto"/>
        <w:ind w:left="0" w:firstLine="709"/>
        <w:contextualSpacing w:val="0"/>
        <w:jc w:val="both"/>
        <w:rPr>
          <w:rFonts w:cs="Times New Roman"/>
          <w:color w:val="000000" w:themeColor="text1"/>
          <w:sz w:val="24"/>
          <w:szCs w:val="24"/>
        </w:rPr>
      </w:pPr>
      <w:bookmarkStart w:id="341" w:name="443424678"/>
      <w:bookmarkEnd w:id="340"/>
      <w:r w:rsidRPr="008D0EEB">
        <w:rPr>
          <w:rFonts w:cs="Times New Roman"/>
          <w:color w:val="000000" w:themeColor="text1"/>
          <w:sz w:val="24"/>
          <w:szCs w:val="24"/>
        </w:rPr>
        <w:t xml:space="preserve">ІІ санаттағы объектілерде қоршаған ортаға эмиссияны жүзеге асыратын заңды тұлғалар мен </w:t>
      </w:r>
      <w:r w:rsidRPr="008D0EEB">
        <w:rPr>
          <w:rFonts w:cs="Times New Roman"/>
          <w:color w:val="000000" w:themeColor="text1"/>
          <w:sz w:val="24"/>
          <w:szCs w:val="24"/>
          <w:lang w:val="kk-KZ"/>
        </w:rPr>
        <w:t>жеке</w:t>
      </w:r>
      <w:r w:rsidRPr="008D0EEB">
        <w:rPr>
          <w:rFonts w:cs="Times New Roman"/>
          <w:color w:val="000000" w:themeColor="text1"/>
          <w:sz w:val="24"/>
          <w:szCs w:val="24"/>
        </w:rPr>
        <w:t xml:space="preserve"> кәсіпкерлер ІІ санаттағы объектіні салуға және пайдалануға экологиялық рұқсат алуға міндетті</w:t>
      </w:r>
      <w:r w:rsidR="0003351D" w:rsidRPr="008D0EEB">
        <w:rPr>
          <w:rFonts w:cs="Times New Roman"/>
          <w:color w:val="000000" w:themeColor="text1"/>
          <w:sz w:val="24"/>
          <w:szCs w:val="24"/>
        </w:rPr>
        <w:t>.</w:t>
      </w:r>
      <w:bookmarkStart w:id="342" w:name="584807025"/>
      <w:bookmarkEnd w:id="341"/>
    </w:p>
    <w:p w:rsidR="009A0191" w:rsidRPr="008D0EEB" w:rsidRDefault="000F7226" w:rsidP="00BC44B5">
      <w:pPr>
        <w:pStyle w:val="af3"/>
        <w:numPr>
          <w:ilvl w:val="0"/>
          <w:numId w:val="178"/>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 xml:space="preserve">Қазақстан Республикасының салық заңнамасына сәйкес бірыңғай жер салығын төлеушілер болып табылатын тұлғалар шаруа немесе фермер қожалықтары үшін </w:t>
      </w:r>
      <w:r w:rsidRPr="008D0EEB">
        <w:rPr>
          <w:rFonts w:cs="Times New Roman"/>
          <w:color w:val="000000" w:themeColor="text1"/>
          <w:sz w:val="24"/>
          <w:szCs w:val="24"/>
        </w:rPr>
        <w:lastRenderedPageBreak/>
        <w:t>арнаулы салық режимі қолданылатын қызметте пайдаланылатын объектілер бойынша ІІ санаттағы объектіні салуға және пайдалануға экологиялық рұқсат алмайды</w:t>
      </w:r>
      <w:r w:rsidR="0003351D" w:rsidRPr="008D0EEB">
        <w:rPr>
          <w:rFonts w:cs="Times New Roman"/>
          <w:color w:val="000000" w:themeColor="text1"/>
          <w:sz w:val="24"/>
          <w:szCs w:val="24"/>
        </w:rPr>
        <w:t>.</w:t>
      </w:r>
      <w:bookmarkStart w:id="343" w:name="1963241461"/>
      <w:bookmarkEnd w:id="342"/>
    </w:p>
    <w:p w:rsidR="00C63003" w:rsidRPr="008D0EEB" w:rsidRDefault="000F7226" w:rsidP="00BC44B5">
      <w:pPr>
        <w:pStyle w:val="af3"/>
        <w:numPr>
          <w:ilvl w:val="0"/>
          <w:numId w:val="178"/>
        </w:numPr>
        <w:spacing w:after="200" w:line="240" w:lineRule="auto"/>
        <w:ind w:left="0" w:firstLine="709"/>
        <w:contextualSpacing w:val="0"/>
        <w:jc w:val="both"/>
        <w:rPr>
          <w:rFonts w:cs="Times New Roman"/>
          <w:color w:val="000000" w:themeColor="text1"/>
          <w:sz w:val="24"/>
          <w:szCs w:val="24"/>
        </w:rPr>
      </w:pPr>
      <w:bookmarkStart w:id="344" w:name="443424681"/>
      <w:bookmarkEnd w:id="343"/>
      <w:r w:rsidRPr="008D0EEB">
        <w:rPr>
          <w:rFonts w:cs="Times New Roman"/>
          <w:color w:val="000000" w:themeColor="text1"/>
          <w:sz w:val="24"/>
          <w:szCs w:val="24"/>
        </w:rPr>
        <w:t>ІІ санаттағы объектіні салуға және пайдалануға арналған экологиялық рұқсаттарды облыстардың, республикалық маңызы бар қалалардың, астананың жергілікті атқарушы органдары береді</w:t>
      </w:r>
      <w:r w:rsidR="00C63003" w:rsidRPr="008D0EEB">
        <w:rPr>
          <w:rFonts w:cs="Times New Roman"/>
          <w:color w:val="000000" w:themeColor="text1"/>
          <w:sz w:val="24"/>
          <w:szCs w:val="24"/>
        </w:rPr>
        <w:t>.</w:t>
      </w:r>
    </w:p>
    <w:p w:rsidR="00F35242" w:rsidRPr="008D0EEB" w:rsidRDefault="000F7226" w:rsidP="00BC44B5">
      <w:pPr>
        <w:pStyle w:val="af3"/>
        <w:numPr>
          <w:ilvl w:val="0"/>
          <w:numId w:val="178"/>
        </w:numPr>
        <w:spacing w:after="200" w:line="240" w:lineRule="auto"/>
        <w:ind w:left="0" w:firstLine="709"/>
        <w:contextualSpacing w:val="0"/>
        <w:jc w:val="both"/>
        <w:rPr>
          <w:rFonts w:cs="Times New Roman"/>
          <w:color w:val="000000" w:themeColor="text1"/>
          <w:sz w:val="24"/>
          <w:szCs w:val="24"/>
        </w:rPr>
      </w:pPr>
      <w:bookmarkStart w:id="345" w:name="443424683"/>
      <w:bookmarkEnd w:id="344"/>
      <w:r w:rsidRPr="008D0EEB">
        <w:rPr>
          <w:rFonts w:cs="Times New Roman"/>
          <w:color w:val="000000" w:themeColor="text1"/>
          <w:sz w:val="24"/>
          <w:szCs w:val="24"/>
        </w:rPr>
        <w:t>Жекелеген стационарлық көздері әртүрлі облыстардың (республикалық маңызы бар қалалардың, астананың) аумағында орналасқан ІІ санаттағы объектіге қатысты ІІ санаттағы объектіні салуға және пайдалануға экологиялық рұқсат алуға өтініш тиісті әкімшілік-аумақтық бірліктердің кез келген жергілікті атқарушы органына берілуі мүмкін, бұл ретте өзге де облыстардың (республикалық маңызы бар қалалардың, астананың) жергілікті атқарушы органдары мүдделі мемлекеттік органдар ретінде экологиялық рұқсат беру рәсіміне тартылуы тиіс</w:t>
      </w:r>
      <w:r w:rsidR="0003351D" w:rsidRPr="008D0EEB">
        <w:rPr>
          <w:rFonts w:cs="Times New Roman"/>
          <w:color w:val="000000" w:themeColor="text1"/>
          <w:sz w:val="24"/>
          <w:szCs w:val="24"/>
        </w:rPr>
        <w:t>.</w:t>
      </w:r>
      <w:bookmarkStart w:id="346" w:name="443424684"/>
      <w:bookmarkEnd w:id="345"/>
    </w:p>
    <w:p w:rsidR="00F35242" w:rsidRPr="008D0EEB" w:rsidRDefault="000F7226" w:rsidP="00BC44B5">
      <w:pPr>
        <w:pStyle w:val="af3"/>
        <w:numPr>
          <w:ilvl w:val="0"/>
          <w:numId w:val="178"/>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II санаттағы объектіні салуға және пайдалануға арналған экологиялық рұқсаттар қолданыстағы рұқсатта көрсетілген экологиялық шарттарды өзгертуді талап ететін қолданылатын технологиялар өзгергенге дейінгі, бірақ он жылдан аспайтын мерзімге беріледі</w:t>
      </w:r>
      <w:r w:rsidR="00F35242" w:rsidRPr="008D0EEB">
        <w:rPr>
          <w:rFonts w:cs="Times New Roman"/>
          <w:color w:val="000000" w:themeColor="text1"/>
          <w:sz w:val="24"/>
          <w:szCs w:val="24"/>
        </w:rPr>
        <w:t>.</w:t>
      </w:r>
    </w:p>
    <w:p w:rsidR="0003351D"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347" w:name="_Toc13707248"/>
      <w:bookmarkStart w:id="348" w:name="443424685"/>
      <w:bookmarkEnd w:id="346"/>
      <w:r w:rsidRPr="008D0EEB">
        <w:rPr>
          <w:rFonts w:ascii="Times New Roman" w:hAnsi="Times New Roman" w:cs="Times New Roman"/>
          <w:color w:val="000000" w:themeColor="text1"/>
          <w:sz w:val="24"/>
          <w:szCs w:val="24"/>
          <w:lang w:val="kk-KZ"/>
        </w:rPr>
        <w:t>13</w:t>
      </w:r>
      <w:r w:rsidR="00EA420E" w:rsidRPr="008D0EEB">
        <w:rPr>
          <w:rFonts w:ascii="Times New Roman" w:hAnsi="Times New Roman" w:cs="Times New Roman"/>
          <w:color w:val="000000" w:themeColor="text1"/>
          <w:sz w:val="24"/>
          <w:szCs w:val="24"/>
          <w:lang w:val="kk-KZ"/>
        </w:rPr>
        <w:t>4</w:t>
      </w:r>
      <w:r w:rsidRPr="008D0EEB">
        <w:rPr>
          <w:rFonts w:ascii="Times New Roman" w:hAnsi="Times New Roman" w:cs="Times New Roman"/>
          <w:color w:val="000000" w:themeColor="text1"/>
          <w:sz w:val="24"/>
          <w:szCs w:val="24"/>
          <w:lang w:val="kk-KZ"/>
        </w:rPr>
        <w:t>-бап.</w:t>
      </w:r>
      <w:r w:rsidR="000F7226" w:rsidRPr="008D0EEB">
        <w:rPr>
          <w:rFonts w:ascii="Times New Roman" w:hAnsi="Times New Roman" w:cs="Times New Roman"/>
          <w:color w:val="000000" w:themeColor="text1"/>
          <w:sz w:val="24"/>
          <w:szCs w:val="24"/>
        </w:rPr>
        <w:t>II санаттағы объектіні салуға және пайдалануға экологиялық рұқсаттың мазмұны</w:t>
      </w:r>
      <w:bookmarkEnd w:id="347"/>
    </w:p>
    <w:p w:rsidR="00551D82" w:rsidRPr="008D0EEB" w:rsidRDefault="000F7226" w:rsidP="00DC66C0">
      <w:pPr>
        <w:pStyle w:val="a"/>
        <w:numPr>
          <w:ilvl w:val="4"/>
          <w:numId w:val="280"/>
        </w:numPr>
        <w:ind w:firstLine="709"/>
        <w:rPr>
          <w:color w:val="000000" w:themeColor="text1"/>
        </w:rPr>
      </w:pPr>
      <w:bookmarkStart w:id="349" w:name="443424686"/>
      <w:bookmarkEnd w:id="348"/>
      <w:r w:rsidRPr="008D0EEB">
        <w:rPr>
          <w:color w:val="000000" w:themeColor="text1"/>
        </w:rPr>
        <w:t>ІІ санаттағы объектіні салуға және пайдалануға экологиялық рұқсат белгіленген үлгідегі рұқсатты білдіреді</w:t>
      </w:r>
      <w:r w:rsidR="0003351D" w:rsidRPr="008D0EEB">
        <w:rPr>
          <w:color w:val="000000" w:themeColor="text1"/>
        </w:rPr>
        <w:t>:</w:t>
      </w:r>
      <w:bookmarkStart w:id="350" w:name="443424687"/>
      <w:bookmarkEnd w:id="349"/>
    </w:p>
    <w:p w:rsidR="00551D82" w:rsidRPr="008D0EEB" w:rsidRDefault="000F7226" w:rsidP="00DC66C0">
      <w:pPr>
        <w:pStyle w:val="af3"/>
        <w:numPr>
          <w:ilvl w:val="5"/>
          <w:numId w:val="280"/>
        </w:numPr>
        <w:spacing w:after="200" w:line="240" w:lineRule="auto"/>
        <w:ind w:firstLine="709"/>
        <w:contextualSpacing w:val="0"/>
        <w:jc w:val="both"/>
        <w:rPr>
          <w:rFonts w:cs="Times New Roman"/>
          <w:color w:val="000000" w:themeColor="text1"/>
          <w:sz w:val="24"/>
          <w:szCs w:val="24"/>
        </w:rPr>
      </w:pPr>
      <w:r w:rsidRPr="008D0EEB">
        <w:rPr>
          <w:rFonts w:cs="Times New Roman"/>
          <w:color w:val="000000" w:themeColor="text1"/>
          <w:sz w:val="24"/>
          <w:szCs w:val="24"/>
        </w:rPr>
        <w:t>оның иесі (операторы), объектісі және онда жүзеге асырылатын қызмет түрлері туралы мәліметтер</w:t>
      </w:r>
      <w:r w:rsidR="00551D82" w:rsidRPr="008D0EEB">
        <w:rPr>
          <w:rFonts w:cs="Times New Roman"/>
          <w:color w:val="000000" w:themeColor="text1"/>
          <w:sz w:val="24"/>
          <w:szCs w:val="24"/>
        </w:rPr>
        <w:t>;</w:t>
      </w:r>
    </w:p>
    <w:p w:rsidR="00551D82" w:rsidRPr="008D0EEB" w:rsidRDefault="000F7226" w:rsidP="00DC66C0">
      <w:pPr>
        <w:pStyle w:val="af3"/>
        <w:numPr>
          <w:ilvl w:val="5"/>
          <w:numId w:val="280"/>
        </w:numPr>
        <w:spacing w:after="200" w:line="240" w:lineRule="auto"/>
        <w:ind w:firstLine="709"/>
        <w:contextualSpacing w:val="0"/>
        <w:jc w:val="both"/>
        <w:rPr>
          <w:rFonts w:cs="Times New Roman"/>
          <w:color w:val="000000" w:themeColor="text1"/>
          <w:sz w:val="24"/>
          <w:szCs w:val="24"/>
        </w:rPr>
      </w:pPr>
      <w:r w:rsidRPr="008D0EEB">
        <w:rPr>
          <w:rFonts w:cs="Times New Roman"/>
          <w:color w:val="000000" w:themeColor="text1"/>
          <w:sz w:val="24"/>
          <w:szCs w:val="24"/>
        </w:rPr>
        <w:t xml:space="preserve">экологиялық рұқсаттың </w:t>
      </w:r>
      <w:r w:rsidRPr="008D0EEB">
        <w:rPr>
          <w:rFonts w:cs="Times New Roman"/>
          <w:color w:val="000000" w:themeColor="text1"/>
          <w:sz w:val="24"/>
          <w:szCs w:val="24"/>
          <w:lang w:val="kk-KZ"/>
        </w:rPr>
        <w:t xml:space="preserve">әрекет ету </w:t>
      </w:r>
      <w:r w:rsidRPr="008D0EEB">
        <w:rPr>
          <w:rFonts w:cs="Times New Roman"/>
          <w:color w:val="000000" w:themeColor="text1"/>
          <w:sz w:val="24"/>
          <w:szCs w:val="24"/>
        </w:rPr>
        <w:t>мерзімі</w:t>
      </w:r>
      <w:r w:rsidR="00551D82" w:rsidRPr="008D0EEB">
        <w:rPr>
          <w:rFonts w:cs="Times New Roman"/>
          <w:color w:val="000000" w:themeColor="text1"/>
          <w:sz w:val="24"/>
          <w:szCs w:val="24"/>
        </w:rPr>
        <w:t>;</w:t>
      </w:r>
    </w:p>
    <w:p w:rsidR="00551D82" w:rsidRPr="008D0EEB" w:rsidRDefault="000F7226" w:rsidP="00DC66C0">
      <w:pPr>
        <w:pStyle w:val="af3"/>
        <w:numPr>
          <w:ilvl w:val="5"/>
          <w:numId w:val="280"/>
        </w:numPr>
        <w:spacing w:after="200" w:line="240" w:lineRule="auto"/>
        <w:ind w:firstLine="709"/>
        <w:contextualSpacing w:val="0"/>
        <w:jc w:val="both"/>
        <w:rPr>
          <w:rFonts w:cs="Times New Roman"/>
          <w:color w:val="000000" w:themeColor="text1"/>
          <w:sz w:val="24"/>
          <w:szCs w:val="24"/>
        </w:rPr>
      </w:pPr>
      <w:r w:rsidRPr="008D0EEB">
        <w:rPr>
          <w:rFonts w:cs="Times New Roman"/>
          <w:color w:val="000000" w:themeColor="text1"/>
          <w:sz w:val="24"/>
          <w:szCs w:val="24"/>
        </w:rPr>
        <w:t>қызметті жүзеге асырудың экологиялық шарттары, оның ішінде</w:t>
      </w:r>
      <w:r w:rsidR="00551D82" w:rsidRPr="008D0EEB">
        <w:rPr>
          <w:rFonts w:cs="Times New Roman"/>
          <w:color w:val="000000" w:themeColor="text1"/>
          <w:sz w:val="24"/>
          <w:szCs w:val="24"/>
        </w:rPr>
        <w:t xml:space="preserve">: </w:t>
      </w:r>
    </w:p>
    <w:p w:rsidR="00551D82" w:rsidRPr="008D0EEB" w:rsidRDefault="000F7226" w:rsidP="00BC44B5">
      <w:pPr>
        <w:pStyle w:val="aff2"/>
        <w:ind w:firstLine="709"/>
        <w:rPr>
          <w:color w:val="000000" w:themeColor="text1"/>
        </w:rPr>
      </w:pPr>
      <w:r w:rsidRPr="008D0EEB">
        <w:rPr>
          <w:color w:val="000000" w:themeColor="text1"/>
        </w:rPr>
        <w:t>қоршаған ортаға эмиссиялар нормативтері</w:t>
      </w:r>
      <w:r w:rsidR="00551D82" w:rsidRPr="008D0EEB">
        <w:rPr>
          <w:color w:val="000000" w:themeColor="text1"/>
        </w:rPr>
        <w:t>;</w:t>
      </w:r>
    </w:p>
    <w:p w:rsidR="00551D82" w:rsidRPr="008D0EEB" w:rsidRDefault="000F7226" w:rsidP="00BC44B5">
      <w:pPr>
        <w:pStyle w:val="aff2"/>
        <w:ind w:firstLine="709"/>
        <w:rPr>
          <w:color w:val="000000" w:themeColor="text1"/>
        </w:rPr>
      </w:pPr>
      <w:r w:rsidRPr="008D0EEB">
        <w:rPr>
          <w:color w:val="000000" w:themeColor="text1"/>
        </w:rPr>
        <w:t>қалдықтардың жинақталу лимиттері, қалдықтарды көму лимиттері (жеке полигон болған жағдайда)</w:t>
      </w:r>
      <w:r w:rsidR="00551D82" w:rsidRPr="008D0EEB">
        <w:rPr>
          <w:color w:val="000000" w:themeColor="text1"/>
        </w:rPr>
        <w:t>;</w:t>
      </w:r>
    </w:p>
    <w:p w:rsidR="00551D82" w:rsidRPr="008D0EEB" w:rsidRDefault="000F7226" w:rsidP="00BC44B5">
      <w:pPr>
        <w:pStyle w:val="aff2"/>
        <w:ind w:firstLine="709"/>
        <w:rPr>
          <w:color w:val="000000" w:themeColor="text1"/>
        </w:rPr>
      </w:pPr>
      <w:r w:rsidRPr="008D0EEB">
        <w:rPr>
          <w:color w:val="000000" w:themeColor="text1"/>
        </w:rPr>
        <w:t>қалдықтарды басқару бағдарламасы</w:t>
      </w:r>
      <w:r w:rsidR="00551D82" w:rsidRPr="008D0EEB">
        <w:rPr>
          <w:color w:val="000000" w:themeColor="text1"/>
        </w:rPr>
        <w:t>;</w:t>
      </w:r>
    </w:p>
    <w:p w:rsidR="00551D82" w:rsidRPr="008D0EEB" w:rsidRDefault="000F7226" w:rsidP="00BC44B5">
      <w:pPr>
        <w:pStyle w:val="aff2"/>
        <w:ind w:firstLine="709"/>
        <w:rPr>
          <w:color w:val="000000" w:themeColor="text1"/>
        </w:rPr>
      </w:pPr>
      <w:r w:rsidRPr="008D0EEB">
        <w:rPr>
          <w:color w:val="000000" w:themeColor="text1"/>
        </w:rPr>
        <w:t>өндірістік экологиялық бақылау бағдарламасы, оның ішінде топырақ және жер асты сулары жай-күйінің мониторингін қоса алғанда, өндірістік мониторинг жүргізу жөніндегі талаптар</w:t>
      </w:r>
      <w:r w:rsidR="00551D82" w:rsidRPr="008D0EEB">
        <w:rPr>
          <w:color w:val="000000" w:themeColor="text1"/>
        </w:rPr>
        <w:t>;</w:t>
      </w:r>
    </w:p>
    <w:p w:rsidR="00886151" w:rsidRPr="008D0EEB" w:rsidRDefault="000F7226" w:rsidP="00BC44B5">
      <w:pPr>
        <w:pStyle w:val="aff2"/>
        <w:ind w:firstLine="709"/>
        <w:rPr>
          <w:color w:val="000000" w:themeColor="text1"/>
        </w:rPr>
      </w:pPr>
      <w:r w:rsidRPr="008D0EEB">
        <w:rPr>
          <w:color w:val="000000" w:themeColor="text1"/>
        </w:rPr>
        <w:t>экологиялық рұқсаттың қолданылу кезеңіне арналған қоршаған ортаны қорғау жөніндегі іс-шаралар жоспары</w:t>
      </w:r>
      <w:r w:rsidR="00886151" w:rsidRPr="008D0EEB">
        <w:rPr>
          <w:color w:val="000000" w:themeColor="text1"/>
        </w:rPr>
        <w:t>;</w:t>
      </w:r>
    </w:p>
    <w:p w:rsidR="00551D82" w:rsidRPr="008D0EEB" w:rsidRDefault="000F7226" w:rsidP="00BC44B5">
      <w:pPr>
        <w:pStyle w:val="aff2"/>
        <w:ind w:firstLine="709"/>
        <w:rPr>
          <w:color w:val="000000" w:themeColor="text1"/>
        </w:rPr>
      </w:pPr>
      <w:r w:rsidRPr="008D0EEB">
        <w:rPr>
          <w:color w:val="000000" w:themeColor="text1"/>
        </w:rPr>
        <w:t>қоршаған ортаға әсерді бағалау туралы қорытындыда көрсетілген қоршаған ортаны қорғау жөніндегі өзге де талаптар</w:t>
      </w:r>
      <w:r w:rsidRPr="008D0EEB">
        <w:rPr>
          <w:color w:val="000000" w:themeColor="text1"/>
          <w:lang w:val="kk-KZ"/>
        </w:rPr>
        <w:t xml:space="preserve"> (болған жағдайда</w:t>
      </w:r>
      <w:r w:rsidRPr="008D0EEB">
        <w:rPr>
          <w:color w:val="000000" w:themeColor="text1"/>
        </w:rPr>
        <w:t>)</w:t>
      </w:r>
      <w:r w:rsidR="00551D82" w:rsidRPr="008D0EEB">
        <w:rPr>
          <w:color w:val="000000" w:themeColor="text1"/>
        </w:rPr>
        <w:t>.</w:t>
      </w:r>
    </w:p>
    <w:p w:rsidR="001852BD" w:rsidRPr="008D0EEB" w:rsidRDefault="000F7226" w:rsidP="00DC66C0">
      <w:pPr>
        <w:pStyle w:val="a"/>
        <w:numPr>
          <w:ilvl w:val="4"/>
          <w:numId w:val="280"/>
        </w:numPr>
        <w:ind w:firstLine="709"/>
        <w:rPr>
          <w:color w:val="000000" w:themeColor="text1"/>
        </w:rPr>
      </w:pPr>
      <w:bookmarkStart w:id="351" w:name="443424694"/>
      <w:bookmarkEnd w:id="350"/>
      <w:r w:rsidRPr="008D0EEB">
        <w:rPr>
          <w:color w:val="000000" w:themeColor="text1"/>
        </w:rPr>
        <w:t>II санаттағы объектіні салуға және пайдалануға экологиялық рұқсат бланкілерінің нысандарын және оларды толтыру тәртібін қоршаған ортаны қорғау саласындағы уәкілетті орган бекітеді</w:t>
      </w:r>
      <w:r w:rsidR="0003351D" w:rsidRPr="008D0EEB">
        <w:rPr>
          <w:color w:val="000000" w:themeColor="text1"/>
        </w:rPr>
        <w:t>.</w:t>
      </w:r>
    </w:p>
    <w:p w:rsidR="00CB2ECC"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352" w:name="_Toc13707249"/>
      <w:bookmarkStart w:id="353" w:name="443424704"/>
      <w:bookmarkEnd w:id="351"/>
      <w:r w:rsidRPr="008D0EEB">
        <w:rPr>
          <w:rFonts w:ascii="Times New Roman" w:hAnsi="Times New Roman" w:cs="Times New Roman"/>
          <w:color w:val="000000" w:themeColor="text1"/>
          <w:sz w:val="24"/>
          <w:szCs w:val="24"/>
          <w:lang w:val="kk-KZ"/>
        </w:rPr>
        <w:lastRenderedPageBreak/>
        <w:t>13</w:t>
      </w:r>
      <w:r w:rsidR="00EA420E" w:rsidRPr="008D0EEB">
        <w:rPr>
          <w:rFonts w:ascii="Times New Roman" w:hAnsi="Times New Roman" w:cs="Times New Roman"/>
          <w:color w:val="000000" w:themeColor="text1"/>
          <w:sz w:val="24"/>
          <w:szCs w:val="24"/>
          <w:lang w:val="kk-KZ"/>
        </w:rPr>
        <w:t>5</w:t>
      </w:r>
      <w:r w:rsidRPr="008D0EEB">
        <w:rPr>
          <w:rFonts w:ascii="Times New Roman" w:hAnsi="Times New Roman" w:cs="Times New Roman"/>
          <w:color w:val="000000" w:themeColor="text1"/>
          <w:sz w:val="24"/>
          <w:szCs w:val="24"/>
          <w:lang w:val="kk-KZ"/>
        </w:rPr>
        <w:t>-бап.</w:t>
      </w:r>
      <w:r w:rsidR="000F7226" w:rsidRPr="008D0EEB">
        <w:rPr>
          <w:rFonts w:ascii="Times New Roman" w:hAnsi="Times New Roman" w:cs="Times New Roman"/>
          <w:color w:val="000000" w:themeColor="text1"/>
          <w:sz w:val="24"/>
          <w:szCs w:val="24"/>
        </w:rPr>
        <w:t>II санаттағы объектіні салуға және пайдалануға экологиялық рұқсат алуға өтініш</w:t>
      </w:r>
      <w:bookmarkEnd w:id="352"/>
    </w:p>
    <w:p w:rsidR="00FF0453" w:rsidRPr="008D0EEB" w:rsidRDefault="000F7226" w:rsidP="00DC66C0">
      <w:pPr>
        <w:pStyle w:val="a"/>
        <w:numPr>
          <w:ilvl w:val="4"/>
          <w:numId w:val="281"/>
        </w:numPr>
        <w:ind w:firstLine="709"/>
        <w:rPr>
          <w:color w:val="000000" w:themeColor="text1"/>
        </w:rPr>
      </w:pPr>
      <w:bookmarkStart w:id="354" w:name="443424705"/>
      <w:bookmarkEnd w:id="353"/>
      <w:r w:rsidRPr="008D0EEB">
        <w:rPr>
          <w:color w:val="000000" w:themeColor="text1"/>
        </w:rPr>
        <w:t>II санаттағы объектіні салуға және пайдалануға экологиялық рұқсат алуға өтініш жергілікті атқарушы органға белгіленген нысан бойынша электрондық түрде беріледі</w:t>
      </w:r>
      <w:r w:rsidR="00FF0453" w:rsidRPr="008D0EEB">
        <w:rPr>
          <w:color w:val="000000" w:themeColor="text1"/>
        </w:rPr>
        <w:t>.</w:t>
      </w:r>
      <w:bookmarkStart w:id="355" w:name="443424709"/>
      <w:bookmarkEnd w:id="354"/>
    </w:p>
    <w:p w:rsidR="00FF0453" w:rsidRPr="008D0EEB" w:rsidRDefault="000F7226" w:rsidP="00DC66C0">
      <w:pPr>
        <w:pStyle w:val="a"/>
        <w:numPr>
          <w:ilvl w:val="4"/>
          <w:numId w:val="281"/>
        </w:numPr>
        <w:ind w:firstLine="709"/>
        <w:rPr>
          <w:color w:val="000000" w:themeColor="text1"/>
        </w:rPr>
      </w:pPr>
      <w:r w:rsidRPr="008D0EEB">
        <w:rPr>
          <w:color w:val="000000" w:themeColor="text1"/>
        </w:rPr>
        <w:t>II санаттағы объектіні салуға және пайдалануға экологиялық рұқсат алуға арналған өтінішке қоса беріледі</w:t>
      </w:r>
      <w:r w:rsidR="00FF0453" w:rsidRPr="008D0EEB">
        <w:rPr>
          <w:color w:val="000000" w:themeColor="text1"/>
        </w:rPr>
        <w:t>:</w:t>
      </w:r>
    </w:p>
    <w:p w:rsidR="00096BCF" w:rsidRPr="008D0EEB" w:rsidRDefault="000F7226" w:rsidP="00DC66C0">
      <w:pPr>
        <w:pStyle w:val="a"/>
        <w:numPr>
          <w:ilvl w:val="5"/>
          <w:numId w:val="281"/>
        </w:numPr>
        <w:ind w:firstLine="709"/>
        <w:rPr>
          <w:color w:val="000000" w:themeColor="text1"/>
        </w:rPr>
      </w:pPr>
      <w:r w:rsidRPr="008D0EEB">
        <w:rPr>
          <w:color w:val="000000" w:themeColor="text1"/>
        </w:rPr>
        <w:t>мемлекеттік экологиялық сараптаманың оң қорытындысы (болған жағдайда)</w:t>
      </w:r>
      <w:r w:rsidR="00F35242" w:rsidRPr="008D0EEB">
        <w:rPr>
          <w:color w:val="000000" w:themeColor="text1"/>
        </w:rPr>
        <w:t>;</w:t>
      </w:r>
    </w:p>
    <w:p w:rsidR="00B05D0C" w:rsidRPr="008D0EEB" w:rsidRDefault="000F7226" w:rsidP="00DC66C0">
      <w:pPr>
        <w:pStyle w:val="a"/>
        <w:numPr>
          <w:ilvl w:val="5"/>
          <w:numId w:val="281"/>
        </w:numPr>
        <w:ind w:firstLine="709"/>
        <w:rPr>
          <w:color w:val="000000" w:themeColor="text1"/>
        </w:rPr>
      </w:pPr>
      <w:r w:rsidRPr="008D0EEB">
        <w:rPr>
          <w:color w:val="000000" w:themeColor="text1"/>
        </w:rPr>
        <w:t>қалдықтарды басқару бағдарламасының жобасы</w:t>
      </w:r>
      <w:r w:rsidR="00B05D0C" w:rsidRPr="008D0EEB">
        <w:rPr>
          <w:color w:val="000000" w:themeColor="text1"/>
        </w:rPr>
        <w:t>;</w:t>
      </w:r>
    </w:p>
    <w:p w:rsidR="00B05D0C" w:rsidRPr="008D0EEB" w:rsidRDefault="000F7226" w:rsidP="00DC66C0">
      <w:pPr>
        <w:pStyle w:val="a"/>
        <w:numPr>
          <w:ilvl w:val="5"/>
          <w:numId w:val="281"/>
        </w:numPr>
        <w:ind w:firstLine="709"/>
        <w:rPr>
          <w:color w:val="000000" w:themeColor="text1"/>
        </w:rPr>
      </w:pPr>
      <w:r w:rsidRPr="008D0EEB">
        <w:rPr>
          <w:color w:val="000000" w:themeColor="text1"/>
        </w:rPr>
        <w:t>өндірістік экологиялық бақылау бағдарламасының жобасы</w:t>
      </w:r>
      <w:r w:rsidR="00B05D0C" w:rsidRPr="008D0EEB">
        <w:rPr>
          <w:color w:val="000000" w:themeColor="text1"/>
        </w:rPr>
        <w:t>;</w:t>
      </w:r>
    </w:p>
    <w:p w:rsidR="00B05D0C" w:rsidRPr="008D0EEB" w:rsidRDefault="000F7226" w:rsidP="00DC66C0">
      <w:pPr>
        <w:pStyle w:val="a"/>
        <w:numPr>
          <w:ilvl w:val="5"/>
          <w:numId w:val="281"/>
        </w:numPr>
        <w:ind w:firstLine="709"/>
        <w:rPr>
          <w:color w:val="000000" w:themeColor="text1"/>
        </w:rPr>
      </w:pPr>
      <w:r w:rsidRPr="008D0EEB">
        <w:rPr>
          <w:color w:val="000000" w:themeColor="text1"/>
        </w:rPr>
        <w:t>экологиялық рұқсаттың қолданылу кезеңіне қоршаған ортаны қорғау жөніндегі іс-шаралар жоспарының жобасы</w:t>
      </w:r>
      <w:r w:rsidR="00B05D0C" w:rsidRPr="008D0EEB">
        <w:rPr>
          <w:color w:val="000000" w:themeColor="text1"/>
        </w:rPr>
        <w:t>.</w:t>
      </w:r>
    </w:p>
    <w:p w:rsidR="00096BCF" w:rsidRPr="008D0EEB" w:rsidRDefault="00A85D0D" w:rsidP="00BC44B5">
      <w:pPr>
        <w:pStyle w:val="a"/>
        <w:numPr>
          <w:ilvl w:val="0"/>
          <w:numId w:val="0"/>
        </w:numPr>
        <w:ind w:firstLine="709"/>
        <w:rPr>
          <w:color w:val="000000" w:themeColor="text1"/>
        </w:rPr>
      </w:pPr>
      <w:r w:rsidRPr="008D0EEB">
        <w:rPr>
          <w:color w:val="000000" w:themeColor="text1"/>
        </w:rPr>
        <w:t xml:space="preserve">Мемлекеттік экологиялық сараптаманың оң қорытындысы болмаған кезде II санаттағы объектіні салуға және пайдалануға экологиялық рұқсат алуға арналған өтінішке осы </w:t>
      </w:r>
      <w:r w:rsidRPr="008D0EEB">
        <w:rPr>
          <w:color w:val="000000" w:themeColor="text1"/>
          <w:lang w:val="kk-KZ"/>
        </w:rPr>
        <w:t>К</w:t>
      </w:r>
      <w:r w:rsidR="00EA420E" w:rsidRPr="008D0EEB">
        <w:rPr>
          <w:color w:val="000000" w:themeColor="text1"/>
        </w:rPr>
        <w:t xml:space="preserve">одекстің </w:t>
      </w:r>
      <w:r w:rsidR="00EA420E" w:rsidRPr="008D0EEB">
        <w:rPr>
          <w:color w:val="000000" w:themeColor="text1"/>
          <w:lang w:val="kk-KZ"/>
        </w:rPr>
        <w:t>97</w:t>
      </w:r>
      <w:r w:rsidRPr="008D0EEB">
        <w:rPr>
          <w:color w:val="000000" w:themeColor="text1"/>
        </w:rPr>
        <w:t>-бабына сәйкес мемлекеттік экологиялық сараптамаға жататын объектіні салу және пайдалану жөніндегі жобалау құжаттамасы қоса беріледі. Бұл жағдайда мұндай құжаттама осы Кодекске сәйкес мемлекеттік экологиялық сараптамадан өтеді</w:t>
      </w:r>
      <w:r w:rsidR="00096BCF" w:rsidRPr="008D0EEB">
        <w:rPr>
          <w:color w:val="000000" w:themeColor="text1"/>
        </w:rPr>
        <w:t>.</w:t>
      </w:r>
    </w:p>
    <w:p w:rsidR="0003351D" w:rsidRPr="008D0EEB" w:rsidRDefault="00A85D0D" w:rsidP="00DC66C0">
      <w:pPr>
        <w:pStyle w:val="a"/>
        <w:numPr>
          <w:ilvl w:val="4"/>
          <w:numId w:val="281"/>
        </w:numPr>
        <w:ind w:firstLine="709"/>
        <w:rPr>
          <w:color w:val="000000" w:themeColor="text1"/>
        </w:rPr>
      </w:pPr>
      <w:bookmarkStart w:id="356" w:name="443424713"/>
      <w:bookmarkEnd w:id="355"/>
      <w:r w:rsidRPr="008D0EEB">
        <w:rPr>
          <w:color w:val="000000" w:themeColor="text1"/>
        </w:rPr>
        <w:t>II санаттағы объектіні салуға және пайдалануға экологиялық рұқсат алуға арналған өтініштің нысанын қоршаған ортаны қорғау саласындағы уәкілетті орган бекітеді</w:t>
      </w:r>
      <w:r w:rsidR="0003351D" w:rsidRPr="008D0EEB">
        <w:rPr>
          <w:color w:val="000000" w:themeColor="text1"/>
        </w:rPr>
        <w:t>.</w:t>
      </w:r>
    </w:p>
    <w:p w:rsidR="00F35242"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357" w:name="_Toc13707250"/>
      <w:bookmarkStart w:id="358" w:name="584807416"/>
      <w:bookmarkStart w:id="359" w:name="584807432"/>
      <w:bookmarkEnd w:id="356"/>
      <w:r w:rsidRPr="008D0EEB">
        <w:rPr>
          <w:rFonts w:ascii="Times New Roman" w:hAnsi="Times New Roman" w:cs="Times New Roman"/>
          <w:color w:val="000000" w:themeColor="text1"/>
          <w:sz w:val="24"/>
          <w:szCs w:val="24"/>
          <w:lang w:val="kk-KZ"/>
        </w:rPr>
        <w:t>13</w:t>
      </w:r>
      <w:r w:rsidR="00EA420E" w:rsidRPr="008D0EEB">
        <w:rPr>
          <w:rFonts w:ascii="Times New Roman" w:hAnsi="Times New Roman" w:cs="Times New Roman"/>
          <w:color w:val="000000" w:themeColor="text1"/>
          <w:sz w:val="24"/>
          <w:szCs w:val="24"/>
          <w:lang w:val="kk-KZ"/>
        </w:rPr>
        <w:t>6</w:t>
      </w:r>
      <w:r w:rsidRPr="008D0EEB">
        <w:rPr>
          <w:rFonts w:ascii="Times New Roman" w:hAnsi="Times New Roman" w:cs="Times New Roman"/>
          <w:color w:val="000000" w:themeColor="text1"/>
          <w:sz w:val="24"/>
          <w:szCs w:val="24"/>
          <w:lang w:val="kk-KZ"/>
        </w:rPr>
        <w:t>-бап.</w:t>
      </w:r>
      <w:r w:rsidR="00A85D0D" w:rsidRPr="008D0EEB">
        <w:rPr>
          <w:rFonts w:ascii="Times New Roman" w:hAnsi="Times New Roman" w:cs="Times New Roman"/>
          <w:color w:val="000000" w:themeColor="text1"/>
          <w:sz w:val="24"/>
          <w:szCs w:val="24"/>
        </w:rPr>
        <w:t>II санаттағы объектіні салуға және пайдалануға экологиялық рұқсатты қарау және беру мерзімдері</w:t>
      </w:r>
      <w:bookmarkEnd w:id="357"/>
    </w:p>
    <w:p w:rsidR="00F35242" w:rsidRPr="008D0EEB" w:rsidRDefault="00A85D0D" w:rsidP="00DC66C0">
      <w:pPr>
        <w:pStyle w:val="a"/>
        <w:numPr>
          <w:ilvl w:val="4"/>
          <w:numId w:val="283"/>
        </w:numPr>
        <w:ind w:firstLine="709"/>
        <w:rPr>
          <w:color w:val="000000" w:themeColor="text1"/>
        </w:rPr>
      </w:pPr>
      <w:bookmarkStart w:id="360" w:name="1843811897"/>
      <w:bookmarkEnd w:id="358"/>
      <w:r w:rsidRPr="008D0EEB">
        <w:rPr>
          <w:color w:val="000000" w:themeColor="text1"/>
        </w:rPr>
        <w:t>Жергілікті атқарушы орган ІІ санаттағы объектіні салуға және пайдалануға экологиялық рұқсат беруге арналған өтінішті тіркеген күннен бастап бес жұмыс күнінен аспайтын мерзімде ұсынылған материалдарды олардың толықтығы (жинақтылығы) тұрғысынан зерделейді. Көрсетілген мерзім ішінде өтініш қарауға қабылданады не ұсынылған құжаттардың жиынтықталмауы салдарынан қабылданбайды</w:t>
      </w:r>
      <w:r w:rsidR="00F35242" w:rsidRPr="008D0EEB">
        <w:rPr>
          <w:color w:val="000000" w:themeColor="text1"/>
        </w:rPr>
        <w:t>.</w:t>
      </w:r>
    </w:p>
    <w:p w:rsidR="00F35242" w:rsidRPr="008D0EEB" w:rsidRDefault="00A85D0D" w:rsidP="00BC44B5">
      <w:pPr>
        <w:pStyle w:val="af3"/>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Ұсынылған құжаттардың жиынтықталмау себебі бойынша өтініш қабылданбаған жағдайда өтініш берушіге бас тарту себептерін дәлелді негіздей отырып, бас тарту жіберіледі</w:t>
      </w:r>
      <w:r w:rsidR="00F35242" w:rsidRPr="008D0EEB">
        <w:rPr>
          <w:rFonts w:cs="Times New Roman"/>
          <w:color w:val="000000" w:themeColor="text1"/>
          <w:sz w:val="24"/>
          <w:szCs w:val="24"/>
        </w:rPr>
        <w:t>.</w:t>
      </w:r>
    </w:p>
    <w:p w:rsidR="00F35242" w:rsidRPr="008D0EEB" w:rsidRDefault="00A85D0D" w:rsidP="00DC66C0">
      <w:pPr>
        <w:pStyle w:val="a"/>
        <w:numPr>
          <w:ilvl w:val="4"/>
          <w:numId w:val="283"/>
        </w:numPr>
        <w:ind w:firstLine="709"/>
        <w:rPr>
          <w:color w:val="000000" w:themeColor="text1"/>
        </w:rPr>
      </w:pPr>
      <w:bookmarkStart w:id="361" w:name="584807430"/>
      <w:bookmarkEnd w:id="360"/>
      <w:r w:rsidRPr="008D0EEB">
        <w:rPr>
          <w:color w:val="000000" w:themeColor="text1"/>
        </w:rPr>
        <w:t>Қарауға қабылданған өтініштер осы Кодекстің талаптарына сәйкестігі тұрғысынан қаралады және қарау қорытындылары бойынша өтініш тіркелген күннен бастап он жұмыс күнінен аспайтын мерзімде ІІ санаттағы объектіні салуға және пайдалануға экологиялық рұқсат немесе дәлелді бас тарту беріледі</w:t>
      </w:r>
      <w:r w:rsidR="00F35242" w:rsidRPr="008D0EEB">
        <w:rPr>
          <w:color w:val="000000" w:themeColor="text1"/>
        </w:rPr>
        <w:t>.</w:t>
      </w:r>
    </w:p>
    <w:p w:rsidR="00F35242" w:rsidRPr="008D0EEB" w:rsidRDefault="00A85D0D" w:rsidP="00DC66C0">
      <w:pPr>
        <w:pStyle w:val="a"/>
        <w:numPr>
          <w:ilvl w:val="4"/>
          <w:numId w:val="283"/>
        </w:numPr>
        <w:ind w:firstLine="709"/>
        <w:rPr>
          <w:color w:val="000000" w:themeColor="text1"/>
        </w:rPr>
      </w:pPr>
      <w:r w:rsidRPr="008D0EEB">
        <w:rPr>
          <w:color w:val="000000" w:themeColor="text1"/>
        </w:rPr>
        <w:t>II санаттағы объектіні салуға және пайдалануға экологиялық рұқсат берумен бір мезгілде өтініш берушіге мемлекеттік экологиялық сараптаманың қорытындысы беріледі</w:t>
      </w:r>
      <w:r w:rsidR="00F35242" w:rsidRPr="008D0EEB">
        <w:rPr>
          <w:color w:val="000000" w:themeColor="text1"/>
        </w:rPr>
        <w:t>.</w:t>
      </w:r>
    </w:p>
    <w:p w:rsidR="00A27F03"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362" w:name="_Toc13707251"/>
      <w:bookmarkStart w:id="363" w:name="443424755"/>
      <w:bookmarkEnd w:id="359"/>
      <w:bookmarkEnd w:id="361"/>
      <w:r w:rsidRPr="008D0EEB">
        <w:rPr>
          <w:rFonts w:ascii="Times New Roman" w:hAnsi="Times New Roman" w:cs="Times New Roman"/>
          <w:color w:val="000000" w:themeColor="text1"/>
          <w:sz w:val="24"/>
          <w:szCs w:val="24"/>
          <w:lang w:val="kk-KZ"/>
        </w:rPr>
        <w:lastRenderedPageBreak/>
        <w:t>13</w:t>
      </w:r>
      <w:r w:rsidR="00EA420E" w:rsidRPr="008D0EEB">
        <w:rPr>
          <w:rFonts w:ascii="Times New Roman" w:hAnsi="Times New Roman" w:cs="Times New Roman"/>
          <w:color w:val="000000" w:themeColor="text1"/>
          <w:sz w:val="24"/>
          <w:szCs w:val="24"/>
          <w:lang w:val="kk-KZ"/>
        </w:rPr>
        <w:t>7</w:t>
      </w:r>
      <w:r w:rsidRPr="008D0EEB">
        <w:rPr>
          <w:rFonts w:ascii="Times New Roman" w:hAnsi="Times New Roman" w:cs="Times New Roman"/>
          <w:color w:val="000000" w:themeColor="text1"/>
          <w:sz w:val="24"/>
          <w:szCs w:val="24"/>
          <w:lang w:val="kk-KZ"/>
        </w:rPr>
        <w:t>-бап.</w:t>
      </w:r>
      <w:r w:rsidR="00A85D0D" w:rsidRPr="008D0EEB">
        <w:rPr>
          <w:rFonts w:ascii="Times New Roman" w:hAnsi="Times New Roman" w:cs="Times New Roman"/>
          <w:color w:val="000000" w:themeColor="text1"/>
          <w:sz w:val="24"/>
          <w:szCs w:val="24"/>
        </w:rPr>
        <w:t>II санаттағы объектіні салуға және пайдалануға экологиялық рұқсат беруден бас тарту</w:t>
      </w:r>
      <w:bookmarkEnd w:id="362"/>
    </w:p>
    <w:p w:rsidR="00096BCF" w:rsidRPr="008D0EEB" w:rsidRDefault="00A85D0D" w:rsidP="00DC66C0">
      <w:pPr>
        <w:pStyle w:val="a"/>
        <w:numPr>
          <w:ilvl w:val="4"/>
          <w:numId w:val="282"/>
        </w:numPr>
        <w:ind w:firstLine="709"/>
        <w:rPr>
          <w:color w:val="000000" w:themeColor="text1"/>
        </w:rPr>
      </w:pPr>
      <w:bookmarkStart w:id="364" w:name="443424764"/>
      <w:bookmarkEnd w:id="363"/>
      <w:r w:rsidRPr="008D0EEB">
        <w:rPr>
          <w:color w:val="000000" w:themeColor="text1"/>
        </w:rPr>
        <w:t xml:space="preserve">II санаттағы объектіні салуға және пайдалануға экологиялық рұқсат беретін жергілікті атқарушы органдар </w:t>
      </w:r>
      <w:r w:rsidR="00A4449B" w:rsidRPr="008D0EEB">
        <w:rPr>
          <w:color w:val="000000" w:themeColor="text1"/>
        </w:rPr>
        <w:t>келесідегідей</w:t>
      </w:r>
      <w:r w:rsidRPr="008D0EEB">
        <w:rPr>
          <w:color w:val="000000" w:themeColor="text1"/>
        </w:rPr>
        <w:t xml:space="preserve"> жағдайларда рұқсат беруден бас тартады</w:t>
      </w:r>
      <w:r w:rsidR="009B6E21" w:rsidRPr="008D0EEB">
        <w:rPr>
          <w:color w:val="000000" w:themeColor="text1"/>
        </w:rPr>
        <w:t>:</w:t>
      </w:r>
    </w:p>
    <w:p w:rsidR="00096BCF" w:rsidRPr="008D0EEB" w:rsidRDefault="00A85D0D" w:rsidP="00DC66C0">
      <w:pPr>
        <w:pStyle w:val="a"/>
        <w:numPr>
          <w:ilvl w:val="5"/>
          <w:numId w:val="282"/>
        </w:numPr>
        <w:ind w:firstLine="709"/>
        <w:rPr>
          <w:color w:val="000000" w:themeColor="text1"/>
        </w:rPr>
      </w:pPr>
      <w:r w:rsidRPr="008D0EEB">
        <w:rPr>
          <w:color w:val="000000" w:themeColor="text1"/>
        </w:rPr>
        <w:t>рұқсат алу үшін ұсынылған материалдар дұрыс емес болып табылады</w:t>
      </w:r>
      <w:r w:rsidR="009B6E21" w:rsidRPr="008D0EEB">
        <w:rPr>
          <w:color w:val="000000" w:themeColor="text1"/>
        </w:rPr>
        <w:t>;</w:t>
      </w:r>
    </w:p>
    <w:p w:rsidR="00096BCF" w:rsidRPr="008D0EEB" w:rsidRDefault="00A85D0D" w:rsidP="00DC66C0">
      <w:pPr>
        <w:pStyle w:val="a"/>
        <w:numPr>
          <w:ilvl w:val="5"/>
          <w:numId w:val="282"/>
        </w:numPr>
        <w:ind w:firstLine="709"/>
        <w:rPr>
          <w:color w:val="000000" w:themeColor="text1"/>
        </w:rPr>
      </w:pPr>
      <w:r w:rsidRPr="008D0EEB">
        <w:rPr>
          <w:color w:val="000000" w:themeColor="text1"/>
        </w:rPr>
        <w:t xml:space="preserve">қызметті жүзеге асырудың мәлімделген шарттары мемлекеттік экологиялық сараптаманың оң қорытындысы берілген бастапқы деректерге сәйкес келмейді (ол болған </w:t>
      </w:r>
      <w:r w:rsidRPr="008D0EEB">
        <w:rPr>
          <w:color w:val="000000" w:themeColor="text1"/>
          <w:lang w:val="kk-KZ"/>
        </w:rPr>
        <w:t>жағдайда</w:t>
      </w:r>
      <w:r w:rsidRPr="008D0EEB">
        <w:rPr>
          <w:color w:val="000000" w:themeColor="text1"/>
        </w:rPr>
        <w:t>)</w:t>
      </w:r>
      <w:r w:rsidR="009B6E21" w:rsidRPr="008D0EEB">
        <w:rPr>
          <w:color w:val="000000" w:themeColor="text1"/>
        </w:rPr>
        <w:t>;</w:t>
      </w:r>
    </w:p>
    <w:p w:rsidR="00792323" w:rsidRPr="008D0EEB" w:rsidRDefault="00A85D0D" w:rsidP="00DC66C0">
      <w:pPr>
        <w:pStyle w:val="a"/>
        <w:numPr>
          <w:ilvl w:val="5"/>
          <w:numId w:val="281"/>
        </w:numPr>
        <w:ind w:firstLine="709"/>
        <w:rPr>
          <w:color w:val="000000" w:themeColor="text1"/>
        </w:rPr>
      </w:pPr>
      <w:r w:rsidRPr="008D0EEB">
        <w:rPr>
          <w:color w:val="000000" w:themeColor="text1"/>
        </w:rPr>
        <w:t>қоршаған ортаны қорғау жөніндегі іс-шаралар жоспары, қалдықтарды басқару бағдарламасының жобасы немесе өндірістік экологиялық бақылау бағдарламасының жобасы Қазақстан Республикасының экологиялық заңнамасында белгіленген экологиялық талаптарға сәйкес келеді</w:t>
      </w:r>
      <w:r w:rsidR="00792323" w:rsidRPr="008D0EEB">
        <w:rPr>
          <w:color w:val="000000" w:themeColor="text1"/>
        </w:rPr>
        <w:t>;</w:t>
      </w:r>
    </w:p>
    <w:p w:rsidR="009B6E21" w:rsidRPr="008D0EEB" w:rsidRDefault="00A85D0D" w:rsidP="00DC66C0">
      <w:pPr>
        <w:pStyle w:val="a"/>
        <w:numPr>
          <w:ilvl w:val="5"/>
          <w:numId w:val="281"/>
        </w:numPr>
        <w:ind w:firstLine="709"/>
        <w:rPr>
          <w:color w:val="000000" w:themeColor="text1"/>
        </w:rPr>
      </w:pPr>
      <w:r w:rsidRPr="008D0EEB">
        <w:rPr>
          <w:color w:val="000000" w:themeColor="text1"/>
        </w:rPr>
        <w:t>мемлекеттік экологиялық сараптаманың теріс қорытындысы алынды</w:t>
      </w:r>
      <w:r w:rsidR="009B6E21" w:rsidRPr="008D0EEB">
        <w:rPr>
          <w:color w:val="000000" w:themeColor="text1"/>
        </w:rPr>
        <w:t>.</w:t>
      </w:r>
    </w:p>
    <w:p w:rsidR="009B6E21" w:rsidRPr="008D0EEB" w:rsidRDefault="00A85D0D" w:rsidP="00DC66C0">
      <w:pPr>
        <w:pStyle w:val="a"/>
        <w:numPr>
          <w:ilvl w:val="4"/>
          <w:numId w:val="282"/>
        </w:numPr>
        <w:ind w:firstLine="709"/>
        <w:rPr>
          <w:color w:val="000000" w:themeColor="text1"/>
        </w:rPr>
      </w:pPr>
      <w:r w:rsidRPr="008D0EEB">
        <w:rPr>
          <w:color w:val="000000" w:themeColor="text1"/>
        </w:rPr>
        <w:t>II санаттағы объектіні салуға және пайдалануға экологиялық рұқсат беруден бас тартуға байланысты даулар мен келіспеушіліктер Қазақстан Республикасының заңнамасында белгіленген тәртіппен қаралады</w:t>
      </w:r>
      <w:r w:rsidR="00242D6E" w:rsidRPr="008D0EEB">
        <w:rPr>
          <w:color w:val="000000" w:themeColor="text1"/>
        </w:rPr>
        <w:t>.</w:t>
      </w:r>
    </w:p>
    <w:p w:rsidR="0032034C"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365" w:name="_Toc13707252"/>
      <w:bookmarkEnd w:id="364"/>
      <w:r w:rsidRPr="008D0EEB">
        <w:rPr>
          <w:rFonts w:ascii="Times New Roman" w:hAnsi="Times New Roman" w:cs="Times New Roman"/>
          <w:color w:val="000000" w:themeColor="text1"/>
          <w:sz w:val="24"/>
          <w:szCs w:val="24"/>
          <w:lang w:val="kk-KZ"/>
        </w:rPr>
        <w:t>13</w:t>
      </w:r>
      <w:r w:rsidR="00EA420E" w:rsidRPr="008D0EEB">
        <w:rPr>
          <w:rFonts w:ascii="Times New Roman" w:hAnsi="Times New Roman" w:cs="Times New Roman"/>
          <w:color w:val="000000" w:themeColor="text1"/>
          <w:sz w:val="24"/>
          <w:szCs w:val="24"/>
          <w:lang w:val="kk-KZ"/>
        </w:rPr>
        <w:t>8</w:t>
      </w:r>
      <w:r w:rsidRPr="008D0EEB">
        <w:rPr>
          <w:rFonts w:ascii="Times New Roman" w:hAnsi="Times New Roman" w:cs="Times New Roman"/>
          <w:color w:val="000000" w:themeColor="text1"/>
          <w:sz w:val="24"/>
          <w:szCs w:val="24"/>
          <w:lang w:val="kk-KZ"/>
        </w:rPr>
        <w:t>-бап.</w:t>
      </w:r>
      <w:r w:rsidR="00A85D0D" w:rsidRPr="008D0EEB">
        <w:rPr>
          <w:rFonts w:ascii="Times New Roman" w:hAnsi="Times New Roman" w:cs="Times New Roman"/>
          <w:color w:val="000000" w:themeColor="text1"/>
          <w:sz w:val="24"/>
          <w:szCs w:val="24"/>
        </w:rPr>
        <w:t>Қоршаған ортаны қорғау жөніндегі іс-шаралар жоспары</w:t>
      </w:r>
      <w:bookmarkEnd w:id="365"/>
    </w:p>
    <w:p w:rsidR="00844E12" w:rsidRPr="008D0EEB" w:rsidRDefault="00A85D0D" w:rsidP="00BC44B5">
      <w:pPr>
        <w:pStyle w:val="af3"/>
        <w:numPr>
          <w:ilvl w:val="2"/>
          <w:numId w:val="140"/>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Қоршаған ортаны қорғау жөніндегі іс-шаралар жоспары ІІ санаттағы объектіні салуға және пайдалануға экологиялық рұқсатқа қосымша болып табылады эмиссиялардың белгіленген нормативтерінің сақталуын қамтамасыз ету үшін қажетті іс-шаралар тізбесін қамтуы тиіс</w:t>
      </w:r>
      <w:r w:rsidR="00527961" w:rsidRPr="008D0EEB">
        <w:rPr>
          <w:rFonts w:cs="Times New Roman"/>
          <w:color w:val="000000" w:themeColor="text1"/>
          <w:sz w:val="24"/>
          <w:szCs w:val="24"/>
        </w:rPr>
        <w:t>.</w:t>
      </w:r>
    </w:p>
    <w:p w:rsidR="008471A3" w:rsidRPr="008D0EEB" w:rsidRDefault="00A85D0D" w:rsidP="00BC44B5">
      <w:pPr>
        <w:pStyle w:val="af3"/>
        <w:numPr>
          <w:ilvl w:val="2"/>
          <w:numId w:val="140"/>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Қоршаған ортаны қорғау жөніндегі іс-шаралар жоспарын әзірлеу ережесін қоршаған ортаны қорғау саласындағы уәкілетті органдар тоқтатады</w:t>
      </w:r>
      <w:r w:rsidR="0032034C" w:rsidRPr="008D0EEB">
        <w:rPr>
          <w:rFonts w:cs="Times New Roman"/>
          <w:color w:val="000000" w:themeColor="text1"/>
          <w:sz w:val="24"/>
          <w:szCs w:val="24"/>
        </w:rPr>
        <w:t>.</w:t>
      </w:r>
    </w:p>
    <w:p w:rsidR="0032034C" w:rsidRPr="008D0EEB" w:rsidRDefault="00A85D0D" w:rsidP="00BC44B5">
      <w:pPr>
        <w:pStyle w:val="af3"/>
        <w:numPr>
          <w:ilvl w:val="2"/>
          <w:numId w:val="140"/>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Оператор жыл сайын қоршаған ортаны қорғау жөніндегі іс-шаралар жоспарының орындалуы туралы есепті қоршаған ортаны қорғау саласындағы уәкілетті органға ұсынады</w:t>
      </w:r>
      <w:r w:rsidR="0032034C" w:rsidRPr="008D0EEB">
        <w:rPr>
          <w:rFonts w:cs="Times New Roman"/>
          <w:color w:val="000000" w:themeColor="text1"/>
          <w:sz w:val="24"/>
          <w:szCs w:val="24"/>
        </w:rPr>
        <w:t>.</w:t>
      </w:r>
    </w:p>
    <w:p w:rsidR="00E753C2" w:rsidRPr="008D0EEB" w:rsidRDefault="00407FD7" w:rsidP="00BC44B5">
      <w:pPr>
        <w:pStyle w:val="1"/>
        <w:spacing w:before="0" w:line="240" w:lineRule="auto"/>
        <w:ind w:firstLine="709"/>
        <w:jc w:val="both"/>
        <w:rPr>
          <w:rFonts w:ascii="Times New Roman" w:hAnsi="Times New Roman" w:cs="Times New Roman"/>
          <w:color w:val="000000" w:themeColor="text1"/>
          <w:sz w:val="24"/>
          <w:szCs w:val="24"/>
        </w:rPr>
      </w:pPr>
      <w:bookmarkStart w:id="366" w:name="_Toc13707253"/>
      <w:bookmarkStart w:id="367" w:name="443425052"/>
      <w:r w:rsidRPr="008D0EEB">
        <w:rPr>
          <w:rFonts w:ascii="Times New Roman" w:hAnsi="Times New Roman" w:cs="Times New Roman"/>
          <w:color w:val="000000" w:themeColor="text1"/>
          <w:sz w:val="24"/>
          <w:szCs w:val="24"/>
          <w:lang w:val="kk-KZ"/>
        </w:rPr>
        <w:t xml:space="preserve">Бөлім 4. </w:t>
      </w:r>
      <w:r w:rsidR="00A85D0D" w:rsidRPr="008D0EEB">
        <w:rPr>
          <w:rFonts w:ascii="Times New Roman" w:hAnsi="Times New Roman" w:cs="Times New Roman"/>
          <w:color w:val="000000" w:themeColor="text1"/>
          <w:sz w:val="24"/>
          <w:szCs w:val="24"/>
        </w:rPr>
        <w:t>Қоршаған ортаны қорғауды экономикалық реттеу</w:t>
      </w:r>
      <w:bookmarkEnd w:id="366"/>
    </w:p>
    <w:p w:rsidR="00E753C2"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368" w:name="_Toc13707254"/>
      <w:bookmarkStart w:id="369" w:name="443425053"/>
      <w:bookmarkEnd w:id="367"/>
      <w:r w:rsidRPr="008D0EEB">
        <w:rPr>
          <w:rFonts w:ascii="Times New Roman" w:hAnsi="Times New Roman" w:cs="Times New Roman"/>
          <w:color w:val="000000" w:themeColor="text1"/>
          <w:sz w:val="24"/>
          <w:szCs w:val="24"/>
          <w:lang w:val="kk-KZ"/>
        </w:rPr>
        <w:t>13</w:t>
      </w:r>
      <w:r w:rsidR="00EA420E" w:rsidRPr="008D0EEB">
        <w:rPr>
          <w:rFonts w:ascii="Times New Roman" w:hAnsi="Times New Roman" w:cs="Times New Roman"/>
          <w:color w:val="000000" w:themeColor="text1"/>
          <w:sz w:val="24"/>
          <w:szCs w:val="24"/>
          <w:lang w:val="kk-KZ"/>
        </w:rPr>
        <w:t>9</w:t>
      </w:r>
      <w:r w:rsidRPr="008D0EEB">
        <w:rPr>
          <w:rFonts w:ascii="Times New Roman" w:hAnsi="Times New Roman" w:cs="Times New Roman"/>
          <w:color w:val="000000" w:themeColor="text1"/>
          <w:sz w:val="24"/>
          <w:szCs w:val="24"/>
          <w:lang w:val="kk-KZ"/>
        </w:rPr>
        <w:t>-бап.</w:t>
      </w:r>
      <w:r w:rsidR="00A85D0D" w:rsidRPr="008D0EEB">
        <w:rPr>
          <w:rFonts w:ascii="Times New Roman" w:hAnsi="Times New Roman" w:cs="Times New Roman"/>
          <w:color w:val="000000" w:themeColor="text1"/>
          <w:sz w:val="24"/>
          <w:szCs w:val="24"/>
        </w:rPr>
        <w:t>Қоршаған ортаны қорғауды экономикалық реттеу тетіктерінің түрлері</w:t>
      </w:r>
      <w:bookmarkEnd w:id="368"/>
    </w:p>
    <w:p w:rsidR="00E753C2" w:rsidRPr="008D0EEB" w:rsidRDefault="00A85D0D" w:rsidP="00BC44B5">
      <w:pPr>
        <w:spacing w:line="240" w:lineRule="auto"/>
        <w:ind w:firstLine="709"/>
        <w:jc w:val="both"/>
        <w:rPr>
          <w:rFonts w:cs="Times New Roman"/>
          <w:color w:val="000000" w:themeColor="text1"/>
          <w:sz w:val="24"/>
          <w:szCs w:val="24"/>
        </w:rPr>
      </w:pPr>
      <w:bookmarkStart w:id="370" w:name="443425054"/>
      <w:bookmarkEnd w:id="369"/>
      <w:r w:rsidRPr="008D0EEB">
        <w:rPr>
          <w:rFonts w:cs="Times New Roman"/>
          <w:color w:val="000000" w:themeColor="text1"/>
          <w:sz w:val="24"/>
          <w:szCs w:val="24"/>
        </w:rPr>
        <w:t>Қоршаған ортаны қорғауды экономикалық реттеу тетіктерінің түрлері</w:t>
      </w:r>
      <w:r w:rsidR="00E753C2" w:rsidRPr="008D0EEB">
        <w:rPr>
          <w:rFonts w:cs="Times New Roman"/>
          <w:color w:val="000000" w:themeColor="text1"/>
          <w:sz w:val="24"/>
          <w:szCs w:val="24"/>
        </w:rPr>
        <w:t>:</w:t>
      </w:r>
    </w:p>
    <w:p w:rsidR="00367A93" w:rsidRPr="008D0EEB" w:rsidRDefault="00A85D0D" w:rsidP="00BC44B5">
      <w:pPr>
        <w:pStyle w:val="af3"/>
        <w:numPr>
          <w:ilvl w:val="2"/>
          <w:numId w:val="11"/>
        </w:numPr>
        <w:spacing w:after="200" w:line="240" w:lineRule="auto"/>
        <w:ind w:left="0" w:firstLine="709"/>
        <w:contextualSpacing w:val="0"/>
        <w:jc w:val="both"/>
        <w:rPr>
          <w:rFonts w:cs="Times New Roman"/>
          <w:color w:val="000000" w:themeColor="text1"/>
          <w:sz w:val="24"/>
          <w:szCs w:val="24"/>
        </w:rPr>
      </w:pPr>
      <w:bookmarkStart w:id="371" w:name="443425055"/>
      <w:bookmarkEnd w:id="370"/>
      <w:r w:rsidRPr="008D0EEB">
        <w:rPr>
          <w:rFonts w:cs="Times New Roman"/>
          <w:color w:val="000000" w:themeColor="text1"/>
          <w:sz w:val="24"/>
          <w:szCs w:val="24"/>
        </w:rPr>
        <w:t>мемлекеттік бюджет қаражаты есебінен қоршаған ортаны қорғау жөніндегі іс-шараларды жоспарлау және қаржыландыру</w:t>
      </w:r>
      <w:r w:rsidR="00E753C2" w:rsidRPr="008D0EEB">
        <w:rPr>
          <w:rFonts w:cs="Times New Roman"/>
          <w:color w:val="000000" w:themeColor="text1"/>
          <w:sz w:val="24"/>
          <w:szCs w:val="24"/>
        </w:rPr>
        <w:t>;</w:t>
      </w:r>
      <w:bookmarkStart w:id="372" w:name="443425056"/>
      <w:bookmarkEnd w:id="371"/>
    </w:p>
    <w:p w:rsidR="00367A93" w:rsidRPr="008D0EEB" w:rsidRDefault="00A85D0D" w:rsidP="00BC44B5">
      <w:pPr>
        <w:pStyle w:val="af3"/>
        <w:numPr>
          <w:ilvl w:val="2"/>
          <w:numId w:val="11"/>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қоршаған ортаға эмиссия үшін төлем</w:t>
      </w:r>
      <w:r w:rsidR="00E753C2" w:rsidRPr="008D0EEB">
        <w:rPr>
          <w:rFonts w:cs="Times New Roman"/>
          <w:color w:val="000000" w:themeColor="text1"/>
          <w:sz w:val="24"/>
          <w:szCs w:val="24"/>
        </w:rPr>
        <w:t>;</w:t>
      </w:r>
      <w:bookmarkStart w:id="373" w:name="663052984"/>
      <w:bookmarkEnd w:id="372"/>
    </w:p>
    <w:p w:rsidR="00BA5917" w:rsidRPr="008D0EEB" w:rsidRDefault="00A85D0D" w:rsidP="00BC44B5">
      <w:pPr>
        <w:pStyle w:val="af3"/>
        <w:numPr>
          <w:ilvl w:val="2"/>
          <w:numId w:val="11"/>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қалдықтарды көму үшін төлем</w:t>
      </w:r>
      <w:r w:rsidR="00EF13DD" w:rsidRPr="008D0EEB">
        <w:rPr>
          <w:rFonts w:cs="Times New Roman"/>
          <w:color w:val="000000" w:themeColor="text1"/>
          <w:sz w:val="24"/>
          <w:szCs w:val="24"/>
        </w:rPr>
        <w:t>;</w:t>
      </w:r>
      <w:bookmarkStart w:id="374" w:name="443425059"/>
      <w:bookmarkEnd w:id="373"/>
    </w:p>
    <w:p w:rsidR="00BA5917" w:rsidRPr="008D0EEB" w:rsidRDefault="00A85D0D" w:rsidP="00BC44B5">
      <w:pPr>
        <w:pStyle w:val="af3"/>
        <w:numPr>
          <w:ilvl w:val="2"/>
          <w:numId w:val="11"/>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қоршаған ортаға эмиссияларды басқарудың нарықтық тетіктері</w:t>
      </w:r>
      <w:r w:rsidR="00E753C2" w:rsidRPr="008D0EEB">
        <w:rPr>
          <w:rFonts w:cs="Times New Roman"/>
          <w:color w:val="000000" w:themeColor="text1"/>
          <w:sz w:val="24"/>
          <w:szCs w:val="24"/>
        </w:rPr>
        <w:t>;</w:t>
      </w:r>
    </w:p>
    <w:p w:rsidR="00BA5917" w:rsidRPr="008D0EEB" w:rsidRDefault="00A85D0D" w:rsidP="00BC44B5">
      <w:pPr>
        <w:pStyle w:val="af3"/>
        <w:numPr>
          <w:ilvl w:val="2"/>
          <w:numId w:val="11"/>
        </w:numPr>
        <w:spacing w:after="200" w:line="240" w:lineRule="auto"/>
        <w:ind w:left="0" w:firstLine="709"/>
        <w:contextualSpacing w:val="0"/>
        <w:jc w:val="both"/>
        <w:rPr>
          <w:rFonts w:cs="Times New Roman"/>
          <w:color w:val="000000" w:themeColor="text1"/>
          <w:sz w:val="24"/>
          <w:szCs w:val="24"/>
        </w:rPr>
      </w:pPr>
      <w:bookmarkStart w:id="375" w:name="443425061"/>
      <w:bookmarkEnd w:id="374"/>
      <w:r w:rsidRPr="008D0EEB">
        <w:rPr>
          <w:rFonts w:cs="Times New Roman"/>
          <w:color w:val="000000" w:themeColor="text1"/>
          <w:sz w:val="24"/>
          <w:szCs w:val="24"/>
        </w:rPr>
        <w:t>экологиялық сақтандыру</w:t>
      </w:r>
      <w:r w:rsidR="00E753C2" w:rsidRPr="008D0EEB">
        <w:rPr>
          <w:rFonts w:cs="Times New Roman"/>
          <w:color w:val="000000" w:themeColor="text1"/>
          <w:sz w:val="24"/>
          <w:szCs w:val="24"/>
        </w:rPr>
        <w:t>;</w:t>
      </w:r>
      <w:bookmarkStart w:id="376" w:name="811309149"/>
      <w:bookmarkEnd w:id="375"/>
    </w:p>
    <w:p w:rsidR="00D02348" w:rsidRPr="008D0EEB" w:rsidRDefault="00A85D0D" w:rsidP="00BC44B5">
      <w:pPr>
        <w:pStyle w:val="af3"/>
        <w:numPr>
          <w:ilvl w:val="2"/>
          <w:numId w:val="11"/>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қоршаған ортаны қорғауға бағытталған қызметті экономикалық ынталандыру</w:t>
      </w:r>
      <w:r w:rsidR="00F176CE" w:rsidRPr="008D0EEB">
        <w:rPr>
          <w:rFonts w:cs="Times New Roman"/>
          <w:color w:val="000000" w:themeColor="text1"/>
          <w:sz w:val="24"/>
          <w:szCs w:val="24"/>
        </w:rPr>
        <w:t>;</w:t>
      </w:r>
    </w:p>
    <w:p w:rsidR="00AA08A2" w:rsidRPr="008D0EEB" w:rsidRDefault="00A85D0D" w:rsidP="00BC44B5">
      <w:pPr>
        <w:pStyle w:val="af3"/>
        <w:numPr>
          <w:ilvl w:val="2"/>
          <w:numId w:val="11"/>
        </w:numPr>
        <w:spacing w:after="200" w:line="240" w:lineRule="auto"/>
        <w:ind w:left="0" w:firstLine="709"/>
        <w:contextualSpacing w:val="0"/>
        <w:jc w:val="both"/>
        <w:rPr>
          <w:rFonts w:cs="Times New Roman"/>
          <w:color w:val="000000" w:themeColor="text1"/>
          <w:sz w:val="24"/>
          <w:szCs w:val="24"/>
        </w:rPr>
      </w:pPr>
      <w:bookmarkStart w:id="377" w:name="443425060"/>
      <w:r w:rsidRPr="008D0EEB">
        <w:rPr>
          <w:rFonts w:cs="Times New Roman"/>
          <w:color w:val="000000" w:themeColor="text1"/>
          <w:sz w:val="24"/>
          <w:szCs w:val="24"/>
        </w:rPr>
        <w:lastRenderedPageBreak/>
        <w:t>парниктік газдар шығарындыларын азайту мен сіңірудің нарықтық тетіктер</w:t>
      </w:r>
      <w:r w:rsidR="00AA08A2" w:rsidRPr="008D0EEB">
        <w:rPr>
          <w:rFonts w:cs="Times New Roman"/>
          <w:color w:val="000000" w:themeColor="text1"/>
          <w:sz w:val="24"/>
          <w:szCs w:val="24"/>
        </w:rPr>
        <w:t>;</w:t>
      </w:r>
    </w:p>
    <w:p w:rsidR="00E753C2" w:rsidRPr="008D0EEB" w:rsidRDefault="00A85D0D" w:rsidP="00BC44B5">
      <w:pPr>
        <w:pStyle w:val="af3"/>
        <w:numPr>
          <w:ilvl w:val="2"/>
          <w:numId w:val="11"/>
        </w:numPr>
        <w:spacing w:after="200" w:line="240" w:lineRule="auto"/>
        <w:ind w:left="0" w:firstLine="709"/>
        <w:contextualSpacing w:val="0"/>
        <w:jc w:val="both"/>
        <w:rPr>
          <w:rFonts w:cs="Times New Roman"/>
          <w:color w:val="000000" w:themeColor="text1"/>
          <w:sz w:val="24"/>
          <w:szCs w:val="24"/>
        </w:rPr>
      </w:pPr>
      <w:bookmarkStart w:id="378" w:name="443425062"/>
      <w:bookmarkEnd w:id="376"/>
      <w:bookmarkEnd w:id="377"/>
      <w:r w:rsidRPr="008D0EEB">
        <w:rPr>
          <w:rFonts w:cs="Times New Roman"/>
          <w:color w:val="000000" w:themeColor="text1"/>
          <w:sz w:val="24"/>
          <w:szCs w:val="24"/>
        </w:rPr>
        <w:t>өндірушілердің (импорттаушылардың) кеңейтілген міндеттемелер</w:t>
      </w:r>
      <w:r w:rsidRPr="008D0EEB">
        <w:rPr>
          <w:rFonts w:cs="Times New Roman"/>
          <w:color w:val="000000" w:themeColor="text1"/>
          <w:sz w:val="24"/>
          <w:szCs w:val="24"/>
          <w:lang w:val="kk-KZ"/>
        </w:rPr>
        <w:t>і</w:t>
      </w:r>
      <w:r w:rsidR="00E753C2" w:rsidRPr="008D0EEB">
        <w:rPr>
          <w:rFonts w:cs="Times New Roman"/>
          <w:color w:val="000000" w:themeColor="text1"/>
          <w:sz w:val="24"/>
          <w:szCs w:val="24"/>
        </w:rPr>
        <w:t>.</w:t>
      </w:r>
      <w:bookmarkEnd w:id="378"/>
    </w:p>
    <w:p w:rsidR="008607A6"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379" w:name="_Toc13707255"/>
      <w:bookmarkStart w:id="380" w:name="443425063"/>
      <w:r w:rsidRPr="008D0EEB">
        <w:rPr>
          <w:rFonts w:ascii="Times New Roman" w:hAnsi="Times New Roman" w:cs="Times New Roman"/>
          <w:color w:val="000000" w:themeColor="text1"/>
          <w:sz w:val="24"/>
          <w:szCs w:val="24"/>
          <w:lang w:val="kk-KZ"/>
        </w:rPr>
        <w:t>1</w:t>
      </w:r>
      <w:r w:rsidR="00EA420E" w:rsidRPr="008D0EEB">
        <w:rPr>
          <w:rFonts w:ascii="Times New Roman" w:hAnsi="Times New Roman" w:cs="Times New Roman"/>
          <w:color w:val="000000" w:themeColor="text1"/>
          <w:sz w:val="24"/>
          <w:szCs w:val="24"/>
          <w:lang w:val="kk-KZ"/>
        </w:rPr>
        <w:t>40</w:t>
      </w:r>
      <w:r w:rsidRPr="008D0EEB">
        <w:rPr>
          <w:rFonts w:ascii="Times New Roman" w:hAnsi="Times New Roman" w:cs="Times New Roman"/>
          <w:color w:val="000000" w:themeColor="text1"/>
          <w:sz w:val="24"/>
          <w:szCs w:val="24"/>
          <w:lang w:val="kk-KZ"/>
        </w:rPr>
        <w:t>-бап.</w:t>
      </w:r>
      <w:r w:rsidR="00A85D0D" w:rsidRPr="008D0EEB">
        <w:rPr>
          <w:rFonts w:ascii="Times New Roman" w:hAnsi="Times New Roman" w:cs="Times New Roman"/>
          <w:color w:val="000000" w:themeColor="text1"/>
          <w:sz w:val="24"/>
          <w:szCs w:val="24"/>
        </w:rPr>
        <w:t>Қоршаған ортаны қорғау жөніндегі іс-шаралар</w:t>
      </w:r>
      <w:bookmarkEnd w:id="379"/>
    </w:p>
    <w:p w:rsidR="00762578" w:rsidRPr="008D0EEB" w:rsidRDefault="00755E90" w:rsidP="00BC44B5">
      <w:pPr>
        <w:pStyle w:val="af3"/>
        <w:numPr>
          <w:ilvl w:val="1"/>
          <w:numId w:val="10"/>
        </w:numPr>
        <w:spacing w:after="200" w:line="240" w:lineRule="auto"/>
        <w:ind w:left="0" w:firstLine="709"/>
        <w:contextualSpacing w:val="0"/>
        <w:jc w:val="both"/>
        <w:rPr>
          <w:rFonts w:cs="Times New Roman"/>
          <w:color w:val="000000" w:themeColor="text1"/>
          <w:sz w:val="24"/>
          <w:szCs w:val="24"/>
        </w:rPr>
      </w:pPr>
      <w:bookmarkStart w:id="381" w:name="443425064"/>
      <w:bookmarkEnd w:id="380"/>
      <w:r w:rsidRPr="008D0EEB">
        <w:rPr>
          <w:rFonts w:cs="Times New Roman"/>
          <w:color w:val="000000" w:themeColor="text1"/>
          <w:sz w:val="24"/>
          <w:szCs w:val="24"/>
        </w:rPr>
        <w:t>Қоршаған ортаны қорғау жөніндегі іс-шаралар қоршаған ортаны қорғауға және оның сапасын жақсартуға бағытталған технологиялық, техникалық, ұйымдастырушылық, әлеуметтік және экономикалық шаралар кешені болып табылады</w:t>
      </w:r>
      <w:r w:rsidR="008607A6" w:rsidRPr="008D0EEB">
        <w:rPr>
          <w:rFonts w:cs="Times New Roman"/>
          <w:color w:val="000000" w:themeColor="text1"/>
          <w:sz w:val="24"/>
          <w:szCs w:val="24"/>
        </w:rPr>
        <w:t>.</w:t>
      </w:r>
      <w:bookmarkStart w:id="382" w:name="443425065"/>
      <w:bookmarkEnd w:id="381"/>
    </w:p>
    <w:p w:rsidR="008607A6" w:rsidRPr="008D0EEB" w:rsidRDefault="00755E90" w:rsidP="00BC44B5">
      <w:pPr>
        <w:pStyle w:val="af3"/>
        <w:numPr>
          <w:ilvl w:val="1"/>
          <w:numId w:val="10"/>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 xml:space="preserve">Қоршаған ортаны қорғау жөніндегі іс-шараларға </w:t>
      </w:r>
      <w:r w:rsidRPr="008D0EEB">
        <w:rPr>
          <w:rFonts w:cs="Times New Roman"/>
          <w:color w:val="000000" w:themeColor="text1"/>
          <w:sz w:val="24"/>
          <w:szCs w:val="24"/>
          <w:lang w:val="kk-KZ"/>
        </w:rPr>
        <w:t xml:space="preserve">келесідегідей </w:t>
      </w:r>
      <w:r w:rsidRPr="008D0EEB">
        <w:rPr>
          <w:rFonts w:cs="Times New Roman"/>
          <w:color w:val="000000" w:themeColor="text1"/>
          <w:sz w:val="24"/>
          <w:szCs w:val="24"/>
        </w:rPr>
        <w:t>іс-шаралар жатады</w:t>
      </w:r>
      <w:r w:rsidR="008607A6" w:rsidRPr="008D0EEB">
        <w:rPr>
          <w:rFonts w:cs="Times New Roman"/>
          <w:color w:val="000000" w:themeColor="text1"/>
          <w:sz w:val="24"/>
          <w:szCs w:val="24"/>
        </w:rPr>
        <w:t>:</w:t>
      </w:r>
    </w:p>
    <w:p w:rsidR="008607A6" w:rsidRPr="008D0EEB" w:rsidRDefault="00755E90" w:rsidP="00BC44B5">
      <w:pPr>
        <w:pStyle w:val="af3"/>
        <w:numPr>
          <w:ilvl w:val="2"/>
          <w:numId w:val="10"/>
        </w:numPr>
        <w:spacing w:after="200" w:line="240" w:lineRule="auto"/>
        <w:ind w:left="0" w:firstLine="709"/>
        <w:contextualSpacing w:val="0"/>
        <w:jc w:val="both"/>
        <w:rPr>
          <w:rFonts w:cs="Times New Roman"/>
          <w:color w:val="000000" w:themeColor="text1"/>
          <w:sz w:val="24"/>
          <w:szCs w:val="24"/>
        </w:rPr>
      </w:pPr>
      <w:bookmarkStart w:id="383" w:name="443425066"/>
      <w:bookmarkEnd w:id="382"/>
      <w:r w:rsidRPr="008D0EEB">
        <w:rPr>
          <w:rFonts w:cs="Times New Roman"/>
          <w:color w:val="000000" w:themeColor="text1"/>
          <w:sz w:val="24"/>
          <w:szCs w:val="24"/>
        </w:rPr>
        <w:t>экологиялық қауіпсіздікті қамтамасыз етуге бағытталған</w:t>
      </w:r>
      <w:r w:rsidR="008607A6" w:rsidRPr="008D0EEB">
        <w:rPr>
          <w:rFonts w:cs="Times New Roman"/>
          <w:color w:val="000000" w:themeColor="text1"/>
          <w:sz w:val="24"/>
          <w:szCs w:val="24"/>
        </w:rPr>
        <w:t>;</w:t>
      </w:r>
    </w:p>
    <w:p w:rsidR="008607A6" w:rsidRPr="008D0EEB" w:rsidRDefault="00755E90" w:rsidP="00BC44B5">
      <w:pPr>
        <w:pStyle w:val="af3"/>
        <w:numPr>
          <w:ilvl w:val="2"/>
          <w:numId w:val="10"/>
        </w:numPr>
        <w:spacing w:after="200" w:line="240" w:lineRule="auto"/>
        <w:ind w:left="0" w:firstLine="709"/>
        <w:contextualSpacing w:val="0"/>
        <w:jc w:val="both"/>
        <w:rPr>
          <w:rFonts w:cs="Times New Roman"/>
          <w:color w:val="000000" w:themeColor="text1"/>
          <w:sz w:val="24"/>
          <w:szCs w:val="24"/>
        </w:rPr>
      </w:pPr>
      <w:bookmarkStart w:id="384" w:name="443425067"/>
      <w:bookmarkEnd w:id="383"/>
      <w:r w:rsidRPr="008D0EEB">
        <w:rPr>
          <w:rFonts w:cs="Times New Roman"/>
          <w:color w:val="000000" w:themeColor="text1"/>
          <w:sz w:val="24"/>
          <w:szCs w:val="24"/>
        </w:rPr>
        <w:t>қоршаған ортаның сапалық сипаттамаларын арттыру арқылы қоршаған орта компоненттерінің жай-күйін жақсартатын</w:t>
      </w:r>
      <w:r w:rsidR="008607A6" w:rsidRPr="008D0EEB">
        <w:rPr>
          <w:rFonts w:cs="Times New Roman"/>
          <w:color w:val="000000" w:themeColor="text1"/>
          <w:sz w:val="24"/>
          <w:szCs w:val="24"/>
        </w:rPr>
        <w:t>;</w:t>
      </w:r>
    </w:p>
    <w:p w:rsidR="008607A6" w:rsidRPr="008D0EEB" w:rsidRDefault="00755E90" w:rsidP="00BC44B5">
      <w:pPr>
        <w:pStyle w:val="af3"/>
        <w:numPr>
          <w:ilvl w:val="2"/>
          <w:numId w:val="10"/>
        </w:numPr>
        <w:spacing w:after="200" w:line="240" w:lineRule="auto"/>
        <w:ind w:left="0" w:firstLine="709"/>
        <w:contextualSpacing w:val="0"/>
        <w:jc w:val="both"/>
        <w:rPr>
          <w:rFonts w:cs="Times New Roman"/>
          <w:color w:val="000000" w:themeColor="text1"/>
          <w:sz w:val="24"/>
          <w:szCs w:val="24"/>
        </w:rPr>
      </w:pPr>
      <w:bookmarkStart w:id="385" w:name="443425068"/>
      <w:bookmarkEnd w:id="384"/>
      <w:r w:rsidRPr="008D0EEB">
        <w:rPr>
          <w:rFonts w:cs="Times New Roman"/>
          <w:color w:val="000000" w:themeColor="text1"/>
          <w:sz w:val="24"/>
          <w:szCs w:val="24"/>
        </w:rPr>
        <w:t>экологиялық жүйелердің жай-күйін тұрақтандыруға және жақсартуға, биологиялық әртүрлілікті сақтауға, табиғи ресурстарды ұтымды пайдалануға және молықтыруға ықпал ететін</w:t>
      </w:r>
      <w:r w:rsidR="008607A6" w:rsidRPr="008D0EEB">
        <w:rPr>
          <w:rFonts w:cs="Times New Roman"/>
          <w:color w:val="000000" w:themeColor="text1"/>
          <w:sz w:val="24"/>
          <w:szCs w:val="24"/>
        </w:rPr>
        <w:t>;</w:t>
      </w:r>
    </w:p>
    <w:p w:rsidR="008607A6" w:rsidRPr="008D0EEB" w:rsidRDefault="00755E90" w:rsidP="00BC44B5">
      <w:pPr>
        <w:pStyle w:val="af3"/>
        <w:numPr>
          <w:ilvl w:val="2"/>
          <w:numId w:val="10"/>
        </w:numPr>
        <w:spacing w:after="200" w:line="240" w:lineRule="auto"/>
        <w:ind w:left="0" w:firstLine="709"/>
        <w:contextualSpacing w:val="0"/>
        <w:jc w:val="both"/>
        <w:rPr>
          <w:rFonts w:cs="Times New Roman"/>
          <w:color w:val="000000" w:themeColor="text1"/>
          <w:sz w:val="24"/>
          <w:szCs w:val="24"/>
        </w:rPr>
      </w:pPr>
      <w:bookmarkStart w:id="386" w:name="443425069"/>
      <w:bookmarkEnd w:id="385"/>
      <w:r w:rsidRPr="008D0EEB">
        <w:rPr>
          <w:rFonts w:cs="Times New Roman"/>
          <w:color w:val="000000" w:themeColor="text1"/>
          <w:sz w:val="24"/>
          <w:szCs w:val="24"/>
        </w:rPr>
        <w:t>қоршаған ортаға және халықтың денсаулығына зиян келтірудің алдын алатын және алдын</w:t>
      </w:r>
      <w:r w:rsidRPr="008D0EEB">
        <w:rPr>
          <w:rFonts w:cs="Times New Roman"/>
          <w:color w:val="000000" w:themeColor="text1"/>
          <w:sz w:val="24"/>
          <w:szCs w:val="24"/>
          <w:lang w:val="kk-KZ"/>
        </w:rPr>
        <w:t>-</w:t>
      </w:r>
      <w:r w:rsidRPr="008D0EEB">
        <w:rPr>
          <w:rFonts w:cs="Times New Roman"/>
          <w:color w:val="000000" w:themeColor="text1"/>
          <w:sz w:val="24"/>
          <w:szCs w:val="24"/>
        </w:rPr>
        <w:t>алатын</w:t>
      </w:r>
      <w:r w:rsidR="008607A6" w:rsidRPr="008D0EEB">
        <w:rPr>
          <w:rFonts w:cs="Times New Roman"/>
          <w:color w:val="000000" w:themeColor="text1"/>
          <w:sz w:val="24"/>
          <w:szCs w:val="24"/>
        </w:rPr>
        <w:t>;</w:t>
      </w:r>
    </w:p>
    <w:p w:rsidR="008607A6" w:rsidRPr="008D0EEB" w:rsidRDefault="00755E90" w:rsidP="00BC44B5">
      <w:pPr>
        <w:pStyle w:val="af3"/>
        <w:numPr>
          <w:ilvl w:val="2"/>
          <w:numId w:val="10"/>
        </w:numPr>
        <w:spacing w:after="200" w:line="240" w:lineRule="auto"/>
        <w:ind w:left="0" w:firstLine="709"/>
        <w:contextualSpacing w:val="0"/>
        <w:jc w:val="both"/>
        <w:rPr>
          <w:rFonts w:cs="Times New Roman"/>
          <w:color w:val="000000" w:themeColor="text1"/>
          <w:sz w:val="24"/>
          <w:szCs w:val="24"/>
        </w:rPr>
      </w:pPr>
      <w:bookmarkStart w:id="387" w:name="443425070"/>
      <w:bookmarkEnd w:id="386"/>
      <w:r w:rsidRPr="008D0EEB">
        <w:rPr>
          <w:rFonts w:cs="Times New Roman"/>
          <w:color w:val="000000" w:themeColor="text1"/>
          <w:sz w:val="24"/>
          <w:szCs w:val="24"/>
        </w:rPr>
        <w:t>тұрақты органикалық ластағыштарды қоса алғанда, қауіпті химиялық заттарды қауіпсіз басқаруды қамтамасыз етуге, антропогендік және табиғи сипаттағы қоршаған ортаның биологиялық және физикалық ластануының деңгейін төмендетуге бағытталған</w:t>
      </w:r>
      <w:r w:rsidR="008607A6" w:rsidRPr="008D0EEB">
        <w:rPr>
          <w:rFonts w:cs="Times New Roman"/>
          <w:color w:val="000000" w:themeColor="text1"/>
          <w:sz w:val="24"/>
          <w:szCs w:val="24"/>
        </w:rPr>
        <w:t>;</w:t>
      </w:r>
    </w:p>
    <w:p w:rsidR="008607A6" w:rsidRPr="008D0EEB" w:rsidRDefault="00755E90" w:rsidP="00BC44B5">
      <w:pPr>
        <w:pStyle w:val="af3"/>
        <w:numPr>
          <w:ilvl w:val="2"/>
          <w:numId w:val="10"/>
        </w:numPr>
        <w:spacing w:after="200" w:line="240" w:lineRule="auto"/>
        <w:ind w:left="0" w:firstLine="709"/>
        <w:contextualSpacing w:val="0"/>
        <w:jc w:val="both"/>
        <w:rPr>
          <w:rFonts w:cs="Times New Roman"/>
          <w:color w:val="000000" w:themeColor="text1"/>
          <w:sz w:val="24"/>
          <w:szCs w:val="24"/>
        </w:rPr>
      </w:pPr>
      <w:bookmarkStart w:id="388" w:name="443425071"/>
      <w:bookmarkEnd w:id="387"/>
      <w:r w:rsidRPr="008D0EEB">
        <w:rPr>
          <w:rFonts w:cs="Times New Roman"/>
          <w:color w:val="000000" w:themeColor="text1"/>
          <w:sz w:val="24"/>
          <w:szCs w:val="24"/>
        </w:rPr>
        <w:t>қоршаған ортаны қорғауға, табиғи ресурстарды тұрақты пайдалануға және қоршаған ортаны қорғауды басқарудың халықаралық стандарттарын енгізуге бағытталған әдістер мен технологияларды жетілдіретін</w:t>
      </w:r>
      <w:r w:rsidR="008607A6" w:rsidRPr="008D0EEB">
        <w:rPr>
          <w:rFonts w:cs="Times New Roman"/>
          <w:color w:val="000000" w:themeColor="text1"/>
          <w:sz w:val="24"/>
          <w:szCs w:val="24"/>
        </w:rPr>
        <w:t>;</w:t>
      </w:r>
    </w:p>
    <w:p w:rsidR="008607A6" w:rsidRPr="008D0EEB" w:rsidRDefault="00755E90" w:rsidP="00BC44B5">
      <w:pPr>
        <w:pStyle w:val="af3"/>
        <w:numPr>
          <w:ilvl w:val="2"/>
          <w:numId w:val="10"/>
        </w:numPr>
        <w:spacing w:after="200" w:line="240" w:lineRule="auto"/>
        <w:ind w:left="0" w:firstLine="709"/>
        <w:contextualSpacing w:val="0"/>
        <w:jc w:val="both"/>
        <w:rPr>
          <w:rFonts w:cs="Times New Roman"/>
          <w:color w:val="000000" w:themeColor="text1"/>
          <w:sz w:val="24"/>
          <w:szCs w:val="24"/>
        </w:rPr>
      </w:pPr>
      <w:bookmarkStart w:id="389" w:name="443425072"/>
      <w:bookmarkEnd w:id="388"/>
      <w:r w:rsidRPr="008D0EEB">
        <w:rPr>
          <w:rFonts w:cs="Times New Roman"/>
          <w:color w:val="000000" w:themeColor="text1"/>
          <w:sz w:val="24"/>
          <w:szCs w:val="24"/>
        </w:rPr>
        <w:t>өндірістік экологиялық бақылауды дамыт</w:t>
      </w:r>
      <w:r w:rsidRPr="008D0EEB">
        <w:rPr>
          <w:rFonts w:cs="Times New Roman"/>
          <w:color w:val="000000" w:themeColor="text1"/>
          <w:sz w:val="24"/>
          <w:szCs w:val="24"/>
          <w:lang w:val="kk-KZ"/>
        </w:rPr>
        <w:t>атын</w:t>
      </w:r>
      <w:r w:rsidR="008607A6" w:rsidRPr="008D0EEB">
        <w:rPr>
          <w:rFonts w:cs="Times New Roman"/>
          <w:color w:val="000000" w:themeColor="text1"/>
          <w:sz w:val="24"/>
          <w:szCs w:val="24"/>
        </w:rPr>
        <w:t>;</w:t>
      </w:r>
    </w:p>
    <w:p w:rsidR="008607A6" w:rsidRPr="008D0EEB" w:rsidRDefault="00755E90" w:rsidP="00BC44B5">
      <w:pPr>
        <w:pStyle w:val="af3"/>
        <w:numPr>
          <w:ilvl w:val="2"/>
          <w:numId w:val="10"/>
        </w:numPr>
        <w:spacing w:after="200" w:line="240" w:lineRule="auto"/>
        <w:ind w:left="0" w:firstLine="709"/>
        <w:contextualSpacing w:val="0"/>
        <w:jc w:val="both"/>
        <w:rPr>
          <w:rFonts w:cs="Times New Roman"/>
          <w:color w:val="000000" w:themeColor="text1"/>
          <w:sz w:val="24"/>
          <w:szCs w:val="24"/>
        </w:rPr>
      </w:pPr>
      <w:bookmarkStart w:id="390" w:name="443425073"/>
      <w:bookmarkEnd w:id="389"/>
      <w:r w:rsidRPr="008D0EEB">
        <w:rPr>
          <w:rFonts w:cs="Times New Roman"/>
          <w:color w:val="000000" w:themeColor="text1"/>
          <w:sz w:val="24"/>
          <w:szCs w:val="24"/>
        </w:rPr>
        <w:t>саласындағы ақпараттық жүйелерді қалыптастыратын қоршаған ортаны қорғау және экологиялық ақпарат беруге ықпал ететін</w:t>
      </w:r>
      <w:r w:rsidR="008607A6" w:rsidRPr="008D0EEB">
        <w:rPr>
          <w:rFonts w:cs="Times New Roman"/>
          <w:color w:val="000000" w:themeColor="text1"/>
          <w:sz w:val="24"/>
          <w:szCs w:val="24"/>
        </w:rPr>
        <w:t>;</w:t>
      </w:r>
    </w:p>
    <w:p w:rsidR="008607A6" w:rsidRPr="008D0EEB" w:rsidRDefault="00755E90" w:rsidP="00BC44B5">
      <w:pPr>
        <w:pStyle w:val="af3"/>
        <w:numPr>
          <w:ilvl w:val="2"/>
          <w:numId w:val="10"/>
        </w:numPr>
        <w:spacing w:after="200" w:line="240" w:lineRule="auto"/>
        <w:ind w:left="0" w:firstLine="709"/>
        <w:contextualSpacing w:val="0"/>
        <w:jc w:val="both"/>
        <w:rPr>
          <w:rFonts w:cs="Times New Roman"/>
          <w:color w:val="000000" w:themeColor="text1"/>
          <w:sz w:val="24"/>
          <w:szCs w:val="24"/>
        </w:rPr>
      </w:pPr>
      <w:bookmarkStart w:id="391" w:name="443425074"/>
      <w:bookmarkEnd w:id="390"/>
      <w:r w:rsidRPr="008D0EEB">
        <w:rPr>
          <w:rFonts w:cs="Times New Roman"/>
          <w:color w:val="000000" w:themeColor="text1"/>
          <w:sz w:val="24"/>
          <w:szCs w:val="24"/>
        </w:rPr>
        <w:t>тұрақты даму үшін экологиялық білімді насихаттауға, экологиялық білім беруге және ағартуға ықпал ететін</w:t>
      </w:r>
      <w:r w:rsidR="008607A6" w:rsidRPr="008D0EEB">
        <w:rPr>
          <w:rFonts w:cs="Times New Roman"/>
          <w:color w:val="000000" w:themeColor="text1"/>
          <w:sz w:val="24"/>
          <w:szCs w:val="24"/>
        </w:rPr>
        <w:t>;</w:t>
      </w:r>
    </w:p>
    <w:p w:rsidR="008607A6" w:rsidRPr="008D0EEB" w:rsidRDefault="00755E90" w:rsidP="00BC44B5">
      <w:pPr>
        <w:pStyle w:val="af3"/>
        <w:numPr>
          <w:ilvl w:val="2"/>
          <w:numId w:val="10"/>
        </w:numPr>
        <w:spacing w:after="200" w:line="240" w:lineRule="auto"/>
        <w:ind w:left="0" w:firstLine="709"/>
        <w:contextualSpacing w:val="0"/>
        <w:jc w:val="both"/>
        <w:rPr>
          <w:rFonts w:cs="Times New Roman"/>
          <w:color w:val="000000" w:themeColor="text1"/>
          <w:sz w:val="24"/>
          <w:szCs w:val="24"/>
        </w:rPr>
      </w:pPr>
      <w:bookmarkStart w:id="392" w:name="443425075"/>
      <w:bookmarkEnd w:id="391"/>
      <w:r w:rsidRPr="008D0EEB">
        <w:rPr>
          <w:rFonts w:cs="Times New Roman"/>
          <w:color w:val="000000" w:themeColor="text1"/>
          <w:sz w:val="24"/>
          <w:szCs w:val="24"/>
        </w:rPr>
        <w:t>парниктік газдар шығарындыларының көлемін азайтуға және (немесе) парниктік газдар сіңірулерін ұлғайтуға бағытталған</w:t>
      </w:r>
      <w:r w:rsidR="008607A6" w:rsidRPr="008D0EEB">
        <w:rPr>
          <w:rFonts w:cs="Times New Roman"/>
          <w:color w:val="000000" w:themeColor="text1"/>
          <w:sz w:val="24"/>
          <w:szCs w:val="24"/>
        </w:rPr>
        <w:t>.</w:t>
      </w:r>
    </w:p>
    <w:p w:rsidR="008607A6" w:rsidRPr="008D0EEB" w:rsidRDefault="00755E90" w:rsidP="00BC44B5">
      <w:pPr>
        <w:pStyle w:val="af3"/>
        <w:numPr>
          <w:ilvl w:val="1"/>
          <w:numId w:val="10"/>
        </w:numPr>
        <w:spacing w:after="200" w:line="240" w:lineRule="auto"/>
        <w:ind w:left="0" w:firstLine="709"/>
        <w:contextualSpacing w:val="0"/>
        <w:jc w:val="both"/>
        <w:rPr>
          <w:rFonts w:cs="Times New Roman"/>
          <w:color w:val="000000" w:themeColor="text1"/>
          <w:sz w:val="24"/>
          <w:szCs w:val="24"/>
        </w:rPr>
      </w:pPr>
      <w:bookmarkStart w:id="393" w:name="443425076"/>
      <w:bookmarkEnd w:id="392"/>
      <w:r w:rsidRPr="008D0EEB">
        <w:rPr>
          <w:rFonts w:cs="Times New Roman"/>
          <w:color w:val="000000" w:themeColor="text1"/>
          <w:sz w:val="24"/>
          <w:szCs w:val="24"/>
        </w:rPr>
        <w:t>Қоршаған ортаны қорғау жөніндегі іс-шараларға осы баптың 2-тармағында көзделген іс-шараларды қамтитын инвестициялық экологиялық жобалар жатқызылуы мүмкін</w:t>
      </w:r>
      <w:r w:rsidR="008607A6" w:rsidRPr="008D0EEB">
        <w:rPr>
          <w:rFonts w:cs="Times New Roman"/>
          <w:color w:val="000000" w:themeColor="text1"/>
          <w:sz w:val="24"/>
          <w:szCs w:val="24"/>
        </w:rPr>
        <w:t>.</w:t>
      </w:r>
    </w:p>
    <w:p w:rsidR="00EA420E" w:rsidRPr="008D0EEB" w:rsidRDefault="00EA420E" w:rsidP="00BC44B5">
      <w:pPr>
        <w:pStyle w:val="af3"/>
        <w:numPr>
          <w:ilvl w:val="1"/>
          <w:numId w:val="10"/>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Қоршаған ортаны қорғау жөніндегі іс-шаралардың үлгі тізбесі</w:t>
      </w:r>
      <w:r w:rsidRPr="008D0EEB">
        <w:rPr>
          <w:rFonts w:cs="Times New Roman"/>
          <w:color w:val="000000" w:themeColor="text1"/>
          <w:sz w:val="24"/>
          <w:szCs w:val="24"/>
          <w:lang w:val="kk-KZ"/>
        </w:rPr>
        <w:t xml:space="preserve"> осы Кодекске берілген №4 Қосымшада бар</w:t>
      </w:r>
    </w:p>
    <w:p w:rsidR="008607A6" w:rsidRPr="008D0EEB" w:rsidRDefault="00EA420E" w:rsidP="00BC44B5">
      <w:pPr>
        <w:pStyle w:val="4"/>
        <w:spacing w:before="0" w:line="240" w:lineRule="auto"/>
        <w:ind w:firstLine="709"/>
        <w:jc w:val="both"/>
        <w:rPr>
          <w:rFonts w:ascii="Times New Roman" w:hAnsi="Times New Roman" w:cs="Times New Roman"/>
          <w:color w:val="000000" w:themeColor="text1"/>
          <w:sz w:val="24"/>
          <w:szCs w:val="24"/>
        </w:rPr>
      </w:pPr>
      <w:bookmarkStart w:id="394" w:name="_Toc13707256"/>
      <w:bookmarkStart w:id="395" w:name="443425078"/>
      <w:bookmarkEnd w:id="393"/>
      <w:r w:rsidRPr="008D0EEB">
        <w:rPr>
          <w:rFonts w:ascii="Times New Roman" w:hAnsi="Times New Roman" w:cs="Times New Roman"/>
          <w:color w:val="000000" w:themeColor="text1"/>
          <w:sz w:val="24"/>
          <w:szCs w:val="24"/>
          <w:lang w:val="kk-KZ"/>
        </w:rPr>
        <w:t>141</w:t>
      </w:r>
      <w:r w:rsidR="00407FD7" w:rsidRPr="008D0EEB">
        <w:rPr>
          <w:rFonts w:ascii="Times New Roman" w:hAnsi="Times New Roman" w:cs="Times New Roman"/>
          <w:color w:val="000000" w:themeColor="text1"/>
          <w:sz w:val="24"/>
          <w:szCs w:val="24"/>
          <w:lang w:val="kk-KZ"/>
        </w:rPr>
        <w:t>-бап.</w:t>
      </w:r>
      <w:r w:rsidR="00755E90" w:rsidRPr="008D0EEB">
        <w:rPr>
          <w:rFonts w:ascii="Times New Roman" w:hAnsi="Times New Roman" w:cs="Times New Roman"/>
          <w:color w:val="000000" w:themeColor="text1"/>
          <w:sz w:val="24"/>
          <w:szCs w:val="24"/>
        </w:rPr>
        <w:t>Қоршаған ортаны қорғау жөніндегі іс-шараларды қаржыландыру</w:t>
      </w:r>
      <w:bookmarkEnd w:id="394"/>
    </w:p>
    <w:p w:rsidR="008607A6" w:rsidRPr="008D0EEB" w:rsidRDefault="00755E90" w:rsidP="00BC44B5">
      <w:pPr>
        <w:spacing w:line="240" w:lineRule="auto"/>
        <w:ind w:firstLine="709"/>
        <w:jc w:val="both"/>
        <w:rPr>
          <w:rFonts w:cs="Times New Roman"/>
          <w:color w:val="000000" w:themeColor="text1"/>
          <w:sz w:val="24"/>
          <w:szCs w:val="24"/>
        </w:rPr>
      </w:pPr>
      <w:bookmarkStart w:id="396" w:name="443425079"/>
      <w:bookmarkEnd w:id="395"/>
      <w:r w:rsidRPr="008D0EEB">
        <w:rPr>
          <w:rFonts w:cs="Times New Roman"/>
          <w:color w:val="000000" w:themeColor="text1"/>
          <w:sz w:val="24"/>
          <w:szCs w:val="24"/>
        </w:rPr>
        <w:t>Қоршаған ортаны қорғау жөніндегі шаралар есебінен жүзеге асырылады</w:t>
      </w:r>
      <w:r w:rsidR="008607A6" w:rsidRPr="008D0EEB">
        <w:rPr>
          <w:rFonts w:cs="Times New Roman"/>
          <w:color w:val="000000" w:themeColor="text1"/>
          <w:sz w:val="24"/>
          <w:szCs w:val="24"/>
        </w:rPr>
        <w:t>:</w:t>
      </w:r>
    </w:p>
    <w:p w:rsidR="008607A6" w:rsidRPr="008D0EEB" w:rsidRDefault="00755E90" w:rsidP="00BC44B5">
      <w:pPr>
        <w:pStyle w:val="af3"/>
        <w:numPr>
          <w:ilvl w:val="2"/>
          <w:numId w:val="10"/>
        </w:numPr>
        <w:spacing w:after="200" w:line="240" w:lineRule="auto"/>
        <w:ind w:left="0" w:firstLine="709"/>
        <w:contextualSpacing w:val="0"/>
        <w:jc w:val="both"/>
        <w:rPr>
          <w:rFonts w:cs="Times New Roman"/>
          <w:color w:val="000000" w:themeColor="text1"/>
          <w:sz w:val="24"/>
          <w:szCs w:val="24"/>
        </w:rPr>
      </w:pPr>
      <w:bookmarkStart w:id="397" w:name="443425080"/>
      <w:bookmarkEnd w:id="396"/>
      <w:r w:rsidRPr="008D0EEB">
        <w:rPr>
          <w:rFonts w:cs="Times New Roman"/>
          <w:color w:val="000000" w:themeColor="text1"/>
          <w:sz w:val="24"/>
          <w:szCs w:val="24"/>
        </w:rPr>
        <w:t>бюджеттік қаражат</w:t>
      </w:r>
      <w:r w:rsidR="008607A6" w:rsidRPr="008D0EEB">
        <w:rPr>
          <w:rFonts w:cs="Times New Roman"/>
          <w:color w:val="000000" w:themeColor="text1"/>
          <w:sz w:val="24"/>
          <w:szCs w:val="24"/>
        </w:rPr>
        <w:t>;</w:t>
      </w:r>
    </w:p>
    <w:p w:rsidR="008607A6" w:rsidRPr="008D0EEB" w:rsidRDefault="00755E90" w:rsidP="00BC44B5">
      <w:pPr>
        <w:pStyle w:val="af3"/>
        <w:numPr>
          <w:ilvl w:val="2"/>
          <w:numId w:val="10"/>
        </w:numPr>
        <w:spacing w:after="200" w:line="240" w:lineRule="auto"/>
        <w:ind w:left="0" w:firstLine="709"/>
        <w:contextualSpacing w:val="0"/>
        <w:jc w:val="both"/>
        <w:rPr>
          <w:rFonts w:cs="Times New Roman"/>
          <w:color w:val="000000" w:themeColor="text1"/>
          <w:sz w:val="24"/>
          <w:szCs w:val="24"/>
        </w:rPr>
      </w:pPr>
      <w:bookmarkStart w:id="398" w:name="443425081"/>
      <w:bookmarkEnd w:id="397"/>
      <w:r w:rsidRPr="008D0EEB">
        <w:rPr>
          <w:rFonts w:cs="Times New Roman"/>
          <w:color w:val="000000" w:themeColor="text1"/>
          <w:sz w:val="24"/>
          <w:szCs w:val="24"/>
        </w:rPr>
        <w:lastRenderedPageBreak/>
        <w:t>заңды және жеке тұлғалардың қаражаты</w:t>
      </w:r>
      <w:r w:rsidR="008607A6" w:rsidRPr="008D0EEB">
        <w:rPr>
          <w:rFonts w:cs="Times New Roman"/>
          <w:color w:val="000000" w:themeColor="text1"/>
          <w:sz w:val="24"/>
          <w:szCs w:val="24"/>
        </w:rPr>
        <w:t>;</w:t>
      </w:r>
    </w:p>
    <w:p w:rsidR="008607A6" w:rsidRPr="008D0EEB" w:rsidRDefault="00755E90" w:rsidP="00BC44B5">
      <w:pPr>
        <w:pStyle w:val="af3"/>
        <w:numPr>
          <w:ilvl w:val="2"/>
          <w:numId w:val="10"/>
        </w:numPr>
        <w:spacing w:after="200" w:line="240" w:lineRule="auto"/>
        <w:ind w:left="0" w:firstLine="709"/>
        <w:contextualSpacing w:val="0"/>
        <w:jc w:val="both"/>
        <w:rPr>
          <w:rFonts w:cs="Times New Roman"/>
          <w:color w:val="000000" w:themeColor="text1"/>
          <w:sz w:val="24"/>
          <w:szCs w:val="24"/>
        </w:rPr>
      </w:pPr>
      <w:bookmarkStart w:id="399" w:name="443425082"/>
      <w:bookmarkEnd w:id="398"/>
      <w:r w:rsidRPr="008D0EEB">
        <w:rPr>
          <w:rFonts w:cs="Times New Roman"/>
          <w:color w:val="000000" w:themeColor="text1"/>
          <w:sz w:val="24"/>
          <w:szCs w:val="24"/>
        </w:rPr>
        <w:t>Қазақстан Республикасының заңнамалық актілерінде тыйым салынбаған өзге де көздерден</w:t>
      </w:r>
      <w:r w:rsidR="008607A6" w:rsidRPr="008D0EEB">
        <w:rPr>
          <w:rFonts w:cs="Times New Roman"/>
          <w:color w:val="000000" w:themeColor="text1"/>
          <w:sz w:val="24"/>
          <w:szCs w:val="24"/>
        </w:rPr>
        <w:t>.</w:t>
      </w:r>
    </w:p>
    <w:p w:rsidR="008607A6"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400" w:name="_Toc13707257"/>
      <w:bookmarkStart w:id="401" w:name="443425083"/>
      <w:bookmarkEnd w:id="399"/>
      <w:r w:rsidRPr="008D0EEB">
        <w:rPr>
          <w:rFonts w:ascii="Times New Roman" w:hAnsi="Times New Roman" w:cs="Times New Roman"/>
          <w:color w:val="000000" w:themeColor="text1"/>
          <w:sz w:val="24"/>
          <w:szCs w:val="24"/>
          <w:lang w:val="kk-KZ"/>
        </w:rPr>
        <w:t>14</w:t>
      </w:r>
      <w:r w:rsidR="00EA420E" w:rsidRPr="008D0EEB">
        <w:rPr>
          <w:rFonts w:ascii="Times New Roman" w:hAnsi="Times New Roman" w:cs="Times New Roman"/>
          <w:color w:val="000000" w:themeColor="text1"/>
          <w:sz w:val="24"/>
          <w:szCs w:val="24"/>
          <w:lang w:val="kk-KZ"/>
        </w:rPr>
        <w:t>2</w:t>
      </w:r>
      <w:r w:rsidRPr="008D0EEB">
        <w:rPr>
          <w:rFonts w:ascii="Times New Roman" w:hAnsi="Times New Roman" w:cs="Times New Roman"/>
          <w:color w:val="000000" w:themeColor="text1"/>
          <w:sz w:val="24"/>
          <w:szCs w:val="24"/>
          <w:lang w:val="kk-KZ"/>
        </w:rPr>
        <w:t>-бап.</w:t>
      </w:r>
      <w:r w:rsidR="00755E90" w:rsidRPr="008D0EEB">
        <w:rPr>
          <w:rFonts w:ascii="Times New Roman" w:hAnsi="Times New Roman" w:cs="Times New Roman"/>
          <w:color w:val="000000" w:themeColor="text1"/>
          <w:sz w:val="24"/>
          <w:szCs w:val="24"/>
        </w:rPr>
        <w:t>Бюджет қаражаты есебінен қаржыландырылатын қоршаған ортаны қорғау жөніндегі іс-шараларды жоспарлау</w:t>
      </w:r>
      <w:bookmarkEnd w:id="400"/>
    </w:p>
    <w:p w:rsidR="00E230F4" w:rsidRPr="008D0EEB" w:rsidRDefault="00E230F4" w:rsidP="00BC44B5">
      <w:pPr>
        <w:spacing w:line="240" w:lineRule="auto"/>
        <w:ind w:firstLine="709"/>
        <w:jc w:val="both"/>
        <w:rPr>
          <w:rFonts w:cs="Times New Roman"/>
          <w:color w:val="000000" w:themeColor="text1"/>
          <w:sz w:val="24"/>
          <w:szCs w:val="24"/>
        </w:rPr>
      </w:pPr>
      <w:bookmarkStart w:id="402" w:name="443425087"/>
      <w:bookmarkEnd w:id="401"/>
      <w:r w:rsidRPr="008D0EEB">
        <w:rPr>
          <w:rFonts w:cs="Times New Roman"/>
          <w:color w:val="000000" w:themeColor="text1"/>
          <w:sz w:val="24"/>
          <w:szCs w:val="24"/>
        </w:rPr>
        <w:t xml:space="preserve">1. </w:t>
      </w:r>
      <w:r w:rsidR="00755E90" w:rsidRPr="008D0EEB">
        <w:rPr>
          <w:rFonts w:cs="Times New Roman"/>
          <w:color w:val="000000" w:themeColor="text1"/>
          <w:sz w:val="24"/>
          <w:szCs w:val="24"/>
        </w:rPr>
        <w:t>Әртүрлі деңгейдегі бюджеттерден қаржыландырылатын қоршаған ортаны қорғау жөніндегі іс-шаралар Қазақстан Республикасы Мемлекеттік жоспарлау жүйесінің құжаттарында белгіленген бағыттарға, сондай-ақ Қазақстан Республикасы Президентінің, Қазақстан Республикасы Үкіметінің және жергілікті өкілді органдардың шешімдеріне сәйкес айқындалады</w:t>
      </w:r>
      <w:r w:rsidRPr="008D0EEB">
        <w:rPr>
          <w:rFonts w:cs="Times New Roman"/>
          <w:color w:val="000000" w:themeColor="text1"/>
          <w:sz w:val="24"/>
          <w:szCs w:val="24"/>
        </w:rPr>
        <w:t>.</w:t>
      </w:r>
    </w:p>
    <w:p w:rsidR="00E230F4" w:rsidRPr="008D0EEB" w:rsidRDefault="00E230F4"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2</w:t>
      </w:r>
      <w:r w:rsidR="008607A6" w:rsidRPr="008D0EEB">
        <w:rPr>
          <w:rFonts w:cs="Times New Roman"/>
          <w:color w:val="000000" w:themeColor="text1"/>
          <w:sz w:val="24"/>
          <w:szCs w:val="24"/>
        </w:rPr>
        <w:t xml:space="preserve">. </w:t>
      </w:r>
      <w:r w:rsidR="00755E90" w:rsidRPr="008D0EEB">
        <w:rPr>
          <w:rFonts w:cs="Times New Roman"/>
          <w:color w:val="000000" w:themeColor="text1"/>
          <w:sz w:val="24"/>
          <w:szCs w:val="24"/>
        </w:rPr>
        <w:t xml:space="preserve">Аумақтарды дамыту жоспарлары мен бағдарламалары, облыстардың, республикалық маңызы бар қалалардың, астананың жергілікті атқарушы органдарының стратегиялық жоспарлары олар бекітілгенге дейін қоршаған ортаны қорғау саласындағы уәкілетті органмен белгіленген тәртіппен </w:t>
      </w:r>
      <w:r w:rsidR="00755E90" w:rsidRPr="008D0EEB">
        <w:rPr>
          <w:rFonts w:cs="Times New Roman"/>
          <w:color w:val="000000" w:themeColor="text1"/>
          <w:sz w:val="24"/>
          <w:szCs w:val="24"/>
          <w:lang w:val="kk-KZ"/>
        </w:rPr>
        <w:t>келісіледі</w:t>
      </w:r>
      <w:r w:rsidR="008607A6" w:rsidRPr="008D0EEB">
        <w:rPr>
          <w:rFonts w:cs="Times New Roman"/>
          <w:color w:val="000000" w:themeColor="text1"/>
          <w:sz w:val="24"/>
          <w:szCs w:val="24"/>
        </w:rPr>
        <w:t>.</w:t>
      </w:r>
      <w:bookmarkStart w:id="403" w:name="443425088"/>
      <w:bookmarkEnd w:id="402"/>
    </w:p>
    <w:p w:rsidR="00B7678D" w:rsidRPr="008D0EEB" w:rsidRDefault="00E230F4"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 xml:space="preserve">3. </w:t>
      </w:r>
      <w:r w:rsidR="00755E90" w:rsidRPr="008D0EEB">
        <w:rPr>
          <w:rFonts w:cs="Times New Roman"/>
          <w:color w:val="000000" w:themeColor="text1"/>
          <w:sz w:val="24"/>
          <w:szCs w:val="24"/>
        </w:rPr>
        <w:t>Облыстардың (республикалық маңызы бар қалалардың, астананың) жергілікті атқарушы органдары Қазақстан Республикасының бюджет заңнамасына сәйкес инвестициялық экологиялық жобаларды әзірлейді және қоршаған ортаны қорғау саласындағы уәкілетті органға ұсынады</w:t>
      </w:r>
      <w:r w:rsidR="008607A6" w:rsidRPr="008D0EEB">
        <w:rPr>
          <w:rFonts w:cs="Times New Roman"/>
          <w:color w:val="000000" w:themeColor="text1"/>
          <w:sz w:val="24"/>
          <w:szCs w:val="24"/>
        </w:rPr>
        <w:t>.</w:t>
      </w:r>
      <w:bookmarkStart w:id="404" w:name="443425094"/>
      <w:bookmarkStart w:id="405" w:name="443425102"/>
      <w:bookmarkEnd w:id="403"/>
    </w:p>
    <w:p w:rsidR="005648C4"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406" w:name="_Toc13707258"/>
      <w:bookmarkStart w:id="407" w:name="443425095"/>
      <w:bookmarkEnd w:id="404"/>
      <w:bookmarkEnd w:id="405"/>
      <w:r w:rsidRPr="008D0EEB">
        <w:rPr>
          <w:rFonts w:ascii="Times New Roman" w:hAnsi="Times New Roman" w:cs="Times New Roman"/>
          <w:color w:val="000000" w:themeColor="text1"/>
          <w:sz w:val="24"/>
          <w:szCs w:val="24"/>
          <w:lang w:val="kk-KZ"/>
        </w:rPr>
        <w:t>14</w:t>
      </w:r>
      <w:r w:rsidR="00EA420E" w:rsidRPr="008D0EEB">
        <w:rPr>
          <w:rFonts w:ascii="Times New Roman" w:hAnsi="Times New Roman" w:cs="Times New Roman"/>
          <w:color w:val="000000" w:themeColor="text1"/>
          <w:sz w:val="24"/>
          <w:szCs w:val="24"/>
          <w:lang w:val="kk-KZ"/>
        </w:rPr>
        <w:t>3</w:t>
      </w:r>
      <w:r w:rsidRPr="008D0EEB">
        <w:rPr>
          <w:rFonts w:ascii="Times New Roman" w:hAnsi="Times New Roman" w:cs="Times New Roman"/>
          <w:color w:val="000000" w:themeColor="text1"/>
          <w:sz w:val="24"/>
          <w:szCs w:val="24"/>
          <w:lang w:val="kk-KZ"/>
        </w:rPr>
        <w:t>-бап.</w:t>
      </w:r>
      <w:r w:rsidR="00755E90" w:rsidRPr="008D0EEB">
        <w:rPr>
          <w:rFonts w:ascii="Times New Roman" w:hAnsi="Times New Roman" w:cs="Times New Roman"/>
          <w:color w:val="000000" w:themeColor="text1"/>
          <w:sz w:val="24"/>
          <w:szCs w:val="24"/>
        </w:rPr>
        <w:t>Қоршаған ортаға эмиссия үшін төлем</w:t>
      </w:r>
      <w:bookmarkEnd w:id="406"/>
    </w:p>
    <w:p w:rsidR="005648C4" w:rsidRPr="008D0EEB" w:rsidRDefault="005648C4" w:rsidP="00BC44B5">
      <w:pPr>
        <w:spacing w:line="240" w:lineRule="auto"/>
        <w:ind w:firstLine="709"/>
        <w:jc w:val="both"/>
        <w:rPr>
          <w:rFonts w:cs="Times New Roman"/>
          <w:color w:val="000000" w:themeColor="text1"/>
          <w:sz w:val="24"/>
          <w:szCs w:val="24"/>
        </w:rPr>
      </w:pPr>
      <w:bookmarkStart w:id="408" w:name="443425096"/>
      <w:bookmarkEnd w:id="407"/>
      <w:r w:rsidRPr="008D0EEB">
        <w:rPr>
          <w:rFonts w:cs="Times New Roman"/>
          <w:color w:val="000000" w:themeColor="text1"/>
          <w:sz w:val="24"/>
          <w:szCs w:val="24"/>
        </w:rPr>
        <w:t xml:space="preserve">1. </w:t>
      </w:r>
      <w:r w:rsidR="00755E90" w:rsidRPr="008D0EEB">
        <w:rPr>
          <w:rFonts w:cs="Times New Roman"/>
          <w:color w:val="000000" w:themeColor="text1"/>
          <w:sz w:val="24"/>
          <w:szCs w:val="24"/>
        </w:rPr>
        <w:t>Қоршаған ортаға эмиссиялар үшін төлемақы ставкалары Қазақстан Республикасының салық заңнамасында белгіленеді</w:t>
      </w:r>
      <w:r w:rsidRPr="008D0EEB">
        <w:rPr>
          <w:rFonts w:cs="Times New Roman"/>
          <w:color w:val="000000" w:themeColor="text1"/>
          <w:sz w:val="24"/>
          <w:szCs w:val="24"/>
        </w:rPr>
        <w:t>.</w:t>
      </w:r>
    </w:p>
    <w:p w:rsidR="005648C4" w:rsidRPr="008D0EEB" w:rsidRDefault="005648C4" w:rsidP="00BC44B5">
      <w:pPr>
        <w:spacing w:line="240" w:lineRule="auto"/>
        <w:ind w:firstLine="709"/>
        <w:jc w:val="both"/>
        <w:rPr>
          <w:rFonts w:cs="Times New Roman"/>
          <w:color w:val="000000" w:themeColor="text1"/>
          <w:sz w:val="24"/>
          <w:szCs w:val="24"/>
        </w:rPr>
      </w:pPr>
      <w:bookmarkStart w:id="409" w:name="443425097"/>
      <w:bookmarkEnd w:id="408"/>
      <w:r w:rsidRPr="008D0EEB">
        <w:rPr>
          <w:rFonts w:cs="Times New Roman"/>
          <w:color w:val="000000" w:themeColor="text1"/>
          <w:sz w:val="24"/>
          <w:szCs w:val="24"/>
        </w:rPr>
        <w:t xml:space="preserve">2. </w:t>
      </w:r>
      <w:r w:rsidR="00755E90" w:rsidRPr="008D0EEB">
        <w:rPr>
          <w:rFonts w:cs="Times New Roman"/>
          <w:color w:val="000000" w:themeColor="text1"/>
          <w:sz w:val="24"/>
          <w:szCs w:val="24"/>
        </w:rPr>
        <w:t>Экологиялық рұқсатта немесе қоршаған ортаға әсер ету туралы декларацияда айқындалған нормативтер шегінде жүзеге асырылатын қоршаған ортаға эмиссия үшін төлемақы Қазақстан Республикасының салық заңнамасында белгіленген тәртіппен алынады</w:t>
      </w:r>
      <w:r w:rsidRPr="008D0EEB">
        <w:rPr>
          <w:rFonts w:cs="Times New Roman"/>
          <w:color w:val="000000" w:themeColor="text1"/>
          <w:sz w:val="24"/>
          <w:szCs w:val="24"/>
        </w:rPr>
        <w:t>.</w:t>
      </w:r>
    </w:p>
    <w:p w:rsidR="000640AA"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410" w:name="_Toc13707259"/>
      <w:bookmarkEnd w:id="409"/>
      <w:r w:rsidRPr="008D0EEB">
        <w:rPr>
          <w:rFonts w:ascii="Times New Roman" w:hAnsi="Times New Roman" w:cs="Times New Roman"/>
          <w:color w:val="000000" w:themeColor="text1"/>
          <w:sz w:val="24"/>
          <w:szCs w:val="24"/>
          <w:lang w:val="kk-KZ"/>
        </w:rPr>
        <w:t>14</w:t>
      </w:r>
      <w:r w:rsidR="00EA420E" w:rsidRPr="008D0EEB">
        <w:rPr>
          <w:rFonts w:ascii="Times New Roman" w:hAnsi="Times New Roman" w:cs="Times New Roman"/>
          <w:color w:val="000000" w:themeColor="text1"/>
          <w:sz w:val="24"/>
          <w:szCs w:val="24"/>
          <w:lang w:val="kk-KZ"/>
        </w:rPr>
        <w:t>4</w:t>
      </w:r>
      <w:r w:rsidRPr="008D0EEB">
        <w:rPr>
          <w:rFonts w:ascii="Times New Roman" w:hAnsi="Times New Roman" w:cs="Times New Roman"/>
          <w:color w:val="000000" w:themeColor="text1"/>
          <w:sz w:val="24"/>
          <w:szCs w:val="24"/>
          <w:lang w:val="kk-KZ"/>
        </w:rPr>
        <w:t>-бап.</w:t>
      </w:r>
      <w:r w:rsidR="00755E90" w:rsidRPr="008D0EEB">
        <w:rPr>
          <w:rFonts w:ascii="Times New Roman" w:hAnsi="Times New Roman" w:cs="Times New Roman"/>
          <w:color w:val="000000" w:themeColor="text1"/>
          <w:sz w:val="24"/>
          <w:szCs w:val="24"/>
        </w:rPr>
        <w:t>Қалдықтарды көму үшін төлем</w:t>
      </w:r>
      <w:bookmarkEnd w:id="410"/>
    </w:p>
    <w:p w:rsidR="00D419AF" w:rsidRPr="008D0EEB" w:rsidRDefault="00755E90" w:rsidP="00BC44B5">
      <w:pPr>
        <w:pStyle w:val="af3"/>
        <w:numPr>
          <w:ilvl w:val="0"/>
          <w:numId w:val="212"/>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Қалдықтарды көмген кезде Қазақстан Республикасының салық заңнамасында белгіленген ставкалар бойынша осы Кодекске сәйкес төлем алынады</w:t>
      </w:r>
      <w:r w:rsidR="007F632A" w:rsidRPr="008D0EEB">
        <w:rPr>
          <w:rFonts w:cs="Times New Roman"/>
          <w:color w:val="000000" w:themeColor="text1"/>
          <w:sz w:val="24"/>
          <w:szCs w:val="24"/>
        </w:rPr>
        <w:t>.</w:t>
      </w:r>
    </w:p>
    <w:p w:rsidR="00A2176F" w:rsidRPr="008D0EEB" w:rsidRDefault="00755E90" w:rsidP="00BC44B5">
      <w:pPr>
        <w:pStyle w:val="af3"/>
        <w:numPr>
          <w:ilvl w:val="0"/>
          <w:numId w:val="212"/>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Қалдықтарды көму үшін төлем енгізуді қалдықтарды көму жөніндегі операцияларды жүзеге асыратын тұлғалар жүзеге асырады</w:t>
      </w:r>
      <w:r w:rsidR="00A2176F" w:rsidRPr="008D0EEB">
        <w:rPr>
          <w:rFonts w:cs="Times New Roman"/>
          <w:color w:val="000000" w:themeColor="text1"/>
          <w:sz w:val="24"/>
          <w:szCs w:val="24"/>
        </w:rPr>
        <w:t>.</w:t>
      </w:r>
    </w:p>
    <w:p w:rsidR="001A50F2" w:rsidRPr="008D0EEB" w:rsidRDefault="00755E90" w:rsidP="00BC44B5">
      <w:pPr>
        <w:pStyle w:val="af3"/>
        <w:numPr>
          <w:ilvl w:val="0"/>
          <w:numId w:val="212"/>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Қатты коммуналдық қалдықтарды көму үшін ақы төлеуге арналған шығыстар Қазақстан Республикасының заңнамасында белгіленген тәртіппен тарифтер белгіленген кезде ескеріледі</w:t>
      </w:r>
      <w:r w:rsidR="007F632A" w:rsidRPr="008D0EEB">
        <w:rPr>
          <w:rFonts w:cs="Times New Roman"/>
          <w:color w:val="000000" w:themeColor="text1"/>
          <w:sz w:val="24"/>
          <w:szCs w:val="24"/>
        </w:rPr>
        <w:t>.</w:t>
      </w:r>
    </w:p>
    <w:p w:rsidR="00B7678D"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411" w:name="_Toc13707260"/>
      <w:bookmarkStart w:id="412" w:name="443425107"/>
      <w:r w:rsidRPr="008D0EEB">
        <w:rPr>
          <w:rFonts w:ascii="Times New Roman" w:hAnsi="Times New Roman" w:cs="Times New Roman"/>
          <w:color w:val="000000" w:themeColor="text1"/>
          <w:sz w:val="24"/>
          <w:szCs w:val="24"/>
          <w:lang w:val="kk-KZ"/>
        </w:rPr>
        <w:t>14</w:t>
      </w:r>
      <w:r w:rsidR="00EA420E" w:rsidRPr="008D0EEB">
        <w:rPr>
          <w:rFonts w:ascii="Times New Roman" w:hAnsi="Times New Roman" w:cs="Times New Roman"/>
          <w:color w:val="000000" w:themeColor="text1"/>
          <w:sz w:val="24"/>
          <w:szCs w:val="24"/>
          <w:lang w:val="kk-KZ"/>
        </w:rPr>
        <w:t>5</w:t>
      </w:r>
      <w:r w:rsidRPr="008D0EEB">
        <w:rPr>
          <w:rFonts w:ascii="Times New Roman" w:hAnsi="Times New Roman" w:cs="Times New Roman"/>
          <w:color w:val="000000" w:themeColor="text1"/>
          <w:sz w:val="24"/>
          <w:szCs w:val="24"/>
          <w:lang w:val="kk-KZ"/>
        </w:rPr>
        <w:t>-бап.</w:t>
      </w:r>
      <w:r w:rsidR="00755E90" w:rsidRPr="008D0EEB">
        <w:rPr>
          <w:rFonts w:ascii="Times New Roman" w:hAnsi="Times New Roman" w:cs="Times New Roman"/>
          <w:color w:val="000000" w:themeColor="text1"/>
          <w:sz w:val="24"/>
          <w:szCs w:val="24"/>
        </w:rPr>
        <w:t>Қоршаған ортаға эмиссияларды басқарудың нарықтық тетіктері</w:t>
      </w:r>
      <w:bookmarkEnd w:id="411"/>
    </w:p>
    <w:p w:rsidR="00E1065C" w:rsidRPr="008D0EEB" w:rsidRDefault="00B7678D"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 xml:space="preserve">1. </w:t>
      </w:r>
      <w:r w:rsidR="00755E90" w:rsidRPr="008D0EEB">
        <w:rPr>
          <w:rFonts w:cs="Times New Roman"/>
          <w:color w:val="000000" w:themeColor="text1"/>
          <w:sz w:val="24"/>
          <w:szCs w:val="24"/>
        </w:rPr>
        <w:t>Қоршаған ортаға эмиссияларды қысқарту мақсатында қоршаған ортаны қорғау саласындағы уәкілетті орган қоршаған ортаға эмиссиялардың лимиттерін белгілеу, қоршаған ортаға эмиссияларға квоталарды бөлу және қоршаған ортаға эмиссияларды қысқартуға квоталар мен міндеттемелерді сату Тәртібін бекіту жолымен нарықтық тетіктерді енгізуі мүмкін</w:t>
      </w:r>
      <w:r w:rsidRPr="008D0EEB">
        <w:rPr>
          <w:rFonts w:cs="Times New Roman"/>
          <w:color w:val="000000" w:themeColor="text1"/>
          <w:sz w:val="24"/>
          <w:szCs w:val="24"/>
        </w:rPr>
        <w:t>.</w:t>
      </w:r>
      <w:bookmarkStart w:id="413" w:name="443425108"/>
      <w:bookmarkEnd w:id="412"/>
    </w:p>
    <w:p w:rsidR="00746372" w:rsidRPr="008D0EEB" w:rsidRDefault="00E1065C"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lastRenderedPageBreak/>
        <w:t xml:space="preserve">2. </w:t>
      </w:r>
      <w:r w:rsidR="00755E90" w:rsidRPr="008D0EEB">
        <w:rPr>
          <w:rFonts w:cs="Times New Roman"/>
          <w:color w:val="000000" w:themeColor="text1"/>
          <w:sz w:val="24"/>
          <w:szCs w:val="24"/>
        </w:rPr>
        <w:t>Қоршаған ортаға эмиссиялар лимиттері-белгілі бір аумақ (</w:t>
      </w:r>
      <w:r w:rsidR="00755E90" w:rsidRPr="008D0EEB">
        <w:rPr>
          <w:rFonts w:cs="Times New Roman"/>
          <w:color w:val="000000" w:themeColor="text1"/>
          <w:sz w:val="24"/>
          <w:szCs w:val="24"/>
          <w:lang w:val="kk-KZ"/>
        </w:rPr>
        <w:t>а</w:t>
      </w:r>
      <w:r w:rsidR="00755E90" w:rsidRPr="008D0EEB">
        <w:rPr>
          <w:rFonts w:cs="Times New Roman"/>
          <w:color w:val="000000" w:themeColor="text1"/>
          <w:sz w:val="24"/>
          <w:szCs w:val="24"/>
        </w:rPr>
        <w:t>кватория) шегінде күнтізбелік жылға белгіленетін қоршаған ортаға эмиссиялардың жиынтық нормативтік көлемі, оны сақтаған кезде экологиялық сапа нормативтері бұзылмайды</w:t>
      </w:r>
      <w:r w:rsidRPr="008D0EEB">
        <w:rPr>
          <w:rFonts w:cs="Times New Roman"/>
          <w:color w:val="000000" w:themeColor="text1"/>
          <w:sz w:val="24"/>
          <w:szCs w:val="24"/>
        </w:rPr>
        <w:t>.</w:t>
      </w:r>
    </w:p>
    <w:p w:rsidR="00C633C1" w:rsidRPr="008D0EEB" w:rsidRDefault="00746372"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 xml:space="preserve">3. </w:t>
      </w:r>
      <w:r w:rsidR="00755E90" w:rsidRPr="008D0EEB">
        <w:rPr>
          <w:rFonts w:cs="Times New Roman"/>
          <w:color w:val="000000" w:themeColor="text1"/>
          <w:sz w:val="24"/>
          <w:szCs w:val="24"/>
        </w:rPr>
        <w:t>Қоршаған ортаға эмиссияларға арналған Квота-нақты тұлғаға күнтізбелік бір жылға ақылы немесе тегін негізде бөлінетін қоршаған ортаға эмиссияларға арналған лимиттің бір бөлігі</w:t>
      </w:r>
      <w:r w:rsidR="001A78D5" w:rsidRPr="008D0EEB">
        <w:rPr>
          <w:rFonts w:cs="Times New Roman"/>
          <w:color w:val="000000" w:themeColor="text1"/>
          <w:sz w:val="24"/>
          <w:szCs w:val="24"/>
        </w:rPr>
        <w:t>.</w:t>
      </w:r>
      <w:bookmarkEnd w:id="413"/>
    </w:p>
    <w:p w:rsidR="00502D8C"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414" w:name="_Toc13707261"/>
      <w:bookmarkStart w:id="415" w:name="443425110"/>
      <w:r w:rsidRPr="008D0EEB">
        <w:rPr>
          <w:rFonts w:ascii="Times New Roman" w:hAnsi="Times New Roman" w:cs="Times New Roman"/>
          <w:color w:val="000000" w:themeColor="text1"/>
          <w:sz w:val="24"/>
          <w:szCs w:val="24"/>
          <w:lang w:val="kk-KZ"/>
        </w:rPr>
        <w:t>14</w:t>
      </w:r>
      <w:r w:rsidR="00EA420E" w:rsidRPr="008D0EEB">
        <w:rPr>
          <w:rFonts w:ascii="Times New Roman" w:hAnsi="Times New Roman" w:cs="Times New Roman"/>
          <w:color w:val="000000" w:themeColor="text1"/>
          <w:sz w:val="24"/>
          <w:szCs w:val="24"/>
          <w:lang w:val="kk-KZ"/>
        </w:rPr>
        <w:t>6</w:t>
      </w:r>
      <w:r w:rsidRPr="008D0EEB">
        <w:rPr>
          <w:rFonts w:ascii="Times New Roman" w:hAnsi="Times New Roman" w:cs="Times New Roman"/>
          <w:color w:val="000000" w:themeColor="text1"/>
          <w:sz w:val="24"/>
          <w:szCs w:val="24"/>
          <w:lang w:val="kk-KZ"/>
        </w:rPr>
        <w:t>-бап.</w:t>
      </w:r>
      <w:r w:rsidR="00755E90" w:rsidRPr="008D0EEB">
        <w:rPr>
          <w:rFonts w:ascii="Times New Roman" w:hAnsi="Times New Roman" w:cs="Times New Roman"/>
          <w:color w:val="000000" w:themeColor="text1"/>
          <w:sz w:val="24"/>
          <w:szCs w:val="24"/>
          <w:lang w:val="kk-KZ"/>
        </w:rPr>
        <w:t>Экологиялық сақтандыру</w:t>
      </w:r>
      <w:bookmarkEnd w:id="414"/>
    </w:p>
    <w:p w:rsidR="00677A37" w:rsidRPr="008D0EEB" w:rsidRDefault="00755E90" w:rsidP="00DC66C0">
      <w:pPr>
        <w:pStyle w:val="a"/>
        <w:numPr>
          <w:ilvl w:val="4"/>
          <w:numId w:val="284"/>
        </w:numPr>
        <w:ind w:firstLine="709"/>
        <w:rPr>
          <w:color w:val="000000" w:themeColor="text1"/>
        </w:rPr>
      </w:pPr>
      <w:bookmarkStart w:id="416" w:name="443425111"/>
      <w:bookmarkEnd w:id="415"/>
      <w:r w:rsidRPr="008D0EEB">
        <w:rPr>
          <w:color w:val="000000" w:themeColor="text1"/>
        </w:rPr>
        <w:t>Экологиялық сақтандырудың мақсаты авариямен келтірілген экологиялық залалды өтеу бойынша тұлғаның азаматтық-құқықтық жауапкершілігін қамтамасыз ету болып табылады</w:t>
      </w:r>
      <w:r w:rsidR="00502D8C" w:rsidRPr="008D0EEB">
        <w:rPr>
          <w:color w:val="000000" w:themeColor="text1"/>
        </w:rPr>
        <w:t>.</w:t>
      </w:r>
      <w:bookmarkStart w:id="417" w:name="443425112"/>
      <w:bookmarkEnd w:id="416"/>
    </w:p>
    <w:p w:rsidR="00375022" w:rsidRPr="008D0EEB" w:rsidRDefault="00CD1932" w:rsidP="00DC66C0">
      <w:pPr>
        <w:pStyle w:val="a"/>
        <w:numPr>
          <w:ilvl w:val="4"/>
          <w:numId w:val="284"/>
        </w:numPr>
        <w:ind w:firstLine="709"/>
        <w:rPr>
          <w:color w:val="000000" w:themeColor="text1"/>
        </w:rPr>
      </w:pPr>
      <w:r w:rsidRPr="008D0EEB">
        <w:rPr>
          <w:color w:val="000000" w:themeColor="text1"/>
          <w:lang w:val="kk-KZ"/>
        </w:rPr>
        <w:t>Оператормен міндетті экологиялық сақтандыруға бекітілген шартынсыз І санатты объектілерді пайдалануға жол берілмейді</w:t>
      </w:r>
      <w:r w:rsidR="00375022" w:rsidRPr="008D0EEB">
        <w:rPr>
          <w:color w:val="000000" w:themeColor="text1"/>
        </w:rPr>
        <w:t>.</w:t>
      </w:r>
    </w:p>
    <w:p w:rsidR="00502D8C" w:rsidRPr="008D0EEB" w:rsidRDefault="00CD1932"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Міндетті экологиялық сақтандыру "міндетті экологиялық сақтандыру туралы" Қазақстан Республикасының Заңына сәйкес жүзеге асырылады</w:t>
      </w:r>
      <w:r w:rsidR="00502D8C" w:rsidRPr="008D0EEB">
        <w:rPr>
          <w:rFonts w:cs="Times New Roman"/>
          <w:color w:val="000000" w:themeColor="text1"/>
          <w:sz w:val="24"/>
          <w:szCs w:val="24"/>
        </w:rPr>
        <w:t>.</w:t>
      </w:r>
    </w:p>
    <w:p w:rsidR="00A823AA" w:rsidRPr="008D0EEB" w:rsidRDefault="00CD1932" w:rsidP="00DC66C0">
      <w:pPr>
        <w:pStyle w:val="a"/>
        <w:numPr>
          <w:ilvl w:val="4"/>
          <w:numId w:val="284"/>
        </w:numPr>
        <w:ind w:firstLine="709"/>
        <w:rPr>
          <w:color w:val="000000" w:themeColor="text1"/>
        </w:rPr>
      </w:pPr>
      <w:bookmarkStart w:id="418" w:name="443425113"/>
      <w:bookmarkEnd w:id="417"/>
      <w:r w:rsidRPr="008D0EEB">
        <w:rPr>
          <w:color w:val="000000" w:themeColor="text1"/>
        </w:rPr>
        <w:t>Ерікті экологиялық сақтандыруды жеке және заңды тұлғалар өздерінің ерік білдіруіне байланысты жүзеге асырады. Ерікті экологиялық сақтандырудың түрлері, шарттары мен тәртібі сақтандырушылар мен сақтанушылар арасындағы шарттарда айқындалады</w:t>
      </w:r>
      <w:r w:rsidR="00502D8C" w:rsidRPr="008D0EEB">
        <w:rPr>
          <w:color w:val="000000" w:themeColor="text1"/>
        </w:rPr>
        <w:t>.</w:t>
      </w:r>
    </w:p>
    <w:p w:rsidR="00F34FBF" w:rsidRPr="008D0EEB" w:rsidRDefault="00EA420E" w:rsidP="00BC44B5">
      <w:pPr>
        <w:pStyle w:val="4"/>
        <w:spacing w:before="0" w:line="240" w:lineRule="auto"/>
        <w:ind w:firstLine="709"/>
        <w:jc w:val="both"/>
        <w:rPr>
          <w:rFonts w:ascii="Times New Roman" w:hAnsi="Times New Roman" w:cs="Times New Roman"/>
          <w:color w:val="000000" w:themeColor="text1"/>
          <w:sz w:val="24"/>
          <w:szCs w:val="24"/>
        </w:rPr>
      </w:pPr>
      <w:bookmarkStart w:id="419" w:name="_Toc13707262"/>
      <w:bookmarkEnd w:id="418"/>
      <w:r w:rsidRPr="008D0EEB">
        <w:rPr>
          <w:rFonts w:ascii="Times New Roman" w:hAnsi="Times New Roman" w:cs="Times New Roman"/>
          <w:color w:val="000000" w:themeColor="text1"/>
          <w:sz w:val="24"/>
          <w:szCs w:val="24"/>
          <w:lang w:val="kk-KZ"/>
        </w:rPr>
        <w:t>147</w:t>
      </w:r>
      <w:r w:rsidR="00407FD7" w:rsidRPr="008D0EEB">
        <w:rPr>
          <w:rFonts w:ascii="Times New Roman" w:hAnsi="Times New Roman" w:cs="Times New Roman"/>
          <w:color w:val="000000" w:themeColor="text1"/>
          <w:sz w:val="24"/>
          <w:szCs w:val="24"/>
          <w:lang w:val="kk-KZ"/>
        </w:rPr>
        <w:t>-бап.</w:t>
      </w:r>
      <w:r w:rsidR="00CD1932" w:rsidRPr="008D0EEB">
        <w:rPr>
          <w:rFonts w:ascii="Times New Roman" w:hAnsi="Times New Roman" w:cs="Times New Roman"/>
          <w:color w:val="000000" w:themeColor="text1"/>
          <w:sz w:val="24"/>
          <w:szCs w:val="24"/>
        </w:rPr>
        <w:t>Қоршаған ортаны қорғауға бағытталған қызметті экономикалық ынталандыру</w:t>
      </w:r>
      <w:bookmarkEnd w:id="419"/>
    </w:p>
    <w:p w:rsidR="009F4A6B" w:rsidRPr="008D0EEB" w:rsidRDefault="00CD1932" w:rsidP="00DC66C0">
      <w:pPr>
        <w:pStyle w:val="a"/>
        <w:numPr>
          <w:ilvl w:val="4"/>
          <w:numId w:val="302"/>
        </w:numPr>
        <w:ind w:firstLine="709"/>
        <w:rPr>
          <w:color w:val="000000" w:themeColor="text1"/>
        </w:rPr>
      </w:pPr>
      <w:bookmarkStart w:id="420" w:name="443425105"/>
      <w:r w:rsidRPr="008D0EEB">
        <w:rPr>
          <w:color w:val="000000" w:themeColor="text1"/>
        </w:rPr>
        <w:t>Қоршаған ортаны қорғауға бағытталған қызметті экономикалық ынталандыру</w:t>
      </w:r>
      <w:r w:rsidRPr="008D0EEB">
        <w:rPr>
          <w:color w:val="000000" w:themeColor="text1"/>
          <w:lang w:val="kk-KZ"/>
        </w:rPr>
        <w:t xml:space="preserve"> келесілер арқылы іске асырылады</w:t>
      </w:r>
      <w:r w:rsidR="009F4A6B" w:rsidRPr="008D0EEB">
        <w:rPr>
          <w:color w:val="000000" w:themeColor="text1"/>
        </w:rPr>
        <w:t>:</w:t>
      </w:r>
    </w:p>
    <w:p w:rsidR="009F4A6B" w:rsidRPr="008D0EEB" w:rsidRDefault="00CD1932" w:rsidP="00DC66C0">
      <w:pPr>
        <w:pStyle w:val="a"/>
        <w:numPr>
          <w:ilvl w:val="5"/>
          <w:numId w:val="302"/>
        </w:numPr>
        <w:ind w:firstLine="709"/>
        <w:rPr>
          <w:color w:val="000000" w:themeColor="text1"/>
        </w:rPr>
      </w:pPr>
      <w:r w:rsidRPr="008D0EEB">
        <w:rPr>
          <w:color w:val="000000" w:themeColor="text1"/>
        </w:rPr>
        <w:t>кешенді экологиялық рұқсат алған күннен бастап эмиссия және қалдықтарды көму үшін төлемақы ставкаларына Қазақстан Республикасының салық заңнамасына сәйкес 0 коэффициентті қолдану</w:t>
      </w:r>
      <w:r w:rsidR="009F4A6B" w:rsidRPr="008D0EEB">
        <w:rPr>
          <w:color w:val="000000" w:themeColor="text1"/>
        </w:rPr>
        <w:t>;</w:t>
      </w:r>
    </w:p>
    <w:p w:rsidR="009F4A6B" w:rsidRPr="008D0EEB" w:rsidRDefault="00CD1932" w:rsidP="00DC66C0">
      <w:pPr>
        <w:pStyle w:val="a"/>
        <w:numPr>
          <w:ilvl w:val="5"/>
          <w:numId w:val="302"/>
        </w:numPr>
        <w:ind w:firstLine="709"/>
        <w:rPr>
          <w:color w:val="000000" w:themeColor="text1"/>
        </w:rPr>
      </w:pPr>
      <w:r w:rsidRPr="008D0EEB">
        <w:rPr>
          <w:color w:val="000000" w:themeColor="text1"/>
        </w:rPr>
        <w:t>Қазақстан Республикасының Мемлекеттік сатып алу туралы заңнамасына сәйкес Қазақстан Республикасының аумағында пайда болған қалдықтардан алынған шикізаттан өндірілген немесе қолданылған тауарларды, сондай-ақ қазақстандық өндірістің жаңартылатын көздерінен алынған энергияны сатып алу кезінде шартты жеңілдіктер беру ("Жасыл" сатып алу)</w:t>
      </w:r>
      <w:r w:rsidR="009F4A6B" w:rsidRPr="008D0EEB">
        <w:rPr>
          <w:color w:val="000000" w:themeColor="text1"/>
        </w:rPr>
        <w:t>;</w:t>
      </w:r>
    </w:p>
    <w:p w:rsidR="0017130C" w:rsidRPr="008D0EEB" w:rsidRDefault="00CD1932" w:rsidP="00DC66C0">
      <w:pPr>
        <w:pStyle w:val="a"/>
        <w:numPr>
          <w:ilvl w:val="5"/>
          <w:numId w:val="302"/>
        </w:numPr>
        <w:ind w:firstLine="709"/>
        <w:rPr>
          <w:color w:val="000000" w:themeColor="text1"/>
        </w:rPr>
      </w:pPr>
      <w:r w:rsidRPr="008D0EEB">
        <w:rPr>
          <w:color w:val="000000" w:themeColor="text1"/>
        </w:rPr>
        <w:t>Қазақстан Республикасының заңдарында және (немесе) "Астана" халықаралық қаржы орталығының актілерінде белгіленген шарттарда және тәртіппен берілетін "жасыл" қаржыландыру шеңберінде мемлекеттік қолдау шаралары»</w:t>
      </w:r>
      <w:r w:rsidR="0017130C" w:rsidRPr="008D0EEB">
        <w:rPr>
          <w:color w:val="000000" w:themeColor="text1"/>
        </w:rPr>
        <w:t>;</w:t>
      </w:r>
    </w:p>
    <w:p w:rsidR="00D83D33" w:rsidRPr="008D0EEB" w:rsidRDefault="00CD1932" w:rsidP="00DC66C0">
      <w:pPr>
        <w:pStyle w:val="a"/>
        <w:numPr>
          <w:ilvl w:val="5"/>
          <w:numId w:val="302"/>
        </w:numPr>
        <w:ind w:firstLine="709"/>
        <w:rPr>
          <w:color w:val="000000" w:themeColor="text1"/>
        </w:rPr>
      </w:pPr>
      <w:r w:rsidRPr="008D0EEB">
        <w:rPr>
          <w:color w:val="000000" w:themeColor="text1"/>
        </w:rPr>
        <w:t>Қазақстан Республикасының заңдарында айқындалған өзге де мемлекеттік қолдау шаралары</w:t>
      </w:r>
      <w:r w:rsidR="00DB6793" w:rsidRPr="008D0EEB">
        <w:rPr>
          <w:color w:val="000000" w:themeColor="text1"/>
        </w:rPr>
        <w:t>.</w:t>
      </w:r>
    </w:p>
    <w:p w:rsidR="00455372" w:rsidRPr="008D0EEB" w:rsidRDefault="00CD1932" w:rsidP="00DC66C0">
      <w:pPr>
        <w:pStyle w:val="a"/>
        <w:numPr>
          <w:ilvl w:val="4"/>
          <w:numId w:val="302"/>
        </w:numPr>
        <w:ind w:firstLine="709"/>
        <w:rPr>
          <w:color w:val="000000" w:themeColor="text1"/>
        </w:rPr>
      </w:pPr>
      <w:r w:rsidRPr="008D0EEB">
        <w:rPr>
          <w:color w:val="000000" w:themeColor="text1"/>
        </w:rPr>
        <w:t>"Жасыл" қаржыландыру деп "жасыл" жобаларды іске асыруға бағытталған және мемлекеттің ақша-кредит саясаты саласындағы уәкілетті органы және (немесе) "Астана" халықаралық қаржы орталығының актілерімен айқындалған "жасыл" облигациялар, "жасыл" кредиттер және басқа да қаржы құралдары сияқты құралдардың көмегімен тартылатын инвестициялар түсін</w:t>
      </w:r>
      <w:r w:rsidRPr="008D0EEB">
        <w:rPr>
          <w:color w:val="000000" w:themeColor="text1"/>
          <w:lang w:val="kk-KZ"/>
        </w:rPr>
        <w:t>діріл</w:t>
      </w:r>
      <w:r w:rsidRPr="008D0EEB">
        <w:rPr>
          <w:color w:val="000000" w:themeColor="text1"/>
        </w:rPr>
        <w:t>еді</w:t>
      </w:r>
      <w:r w:rsidR="001E521A" w:rsidRPr="008D0EEB">
        <w:rPr>
          <w:color w:val="000000" w:themeColor="text1"/>
        </w:rPr>
        <w:t>.</w:t>
      </w:r>
    </w:p>
    <w:p w:rsidR="001E521A" w:rsidRPr="008D0EEB" w:rsidRDefault="00CD1932" w:rsidP="00BC44B5">
      <w:pPr>
        <w:pStyle w:val="aff2"/>
        <w:ind w:firstLine="709"/>
        <w:rPr>
          <w:color w:val="000000" w:themeColor="text1"/>
        </w:rPr>
      </w:pPr>
      <w:r w:rsidRPr="008D0EEB">
        <w:rPr>
          <w:color w:val="000000" w:themeColor="text1"/>
        </w:rPr>
        <w:t xml:space="preserve">"Жасыл" жобаларға бекітілген жіктеме (таксономия) негізінде анықталған, қолданыстағы табиғи ресурстарды пайдалану тиімділігін арттыруға, қоршаған ортаға теріс </w:t>
      </w:r>
      <w:r w:rsidRPr="008D0EEB">
        <w:rPr>
          <w:color w:val="000000" w:themeColor="text1"/>
        </w:rPr>
        <w:lastRenderedPageBreak/>
        <w:t>әсер ету деңгейін азайтуға, энергия тиімділігін арттыруға, энергия үнемдеуді арттыруға, климаттың өзгеру салдарын жеңілдетуге және климаттың өзгеруіне бейімдеуге бағытталған жобалар жатады</w:t>
      </w:r>
      <w:r w:rsidR="001E521A" w:rsidRPr="008D0EEB">
        <w:rPr>
          <w:color w:val="000000" w:themeColor="text1"/>
        </w:rPr>
        <w:t>.</w:t>
      </w:r>
    </w:p>
    <w:p w:rsidR="001E521A" w:rsidRPr="008D0EEB" w:rsidRDefault="00CD1932" w:rsidP="00BC44B5">
      <w:pPr>
        <w:pStyle w:val="aff2"/>
        <w:ind w:firstLine="709"/>
        <w:rPr>
          <w:color w:val="000000" w:themeColor="text1"/>
        </w:rPr>
      </w:pPr>
      <w:r w:rsidRPr="008D0EEB">
        <w:rPr>
          <w:color w:val="000000" w:themeColor="text1"/>
        </w:rPr>
        <w:t>"Жасыл" облигациялар және "жасыл" кредиттер арқылы қаржыландыруға жататын "жасыл" жобаларды (таксономияны) жіктеу Стратегиялық жоспарлау, салық және бюджет саясаты саласындағы уәкілетті органмен әзірленеді, қоршаған ортаны қорғау саласындағы уәкілетті органмен келісіледі және Қазақстан Республикасының Үкіметі бекітеді</w:t>
      </w:r>
      <w:r w:rsidR="001E521A" w:rsidRPr="008D0EEB">
        <w:rPr>
          <w:color w:val="000000" w:themeColor="text1"/>
        </w:rPr>
        <w:t>.</w:t>
      </w:r>
    </w:p>
    <w:p w:rsidR="001E521A" w:rsidRPr="008D0EEB" w:rsidRDefault="00CD1932" w:rsidP="00DC66C0">
      <w:pPr>
        <w:pStyle w:val="a"/>
        <w:numPr>
          <w:ilvl w:val="4"/>
          <w:numId w:val="278"/>
        </w:numPr>
        <w:ind w:firstLine="709"/>
        <w:rPr>
          <w:color w:val="000000" w:themeColor="text1"/>
        </w:rPr>
      </w:pPr>
      <w:r w:rsidRPr="008D0EEB">
        <w:rPr>
          <w:color w:val="000000" w:themeColor="text1"/>
          <w:lang w:val="kk-KZ"/>
        </w:rPr>
        <w:t>«Жасыл» облигациялар ретінде «жасыл» жобаларды іске асырылуын қаржыландыру мақсаттарында ақшаны тарту үшін бекітілген кірісі бар қарыз құралы мойындалады</w:t>
      </w:r>
      <w:r w:rsidR="00455372" w:rsidRPr="008D0EEB">
        <w:rPr>
          <w:color w:val="000000" w:themeColor="text1"/>
        </w:rPr>
        <w:t>.</w:t>
      </w:r>
    </w:p>
    <w:bookmarkEnd w:id="420"/>
    <w:p w:rsidR="006926B1" w:rsidRPr="008D0EEB" w:rsidRDefault="00CD1932" w:rsidP="00DC66C0">
      <w:pPr>
        <w:pStyle w:val="a"/>
        <w:numPr>
          <w:ilvl w:val="4"/>
          <w:numId w:val="278"/>
        </w:numPr>
        <w:ind w:firstLine="709"/>
        <w:rPr>
          <w:color w:val="000000" w:themeColor="text1"/>
        </w:rPr>
      </w:pPr>
      <w:r w:rsidRPr="008D0EEB">
        <w:rPr>
          <w:color w:val="000000" w:themeColor="text1"/>
          <w:lang w:val="kk-KZ"/>
        </w:rPr>
        <w:t>«</w:t>
      </w:r>
      <w:r w:rsidRPr="008D0EEB">
        <w:rPr>
          <w:color w:val="000000" w:themeColor="text1"/>
        </w:rPr>
        <w:t>Жасыл</w:t>
      </w:r>
      <w:r w:rsidRPr="008D0EEB">
        <w:rPr>
          <w:color w:val="000000" w:themeColor="text1"/>
          <w:lang w:val="kk-KZ"/>
        </w:rPr>
        <w:t xml:space="preserve">» </w:t>
      </w:r>
      <w:r w:rsidRPr="008D0EEB">
        <w:rPr>
          <w:color w:val="000000" w:themeColor="text1"/>
        </w:rPr>
        <w:t>несиелержасыл жобаларды жүзеге асыруды қаржыландыруға бағытталған мақсатты қарыздар деп танылады</w:t>
      </w:r>
      <w:r w:rsidRPr="008D0EEB">
        <w:rPr>
          <w:color w:val="000000" w:themeColor="text1"/>
          <w:lang w:val="kk-KZ"/>
        </w:rPr>
        <w:t>.</w:t>
      </w:r>
    </w:p>
    <w:p w:rsidR="00EC764E" w:rsidRPr="008D0EEB" w:rsidRDefault="00407FD7" w:rsidP="00BC44B5">
      <w:pPr>
        <w:pStyle w:val="1"/>
        <w:spacing w:before="0" w:line="240" w:lineRule="auto"/>
        <w:ind w:firstLine="709"/>
        <w:jc w:val="both"/>
        <w:rPr>
          <w:rFonts w:ascii="Times New Roman" w:hAnsi="Times New Roman" w:cs="Times New Roman"/>
          <w:color w:val="000000" w:themeColor="text1"/>
          <w:sz w:val="24"/>
          <w:szCs w:val="24"/>
        </w:rPr>
      </w:pPr>
      <w:bookmarkStart w:id="421" w:name="_Toc13707263"/>
      <w:r w:rsidRPr="008D0EEB">
        <w:rPr>
          <w:rFonts w:ascii="Times New Roman" w:hAnsi="Times New Roman" w:cs="Times New Roman"/>
          <w:color w:val="000000" w:themeColor="text1"/>
          <w:sz w:val="24"/>
          <w:szCs w:val="24"/>
          <w:lang w:val="kk-KZ"/>
        </w:rPr>
        <w:t xml:space="preserve">Бөлім 5. </w:t>
      </w:r>
      <w:r w:rsidR="00CD1932" w:rsidRPr="008D0EEB">
        <w:rPr>
          <w:rFonts w:ascii="Times New Roman" w:hAnsi="Times New Roman" w:cs="Times New Roman"/>
          <w:color w:val="000000" w:themeColor="text1"/>
          <w:sz w:val="24"/>
          <w:szCs w:val="24"/>
          <w:lang w:val="kk-KZ"/>
        </w:rPr>
        <w:t>Экологиялық аудит</w:t>
      </w:r>
      <w:bookmarkEnd w:id="421"/>
    </w:p>
    <w:p w:rsidR="00040708"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422" w:name="_Toc13707264"/>
      <w:bookmarkStart w:id="423" w:name="443424784"/>
      <w:r w:rsidRPr="008D0EEB">
        <w:rPr>
          <w:rFonts w:ascii="Times New Roman" w:hAnsi="Times New Roman" w:cs="Times New Roman"/>
          <w:color w:val="000000" w:themeColor="text1"/>
          <w:sz w:val="24"/>
          <w:szCs w:val="24"/>
          <w:lang w:val="kk-KZ"/>
        </w:rPr>
        <w:t>14</w:t>
      </w:r>
      <w:r w:rsidR="00EA420E" w:rsidRPr="008D0EEB">
        <w:rPr>
          <w:rFonts w:ascii="Times New Roman" w:hAnsi="Times New Roman" w:cs="Times New Roman"/>
          <w:color w:val="000000" w:themeColor="text1"/>
          <w:sz w:val="24"/>
          <w:szCs w:val="24"/>
          <w:lang w:val="kk-KZ"/>
        </w:rPr>
        <w:t>8</w:t>
      </w:r>
      <w:r w:rsidRPr="008D0EEB">
        <w:rPr>
          <w:rFonts w:ascii="Times New Roman" w:hAnsi="Times New Roman" w:cs="Times New Roman"/>
          <w:color w:val="000000" w:themeColor="text1"/>
          <w:sz w:val="24"/>
          <w:szCs w:val="24"/>
          <w:lang w:val="kk-KZ"/>
        </w:rPr>
        <w:t>-бап.</w:t>
      </w:r>
      <w:r w:rsidR="00040708" w:rsidRPr="008D0EEB">
        <w:rPr>
          <w:rFonts w:ascii="Times New Roman" w:hAnsi="Times New Roman" w:cs="Times New Roman"/>
          <w:color w:val="000000" w:themeColor="text1"/>
          <w:sz w:val="24"/>
          <w:szCs w:val="24"/>
        </w:rPr>
        <w:t>Экологи</w:t>
      </w:r>
      <w:r w:rsidR="00CD1932" w:rsidRPr="008D0EEB">
        <w:rPr>
          <w:rFonts w:ascii="Times New Roman" w:hAnsi="Times New Roman" w:cs="Times New Roman"/>
          <w:color w:val="000000" w:themeColor="text1"/>
          <w:sz w:val="24"/>
          <w:szCs w:val="24"/>
          <w:lang w:val="kk-KZ"/>
        </w:rPr>
        <w:t>ялық</w:t>
      </w:r>
      <w:r w:rsidR="00040708" w:rsidRPr="008D0EEB">
        <w:rPr>
          <w:rFonts w:ascii="Times New Roman" w:hAnsi="Times New Roman" w:cs="Times New Roman"/>
          <w:color w:val="000000" w:themeColor="text1"/>
          <w:sz w:val="24"/>
          <w:szCs w:val="24"/>
        </w:rPr>
        <w:t xml:space="preserve"> аудит</w:t>
      </w:r>
      <w:bookmarkEnd w:id="422"/>
    </w:p>
    <w:p w:rsidR="0045670F" w:rsidRPr="008D0EEB" w:rsidRDefault="00CD1932" w:rsidP="00DC66C0">
      <w:pPr>
        <w:pStyle w:val="a"/>
        <w:numPr>
          <w:ilvl w:val="4"/>
          <w:numId w:val="240"/>
        </w:numPr>
        <w:ind w:firstLine="709"/>
        <w:rPr>
          <w:color w:val="000000" w:themeColor="text1"/>
        </w:rPr>
      </w:pPr>
      <w:bookmarkStart w:id="424" w:name="443424785"/>
      <w:bookmarkEnd w:id="423"/>
      <w:r w:rsidRPr="008D0EEB">
        <w:rPr>
          <w:color w:val="000000" w:themeColor="text1"/>
        </w:rPr>
        <w:t>Экологиялық аудит аудиттелетін субъектілер қызметінің (оның ішінде Экологиялық менеджмент жүйесінің) экологиялық аудиттің қабылданған өлшемдеріне сәйкестігін анықтау үшін ақпаратты жинау мен объективті бағалаудың жүйелі, тәуелсіз және құжатпен ресімделген процесін білдіреді</w:t>
      </w:r>
      <w:r w:rsidR="0045670F" w:rsidRPr="008D0EEB">
        <w:rPr>
          <w:color w:val="000000" w:themeColor="text1"/>
        </w:rPr>
        <w:t>.</w:t>
      </w:r>
    </w:p>
    <w:p w:rsidR="00BF231D" w:rsidRPr="008D0EEB" w:rsidRDefault="00CD1932" w:rsidP="00DC66C0">
      <w:pPr>
        <w:pStyle w:val="a"/>
        <w:numPr>
          <w:ilvl w:val="4"/>
          <w:numId w:val="240"/>
        </w:numPr>
        <w:ind w:firstLine="709"/>
        <w:rPr>
          <w:color w:val="000000" w:themeColor="text1"/>
        </w:rPr>
      </w:pPr>
      <w:r w:rsidRPr="008D0EEB">
        <w:rPr>
          <w:color w:val="000000" w:themeColor="text1"/>
        </w:rPr>
        <w:t xml:space="preserve">Экологиялық аудит өлшемдері деп экологиялық аудитор аудиттелетін субъектінің қызметі туралы жиналған деректерді сәйкестігіне тексеретін талаптардың жиынтығы </w:t>
      </w:r>
      <w:r w:rsidR="00242D6E" w:rsidRPr="008D0EEB">
        <w:rPr>
          <w:color w:val="000000" w:themeColor="text1"/>
        </w:rPr>
        <w:t>түсіндіріледі</w:t>
      </w:r>
      <w:r w:rsidR="0045670F" w:rsidRPr="008D0EEB">
        <w:rPr>
          <w:color w:val="000000" w:themeColor="text1"/>
        </w:rPr>
        <w:t>.</w:t>
      </w:r>
    </w:p>
    <w:p w:rsidR="006926B1" w:rsidRPr="008D0EEB" w:rsidRDefault="00AC1100" w:rsidP="00BC44B5">
      <w:pPr>
        <w:pStyle w:val="aff2"/>
        <w:ind w:firstLine="709"/>
        <w:rPr>
          <w:color w:val="000000" w:themeColor="text1"/>
        </w:rPr>
      </w:pPr>
      <w:r w:rsidRPr="008D0EEB">
        <w:rPr>
          <w:color w:val="000000" w:themeColor="text1"/>
        </w:rPr>
        <w:t>Осы тармақтың бірінші бөлігінің талаптары деп Қазақстан Республикасының экологиялық заңнамасының талаптарын, сондай-ақ қоршаған ортаны қорғауға бағытталған Ұйымның кез келген саясатын, әдістемелерін, рәсімдерін, халықаралық және ұлттық стандарттарын, басшылық нұсқауларын немесе арнайы талаптарын түсінеді</w:t>
      </w:r>
      <w:r w:rsidR="0092751A" w:rsidRPr="008D0EEB">
        <w:rPr>
          <w:color w:val="000000" w:themeColor="text1"/>
        </w:rPr>
        <w:t>.</w:t>
      </w:r>
    </w:p>
    <w:p w:rsidR="009308BE" w:rsidRPr="008D0EEB" w:rsidRDefault="00AC1100" w:rsidP="00DC66C0">
      <w:pPr>
        <w:pStyle w:val="a"/>
        <w:numPr>
          <w:ilvl w:val="4"/>
          <w:numId w:val="240"/>
        </w:numPr>
        <w:ind w:firstLine="709"/>
        <w:rPr>
          <w:color w:val="000000" w:themeColor="text1"/>
        </w:rPr>
      </w:pPr>
      <w:r w:rsidRPr="008D0EEB">
        <w:rPr>
          <w:color w:val="000000" w:themeColor="text1"/>
        </w:rPr>
        <w:t>Аудиттелетін субъект қызметі экологиялық аудитке жататын жеке немесе заңды тұлға болып табылады</w:t>
      </w:r>
      <w:r w:rsidR="00040708" w:rsidRPr="008D0EEB">
        <w:rPr>
          <w:color w:val="000000" w:themeColor="text1"/>
        </w:rPr>
        <w:t>.</w:t>
      </w:r>
      <w:bookmarkStart w:id="425" w:name="443424786"/>
      <w:bookmarkEnd w:id="424"/>
    </w:p>
    <w:p w:rsidR="0092751A" w:rsidRPr="008D0EEB" w:rsidRDefault="00AC1100" w:rsidP="00DC66C0">
      <w:pPr>
        <w:pStyle w:val="a"/>
        <w:numPr>
          <w:ilvl w:val="4"/>
          <w:numId w:val="240"/>
        </w:numPr>
        <w:ind w:firstLine="709"/>
        <w:rPr>
          <w:color w:val="000000" w:themeColor="text1"/>
        </w:rPr>
      </w:pPr>
      <w:r w:rsidRPr="008D0EEB">
        <w:rPr>
          <w:color w:val="000000" w:themeColor="text1"/>
        </w:rPr>
        <w:t>Экологиялық аудит ерікті болып табылады және егер тиісті құқық заңдарда немесе аудиттелетін субъектінің құрылтай құжаттарында көзделсе, аудиттелетін субъектінің немесе заңды тұлға болып табылатын аудиттелетін субъектінің қатысушысының (акционерінің) бастамасы бойынша жүргізіледі</w:t>
      </w:r>
      <w:r w:rsidR="009308BE" w:rsidRPr="008D0EEB">
        <w:rPr>
          <w:color w:val="000000" w:themeColor="text1"/>
        </w:rPr>
        <w:t>.</w:t>
      </w:r>
    </w:p>
    <w:p w:rsidR="0092751A" w:rsidRPr="008D0EEB" w:rsidRDefault="00AC1100" w:rsidP="00DC66C0">
      <w:pPr>
        <w:pStyle w:val="a"/>
        <w:numPr>
          <w:ilvl w:val="4"/>
          <w:numId w:val="240"/>
        </w:numPr>
        <w:ind w:firstLine="709"/>
        <w:rPr>
          <w:color w:val="000000" w:themeColor="text1"/>
        </w:rPr>
      </w:pPr>
      <w:r w:rsidRPr="008D0EEB">
        <w:rPr>
          <w:color w:val="000000" w:themeColor="text1"/>
        </w:rPr>
        <w:t>Экологиялық аудитті жүргізуге шарт жасасқан жеке немесе заңды тұлға экологиялық аудитке Тапсырыс беруші деп танылады. Аудиттелетін субъект экологиялық аудитке Тапсырыс беруші бола алады, сондай – ақ аудиттелетін субъектімен бұл туралы жазбаша келісім болған кезде-өзге де мүдделі тұлғалар</w:t>
      </w:r>
      <w:r w:rsidR="00791C04" w:rsidRPr="008D0EEB">
        <w:rPr>
          <w:color w:val="000000" w:themeColor="text1"/>
        </w:rPr>
        <w:t>.</w:t>
      </w:r>
    </w:p>
    <w:p w:rsidR="007F3C6F" w:rsidRPr="008D0EEB" w:rsidRDefault="00AC1100" w:rsidP="00DC66C0">
      <w:pPr>
        <w:pStyle w:val="a"/>
        <w:numPr>
          <w:ilvl w:val="4"/>
          <w:numId w:val="240"/>
        </w:numPr>
        <w:ind w:firstLine="709"/>
        <w:rPr>
          <w:color w:val="000000" w:themeColor="text1"/>
        </w:rPr>
      </w:pPr>
      <w:bookmarkStart w:id="426" w:name="443424787"/>
      <w:bookmarkEnd w:id="425"/>
      <w:r w:rsidRPr="008D0EEB">
        <w:rPr>
          <w:color w:val="000000" w:themeColor="text1"/>
        </w:rPr>
        <w:t>Парниктік газдар шығарындылары экологиялық аудит жүргізу кезінде талдау мәні болып табылмайды</w:t>
      </w:r>
      <w:r w:rsidR="00040708" w:rsidRPr="008D0EEB">
        <w:rPr>
          <w:color w:val="000000" w:themeColor="text1"/>
        </w:rPr>
        <w:t>.</w:t>
      </w:r>
      <w:bookmarkStart w:id="427" w:name="443424788"/>
      <w:bookmarkEnd w:id="426"/>
    </w:p>
    <w:p w:rsidR="00040708" w:rsidRPr="008D0EEB" w:rsidRDefault="00AC1100" w:rsidP="00DC66C0">
      <w:pPr>
        <w:pStyle w:val="a"/>
        <w:numPr>
          <w:ilvl w:val="4"/>
          <w:numId w:val="278"/>
        </w:numPr>
        <w:ind w:firstLine="709"/>
        <w:rPr>
          <w:color w:val="000000" w:themeColor="text1"/>
        </w:rPr>
      </w:pPr>
      <w:bookmarkStart w:id="428" w:name="443424793"/>
      <w:bookmarkEnd w:id="427"/>
      <w:r w:rsidRPr="008D0EEB">
        <w:rPr>
          <w:color w:val="000000" w:themeColor="text1"/>
        </w:rPr>
        <w:t>Экологиялық аудитор (экологиялық аудиторлық ұйым) мен аудиттелетін субъект арасындағы қатынастар Қазақстан Республикасының азаматтық заңнамасына сәйкес жасалатын экологиялық аудит жүргізуге арналған шарт негізінде туындайды</w:t>
      </w:r>
      <w:r w:rsidR="00040708" w:rsidRPr="008D0EEB">
        <w:rPr>
          <w:color w:val="000000" w:themeColor="text1"/>
        </w:rPr>
        <w:t>.</w:t>
      </w:r>
    </w:p>
    <w:p w:rsidR="00D86C8F"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429" w:name="_Toc13707265"/>
      <w:r w:rsidRPr="008D0EEB">
        <w:rPr>
          <w:rFonts w:ascii="Times New Roman" w:hAnsi="Times New Roman" w:cs="Times New Roman"/>
          <w:color w:val="000000" w:themeColor="text1"/>
          <w:sz w:val="24"/>
          <w:szCs w:val="24"/>
          <w:lang w:val="kk-KZ"/>
        </w:rPr>
        <w:lastRenderedPageBreak/>
        <w:t>14</w:t>
      </w:r>
      <w:r w:rsidR="00EA420E" w:rsidRPr="008D0EEB">
        <w:rPr>
          <w:rFonts w:ascii="Times New Roman" w:hAnsi="Times New Roman" w:cs="Times New Roman"/>
          <w:color w:val="000000" w:themeColor="text1"/>
          <w:sz w:val="24"/>
          <w:szCs w:val="24"/>
          <w:lang w:val="kk-KZ"/>
        </w:rPr>
        <w:t>9</w:t>
      </w:r>
      <w:r w:rsidRPr="008D0EEB">
        <w:rPr>
          <w:rFonts w:ascii="Times New Roman" w:hAnsi="Times New Roman" w:cs="Times New Roman"/>
          <w:color w:val="000000" w:themeColor="text1"/>
          <w:sz w:val="24"/>
          <w:szCs w:val="24"/>
          <w:lang w:val="kk-KZ"/>
        </w:rPr>
        <w:t>-бап.</w:t>
      </w:r>
      <w:r w:rsidR="00AC1100" w:rsidRPr="008D0EEB">
        <w:rPr>
          <w:rFonts w:ascii="Times New Roman" w:hAnsi="Times New Roman" w:cs="Times New Roman"/>
          <w:color w:val="000000" w:themeColor="text1"/>
          <w:sz w:val="24"/>
          <w:szCs w:val="24"/>
        </w:rPr>
        <w:t>Экологиялық аудит принциптері</w:t>
      </w:r>
      <w:bookmarkEnd w:id="429"/>
    </w:p>
    <w:p w:rsidR="00EC764E" w:rsidRPr="008D0EEB" w:rsidRDefault="00AC1100" w:rsidP="00BC44B5">
      <w:pPr>
        <w:pStyle w:val="aff2"/>
        <w:ind w:firstLine="709"/>
        <w:rPr>
          <w:color w:val="000000" w:themeColor="text1"/>
        </w:rPr>
      </w:pPr>
      <w:r w:rsidRPr="008D0EEB">
        <w:rPr>
          <w:color w:val="000000" w:themeColor="text1"/>
        </w:rPr>
        <w:t xml:space="preserve">Экологиялық аудитті жүргізу </w:t>
      </w:r>
      <w:r w:rsidR="00A4449B" w:rsidRPr="008D0EEB">
        <w:rPr>
          <w:color w:val="000000" w:themeColor="text1"/>
        </w:rPr>
        <w:t>келесідегідей</w:t>
      </w:r>
      <w:r w:rsidRPr="008D0EEB">
        <w:rPr>
          <w:color w:val="000000" w:themeColor="text1"/>
        </w:rPr>
        <w:t xml:space="preserve"> қағидаттарға негізделеді</w:t>
      </w:r>
      <w:r w:rsidR="00D86C8F" w:rsidRPr="008D0EEB">
        <w:rPr>
          <w:color w:val="000000" w:themeColor="text1"/>
        </w:rPr>
        <w:t>:</w:t>
      </w:r>
    </w:p>
    <w:p w:rsidR="00EC764E" w:rsidRPr="008D0EEB" w:rsidRDefault="00AC1100" w:rsidP="00DC66C0">
      <w:pPr>
        <w:pStyle w:val="a"/>
        <w:numPr>
          <w:ilvl w:val="5"/>
          <w:numId w:val="239"/>
        </w:numPr>
        <w:ind w:firstLine="709"/>
        <w:rPr>
          <w:color w:val="000000" w:themeColor="text1"/>
        </w:rPr>
      </w:pPr>
      <w:r w:rsidRPr="008D0EEB">
        <w:rPr>
          <w:color w:val="000000" w:themeColor="text1"/>
        </w:rPr>
        <w:t>экологиялық аудит қорытындыларының объективтілігі</w:t>
      </w:r>
      <w:r w:rsidR="00D86C8F" w:rsidRPr="008D0EEB">
        <w:rPr>
          <w:color w:val="000000" w:themeColor="text1"/>
        </w:rPr>
        <w:t>;</w:t>
      </w:r>
    </w:p>
    <w:p w:rsidR="00EC764E" w:rsidRPr="008D0EEB" w:rsidRDefault="00AC1100" w:rsidP="00DC66C0">
      <w:pPr>
        <w:pStyle w:val="a"/>
        <w:numPr>
          <w:ilvl w:val="5"/>
          <w:numId w:val="239"/>
        </w:numPr>
        <w:ind w:firstLine="709"/>
        <w:rPr>
          <w:color w:val="000000" w:themeColor="text1"/>
        </w:rPr>
      </w:pPr>
      <w:r w:rsidRPr="008D0EEB">
        <w:rPr>
          <w:color w:val="000000" w:themeColor="text1"/>
        </w:rPr>
        <w:t>экологиялық аудиторлардың кәсібилігі</w:t>
      </w:r>
      <w:r w:rsidR="00D86C8F" w:rsidRPr="008D0EEB">
        <w:rPr>
          <w:color w:val="000000" w:themeColor="text1"/>
        </w:rPr>
        <w:t>;</w:t>
      </w:r>
    </w:p>
    <w:p w:rsidR="00EC764E" w:rsidRPr="008D0EEB" w:rsidRDefault="00AC1100" w:rsidP="00DC66C0">
      <w:pPr>
        <w:pStyle w:val="a"/>
        <w:numPr>
          <w:ilvl w:val="5"/>
          <w:numId w:val="239"/>
        </w:numPr>
        <w:ind w:firstLine="709"/>
        <w:rPr>
          <w:color w:val="000000" w:themeColor="text1"/>
        </w:rPr>
      </w:pPr>
      <w:r w:rsidRPr="008D0EEB">
        <w:rPr>
          <w:color w:val="000000" w:themeColor="text1"/>
          <w:lang w:val="kk-KZ"/>
        </w:rPr>
        <w:t>құпиялылық</w:t>
      </w:r>
      <w:r w:rsidR="00D86C8F" w:rsidRPr="008D0EEB">
        <w:rPr>
          <w:color w:val="000000" w:themeColor="text1"/>
        </w:rPr>
        <w:t>;</w:t>
      </w:r>
    </w:p>
    <w:p w:rsidR="00D86C8F" w:rsidRPr="008D0EEB" w:rsidRDefault="00AC1100" w:rsidP="00DC66C0">
      <w:pPr>
        <w:pStyle w:val="a"/>
        <w:numPr>
          <w:ilvl w:val="5"/>
          <w:numId w:val="239"/>
        </w:numPr>
        <w:ind w:firstLine="709"/>
        <w:rPr>
          <w:color w:val="000000" w:themeColor="text1"/>
        </w:rPr>
      </w:pPr>
      <w:r w:rsidRPr="008D0EEB">
        <w:rPr>
          <w:color w:val="000000" w:themeColor="text1"/>
        </w:rPr>
        <w:t>экологиялық аудиторлардың тәуелсіздігі</w:t>
      </w:r>
      <w:r w:rsidR="00D86C8F" w:rsidRPr="008D0EEB">
        <w:rPr>
          <w:color w:val="000000" w:themeColor="text1"/>
        </w:rPr>
        <w:t>.</w:t>
      </w:r>
    </w:p>
    <w:p w:rsidR="00FF2AB7" w:rsidRPr="008D0EEB" w:rsidRDefault="00EA420E" w:rsidP="00BC44B5">
      <w:pPr>
        <w:pStyle w:val="4"/>
        <w:spacing w:before="0" w:line="240" w:lineRule="auto"/>
        <w:ind w:firstLine="709"/>
        <w:jc w:val="both"/>
        <w:rPr>
          <w:rFonts w:ascii="Times New Roman" w:hAnsi="Times New Roman" w:cs="Times New Roman"/>
          <w:color w:val="000000" w:themeColor="text1"/>
          <w:sz w:val="24"/>
          <w:szCs w:val="24"/>
        </w:rPr>
      </w:pPr>
      <w:bookmarkStart w:id="430" w:name="_Toc13707266"/>
      <w:r w:rsidRPr="008D0EEB">
        <w:rPr>
          <w:rFonts w:ascii="Times New Roman" w:hAnsi="Times New Roman" w:cs="Times New Roman"/>
          <w:color w:val="000000" w:themeColor="text1"/>
          <w:sz w:val="24"/>
          <w:szCs w:val="24"/>
          <w:lang w:val="kk-KZ"/>
        </w:rPr>
        <w:t>150</w:t>
      </w:r>
      <w:r w:rsidR="00407FD7" w:rsidRPr="008D0EEB">
        <w:rPr>
          <w:rFonts w:ascii="Times New Roman" w:hAnsi="Times New Roman" w:cs="Times New Roman"/>
          <w:color w:val="000000" w:themeColor="text1"/>
          <w:sz w:val="24"/>
          <w:szCs w:val="24"/>
          <w:lang w:val="kk-KZ"/>
        </w:rPr>
        <w:t>-бап.</w:t>
      </w:r>
      <w:r w:rsidR="00AC1100" w:rsidRPr="008D0EEB">
        <w:rPr>
          <w:rFonts w:ascii="Times New Roman" w:hAnsi="Times New Roman" w:cs="Times New Roman"/>
          <w:color w:val="000000" w:themeColor="text1"/>
          <w:sz w:val="24"/>
          <w:szCs w:val="24"/>
        </w:rPr>
        <w:t>Экологи</w:t>
      </w:r>
      <w:r w:rsidR="00AC1100" w:rsidRPr="008D0EEB">
        <w:rPr>
          <w:rFonts w:ascii="Times New Roman" w:hAnsi="Times New Roman" w:cs="Times New Roman"/>
          <w:color w:val="000000" w:themeColor="text1"/>
          <w:sz w:val="24"/>
          <w:szCs w:val="24"/>
          <w:lang w:val="kk-KZ"/>
        </w:rPr>
        <w:t>ялық</w:t>
      </w:r>
      <w:r w:rsidR="00FF2AB7" w:rsidRPr="008D0EEB">
        <w:rPr>
          <w:rFonts w:ascii="Times New Roman" w:hAnsi="Times New Roman" w:cs="Times New Roman"/>
          <w:color w:val="000000" w:themeColor="text1"/>
          <w:sz w:val="24"/>
          <w:szCs w:val="24"/>
        </w:rPr>
        <w:t xml:space="preserve"> аудитор</w:t>
      </w:r>
      <w:bookmarkEnd w:id="430"/>
    </w:p>
    <w:p w:rsidR="00FF2AB7" w:rsidRPr="008D0EEB" w:rsidRDefault="00AC1100" w:rsidP="00BC44B5">
      <w:pPr>
        <w:pStyle w:val="af3"/>
        <w:numPr>
          <w:ilvl w:val="0"/>
          <w:numId w:val="165"/>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Осы Кодекске сәйкес экологиялық аудиторлық қызметті жүзеге асыруға уәкілетті жеке тұлға экологиялық аудитор болып табылады</w:t>
      </w:r>
      <w:r w:rsidR="00FF2AB7" w:rsidRPr="008D0EEB">
        <w:rPr>
          <w:rFonts w:cs="Times New Roman"/>
          <w:color w:val="000000" w:themeColor="text1"/>
          <w:sz w:val="24"/>
          <w:szCs w:val="24"/>
        </w:rPr>
        <w:t>.</w:t>
      </w:r>
    </w:p>
    <w:p w:rsidR="00FF2AB7" w:rsidRPr="008D0EEB" w:rsidRDefault="00AC1100" w:rsidP="00BC44B5">
      <w:pPr>
        <w:pStyle w:val="aff2"/>
        <w:ind w:firstLine="709"/>
        <w:rPr>
          <w:color w:val="000000" w:themeColor="text1"/>
          <w:lang w:val="kk-KZ"/>
        </w:rPr>
      </w:pPr>
      <w:r w:rsidRPr="008D0EEB">
        <w:rPr>
          <w:color w:val="000000" w:themeColor="text1"/>
        </w:rPr>
        <w:t>Экологиялық аудиторлық қызмет деп жеке тұлғаның арнайы даярлық нәтижесінде алынған арнайы теориялық білімді, практикалық дағдылар мен дағдыларды, сондай-ақ тиісті жұмыс тәжірибесін меңгеруді талап ететін экологиялық аудит жүргізу жөніндегі кәсіби қызметі түсін</w:t>
      </w:r>
      <w:r w:rsidRPr="008D0EEB">
        <w:rPr>
          <w:color w:val="000000" w:themeColor="text1"/>
          <w:lang w:val="kk-KZ"/>
        </w:rPr>
        <w:t>дір</w:t>
      </w:r>
      <w:r w:rsidRPr="008D0EEB">
        <w:rPr>
          <w:color w:val="000000" w:themeColor="text1"/>
        </w:rPr>
        <w:t>іледі.</w:t>
      </w:r>
    </w:p>
    <w:p w:rsidR="00FF2AB7" w:rsidRPr="008D0EEB" w:rsidRDefault="00AC1100" w:rsidP="00BC44B5">
      <w:pPr>
        <w:pStyle w:val="af3"/>
        <w:numPr>
          <w:ilvl w:val="0"/>
          <w:numId w:val="165"/>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Экологиялық аудитор экологиялық аудиторлар мен жобалаушылар палатасының мүшесі болуға тиіс</w:t>
      </w:r>
      <w:r w:rsidR="00FF2AB7" w:rsidRPr="008D0EEB">
        <w:rPr>
          <w:rFonts w:cs="Times New Roman"/>
          <w:color w:val="000000" w:themeColor="text1"/>
          <w:sz w:val="24"/>
          <w:szCs w:val="24"/>
          <w:lang w:val="kk-KZ"/>
        </w:rPr>
        <w:t>.</w:t>
      </w:r>
    </w:p>
    <w:p w:rsidR="00FF2AB7" w:rsidRPr="008D0EEB" w:rsidRDefault="00AC1100" w:rsidP="00BC44B5">
      <w:pPr>
        <w:pStyle w:val="af3"/>
        <w:numPr>
          <w:ilvl w:val="0"/>
          <w:numId w:val="165"/>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Экологиялық аудитор жеке кәсіпкер немесе экологиялық аудиторлық ұйымның қызметкері ретінде экологиялық аудиторлық қызметті жүзеге асыруға құқылы</w:t>
      </w:r>
      <w:r w:rsidR="00FF2AB7" w:rsidRPr="008D0EEB">
        <w:rPr>
          <w:rFonts w:cs="Times New Roman"/>
          <w:color w:val="000000" w:themeColor="text1"/>
          <w:sz w:val="24"/>
          <w:szCs w:val="24"/>
          <w:lang w:val="kk-KZ"/>
        </w:rPr>
        <w:t>.</w:t>
      </w:r>
    </w:p>
    <w:p w:rsidR="00FF2AB7"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431" w:name="_Toc13707267"/>
      <w:r w:rsidRPr="008D0EEB">
        <w:rPr>
          <w:rFonts w:ascii="Times New Roman" w:hAnsi="Times New Roman" w:cs="Times New Roman"/>
          <w:color w:val="000000" w:themeColor="text1"/>
          <w:sz w:val="24"/>
          <w:szCs w:val="24"/>
          <w:lang w:val="kk-KZ"/>
        </w:rPr>
        <w:t>15</w:t>
      </w:r>
      <w:r w:rsidR="00EA420E" w:rsidRPr="008D0EEB">
        <w:rPr>
          <w:rFonts w:ascii="Times New Roman" w:hAnsi="Times New Roman" w:cs="Times New Roman"/>
          <w:color w:val="000000" w:themeColor="text1"/>
          <w:sz w:val="24"/>
          <w:szCs w:val="24"/>
          <w:lang w:val="kk-KZ"/>
        </w:rPr>
        <w:t>1</w:t>
      </w:r>
      <w:r w:rsidRPr="008D0EEB">
        <w:rPr>
          <w:rFonts w:ascii="Times New Roman" w:hAnsi="Times New Roman" w:cs="Times New Roman"/>
          <w:color w:val="000000" w:themeColor="text1"/>
          <w:sz w:val="24"/>
          <w:szCs w:val="24"/>
          <w:lang w:val="kk-KZ"/>
        </w:rPr>
        <w:t>-бап.</w:t>
      </w:r>
      <w:r w:rsidR="00AC1100" w:rsidRPr="008D0EEB">
        <w:rPr>
          <w:rFonts w:ascii="Times New Roman" w:hAnsi="Times New Roman" w:cs="Times New Roman"/>
          <w:color w:val="000000" w:themeColor="text1"/>
          <w:sz w:val="24"/>
          <w:szCs w:val="24"/>
        </w:rPr>
        <w:t>Экологиялық аудиторлық ұйым</w:t>
      </w:r>
      <w:bookmarkEnd w:id="431"/>
    </w:p>
    <w:p w:rsidR="00FF2AB7" w:rsidRPr="008D0EEB" w:rsidRDefault="00AC1100" w:rsidP="00BC44B5">
      <w:pPr>
        <w:pStyle w:val="af3"/>
        <w:numPr>
          <w:ilvl w:val="0"/>
          <w:numId w:val="166"/>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Экологиялық аудит жүргізу бойынша қызмет көрсету жөніндегі кәсіпкерлік қызметті жүзеге асыратын коммерциялық ұйым экологиялық аудиторлық ұйым болып табылады</w:t>
      </w:r>
      <w:r w:rsidR="00FF2AB7" w:rsidRPr="008D0EEB">
        <w:rPr>
          <w:rFonts w:cs="Times New Roman"/>
          <w:color w:val="000000" w:themeColor="text1"/>
          <w:sz w:val="24"/>
          <w:szCs w:val="24"/>
        </w:rPr>
        <w:t>.</w:t>
      </w:r>
    </w:p>
    <w:p w:rsidR="00FF2AB7" w:rsidRPr="008D0EEB" w:rsidRDefault="00AC1100" w:rsidP="00BC44B5">
      <w:pPr>
        <w:pStyle w:val="af3"/>
        <w:numPr>
          <w:ilvl w:val="0"/>
          <w:numId w:val="166"/>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I санаттағы объектілерде экологиялық аудит жүргізу жөнінде қызметтер көрсету үшін экологиялық аудиторлық ұйым "Рұқсаттар және хабарламалар туралы" Қазақстан Республикасының Заңына сәйкес берілетін лицензияланатын қызмет түрінің тиісті кіші түрі бойынша қоршаған ортаны қорғау саласындағы жұмыстарды орындауға және қызметтер көрсетуге арналған лицензияның болуы міндетті</w:t>
      </w:r>
      <w:r w:rsidR="00FF2AB7" w:rsidRPr="008D0EEB">
        <w:rPr>
          <w:rFonts w:cs="Times New Roman"/>
          <w:color w:val="000000" w:themeColor="text1"/>
          <w:sz w:val="24"/>
          <w:szCs w:val="24"/>
        </w:rPr>
        <w:t>.</w:t>
      </w:r>
    </w:p>
    <w:p w:rsidR="00FF2AB7" w:rsidRPr="008D0EEB" w:rsidRDefault="00AC1100" w:rsidP="00BC44B5">
      <w:pPr>
        <w:pStyle w:val="af3"/>
        <w:numPr>
          <w:ilvl w:val="0"/>
          <w:numId w:val="166"/>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Экологиялық аудиторлық ұйымның штатындағы экологиялық аудиторлардың саны кемінде үш адамды құрауы тиіс</w:t>
      </w:r>
      <w:r w:rsidR="00FF2AB7" w:rsidRPr="008D0EEB">
        <w:rPr>
          <w:rFonts w:cs="Times New Roman"/>
          <w:color w:val="000000" w:themeColor="text1"/>
          <w:sz w:val="24"/>
          <w:szCs w:val="24"/>
        </w:rPr>
        <w:t>.</w:t>
      </w:r>
    </w:p>
    <w:p w:rsidR="00FF2AB7" w:rsidRPr="008D0EEB" w:rsidRDefault="00AC1100" w:rsidP="00BC44B5">
      <w:pPr>
        <w:pStyle w:val="af3"/>
        <w:numPr>
          <w:ilvl w:val="0"/>
          <w:numId w:val="166"/>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Шетелдік экологиялық аудиторлық ұйымдар Қазақстан Республикасының резиденттері-тиісті экологиялық аудиторлық ұйымдар құрылған кезде ғана Қазақстан Республикасында экологиялық аудиторлық қызметті жүзеге асыра алады.</w:t>
      </w:r>
    </w:p>
    <w:p w:rsidR="00FF2AB7"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432" w:name="_Toc13707268"/>
      <w:r w:rsidRPr="008D0EEB">
        <w:rPr>
          <w:rFonts w:ascii="Times New Roman" w:hAnsi="Times New Roman" w:cs="Times New Roman"/>
          <w:color w:val="000000" w:themeColor="text1"/>
          <w:sz w:val="24"/>
          <w:szCs w:val="24"/>
          <w:lang w:val="kk-KZ"/>
        </w:rPr>
        <w:t>15</w:t>
      </w:r>
      <w:r w:rsidR="00EA420E" w:rsidRPr="008D0EEB">
        <w:rPr>
          <w:rFonts w:ascii="Times New Roman" w:hAnsi="Times New Roman" w:cs="Times New Roman"/>
          <w:color w:val="000000" w:themeColor="text1"/>
          <w:sz w:val="24"/>
          <w:szCs w:val="24"/>
          <w:lang w:val="kk-KZ"/>
        </w:rPr>
        <w:t>2</w:t>
      </w:r>
      <w:r w:rsidRPr="008D0EEB">
        <w:rPr>
          <w:rFonts w:ascii="Times New Roman" w:hAnsi="Times New Roman" w:cs="Times New Roman"/>
          <w:color w:val="000000" w:themeColor="text1"/>
          <w:sz w:val="24"/>
          <w:szCs w:val="24"/>
          <w:lang w:val="kk-KZ"/>
        </w:rPr>
        <w:t>-бап.</w:t>
      </w:r>
      <w:r w:rsidR="00AC1100" w:rsidRPr="008D0EEB">
        <w:rPr>
          <w:rFonts w:ascii="Times New Roman" w:hAnsi="Times New Roman" w:cs="Times New Roman"/>
          <w:color w:val="000000" w:themeColor="text1"/>
          <w:sz w:val="24"/>
          <w:szCs w:val="24"/>
        </w:rPr>
        <w:t>Экологиялық аудиторлар мен экологиялық аудиторлық ұйымдардың құқықтары</w:t>
      </w:r>
      <w:bookmarkEnd w:id="432"/>
    </w:p>
    <w:p w:rsidR="00FF2AB7" w:rsidRPr="008D0EEB" w:rsidRDefault="00AC1100"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Экологиялық аудиторлар мен экологиялық аудиторлық ұйымдар</w:t>
      </w:r>
      <w:r w:rsidR="00FF2AB7" w:rsidRPr="008D0EEB">
        <w:rPr>
          <w:rFonts w:cs="Times New Roman"/>
          <w:color w:val="000000" w:themeColor="text1"/>
          <w:sz w:val="24"/>
          <w:szCs w:val="24"/>
        </w:rPr>
        <w:t>:</w:t>
      </w:r>
    </w:p>
    <w:p w:rsidR="00FF2AB7" w:rsidRPr="008D0EEB" w:rsidRDefault="00AC1100" w:rsidP="00BC44B5">
      <w:pPr>
        <w:pStyle w:val="af3"/>
        <w:numPr>
          <w:ilvl w:val="1"/>
          <w:numId w:val="170"/>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экологиялық аудитті жүргізу әдістерін дербес анықтау</w:t>
      </w:r>
      <w:r w:rsidR="00FF2AB7" w:rsidRPr="008D0EEB">
        <w:rPr>
          <w:rFonts w:cs="Times New Roman"/>
          <w:color w:val="000000" w:themeColor="text1"/>
          <w:sz w:val="24"/>
          <w:szCs w:val="24"/>
        </w:rPr>
        <w:t>;</w:t>
      </w:r>
    </w:p>
    <w:p w:rsidR="00FF2AB7" w:rsidRPr="008D0EEB" w:rsidRDefault="00AC1100" w:rsidP="00BC44B5">
      <w:pPr>
        <w:pStyle w:val="af3"/>
        <w:numPr>
          <w:ilvl w:val="1"/>
          <w:numId w:val="170"/>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экологиялық аудит жүргізуге арналған шарттың талаптарын орындау үшін қажетті құжаттаманы алу және тексеру</w:t>
      </w:r>
      <w:r w:rsidR="00FF2AB7" w:rsidRPr="008D0EEB">
        <w:rPr>
          <w:rFonts w:cs="Times New Roman"/>
          <w:color w:val="000000" w:themeColor="text1"/>
          <w:sz w:val="24"/>
          <w:szCs w:val="24"/>
        </w:rPr>
        <w:t>;</w:t>
      </w:r>
    </w:p>
    <w:p w:rsidR="00FF2AB7" w:rsidRPr="008D0EEB" w:rsidRDefault="00AC1100" w:rsidP="00BC44B5">
      <w:pPr>
        <w:pStyle w:val="af3"/>
        <w:numPr>
          <w:ilvl w:val="1"/>
          <w:numId w:val="170"/>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lastRenderedPageBreak/>
        <w:t>келісім-шарт негізінде экологиялық аудитті жүргізуге қатысуға әр түрлі бейіндегі мамандарды тарту</w:t>
      </w:r>
      <w:r w:rsidR="00FF2AB7" w:rsidRPr="008D0EEB">
        <w:rPr>
          <w:rFonts w:cs="Times New Roman"/>
          <w:color w:val="000000" w:themeColor="text1"/>
          <w:sz w:val="24"/>
          <w:szCs w:val="24"/>
        </w:rPr>
        <w:t>;</w:t>
      </w:r>
    </w:p>
    <w:p w:rsidR="00FF2AB7" w:rsidRPr="008D0EEB" w:rsidRDefault="00F70C5C" w:rsidP="00BC44B5">
      <w:pPr>
        <w:pStyle w:val="af3"/>
        <w:numPr>
          <w:ilvl w:val="1"/>
          <w:numId w:val="170"/>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аудиттелетін субъект экологиялық аудитті жүргізуге арналған шарттың талаптарын бұзған жағдайда экологиялық аудитті жүргізуден не экологиялық аудиторлық есепті беруден бас тарту</w:t>
      </w:r>
      <w:r w:rsidR="00FF2AB7" w:rsidRPr="008D0EEB">
        <w:rPr>
          <w:rFonts w:cs="Times New Roman"/>
          <w:color w:val="000000" w:themeColor="text1"/>
          <w:sz w:val="24"/>
          <w:szCs w:val="24"/>
        </w:rPr>
        <w:t>.</w:t>
      </w:r>
    </w:p>
    <w:p w:rsidR="00FF2AB7"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433" w:name="_Toc13707269"/>
      <w:r w:rsidRPr="008D0EEB">
        <w:rPr>
          <w:rFonts w:ascii="Times New Roman" w:hAnsi="Times New Roman" w:cs="Times New Roman"/>
          <w:color w:val="000000" w:themeColor="text1"/>
          <w:sz w:val="24"/>
          <w:szCs w:val="24"/>
          <w:lang w:val="kk-KZ"/>
        </w:rPr>
        <w:t>15</w:t>
      </w:r>
      <w:r w:rsidR="00EA420E" w:rsidRPr="008D0EEB">
        <w:rPr>
          <w:rFonts w:ascii="Times New Roman" w:hAnsi="Times New Roman" w:cs="Times New Roman"/>
          <w:color w:val="000000" w:themeColor="text1"/>
          <w:sz w:val="24"/>
          <w:szCs w:val="24"/>
          <w:lang w:val="kk-KZ"/>
        </w:rPr>
        <w:t>3</w:t>
      </w:r>
      <w:r w:rsidRPr="008D0EEB">
        <w:rPr>
          <w:rFonts w:ascii="Times New Roman" w:hAnsi="Times New Roman" w:cs="Times New Roman"/>
          <w:color w:val="000000" w:themeColor="text1"/>
          <w:sz w:val="24"/>
          <w:szCs w:val="24"/>
          <w:lang w:val="kk-KZ"/>
        </w:rPr>
        <w:t>-бап.</w:t>
      </w:r>
      <w:r w:rsidR="00F70C5C" w:rsidRPr="008D0EEB">
        <w:rPr>
          <w:rFonts w:ascii="Times New Roman" w:hAnsi="Times New Roman" w:cs="Times New Roman"/>
          <w:color w:val="000000" w:themeColor="text1"/>
          <w:sz w:val="24"/>
          <w:szCs w:val="24"/>
        </w:rPr>
        <w:t>Экологиялық аудиторлар мен экологиялық аудиторлық ұйымдардың міндеттері</w:t>
      </w:r>
      <w:bookmarkEnd w:id="433"/>
    </w:p>
    <w:p w:rsidR="00FF2AB7" w:rsidRPr="008D0EEB" w:rsidRDefault="00F70C5C"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Экологиялық аудиторлар мен экологиялық аудиторлық ұйымдар</w:t>
      </w:r>
      <w:r w:rsidR="00FF2AB7" w:rsidRPr="008D0EEB">
        <w:rPr>
          <w:rFonts w:cs="Times New Roman"/>
          <w:color w:val="000000" w:themeColor="text1"/>
          <w:sz w:val="24"/>
          <w:szCs w:val="24"/>
        </w:rPr>
        <w:t>:</w:t>
      </w:r>
    </w:p>
    <w:p w:rsidR="00FF2AB7" w:rsidRPr="008D0EEB" w:rsidRDefault="00F70C5C" w:rsidP="00BC44B5">
      <w:pPr>
        <w:pStyle w:val="af3"/>
        <w:numPr>
          <w:ilvl w:val="1"/>
          <w:numId w:val="171"/>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осы Кодекстің 15</w:t>
      </w:r>
      <w:r w:rsidR="00EA420E" w:rsidRPr="008D0EEB">
        <w:rPr>
          <w:rFonts w:cs="Times New Roman"/>
          <w:color w:val="000000" w:themeColor="text1"/>
          <w:sz w:val="24"/>
          <w:szCs w:val="24"/>
          <w:lang w:val="kk-KZ"/>
        </w:rPr>
        <w:t>4</w:t>
      </w:r>
      <w:r w:rsidRPr="008D0EEB">
        <w:rPr>
          <w:rFonts w:cs="Times New Roman"/>
          <w:color w:val="000000" w:themeColor="text1"/>
          <w:sz w:val="24"/>
          <w:szCs w:val="24"/>
        </w:rPr>
        <w:t>-бабында көрсетілген мән-жайлардың салдарынан экологиялық аудит жүргізудің мүмкін еместігі туралы хабарлау</w:t>
      </w:r>
      <w:r w:rsidR="00FF2AB7" w:rsidRPr="008D0EEB">
        <w:rPr>
          <w:rFonts w:cs="Times New Roman"/>
          <w:color w:val="000000" w:themeColor="text1"/>
          <w:sz w:val="24"/>
          <w:szCs w:val="24"/>
        </w:rPr>
        <w:t>;</w:t>
      </w:r>
    </w:p>
    <w:p w:rsidR="00FF2AB7" w:rsidRPr="008D0EEB" w:rsidRDefault="00F70C5C" w:rsidP="00BC44B5">
      <w:pPr>
        <w:pStyle w:val="af3"/>
        <w:numPr>
          <w:ilvl w:val="1"/>
          <w:numId w:val="171"/>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аудиттелетін субъектіден алынған, сондай-ақ экологиялық аудит жүргізу процесінде жасалған құжаттардың сақталуын қамтамасыз ету</w:t>
      </w:r>
      <w:r w:rsidR="00FF2AB7" w:rsidRPr="008D0EEB">
        <w:rPr>
          <w:rFonts w:cs="Times New Roman"/>
          <w:color w:val="000000" w:themeColor="text1"/>
          <w:sz w:val="24"/>
          <w:szCs w:val="24"/>
        </w:rPr>
        <w:t>;</w:t>
      </w:r>
    </w:p>
    <w:p w:rsidR="00FF2AB7" w:rsidRPr="008D0EEB" w:rsidRDefault="00F70C5C" w:rsidP="00BC44B5">
      <w:pPr>
        <w:pStyle w:val="af3"/>
        <w:numPr>
          <w:ilvl w:val="1"/>
          <w:numId w:val="171"/>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аудиттелетін субъектіге экологиялық аудит нәтижесінде құжаттардың Қазақстан Республикасының заңнамасында белгіленген талаптарға сәйкес келмейтіні анықталған туралы хабарлау</w:t>
      </w:r>
      <w:r w:rsidR="00FF2AB7" w:rsidRPr="008D0EEB">
        <w:rPr>
          <w:rFonts w:cs="Times New Roman"/>
          <w:color w:val="000000" w:themeColor="text1"/>
          <w:sz w:val="24"/>
          <w:szCs w:val="24"/>
        </w:rPr>
        <w:t>;</w:t>
      </w:r>
    </w:p>
    <w:p w:rsidR="00FF2AB7" w:rsidRPr="008D0EEB" w:rsidRDefault="00F70C5C" w:rsidP="00BC44B5">
      <w:pPr>
        <w:pStyle w:val="af3"/>
        <w:numPr>
          <w:ilvl w:val="1"/>
          <w:numId w:val="171"/>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 xml:space="preserve">экологиялық аудиторлық есептердің, сондай-ақ экологиялық аудитті жүргізу кезінде алынған және коммерциялық немесе заңмен қорғалатын өзге де құпияның мәнін құрайтын мәліметтердің құпиялылығын </w:t>
      </w:r>
      <w:r w:rsidRPr="008D0EEB">
        <w:rPr>
          <w:rFonts w:cs="Times New Roman"/>
          <w:color w:val="000000" w:themeColor="text1"/>
          <w:sz w:val="24"/>
          <w:szCs w:val="24"/>
          <w:lang w:val="kk-KZ"/>
        </w:rPr>
        <w:t>қадағалау</w:t>
      </w:r>
      <w:r w:rsidR="00FF2AB7" w:rsidRPr="008D0EEB">
        <w:rPr>
          <w:rFonts w:cs="Times New Roman"/>
          <w:color w:val="000000" w:themeColor="text1"/>
          <w:sz w:val="24"/>
          <w:szCs w:val="24"/>
        </w:rPr>
        <w:t>;</w:t>
      </w:r>
    </w:p>
    <w:p w:rsidR="00FF2AB7" w:rsidRPr="008D0EEB" w:rsidRDefault="00F70C5C" w:rsidP="00BC44B5">
      <w:pPr>
        <w:pStyle w:val="af3"/>
        <w:numPr>
          <w:ilvl w:val="1"/>
          <w:numId w:val="171"/>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экологиялық аудитті жүргізуге арналған шарт бойынша міндеттемелерден туындайтын өзге де талаптарды орындау</w:t>
      </w:r>
      <w:r w:rsidR="00FF2AB7" w:rsidRPr="008D0EEB">
        <w:rPr>
          <w:rFonts w:cs="Times New Roman"/>
          <w:color w:val="000000" w:themeColor="text1"/>
          <w:sz w:val="24"/>
          <w:szCs w:val="24"/>
        </w:rPr>
        <w:t>.</w:t>
      </w:r>
    </w:p>
    <w:p w:rsidR="00FF2AB7"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434" w:name="_Toc13707270"/>
      <w:r w:rsidRPr="008D0EEB">
        <w:rPr>
          <w:rFonts w:ascii="Times New Roman" w:hAnsi="Times New Roman" w:cs="Times New Roman"/>
          <w:color w:val="000000" w:themeColor="text1"/>
          <w:sz w:val="24"/>
          <w:szCs w:val="24"/>
          <w:lang w:val="kk-KZ"/>
        </w:rPr>
        <w:t>15</w:t>
      </w:r>
      <w:r w:rsidR="00EA420E" w:rsidRPr="008D0EEB">
        <w:rPr>
          <w:rFonts w:ascii="Times New Roman" w:hAnsi="Times New Roman" w:cs="Times New Roman"/>
          <w:color w:val="000000" w:themeColor="text1"/>
          <w:sz w:val="24"/>
          <w:szCs w:val="24"/>
          <w:lang w:val="kk-KZ"/>
        </w:rPr>
        <w:t>4</w:t>
      </w:r>
      <w:r w:rsidRPr="008D0EEB">
        <w:rPr>
          <w:rFonts w:ascii="Times New Roman" w:hAnsi="Times New Roman" w:cs="Times New Roman"/>
          <w:color w:val="000000" w:themeColor="text1"/>
          <w:sz w:val="24"/>
          <w:szCs w:val="24"/>
          <w:lang w:val="kk-KZ"/>
        </w:rPr>
        <w:t>-бап.</w:t>
      </w:r>
      <w:r w:rsidR="00F70C5C" w:rsidRPr="008D0EEB">
        <w:rPr>
          <w:rFonts w:ascii="Times New Roman" w:hAnsi="Times New Roman" w:cs="Times New Roman"/>
          <w:color w:val="000000" w:themeColor="text1"/>
          <w:sz w:val="24"/>
          <w:szCs w:val="24"/>
        </w:rPr>
        <w:t>Экологиялық аудитті жүргізу құқығын шектеу</w:t>
      </w:r>
      <w:bookmarkEnd w:id="434"/>
    </w:p>
    <w:p w:rsidR="00FF2AB7" w:rsidRPr="008D0EEB" w:rsidRDefault="00F70C5C"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Егер келесі жағдайлар орын алса, э</w:t>
      </w:r>
      <w:r w:rsidRPr="008D0EEB">
        <w:rPr>
          <w:rFonts w:cs="Times New Roman"/>
          <w:color w:val="000000" w:themeColor="text1"/>
          <w:sz w:val="24"/>
          <w:szCs w:val="24"/>
        </w:rPr>
        <w:t>кологиялық аудиторлық ұйымның немесе экологиялық аудитордың экологиялық аудитті жүргізуіне тыйым салынады</w:t>
      </w:r>
      <w:r w:rsidR="00FF2AB7" w:rsidRPr="008D0EEB">
        <w:rPr>
          <w:rFonts w:cs="Times New Roman"/>
          <w:color w:val="000000" w:themeColor="text1"/>
          <w:sz w:val="24"/>
          <w:szCs w:val="24"/>
        </w:rPr>
        <w:t>:</w:t>
      </w:r>
    </w:p>
    <w:p w:rsidR="00FF2AB7" w:rsidRPr="008D0EEB" w:rsidRDefault="00F70C5C" w:rsidP="00BC44B5">
      <w:pPr>
        <w:pStyle w:val="af3"/>
        <w:numPr>
          <w:ilvl w:val="1"/>
          <w:numId w:val="172"/>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экологиялық аудиторлық ұйым, оның басшысы немесе экологиялық аудитор аудиттелетін субъектінің қатысушысы (акционері)болып табылады немесе оның шешімдерін тікелей немесе жанама айқындауға мүмкіндігі б</w:t>
      </w:r>
      <w:r w:rsidRPr="008D0EEB">
        <w:rPr>
          <w:rFonts w:cs="Times New Roman"/>
          <w:color w:val="000000" w:themeColor="text1"/>
          <w:sz w:val="24"/>
          <w:szCs w:val="24"/>
          <w:lang w:val="kk-KZ"/>
        </w:rPr>
        <w:t>олса</w:t>
      </w:r>
      <w:r w:rsidR="00FF2AB7" w:rsidRPr="008D0EEB">
        <w:rPr>
          <w:rFonts w:cs="Times New Roman"/>
          <w:color w:val="000000" w:themeColor="text1"/>
          <w:sz w:val="24"/>
          <w:szCs w:val="24"/>
        </w:rPr>
        <w:t>;</w:t>
      </w:r>
    </w:p>
    <w:p w:rsidR="00FF2AB7" w:rsidRPr="008D0EEB" w:rsidRDefault="00F70C5C" w:rsidP="00BC44B5">
      <w:pPr>
        <w:pStyle w:val="af3"/>
        <w:numPr>
          <w:ilvl w:val="1"/>
          <w:numId w:val="172"/>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 xml:space="preserve">экологиялық аудиторлық ұйымның басшысы немесе экологиялық аудитор аудиттелетін субъекті акцияларының он және одан да көп </w:t>
      </w:r>
      <w:r w:rsidRPr="008D0EEB">
        <w:rPr>
          <w:rFonts w:cs="Times New Roman"/>
          <w:color w:val="000000" w:themeColor="text1"/>
          <w:sz w:val="24"/>
          <w:szCs w:val="24"/>
          <w:lang w:val="kk-KZ"/>
        </w:rPr>
        <w:t>пайызын</w:t>
      </w:r>
      <w:r w:rsidRPr="008D0EEB">
        <w:rPr>
          <w:rFonts w:cs="Times New Roman"/>
          <w:color w:val="000000" w:themeColor="text1"/>
          <w:sz w:val="24"/>
          <w:szCs w:val="24"/>
        </w:rPr>
        <w:t xml:space="preserve"> (немесе жарғылық капиталға қатысу үлестерін) иеленетін аудиттелетін субъектімен немесе акционермен (қатысушымен) еңбек қатынастарында тұрады</w:t>
      </w:r>
      <w:r w:rsidR="00FF2AB7" w:rsidRPr="008D0EEB">
        <w:rPr>
          <w:rFonts w:cs="Times New Roman"/>
          <w:color w:val="000000" w:themeColor="text1"/>
          <w:sz w:val="24"/>
          <w:szCs w:val="24"/>
        </w:rPr>
        <w:t>;</w:t>
      </w:r>
    </w:p>
    <w:p w:rsidR="004F40BA" w:rsidRPr="008D0EEB" w:rsidRDefault="00F70C5C" w:rsidP="00BC44B5">
      <w:pPr>
        <w:pStyle w:val="af3"/>
        <w:numPr>
          <w:ilvl w:val="1"/>
          <w:numId w:val="172"/>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 xml:space="preserve">экологиялық аудиторлық ұйымның басшысы немесе экологиялық аудитор аудиттелетін субъект басшысының немесе аудиттелетін субъект акцияларының он және одан да көп </w:t>
      </w:r>
      <w:r w:rsidRPr="008D0EEB">
        <w:rPr>
          <w:rFonts w:cs="Times New Roman"/>
          <w:color w:val="000000" w:themeColor="text1"/>
          <w:sz w:val="24"/>
          <w:szCs w:val="24"/>
          <w:lang w:val="kk-KZ"/>
        </w:rPr>
        <w:t>пайызын</w:t>
      </w:r>
      <w:r w:rsidRPr="008D0EEB">
        <w:rPr>
          <w:rFonts w:cs="Times New Roman"/>
          <w:color w:val="000000" w:themeColor="text1"/>
          <w:sz w:val="24"/>
          <w:szCs w:val="24"/>
        </w:rPr>
        <w:t xml:space="preserve"> (немесе жарғылық капиталға қатысу үлестерін) иеленетін акционердің (қатысушының) жақын туыстары немесе жекжаттары болып табылады</w:t>
      </w:r>
      <w:r w:rsidR="004F40BA" w:rsidRPr="008D0EEB">
        <w:rPr>
          <w:rFonts w:cs="Times New Roman"/>
          <w:color w:val="000000" w:themeColor="text1"/>
          <w:sz w:val="24"/>
          <w:szCs w:val="24"/>
        </w:rPr>
        <w:t>;</w:t>
      </w:r>
    </w:p>
    <w:p w:rsidR="00FF2AB7" w:rsidRPr="008D0EEB" w:rsidRDefault="00F70C5C" w:rsidP="00BC44B5">
      <w:pPr>
        <w:pStyle w:val="af3"/>
        <w:numPr>
          <w:ilvl w:val="1"/>
          <w:numId w:val="172"/>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экологиялық аудиторлық ұйым басшысының немесе экологиялық аудитордың аудиттелетін субъектіде жеке мүліктік мүдделері болады</w:t>
      </w:r>
      <w:r w:rsidR="00FF2AB7" w:rsidRPr="008D0EEB">
        <w:rPr>
          <w:rFonts w:cs="Times New Roman"/>
          <w:color w:val="000000" w:themeColor="text1"/>
          <w:sz w:val="24"/>
          <w:szCs w:val="24"/>
        </w:rPr>
        <w:t>;</w:t>
      </w:r>
    </w:p>
    <w:p w:rsidR="00FF2AB7" w:rsidRPr="008D0EEB" w:rsidRDefault="00F70C5C" w:rsidP="00BC44B5">
      <w:pPr>
        <w:pStyle w:val="af3"/>
        <w:numPr>
          <w:ilvl w:val="1"/>
          <w:numId w:val="172"/>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экологиялық аудиторлық ұйымның, оның басшысының немесе экологиялық аудиторының экологиялық аудитті жүргізу жөніндегі міндеттемелерді қоспағанда, аудиттелетін субъектінің алдында мүліктік міндеттемелері болады</w:t>
      </w:r>
      <w:r w:rsidR="00242D6E" w:rsidRPr="008D0EEB">
        <w:rPr>
          <w:rFonts w:cs="Times New Roman"/>
          <w:color w:val="000000" w:themeColor="text1"/>
          <w:sz w:val="24"/>
          <w:szCs w:val="24"/>
        </w:rPr>
        <w:t>.</w:t>
      </w:r>
    </w:p>
    <w:p w:rsidR="00FF2AB7" w:rsidRPr="008D0EEB" w:rsidRDefault="00EA420E" w:rsidP="00BC44B5">
      <w:pPr>
        <w:pStyle w:val="4"/>
        <w:spacing w:before="0" w:line="240" w:lineRule="auto"/>
        <w:ind w:firstLine="709"/>
        <w:jc w:val="both"/>
        <w:rPr>
          <w:rFonts w:ascii="Times New Roman" w:hAnsi="Times New Roman" w:cs="Times New Roman"/>
          <w:color w:val="000000" w:themeColor="text1"/>
          <w:sz w:val="24"/>
          <w:szCs w:val="24"/>
        </w:rPr>
      </w:pPr>
      <w:bookmarkStart w:id="435" w:name="_Toc13707271"/>
      <w:r w:rsidRPr="008D0EEB">
        <w:rPr>
          <w:rFonts w:ascii="Times New Roman" w:hAnsi="Times New Roman" w:cs="Times New Roman"/>
          <w:color w:val="000000" w:themeColor="text1"/>
          <w:sz w:val="24"/>
          <w:szCs w:val="24"/>
          <w:lang w:val="kk-KZ"/>
        </w:rPr>
        <w:lastRenderedPageBreak/>
        <w:t>155</w:t>
      </w:r>
      <w:r w:rsidR="00407FD7" w:rsidRPr="008D0EEB">
        <w:rPr>
          <w:rFonts w:ascii="Times New Roman" w:hAnsi="Times New Roman" w:cs="Times New Roman"/>
          <w:color w:val="000000" w:themeColor="text1"/>
          <w:sz w:val="24"/>
          <w:szCs w:val="24"/>
          <w:lang w:val="kk-KZ"/>
        </w:rPr>
        <w:t>-бап.</w:t>
      </w:r>
      <w:r w:rsidR="00F70C5C" w:rsidRPr="008D0EEB">
        <w:rPr>
          <w:rFonts w:ascii="Times New Roman" w:hAnsi="Times New Roman" w:cs="Times New Roman"/>
          <w:color w:val="000000" w:themeColor="text1"/>
          <w:sz w:val="24"/>
          <w:szCs w:val="24"/>
        </w:rPr>
        <w:t>Аудиттелетін субъектінің құқықтары мен міндеттері</w:t>
      </w:r>
      <w:bookmarkEnd w:id="435"/>
    </w:p>
    <w:p w:rsidR="00FF2AB7" w:rsidRPr="008D0EEB" w:rsidRDefault="00F70C5C" w:rsidP="00BC44B5">
      <w:pPr>
        <w:pStyle w:val="af3"/>
        <w:numPr>
          <w:ilvl w:val="0"/>
          <w:numId w:val="173"/>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Аудиттелетін субъект</w:t>
      </w:r>
      <w:r w:rsidRPr="008D0EEB">
        <w:rPr>
          <w:rFonts w:cs="Times New Roman"/>
          <w:color w:val="000000" w:themeColor="text1"/>
          <w:sz w:val="24"/>
          <w:szCs w:val="24"/>
          <w:lang w:val="kk-KZ"/>
        </w:rPr>
        <w:t xml:space="preserve"> құқылы</w:t>
      </w:r>
      <w:r w:rsidR="00FF2AB7" w:rsidRPr="008D0EEB">
        <w:rPr>
          <w:rFonts w:cs="Times New Roman"/>
          <w:color w:val="000000" w:themeColor="text1"/>
          <w:sz w:val="24"/>
          <w:szCs w:val="24"/>
        </w:rPr>
        <w:t>:</w:t>
      </w:r>
    </w:p>
    <w:p w:rsidR="00FF2AB7" w:rsidRPr="008D0EEB" w:rsidRDefault="00F70C5C" w:rsidP="00BC44B5">
      <w:pPr>
        <w:pStyle w:val="af3"/>
        <w:numPr>
          <w:ilvl w:val="1"/>
          <w:numId w:val="174"/>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экологиялық аудиторды немесе экологиялық аудиторлық ұйымды таңдау туралы шешімді дербес қабылдау</w:t>
      </w:r>
      <w:r w:rsidRPr="008D0EEB">
        <w:rPr>
          <w:rFonts w:cs="Times New Roman"/>
          <w:color w:val="000000" w:themeColor="text1"/>
          <w:sz w:val="24"/>
          <w:szCs w:val="24"/>
          <w:lang w:val="kk-KZ"/>
        </w:rPr>
        <w:t>ға</w:t>
      </w:r>
      <w:r w:rsidR="00FF2AB7" w:rsidRPr="008D0EEB">
        <w:rPr>
          <w:rFonts w:cs="Times New Roman"/>
          <w:color w:val="000000" w:themeColor="text1"/>
          <w:sz w:val="24"/>
          <w:szCs w:val="24"/>
        </w:rPr>
        <w:t>;</w:t>
      </w:r>
    </w:p>
    <w:p w:rsidR="00FF2AB7" w:rsidRPr="008D0EEB" w:rsidRDefault="00F70C5C" w:rsidP="00BC44B5">
      <w:pPr>
        <w:pStyle w:val="af3"/>
        <w:numPr>
          <w:ilvl w:val="1"/>
          <w:numId w:val="174"/>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экологиялық аудит жүргізуге арналған шарттың талаптарын бұзған жағдайда экологиялық аудитордың немесе экологиялық аудиторлық ұйымның қызмет көрсетулерінен бас тарту</w:t>
      </w:r>
      <w:r w:rsidR="00FF2AB7" w:rsidRPr="008D0EEB">
        <w:rPr>
          <w:rFonts w:cs="Times New Roman"/>
          <w:color w:val="000000" w:themeColor="text1"/>
          <w:sz w:val="24"/>
          <w:szCs w:val="24"/>
        </w:rPr>
        <w:t>.</w:t>
      </w:r>
    </w:p>
    <w:p w:rsidR="00FF2AB7" w:rsidRPr="008D0EEB" w:rsidRDefault="00F70C5C" w:rsidP="00BC44B5">
      <w:pPr>
        <w:pStyle w:val="af3"/>
        <w:numPr>
          <w:ilvl w:val="0"/>
          <w:numId w:val="173"/>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Аудиттелетін субъект міндетті</w:t>
      </w:r>
      <w:r w:rsidR="00FF2AB7" w:rsidRPr="008D0EEB">
        <w:rPr>
          <w:rFonts w:cs="Times New Roman"/>
          <w:color w:val="000000" w:themeColor="text1"/>
          <w:sz w:val="24"/>
          <w:szCs w:val="24"/>
        </w:rPr>
        <w:t>:</w:t>
      </w:r>
    </w:p>
    <w:p w:rsidR="00FF2AB7" w:rsidRPr="008D0EEB" w:rsidRDefault="00F70C5C" w:rsidP="00BC44B5">
      <w:pPr>
        <w:pStyle w:val="af3"/>
        <w:numPr>
          <w:ilvl w:val="1"/>
          <w:numId w:val="175"/>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экологиялық аудитті уақ</w:t>
      </w:r>
      <w:r w:rsidRPr="008D0EEB">
        <w:rPr>
          <w:rFonts w:cs="Times New Roman"/>
          <w:color w:val="000000" w:themeColor="text1"/>
          <w:sz w:val="24"/>
          <w:szCs w:val="24"/>
          <w:lang w:val="kk-KZ"/>
        </w:rPr>
        <w:t>ы</w:t>
      </w:r>
      <w:r w:rsidRPr="008D0EEB">
        <w:rPr>
          <w:rFonts w:cs="Times New Roman"/>
          <w:color w:val="000000" w:themeColor="text1"/>
          <w:sz w:val="24"/>
          <w:szCs w:val="24"/>
        </w:rPr>
        <w:t>т</w:t>
      </w:r>
      <w:r w:rsidRPr="008D0EEB">
        <w:rPr>
          <w:rFonts w:cs="Times New Roman"/>
          <w:color w:val="000000" w:themeColor="text1"/>
          <w:sz w:val="24"/>
          <w:szCs w:val="24"/>
          <w:lang w:val="kk-KZ"/>
        </w:rPr>
        <w:t>т</w:t>
      </w:r>
      <w:r w:rsidRPr="008D0EEB">
        <w:rPr>
          <w:rFonts w:cs="Times New Roman"/>
          <w:color w:val="000000" w:themeColor="text1"/>
          <w:sz w:val="24"/>
          <w:szCs w:val="24"/>
        </w:rPr>
        <w:t>ылы және сапалы жүргізу үшін экологиялық аудиторға немесе экологиялық аудиторлық ұйымға жағдай жасау</w:t>
      </w:r>
      <w:r w:rsidRPr="008D0EEB">
        <w:rPr>
          <w:rFonts w:cs="Times New Roman"/>
          <w:color w:val="000000" w:themeColor="text1"/>
          <w:sz w:val="24"/>
          <w:szCs w:val="24"/>
          <w:lang w:val="kk-KZ"/>
        </w:rPr>
        <w:t>ға</w:t>
      </w:r>
      <w:r w:rsidR="00FF2AB7" w:rsidRPr="008D0EEB">
        <w:rPr>
          <w:rFonts w:cs="Times New Roman"/>
          <w:color w:val="000000" w:themeColor="text1"/>
          <w:sz w:val="24"/>
          <w:szCs w:val="24"/>
        </w:rPr>
        <w:t>;</w:t>
      </w:r>
    </w:p>
    <w:p w:rsidR="00FF2AB7" w:rsidRPr="008D0EEB" w:rsidRDefault="00F70C5C" w:rsidP="00BC44B5">
      <w:pPr>
        <w:pStyle w:val="af3"/>
        <w:numPr>
          <w:ilvl w:val="1"/>
          <w:numId w:val="175"/>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экологиялық аудит жүргізу үшін экологиялық аудиторға немесе экологиялық аудиторлық ұйымға қажетті толық және дұрыс құжаттаманы және өзге де ақпаратты беруге, ауызша немесе жазбаша нысанда түсініктемелер беруге</w:t>
      </w:r>
      <w:r w:rsidR="00FF2AB7" w:rsidRPr="008D0EEB">
        <w:rPr>
          <w:rFonts w:cs="Times New Roman"/>
          <w:color w:val="000000" w:themeColor="text1"/>
          <w:sz w:val="24"/>
          <w:szCs w:val="24"/>
        </w:rPr>
        <w:t>;</w:t>
      </w:r>
    </w:p>
    <w:p w:rsidR="00FF2AB7" w:rsidRPr="008D0EEB" w:rsidRDefault="00F70C5C" w:rsidP="00BC44B5">
      <w:pPr>
        <w:pStyle w:val="af3"/>
        <w:numPr>
          <w:ilvl w:val="1"/>
          <w:numId w:val="175"/>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қоршаған ортаға әсер ету туралы дұрыс есептілікті және экологиялық аудитті жүргізу үшін қажетті өзге де құжаттарды ұсыну</w:t>
      </w:r>
      <w:r w:rsidRPr="008D0EEB">
        <w:rPr>
          <w:rFonts w:cs="Times New Roman"/>
          <w:color w:val="000000" w:themeColor="text1"/>
          <w:sz w:val="24"/>
          <w:szCs w:val="24"/>
          <w:lang w:val="kk-KZ"/>
        </w:rPr>
        <w:t>ға</w:t>
      </w:r>
      <w:r w:rsidR="00FF2AB7" w:rsidRPr="008D0EEB">
        <w:rPr>
          <w:rFonts w:cs="Times New Roman"/>
          <w:color w:val="000000" w:themeColor="text1"/>
          <w:sz w:val="24"/>
          <w:szCs w:val="24"/>
        </w:rPr>
        <w:t>;</w:t>
      </w:r>
    </w:p>
    <w:p w:rsidR="00FF2AB7" w:rsidRPr="008D0EEB" w:rsidRDefault="00F70C5C" w:rsidP="00BC44B5">
      <w:pPr>
        <w:pStyle w:val="af3"/>
        <w:numPr>
          <w:ilvl w:val="1"/>
          <w:numId w:val="175"/>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егер экологиялық аудитті жүргізуге арналған шартта өзгеше көзделмесе, экологиялық аудитордың немесе экологиялық аудиторлық ұйымның қызметін шектемеу</w:t>
      </w:r>
      <w:r w:rsidR="00FF2AB7" w:rsidRPr="008D0EEB">
        <w:rPr>
          <w:rFonts w:cs="Times New Roman"/>
          <w:color w:val="000000" w:themeColor="text1"/>
          <w:sz w:val="24"/>
          <w:szCs w:val="24"/>
        </w:rPr>
        <w:t>;</w:t>
      </w:r>
    </w:p>
    <w:p w:rsidR="00FF2AB7" w:rsidRPr="008D0EEB" w:rsidRDefault="00F70C5C" w:rsidP="00BC44B5">
      <w:pPr>
        <w:pStyle w:val="af3"/>
        <w:numPr>
          <w:ilvl w:val="1"/>
          <w:numId w:val="175"/>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экологиялық аудитордың немесе экологиялық аудиторлық ұйымның талабы бойынша қажетті ақпарат алу үшін үшінші тұлғалардың атына өз атынан жазбаша сұрау салу жіберуге</w:t>
      </w:r>
      <w:r w:rsidR="00FF2AB7" w:rsidRPr="008D0EEB">
        <w:rPr>
          <w:rFonts w:cs="Times New Roman"/>
          <w:color w:val="000000" w:themeColor="text1"/>
          <w:sz w:val="24"/>
          <w:szCs w:val="24"/>
        </w:rPr>
        <w:t>;</w:t>
      </w:r>
    </w:p>
    <w:p w:rsidR="00FF2AB7" w:rsidRPr="008D0EEB" w:rsidRDefault="00F70C5C" w:rsidP="00BC44B5">
      <w:pPr>
        <w:pStyle w:val="af3"/>
        <w:numPr>
          <w:ilvl w:val="1"/>
          <w:numId w:val="175"/>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экологиялық аудитті жүргізуге арналған шарт бойынша міндеттемелерден туындайтын өзге де талаптарды орындауға</w:t>
      </w:r>
      <w:r w:rsidRPr="008D0EEB">
        <w:rPr>
          <w:rFonts w:cs="Times New Roman"/>
          <w:color w:val="000000" w:themeColor="text1"/>
          <w:sz w:val="24"/>
          <w:szCs w:val="24"/>
          <w:lang w:val="kk-KZ"/>
        </w:rPr>
        <w:t>.</w:t>
      </w:r>
    </w:p>
    <w:p w:rsidR="00040708"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436" w:name="_Toc13707272"/>
      <w:bookmarkStart w:id="437" w:name="443424802"/>
      <w:bookmarkEnd w:id="428"/>
      <w:r w:rsidRPr="008D0EEB">
        <w:rPr>
          <w:rFonts w:ascii="Times New Roman" w:hAnsi="Times New Roman" w:cs="Times New Roman"/>
          <w:color w:val="000000" w:themeColor="text1"/>
          <w:sz w:val="24"/>
          <w:szCs w:val="24"/>
          <w:lang w:val="kk-KZ"/>
        </w:rPr>
        <w:t>15</w:t>
      </w:r>
      <w:r w:rsidR="00EA420E" w:rsidRPr="008D0EEB">
        <w:rPr>
          <w:rFonts w:ascii="Times New Roman" w:hAnsi="Times New Roman" w:cs="Times New Roman"/>
          <w:color w:val="000000" w:themeColor="text1"/>
          <w:sz w:val="24"/>
          <w:szCs w:val="24"/>
          <w:lang w:val="kk-KZ"/>
        </w:rPr>
        <w:t>6</w:t>
      </w:r>
      <w:r w:rsidRPr="008D0EEB">
        <w:rPr>
          <w:rFonts w:ascii="Times New Roman" w:hAnsi="Times New Roman" w:cs="Times New Roman"/>
          <w:color w:val="000000" w:themeColor="text1"/>
          <w:sz w:val="24"/>
          <w:szCs w:val="24"/>
          <w:lang w:val="kk-KZ"/>
        </w:rPr>
        <w:t>-бап.</w:t>
      </w:r>
      <w:r w:rsidR="00F70C5C" w:rsidRPr="008D0EEB">
        <w:rPr>
          <w:rFonts w:ascii="Times New Roman" w:hAnsi="Times New Roman" w:cs="Times New Roman"/>
          <w:color w:val="000000" w:themeColor="text1"/>
          <w:sz w:val="24"/>
          <w:szCs w:val="24"/>
        </w:rPr>
        <w:t>Экологиялық аудитті жүргізу</w:t>
      </w:r>
      <w:bookmarkEnd w:id="436"/>
    </w:p>
    <w:p w:rsidR="009308BE" w:rsidRPr="008D0EEB" w:rsidRDefault="00F70C5C" w:rsidP="00DC66C0">
      <w:pPr>
        <w:pStyle w:val="a"/>
        <w:numPr>
          <w:ilvl w:val="4"/>
          <w:numId w:val="237"/>
        </w:numPr>
        <w:ind w:firstLine="709"/>
        <w:rPr>
          <w:color w:val="000000" w:themeColor="text1"/>
        </w:rPr>
      </w:pPr>
      <w:bookmarkStart w:id="438" w:name="443424803"/>
      <w:bookmarkEnd w:id="437"/>
      <w:r w:rsidRPr="008D0EEB">
        <w:rPr>
          <w:color w:val="000000" w:themeColor="text1"/>
        </w:rPr>
        <w:t>Экологиялық аудит осы баптың 2-тармағының талаптарын ескере отырып, экологиялық аудитор жасайтын және экологиялық аудитке Тапсырыс берушінің бекітуіне жататын экологиялық аудитті жүргізу жоспарына сәйкес жүргізіледі</w:t>
      </w:r>
      <w:r w:rsidR="00040708" w:rsidRPr="008D0EEB">
        <w:rPr>
          <w:color w:val="000000" w:themeColor="text1"/>
        </w:rPr>
        <w:t xml:space="preserve">. </w:t>
      </w:r>
    </w:p>
    <w:p w:rsidR="00504CB3" w:rsidRPr="008D0EEB" w:rsidRDefault="00DD0E01" w:rsidP="00DC66C0">
      <w:pPr>
        <w:pStyle w:val="a"/>
        <w:numPr>
          <w:ilvl w:val="4"/>
          <w:numId w:val="278"/>
        </w:numPr>
        <w:ind w:firstLine="709"/>
        <w:rPr>
          <w:color w:val="000000" w:themeColor="text1"/>
        </w:rPr>
      </w:pPr>
      <w:r w:rsidRPr="008D0EEB">
        <w:rPr>
          <w:color w:val="000000" w:themeColor="text1"/>
        </w:rPr>
        <w:t>Экологиялық аудит</w:t>
      </w:r>
      <w:r w:rsidRPr="008D0EEB">
        <w:rPr>
          <w:color w:val="000000" w:themeColor="text1"/>
          <w:lang w:val="kk-KZ"/>
        </w:rPr>
        <w:t>ті</w:t>
      </w:r>
      <w:r w:rsidRPr="008D0EEB">
        <w:rPr>
          <w:color w:val="000000" w:themeColor="text1"/>
        </w:rPr>
        <w:t xml:space="preserve"> жүргізу жоспарын әзірлеу кезінде экологиялық аудитор экологиялық аудиторлар палатасы бекіткен тиісті стандарттарды басшылыққа алады.</w:t>
      </w:r>
      <w:bookmarkStart w:id="439" w:name="443424805"/>
      <w:bookmarkEnd w:id="438"/>
    </w:p>
    <w:p w:rsidR="00857BC6" w:rsidRPr="008D0EEB" w:rsidRDefault="00DD0E01" w:rsidP="00DC66C0">
      <w:pPr>
        <w:pStyle w:val="a"/>
        <w:numPr>
          <w:ilvl w:val="4"/>
          <w:numId w:val="278"/>
        </w:numPr>
        <w:ind w:firstLine="709"/>
        <w:rPr>
          <w:color w:val="000000" w:themeColor="text1"/>
        </w:rPr>
      </w:pPr>
      <w:bookmarkStart w:id="440" w:name="443424814"/>
      <w:bookmarkEnd w:id="439"/>
      <w:r w:rsidRPr="008D0EEB">
        <w:rPr>
          <w:color w:val="000000" w:themeColor="text1"/>
        </w:rPr>
        <w:t>Экологиялық аудит жүргізу жоспарын әзірлеу үшін экологиялық аудитор алдын ала аудиттелетін субъектінің ерекшелігімен танысады</w:t>
      </w:r>
      <w:r w:rsidR="00040708" w:rsidRPr="008D0EEB">
        <w:rPr>
          <w:color w:val="000000" w:themeColor="text1"/>
        </w:rPr>
        <w:t>.</w:t>
      </w:r>
    </w:p>
    <w:p w:rsidR="00040708" w:rsidRPr="008D0EEB" w:rsidRDefault="00DD0E01" w:rsidP="00DC66C0">
      <w:pPr>
        <w:pStyle w:val="a"/>
        <w:numPr>
          <w:ilvl w:val="4"/>
          <w:numId w:val="278"/>
        </w:numPr>
        <w:ind w:firstLine="709"/>
        <w:rPr>
          <w:color w:val="000000" w:themeColor="text1"/>
        </w:rPr>
      </w:pPr>
      <w:bookmarkStart w:id="441" w:name="443424815"/>
      <w:bookmarkEnd w:id="440"/>
      <w:r w:rsidRPr="008D0EEB">
        <w:rPr>
          <w:color w:val="000000" w:themeColor="text1"/>
        </w:rPr>
        <w:t>Ақпарат құрамына</w:t>
      </w:r>
      <w:r w:rsidRPr="008D0EEB">
        <w:rPr>
          <w:color w:val="000000" w:themeColor="text1"/>
          <w:lang w:val="kk-KZ"/>
        </w:rPr>
        <w:t xml:space="preserve"> келесілер кіреді</w:t>
      </w:r>
      <w:r w:rsidR="00040708" w:rsidRPr="008D0EEB">
        <w:rPr>
          <w:color w:val="000000" w:themeColor="text1"/>
        </w:rPr>
        <w:t>:</w:t>
      </w:r>
    </w:p>
    <w:p w:rsidR="00040708" w:rsidRPr="008D0EEB" w:rsidRDefault="00DD0E01" w:rsidP="00BC44B5">
      <w:pPr>
        <w:pStyle w:val="af3"/>
        <w:numPr>
          <w:ilvl w:val="0"/>
          <w:numId w:val="154"/>
        </w:numPr>
        <w:spacing w:after="200" w:line="240" w:lineRule="auto"/>
        <w:ind w:left="0" w:firstLine="709"/>
        <w:contextualSpacing w:val="0"/>
        <w:jc w:val="both"/>
        <w:rPr>
          <w:rFonts w:cs="Times New Roman"/>
          <w:color w:val="000000" w:themeColor="text1"/>
          <w:sz w:val="24"/>
          <w:szCs w:val="24"/>
        </w:rPr>
      </w:pPr>
      <w:bookmarkStart w:id="442" w:name="443424816"/>
      <w:bookmarkEnd w:id="441"/>
      <w:r w:rsidRPr="008D0EEB">
        <w:rPr>
          <w:rFonts w:cs="Times New Roman"/>
          <w:color w:val="000000" w:themeColor="text1"/>
          <w:sz w:val="24"/>
          <w:szCs w:val="24"/>
        </w:rPr>
        <w:t>аудиттелетін субъектінің қызметіне қатысты қоршаған ортаны қорғау мәселелері жөніндегі нормативтік құқықтық актілердің талаптары</w:t>
      </w:r>
      <w:r w:rsidR="00040708" w:rsidRPr="008D0EEB">
        <w:rPr>
          <w:rFonts w:cs="Times New Roman"/>
          <w:color w:val="000000" w:themeColor="text1"/>
          <w:sz w:val="24"/>
          <w:szCs w:val="24"/>
        </w:rPr>
        <w:t>;</w:t>
      </w:r>
    </w:p>
    <w:p w:rsidR="00040708" w:rsidRPr="008D0EEB" w:rsidRDefault="00DD0E01" w:rsidP="00BC44B5">
      <w:pPr>
        <w:pStyle w:val="af3"/>
        <w:numPr>
          <w:ilvl w:val="0"/>
          <w:numId w:val="154"/>
        </w:numPr>
        <w:spacing w:after="200" w:line="240" w:lineRule="auto"/>
        <w:ind w:left="0" w:firstLine="709"/>
        <w:contextualSpacing w:val="0"/>
        <w:jc w:val="both"/>
        <w:rPr>
          <w:rFonts w:cs="Times New Roman"/>
          <w:color w:val="000000" w:themeColor="text1"/>
          <w:sz w:val="24"/>
          <w:szCs w:val="24"/>
        </w:rPr>
      </w:pPr>
      <w:bookmarkStart w:id="443" w:name="443424817"/>
      <w:bookmarkEnd w:id="442"/>
      <w:r w:rsidRPr="008D0EEB">
        <w:rPr>
          <w:rFonts w:cs="Times New Roman"/>
          <w:color w:val="000000" w:themeColor="text1"/>
          <w:sz w:val="24"/>
          <w:szCs w:val="24"/>
        </w:rPr>
        <w:t>орналастыру ауданының картасы және аудиттелетін субъектінің карта-схемасы</w:t>
      </w:r>
      <w:r w:rsidR="00040708" w:rsidRPr="008D0EEB">
        <w:rPr>
          <w:rFonts w:cs="Times New Roman"/>
          <w:color w:val="000000" w:themeColor="text1"/>
          <w:sz w:val="24"/>
          <w:szCs w:val="24"/>
        </w:rPr>
        <w:t>;</w:t>
      </w:r>
    </w:p>
    <w:p w:rsidR="00040708" w:rsidRPr="008D0EEB" w:rsidRDefault="00DD0E01" w:rsidP="00BC44B5">
      <w:pPr>
        <w:pStyle w:val="af3"/>
        <w:numPr>
          <w:ilvl w:val="0"/>
          <w:numId w:val="154"/>
        </w:numPr>
        <w:spacing w:after="200" w:line="240" w:lineRule="auto"/>
        <w:ind w:left="0" w:firstLine="709"/>
        <w:contextualSpacing w:val="0"/>
        <w:jc w:val="both"/>
        <w:rPr>
          <w:rFonts w:cs="Times New Roman"/>
          <w:color w:val="000000" w:themeColor="text1"/>
          <w:sz w:val="24"/>
          <w:szCs w:val="24"/>
        </w:rPr>
      </w:pPr>
      <w:bookmarkStart w:id="444" w:name="443424818"/>
      <w:bookmarkEnd w:id="443"/>
      <w:r w:rsidRPr="008D0EEB">
        <w:rPr>
          <w:rFonts w:cs="Times New Roman"/>
          <w:color w:val="000000" w:themeColor="text1"/>
          <w:sz w:val="24"/>
          <w:szCs w:val="24"/>
        </w:rPr>
        <w:t>болған жағдайда аэрофототүсірілім материалдары</w:t>
      </w:r>
      <w:r w:rsidR="00040708" w:rsidRPr="008D0EEB">
        <w:rPr>
          <w:rFonts w:cs="Times New Roman"/>
          <w:color w:val="000000" w:themeColor="text1"/>
          <w:sz w:val="24"/>
          <w:szCs w:val="24"/>
        </w:rPr>
        <w:t>;</w:t>
      </w:r>
    </w:p>
    <w:p w:rsidR="00040708" w:rsidRPr="008D0EEB" w:rsidRDefault="00DD0E01" w:rsidP="00BC44B5">
      <w:pPr>
        <w:pStyle w:val="af3"/>
        <w:numPr>
          <w:ilvl w:val="0"/>
          <w:numId w:val="154"/>
        </w:numPr>
        <w:spacing w:after="200" w:line="240" w:lineRule="auto"/>
        <w:ind w:left="0" w:firstLine="709"/>
        <w:contextualSpacing w:val="0"/>
        <w:jc w:val="both"/>
        <w:rPr>
          <w:rFonts w:cs="Times New Roman"/>
          <w:color w:val="000000" w:themeColor="text1"/>
          <w:sz w:val="24"/>
          <w:szCs w:val="24"/>
        </w:rPr>
      </w:pPr>
      <w:bookmarkStart w:id="445" w:name="443424819"/>
      <w:bookmarkEnd w:id="444"/>
      <w:r w:rsidRPr="008D0EEB">
        <w:rPr>
          <w:rFonts w:cs="Times New Roman"/>
          <w:color w:val="000000" w:themeColor="text1"/>
          <w:sz w:val="24"/>
          <w:szCs w:val="24"/>
        </w:rPr>
        <w:t>аудиттелетін субъектіні басқарудың әкімшілік құрылымы</w:t>
      </w:r>
      <w:r w:rsidR="00040708" w:rsidRPr="008D0EEB">
        <w:rPr>
          <w:rFonts w:cs="Times New Roman"/>
          <w:color w:val="000000" w:themeColor="text1"/>
          <w:sz w:val="24"/>
          <w:szCs w:val="24"/>
        </w:rPr>
        <w:t>;</w:t>
      </w:r>
    </w:p>
    <w:p w:rsidR="00040708" w:rsidRPr="008D0EEB" w:rsidRDefault="00DD0E01" w:rsidP="00BC44B5">
      <w:pPr>
        <w:pStyle w:val="af3"/>
        <w:numPr>
          <w:ilvl w:val="0"/>
          <w:numId w:val="154"/>
        </w:numPr>
        <w:spacing w:after="200" w:line="240" w:lineRule="auto"/>
        <w:ind w:left="0" w:firstLine="709"/>
        <w:contextualSpacing w:val="0"/>
        <w:jc w:val="both"/>
        <w:rPr>
          <w:rFonts w:cs="Times New Roman"/>
          <w:color w:val="000000" w:themeColor="text1"/>
          <w:sz w:val="24"/>
          <w:szCs w:val="24"/>
        </w:rPr>
      </w:pPr>
      <w:bookmarkStart w:id="446" w:name="443424820"/>
      <w:bookmarkEnd w:id="445"/>
      <w:r w:rsidRPr="008D0EEB">
        <w:rPr>
          <w:rFonts w:cs="Times New Roman"/>
          <w:color w:val="000000" w:themeColor="text1"/>
          <w:sz w:val="24"/>
          <w:szCs w:val="24"/>
        </w:rPr>
        <w:lastRenderedPageBreak/>
        <w:t>аудиттелетін субъектіде қоршаған ортаны қорғау қызметі туралы ереже</w:t>
      </w:r>
      <w:r w:rsidR="00040708" w:rsidRPr="008D0EEB">
        <w:rPr>
          <w:rFonts w:cs="Times New Roman"/>
          <w:color w:val="000000" w:themeColor="text1"/>
          <w:sz w:val="24"/>
          <w:szCs w:val="24"/>
        </w:rPr>
        <w:t>;</w:t>
      </w:r>
    </w:p>
    <w:p w:rsidR="00040708" w:rsidRPr="008D0EEB" w:rsidRDefault="00DD0E01" w:rsidP="00BC44B5">
      <w:pPr>
        <w:pStyle w:val="af3"/>
        <w:numPr>
          <w:ilvl w:val="0"/>
          <w:numId w:val="154"/>
        </w:numPr>
        <w:spacing w:after="200" w:line="240" w:lineRule="auto"/>
        <w:ind w:left="0" w:firstLine="709"/>
        <w:contextualSpacing w:val="0"/>
        <w:jc w:val="both"/>
        <w:rPr>
          <w:rFonts w:cs="Times New Roman"/>
          <w:color w:val="000000" w:themeColor="text1"/>
          <w:sz w:val="24"/>
          <w:szCs w:val="24"/>
        </w:rPr>
      </w:pPr>
      <w:bookmarkStart w:id="447" w:name="443424821"/>
      <w:bookmarkEnd w:id="446"/>
      <w:r w:rsidRPr="008D0EEB">
        <w:rPr>
          <w:rFonts w:cs="Times New Roman"/>
          <w:color w:val="000000" w:themeColor="text1"/>
          <w:sz w:val="24"/>
          <w:szCs w:val="24"/>
        </w:rPr>
        <w:t>экологиялық рұқсат</w:t>
      </w:r>
      <w:r w:rsidR="00040708" w:rsidRPr="008D0EEB">
        <w:rPr>
          <w:rFonts w:cs="Times New Roman"/>
          <w:color w:val="000000" w:themeColor="text1"/>
          <w:sz w:val="24"/>
          <w:szCs w:val="24"/>
        </w:rPr>
        <w:t>;</w:t>
      </w:r>
    </w:p>
    <w:p w:rsidR="00040708" w:rsidRPr="008D0EEB" w:rsidRDefault="00DD0E01" w:rsidP="00BC44B5">
      <w:pPr>
        <w:pStyle w:val="af3"/>
        <w:numPr>
          <w:ilvl w:val="0"/>
          <w:numId w:val="154"/>
        </w:numPr>
        <w:spacing w:after="200" w:line="240" w:lineRule="auto"/>
        <w:ind w:left="0" w:firstLine="709"/>
        <w:contextualSpacing w:val="0"/>
        <w:jc w:val="both"/>
        <w:rPr>
          <w:rFonts w:cs="Times New Roman"/>
          <w:color w:val="000000" w:themeColor="text1"/>
          <w:sz w:val="24"/>
          <w:szCs w:val="24"/>
        </w:rPr>
      </w:pPr>
      <w:bookmarkStart w:id="448" w:name="443424822"/>
      <w:bookmarkEnd w:id="447"/>
      <w:r w:rsidRPr="008D0EEB">
        <w:rPr>
          <w:rFonts w:cs="Times New Roman"/>
          <w:color w:val="000000" w:themeColor="text1"/>
          <w:sz w:val="24"/>
          <w:szCs w:val="24"/>
        </w:rPr>
        <w:t>аудиттелетін субъектінің қоршаған ортаны қорғау жөніндегі соңғы бес жылдағы есептілігі</w:t>
      </w:r>
      <w:r w:rsidR="00040708" w:rsidRPr="008D0EEB">
        <w:rPr>
          <w:rFonts w:cs="Times New Roman"/>
          <w:color w:val="000000" w:themeColor="text1"/>
          <w:sz w:val="24"/>
          <w:szCs w:val="24"/>
        </w:rPr>
        <w:t>;</w:t>
      </w:r>
    </w:p>
    <w:p w:rsidR="00040708" w:rsidRPr="008D0EEB" w:rsidRDefault="00DD0E01" w:rsidP="00BC44B5">
      <w:pPr>
        <w:pStyle w:val="af3"/>
        <w:numPr>
          <w:ilvl w:val="0"/>
          <w:numId w:val="154"/>
        </w:numPr>
        <w:spacing w:after="200" w:line="240" w:lineRule="auto"/>
        <w:ind w:left="0" w:firstLine="709"/>
        <w:contextualSpacing w:val="0"/>
        <w:jc w:val="both"/>
        <w:rPr>
          <w:rFonts w:cs="Times New Roman"/>
          <w:color w:val="000000" w:themeColor="text1"/>
          <w:sz w:val="24"/>
          <w:szCs w:val="24"/>
        </w:rPr>
      </w:pPr>
      <w:bookmarkStart w:id="449" w:name="443424823"/>
      <w:bookmarkEnd w:id="448"/>
      <w:r w:rsidRPr="008D0EEB">
        <w:rPr>
          <w:rFonts w:cs="Times New Roman"/>
          <w:color w:val="000000" w:themeColor="text1"/>
          <w:sz w:val="24"/>
          <w:szCs w:val="24"/>
        </w:rPr>
        <w:t>өндірістік экологиялық бақылау жүргізу бойынша есептілік, өндірістік мониторинг деректері</w:t>
      </w:r>
      <w:r w:rsidR="00040708" w:rsidRPr="008D0EEB">
        <w:rPr>
          <w:rFonts w:cs="Times New Roman"/>
          <w:color w:val="000000" w:themeColor="text1"/>
          <w:sz w:val="24"/>
          <w:szCs w:val="24"/>
        </w:rPr>
        <w:t>;</w:t>
      </w:r>
    </w:p>
    <w:p w:rsidR="00040708" w:rsidRPr="008D0EEB" w:rsidRDefault="00DD0E01" w:rsidP="00BC44B5">
      <w:pPr>
        <w:pStyle w:val="af3"/>
        <w:numPr>
          <w:ilvl w:val="0"/>
          <w:numId w:val="154"/>
        </w:numPr>
        <w:spacing w:after="200" w:line="240" w:lineRule="auto"/>
        <w:ind w:left="0" w:firstLine="709"/>
        <w:contextualSpacing w:val="0"/>
        <w:jc w:val="both"/>
        <w:rPr>
          <w:rFonts w:cs="Times New Roman"/>
          <w:color w:val="000000" w:themeColor="text1"/>
          <w:sz w:val="24"/>
          <w:szCs w:val="24"/>
        </w:rPr>
      </w:pPr>
      <w:bookmarkStart w:id="450" w:name="443424824"/>
      <w:bookmarkEnd w:id="449"/>
      <w:r w:rsidRPr="008D0EEB">
        <w:rPr>
          <w:rFonts w:cs="Times New Roman"/>
          <w:color w:val="000000" w:themeColor="text1"/>
          <w:sz w:val="24"/>
          <w:szCs w:val="24"/>
        </w:rPr>
        <w:t>мемлекеттік экологиялық бақылау құжаттарының, оның ішінде қоршаған ортаны қорғау саласындағы уәкілетті органның соңғы үш жылда тексеру жүргізуі туралы хаттамалардың көшірмелері</w:t>
      </w:r>
      <w:r w:rsidR="00040708" w:rsidRPr="008D0EEB">
        <w:rPr>
          <w:rFonts w:cs="Times New Roman"/>
          <w:color w:val="000000" w:themeColor="text1"/>
          <w:sz w:val="24"/>
          <w:szCs w:val="24"/>
        </w:rPr>
        <w:t>;</w:t>
      </w:r>
    </w:p>
    <w:p w:rsidR="00040708" w:rsidRPr="008D0EEB" w:rsidRDefault="00DD0E01" w:rsidP="00BC44B5">
      <w:pPr>
        <w:pStyle w:val="af3"/>
        <w:numPr>
          <w:ilvl w:val="0"/>
          <w:numId w:val="154"/>
        </w:numPr>
        <w:spacing w:after="200" w:line="240" w:lineRule="auto"/>
        <w:ind w:left="0" w:firstLine="709"/>
        <w:contextualSpacing w:val="0"/>
        <w:jc w:val="both"/>
        <w:rPr>
          <w:rFonts w:cs="Times New Roman"/>
          <w:color w:val="000000" w:themeColor="text1"/>
          <w:sz w:val="24"/>
          <w:szCs w:val="24"/>
        </w:rPr>
      </w:pPr>
      <w:bookmarkStart w:id="451" w:name="443424825"/>
      <w:bookmarkEnd w:id="450"/>
      <w:r w:rsidRPr="008D0EEB">
        <w:rPr>
          <w:rFonts w:cs="Times New Roman"/>
          <w:color w:val="000000" w:themeColor="text1"/>
          <w:sz w:val="24"/>
          <w:szCs w:val="24"/>
        </w:rPr>
        <w:t>қоршаған ортаны қорғау саласындағы аудиттелетін субъектінің бағдарламасы, ол болған жағдайда</w:t>
      </w:r>
      <w:r w:rsidR="00040708" w:rsidRPr="008D0EEB">
        <w:rPr>
          <w:rFonts w:cs="Times New Roman"/>
          <w:color w:val="000000" w:themeColor="text1"/>
          <w:sz w:val="24"/>
          <w:szCs w:val="24"/>
        </w:rPr>
        <w:t>;</w:t>
      </w:r>
    </w:p>
    <w:p w:rsidR="00040708" w:rsidRPr="008D0EEB" w:rsidRDefault="00DD0E01" w:rsidP="00BC44B5">
      <w:pPr>
        <w:pStyle w:val="af3"/>
        <w:numPr>
          <w:ilvl w:val="0"/>
          <w:numId w:val="154"/>
        </w:numPr>
        <w:spacing w:after="200" w:line="240" w:lineRule="auto"/>
        <w:ind w:left="0" w:firstLine="709"/>
        <w:contextualSpacing w:val="0"/>
        <w:jc w:val="both"/>
        <w:rPr>
          <w:rFonts w:cs="Times New Roman"/>
          <w:color w:val="000000" w:themeColor="text1"/>
          <w:sz w:val="24"/>
          <w:szCs w:val="24"/>
        </w:rPr>
      </w:pPr>
      <w:bookmarkStart w:id="452" w:name="443424826"/>
      <w:bookmarkEnd w:id="451"/>
      <w:r w:rsidRPr="008D0EEB">
        <w:rPr>
          <w:rFonts w:cs="Times New Roman"/>
          <w:color w:val="000000" w:themeColor="text1"/>
          <w:sz w:val="24"/>
          <w:szCs w:val="24"/>
        </w:rPr>
        <w:t>авариялық жағдайлардың алдын алу және олардың зардаптарын жою жөніндегі іс-шаралар жоспары</w:t>
      </w:r>
      <w:r w:rsidR="00040708" w:rsidRPr="008D0EEB">
        <w:rPr>
          <w:rFonts w:cs="Times New Roman"/>
          <w:color w:val="000000" w:themeColor="text1"/>
          <w:sz w:val="24"/>
          <w:szCs w:val="24"/>
        </w:rPr>
        <w:t>;</w:t>
      </w:r>
    </w:p>
    <w:p w:rsidR="00040708" w:rsidRPr="008D0EEB" w:rsidRDefault="00DD0E01" w:rsidP="00BC44B5">
      <w:pPr>
        <w:pStyle w:val="af3"/>
        <w:numPr>
          <w:ilvl w:val="0"/>
          <w:numId w:val="154"/>
        </w:numPr>
        <w:spacing w:after="200" w:line="240" w:lineRule="auto"/>
        <w:ind w:left="0" w:firstLine="709"/>
        <w:contextualSpacing w:val="0"/>
        <w:jc w:val="both"/>
        <w:rPr>
          <w:rFonts w:cs="Times New Roman"/>
          <w:color w:val="000000" w:themeColor="text1"/>
          <w:sz w:val="24"/>
          <w:szCs w:val="24"/>
        </w:rPr>
      </w:pPr>
      <w:bookmarkStart w:id="453" w:name="443424827"/>
      <w:bookmarkEnd w:id="452"/>
      <w:r w:rsidRPr="008D0EEB">
        <w:rPr>
          <w:rFonts w:cs="Times New Roman"/>
          <w:color w:val="000000" w:themeColor="text1"/>
          <w:sz w:val="24"/>
          <w:szCs w:val="24"/>
        </w:rPr>
        <w:t>аудиттелетін субъектінің қоршаған ортаға әсерін бағалау материалдары</w:t>
      </w:r>
      <w:r w:rsidR="00040708" w:rsidRPr="008D0EEB">
        <w:rPr>
          <w:rFonts w:cs="Times New Roman"/>
          <w:color w:val="000000" w:themeColor="text1"/>
          <w:sz w:val="24"/>
          <w:szCs w:val="24"/>
        </w:rPr>
        <w:t>;</w:t>
      </w:r>
    </w:p>
    <w:p w:rsidR="00040708" w:rsidRPr="008D0EEB" w:rsidRDefault="00DD0E01" w:rsidP="00BC44B5">
      <w:pPr>
        <w:pStyle w:val="af3"/>
        <w:numPr>
          <w:ilvl w:val="0"/>
          <w:numId w:val="154"/>
        </w:numPr>
        <w:spacing w:after="200" w:line="240" w:lineRule="auto"/>
        <w:ind w:left="0" w:firstLine="709"/>
        <w:contextualSpacing w:val="0"/>
        <w:jc w:val="both"/>
        <w:rPr>
          <w:rFonts w:cs="Times New Roman"/>
          <w:color w:val="000000" w:themeColor="text1"/>
          <w:sz w:val="24"/>
          <w:szCs w:val="24"/>
        </w:rPr>
      </w:pPr>
      <w:bookmarkStart w:id="454" w:name="443424828"/>
      <w:bookmarkEnd w:id="453"/>
      <w:r w:rsidRPr="008D0EEB">
        <w:rPr>
          <w:rFonts w:cs="Times New Roman"/>
          <w:color w:val="000000" w:themeColor="text1"/>
          <w:sz w:val="24"/>
          <w:szCs w:val="24"/>
        </w:rPr>
        <w:t>ағымдағы кезеңге шығарындыларды, төгінділерді түгендеу бойынша есеп</w:t>
      </w:r>
      <w:r w:rsidR="00040708" w:rsidRPr="008D0EEB">
        <w:rPr>
          <w:rFonts w:cs="Times New Roman"/>
          <w:color w:val="000000" w:themeColor="text1"/>
          <w:sz w:val="24"/>
          <w:szCs w:val="24"/>
        </w:rPr>
        <w:t>;</w:t>
      </w:r>
    </w:p>
    <w:p w:rsidR="00040708" w:rsidRPr="008D0EEB" w:rsidRDefault="00DD0E01" w:rsidP="00BC44B5">
      <w:pPr>
        <w:pStyle w:val="af3"/>
        <w:numPr>
          <w:ilvl w:val="0"/>
          <w:numId w:val="154"/>
        </w:numPr>
        <w:spacing w:after="200" w:line="240" w:lineRule="auto"/>
        <w:ind w:left="0" w:firstLine="709"/>
        <w:contextualSpacing w:val="0"/>
        <w:jc w:val="both"/>
        <w:rPr>
          <w:rFonts w:cs="Times New Roman"/>
          <w:color w:val="000000" w:themeColor="text1"/>
          <w:sz w:val="24"/>
          <w:szCs w:val="24"/>
        </w:rPr>
      </w:pPr>
      <w:bookmarkStart w:id="455" w:name="443424829"/>
      <w:bookmarkEnd w:id="454"/>
      <w:r w:rsidRPr="008D0EEB">
        <w:rPr>
          <w:rFonts w:cs="Times New Roman"/>
          <w:color w:val="000000" w:themeColor="text1"/>
          <w:sz w:val="24"/>
          <w:szCs w:val="24"/>
        </w:rPr>
        <w:t>ағымдағы кезеңде қолданыстағы эмиссиялар нормативтерінің жобалары</w:t>
      </w:r>
      <w:r w:rsidR="00040708" w:rsidRPr="008D0EEB">
        <w:rPr>
          <w:rFonts w:cs="Times New Roman"/>
          <w:color w:val="000000" w:themeColor="text1"/>
          <w:sz w:val="24"/>
          <w:szCs w:val="24"/>
        </w:rPr>
        <w:t>;</w:t>
      </w:r>
    </w:p>
    <w:p w:rsidR="00040708" w:rsidRPr="008D0EEB" w:rsidRDefault="00DD0E01" w:rsidP="00BC44B5">
      <w:pPr>
        <w:pStyle w:val="af3"/>
        <w:numPr>
          <w:ilvl w:val="0"/>
          <w:numId w:val="154"/>
        </w:numPr>
        <w:spacing w:after="200" w:line="240" w:lineRule="auto"/>
        <w:ind w:left="0" w:firstLine="709"/>
        <w:contextualSpacing w:val="0"/>
        <w:jc w:val="both"/>
        <w:rPr>
          <w:rFonts w:cs="Times New Roman"/>
          <w:color w:val="000000" w:themeColor="text1"/>
          <w:sz w:val="24"/>
          <w:szCs w:val="24"/>
        </w:rPr>
      </w:pPr>
      <w:bookmarkStart w:id="456" w:name="443424830"/>
      <w:bookmarkEnd w:id="455"/>
      <w:r w:rsidRPr="008D0EEB">
        <w:rPr>
          <w:rFonts w:cs="Times New Roman"/>
          <w:color w:val="000000" w:themeColor="text1"/>
          <w:sz w:val="24"/>
          <w:szCs w:val="24"/>
        </w:rPr>
        <w:t>субъект қызметінің экологиялық-экономикалық аспектілері туралы деректер</w:t>
      </w:r>
      <w:r w:rsidR="00040708" w:rsidRPr="008D0EEB">
        <w:rPr>
          <w:rFonts w:cs="Times New Roman"/>
          <w:color w:val="000000" w:themeColor="text1"/>
          <w:sz w:val="24"/>
          <w:szCs w:val="24"/>
        </w:rPr>
        <w:t>;</w:t>
      </w:r>
    </w:p>
    <w:p w:rsidR="00040708" w:rsidRPr="008D0EEB" w:rsidRDefault="00DD0E01" w:rsidP="00BC44B5">
      <w:pPr>
        <w:pStyle w:val="af3"/>
        <w:numPr>
          <w:ilvl w:val="0"/>
          <w:numId w:val="154"/>
        </w:numPr>
        <w:spacing w:after="200" w:line="240" w:lineRule="auto"/>
        <w:ind w:left="0" w:firstLine="709"/>
        <w:contextualSpacing w:val="0"/>
        <w:jc w:val="both"/>
        <w:rPr>
          <w:rFonts w:cs="Times New Roman"/>
          <w:color w:val="000000" w:themeColor="text1"/>
          <w:sz w:val="24"/>
          <w:szCs w:val="24"/>
        </w:rPr>
      </w:pPr>
      <w:bookmarkStart w:id="457" w:name="443424831"/>
      <w:bookmarkEnd w:id="456"/>
      <w:r w:rsidRPr="008D0EEB">
        <w:rPr>
          <w:rFonts w:cs="Times New Roman"/>
          <w:color w:val="000000" w:themeColor="text1"/>
          <w:sz w:val="24"/>
          <w:szCs w:val="24"/>
        </w:rPr>
        <w:t>алдыңғы экологиялық аудиторлық есептердің көшірмелері</w:t>
      </w:r>
      <w:r w:rsidR="00040708" w:rsidRPr="008D0EEB">
        <w:rPr>
          <w:rFonts w:cs="Times New Roman"/>
          <w:color w:val="000000" w:themeColor="text1"/>
          <w:sz w:val="24"/>
          <w:szCs w:val="24"/>
        </w:rPr>
        <w:t>;</w:t>
      </w:r>
    </w:p>
    <w:p w:rsidR="00040708" w:rsidRPr="008D0EEB" w:rsidRDefault="00DD0E01" w:rsidP="00BC44B5">
      <w:pPr>
        <w:pStyle w:val="af3"/>
        <w:numPr>
          <w:ilvl w:val="0"/>
          <w:numId w:val="154"/>
        </w:numPr>
        <w:spacing w:after="200" w:line="240" w:lineRule="auto"/>
        <w:ind w:left="0" w:firstLine="709"/>
        <w:contextualSpacing w:val="0"/>
        <w:jc w:val="both"/>
        <w:rPr>
          <w:rFonts w:cs="Times New Roman"/>
          <w:color w:val="000000" w:themeColor="text1"/>
          <w:sz w:val="24"/>
          <w:szCs w:val="24"/>
        </w:rPr>
      </w:pPr>
      <w:bookmarkStart w:id="458" w:name="443424832"/>
      <w:bookmarkEnd w:id="457"/>
      <w:r w:rsidRPr="008D0EEB">
        <w:rPr>
          <w:rFonts w:cs="Times New Roman"/>
          <w:color w:val="000000" w:themeColor="text1"/>
          <w:sz w:val="24"/>
          <w:szCs w:val="24"/>
        </w:rPr>
        <w:t xml:space="preserve">аудиттелетін субъектінің әсер ету ауданындағы </w:t>
      </w:r>
      <w:r w:rsidR="00693F35" w:rsidRPr="008D0EEB">
        <w:rPr>
          <w:rFonts w:cs="Times New Roman"/>
          <w:color w:val="000000" w:themeColor="text1"/>
          <w:sz w:val="24"/>
          <w:szCs w:val="24"/>
        </w:rPr>
        <w:t>қоршаған орта жай-күйінің мониторингі</w:t>
      </w:r>
      <w:r w:rsidRPr="008D0EEB">
        <w:rPr>
          <w:rFonts w:cs="Times New Roman"/>
          <w:color w:val="000000" w:themeColor="text1"/>
          <w:sz w:val="24"/>
          <w:szCs w:val="24"/>
        </w:rPr>
        <w:t xml:space="preserve"> деректері</w:t>
      </w:r>
      <w:r w:rsidR="00040708" w:rsidRPr="008D0EEB">
        <w:rPr>
          <w:rFonts w:cs="Times New Roman"/>
          <w:color w:val="000000" w:themeColor="text1"/>
          <w:sz w:val="24"/>
          <w:szCs w:val="24"/>
        </w:rPr>
        <w:t>;</w:t>
      </w:r>
    </w:p>
    <w:p w:rsidR="00040708" w:rsidRPr="008D0EEB" w:rsidRDefault="00DD0E01" w:rsidP="00BC44B5">
      <w:pPr>
        <w:pStyle w:val="af3"/>
        <w:numPr>
          <w:ilvl w:val="0"/>
          <w:numId w:val="154"/>
        </w:numPr>
        <w:spacing w:after="200" w:line="240" w:lineRule="auto"/>
        <w:ind w:left="0" w:firstLine="709"/>
        <w:contextualSpacing w:val="0"/>
        <w:jc w:val="both"/>
        <w:rPr>
          <w:rFonts w:cs="Times New Roman"/>
          <w:color w:val="000000" w:themeColor="text1"/>
          <w:sz w:val="24"/>
          <w:szCs w:val="24"/>
        </w:rPr>
      </w:pPr>
      <w:bookmarkStart w:id="459" w:name="443424833"/>
      <w:bookmarkEnd w:id="458"/>
      <w:r w:rsidRPr="008D0EEB">
        <w:rPr>
          <w:rFonts w:cs="Times New Roman"/>
          <w:color w:val="000000" w:themeColor="text1"/>
          <w:sz w:val="24"/>
          <w:szCs w:val="24"/>
        </w:rPr>
        <w:t>аудиттелетін субъектінің қызметіне қатысты жұртшылықтың өтініштері туралы мәліметтер</w:t>
      </w:r>
      <w:r w:rsidR="00040708" w:rsidRPr="008D0EEB">
        <w:rPr>
          <w:rFonts w:cs="Times New Roman"/>
          <w:color w:val="000000" w:themeColor="text1"/>
          <w:sz w:val="24"/>
          <w:szCs w:val="24"/>
        </w:rPr>
        <w:t>.</w:t>
      </w:r>
    </w:p>
    <w:p w:rsidR="00A926D5" w:rsidRPr="008D0EEB" w:rsidRDefault="00DD0E01" w:rsidP="00DC66C0">
      <w:pPr>
        <w:pStyle w:val="a"/>
        <w:numPr>
          <w:ilvl w:val="4"/>
          <w:numId w:val="278"/>
        </w:numPr>
        <w:ind w:firstLine="709"/>
        <w:rPr>
          <w:color w:val="000000" w:themeColor="text1"/>
        </w:rPr>
      </w:pPr>
      <w:bookmarkStart w:id="460" w:name="443424834"/>
      <w:bookmarkEnd w:id="459"/>
      <w:r w:rsidRPr="008D0EEB">
        <w:rPr>
          <w:color w:val="000000" w:themeColor="text1"/>
        </w:rPr>
        <w:t>Аудиттелетін субъектіні қарау және қызметкерлерге сауалнама жүргізу құжаттаманың аудиттелетін субъектінің нақты жай-күйіне сәйкестігін бағалау мақсатында жүргізіледі</w:t>
      </w:r>
      <w:r w:rsidR="00040708" w:rsidRPr="008D0EEB">
        <w:rPr>
          <w:color w:val="000000" w:themeColor="text1"/>
        </w:rPr>
        <w:t>.</w:t>
      </w:r>
    </w:p>
    <w:p w:rsidR="00040708" w:rsidRPr="008D0EEB" w:rsidRDefault="00DD0E01" w:rsidP="00DC66C0">
      <w:pPr>
        <w:pStyle w:val="a"/>
        <w:numPr>
          <w:ilvl w:val="4"/>
          <w:numId w:val="278"/>
        </w:numPr>
        <w:ind w:firstLine="709"/>
        <w:rPr>
          <w:color w:val="000000" w:themeColor="text1"/>
        </w:rPr>
      </w:pPr>
      <w:bookmarkStart w:id="461" w:name="443424835"/>
      <w:bookmarkEnd w:id="460"/>
      <w:r w:rsidRPr="008D0EEB">
        <w:rPr>
          <w:color w:val="000000" w:themeColor="text1"/>
        </w:rPr>
        <w:t xml:space="preserve">Тексеру барысында </w:t>
      </w:r>
      <w:r w:rsidRPr="008D0EEB">
        <w:rPr>
          <w:color w:val="000000" w:themeColor="text1"/>
          <w:lang w:val="kk-KZ"/>
        </w:rPr>
        <w:t xml:space="preserve">келесілер </w:t>
      </w:r>
      <w:r w:rsidRPr="008D0EEB">
        <w:rPr>
          <w:color w:val="000000" w:themeColor="text1"/>
        </w:rPr>
        <w:t>анықталуға тиіс</w:t>
      </w:r>
      <w:r w:rsidR="00040708" w:rsidRPr="008D0EEB">
        <w:rPr>
          <w:color w:val="000000" w:themeColor="text1"/>
        </w:rPr>
        <w:t>:</w:t>
      </w:r>
    </w:p>
    <w:p w:rsidR="00040708" w:rsidRPr="008D0EEB" w:rsidRDefault="00DD0E01" w:rsidP="00BC44B5">
      <w:pPr>
        <w:pStyle w:val="af3"/>
        <w:numPr>
          <w:ilvl w:val="0"/>
          <w:numId w:val="155"/>
        </w:numPr>
        <w:spacing w:after="200" w:line="240" w:lineRule="auto"/>
        <w:ind w:left="0" w:firstLine="709"/>
        <w:contextualSpacing w:val="0"/>
        <w:jc w:val="both"/>
        <w:rPr>
          <w:rFonts w:cs="Times New Roman"/>
          <w:color w:val="000000" w:themeColor="text1"/>
          <w:sz w:val="24"/>
          <w:szCs w:val="24"/>
        </w:rPr>
      </w:pPr>
      <w:bookmarkStart w:id="462" w:name="443424836"/>
      <w:bookmarkEnd w:id="461"/>
      <w:r w:rsidRPr="008D0EEB">
        <w:rPr>
          <w:rFonts w:cs="Times New Roman"/>
          <w:color w:val="000000" w:themeColor="text1"/>
          <w:sz w:val="24"/>
          <w:szCs w:val="24"/>
        </w:rPr>
        <w:t>аудиттелетін субъектінің жоспар-схемаға және жалпы технологиялық сипаттамаға сәйкестігі</w:t>
      </w:r>
      <w:r w:rsidR="00040708" w:rsidRPr="008D0EEB">
        <w:rPr>
          <w:rFonts w:cs="Times New Roman"/>
          <w:color w:val="000000" w:themeColor="text1"/>
          <w:sz w:val="24"/>
          <w:szCs w:val="24"/>
        </w:rPr>
        <w:t>;</w:t>
      </w:r>
    </w:p>
    <w:p w:rsidR="00040708" w:rsidRPr="008D0EEB" w:rsidRDefault="00DD0E01" w:rsidP="00BC44B5">
      <w:pPr>
        <w:pStyle w:val="af3"/>
        <w:numPr>
          <w:ilvl w:val="0"/>
          <w:numId w:val="155"/>
        </w:numPr>
        <w:spacing w:after="200" w:line="240" w:lineRule="auto"/>
        <w:ind w:left="0" w:firstLine="709"/>
        <w:contextualSpacing w:val="0"/>
        <w:jc w:val="both"/>
        <w:rPr>
          <w:rFonts w:cs="Times New Roman"/>
          <w:color w:val="000000" w:themeColor="text1"/>
          <w:sz w:val="24"/>
          <w:szCs w:val="24"/>
        </w:rPr>
      </w:pPr>
      <w:bookmarkStart w:id="463" w:name="443424837"/>
      <w:bookmarkEnd w:id="462"/>
      <w:r w:rsidRPr="008D0EEB">
        <w:rPr>
          <w:rFonts w:cs="Times New Roman"/>
          <w:color w:val="000000" w:themeColor="text1"/>
          <w:sz w:val="24"/>
          <w:szCs w:val="24"/>
        </w:rPr>
        <w:t>аудиттелетін субъектінің құжаттамасында қоршаған ортаға әсер ету көздерін көрсетудің толықтығы</w:t>
      </w:r>
      <w:r w:rsidR="00040708" w:rsidRPr="008D0EEB">
        <w:rPr>
          <w:rFonts w:cs="Times New Roman"/>
          <w:color w:val="000000" w:themeColor="text1"/>
          <w:sz w:val="24"/>
          <w:szCs w:val="24"/>
        </w:rPr>
        <w:t>;</w:t>
      </w:r>
    </w:p>
    <w:p w:rsidR="00040708" w:rsidRPr="008D0EEB" w:rsidRDefault="00DD0E01" w:rsidP="00BC44B5">
      <w:pPr>
        <w:pStyle w:val="af3"/>
        <w:numPr>
          <w:ilvl w:val="0"/>
          <w:numId w:val="155"/>
        </w:numPr>
        <w:spacing w:after="200" w:line="240" w:lineRule="auto"/>
        <w:ind w:left="0" w:firstLine="709"/>
        <w:contextualSpacing w:val="0"/>
        <w:jc w:val="both"/>
        <w:rPr>
          <w:rFonts w:cs="Times New Roman"/>
          <w:color w:val="000000" w:themeColor="text1"/>
          <w:sz w:val="24"/>
          <w:szCs w:val="24"/>
        </w:rPr>
      </w:pPr>
      <w:bookmarkStart w:id="464" w:name="443424838"/>
      <w:bookmarkEnd w:id="463"/>
      <w:r w:rsidRPr="008D0EEB">
        <w:rPr>
          <w:rFonts w:cs="Times New Roman"/>
          <w:color w:val="000000" w:themeColor="text1"/>
          <w:sz w:val="24"/>
          <w:szCs w:val="24"/>
        </w:rPr>
        <w:t>аудиттелетін субъектінің ықтимал әсер ету аумағының жай-күйі</w:t>
      </w:r>
      <w:r w:rsidR="00040708" w:rsidRPr="008D0EEB">
        <w:rPr>
          <w:rFonts w:cs="Times New Roman"/>
          <w:color w:val="000000" w:themeColor="text1"/>
          <w:sz w:val="24"/>
          <w:szCs w:val="24"/>
        </w:rPr>
        <w:t>;</w:t>
      </w:r>
    </w:p>
    <w:p w:rsidR="00040708" w:rsidRPr="008D0EEB" w:rsidRDefault="00DD0E01" w:rsidP="00BC44B5">
      <w:pPr>
        <w:pStyle w:val="af3"/>
        <w:numPr>
          <w:ilvl w:val="0"/>
          <w:numId w:val="155"/>
        </w:numPr>
        <w:spacing w:after="200" w:line="240" w:lineRule="auto"/>
        <w:ind w:left="0" w:firstLine="709"/>
        <w:contextualSpacing w:val="0"/>
        <w:jc w:val="both"/>
        <w:rPr>
          <w:rFonts w:cs="Times New Roman"/>
          <w:color w:val="000000" w:themeColor="text1"/>
          <w:sz w:val="24"/>
          <w:szCs w:val="24"/>
        </w:rPr>
      </w:pPr>
      <w:bookmarkStart w:id="465" w:name="443424839"/>
      <w:bookmarkEnd w:id="464"/>
      <w:r w:rsidRPr="008D0EEB">
        <w:rPr>
          <w:rFonts w:cs="Times New Roman"/>
          <w:color w:val="000000" w:themeColor="text1"/>
          <w:sz w:val="24"/>
          <w:szCs w:val="24"/>
        </w:rPr>
        <w:t>қоршаған ортаға ықтимал құжатталмаған әсер ету туралы жағдайлардың болуы</w:t>
      </w:r>
      <w:r w:rsidR="00040708" w:rsidRPr="008D0EEB">
        <w:rPr>
          <w:rFonts w:cs="Times New Roman"/>
          <w:color w:val="000000" w:themeColor="text1"/>
          <w:sz w:val="24"/>
          <w:szCs w:val="24"/>
        </w:rPr>
        <w:t>;</w:t>
      </w:r>
    </w:p>
    <w:p w:rsidR="00040708" w:rsidRPr="008D0EEB" w:rsidRDefault="00DD0E01" w:rsidP="00BC44B5">
      <w:pPr>
        <w:pStyle w:val="af3"/>
        <w:numPr>
          <w:ilvl w:val="0"/>
          <w:numId w:val="155"/>
        </w:numPr>
        <w:spacing w:after="200" w:line="240" w:lineRule="auto"/>
        <w:ind w:left="0" w:firstLine="709"/>
        <w:contextualSpacing w:val="0"/>
        <w:jc w:val="both"/>
        <w:rPr>
          <w:rFonts w:cs="Times New Roman"/>
          <w:color w:val="000000" w:themeColor="text1"/>
          <w:sz w:val="24"/>
          <w:szCs w:val="24"/>
        </w:rPr>
      </w:pPr>
      <w:bookmarkStart w:id="466" w:name="443424840"/>
      <w:bookmarkEnd w:id="465"/>
      <w:r w:rsidRPr="008D0EEB">
        <w:rPr>
          <w:rFonts w:cs="Times New Roman"/>
          <w:color w:val="000000" w:themeColor="text1"/>
          <w:sz w:val="24"/>
          <w:szCs w:val="24"/>
        </w:rPr>
        <w:t>өндірістік объектілерде есепке алу және өзге де қажетті құжаттаманың болуы және толықтығы</w:t>
      </w:r>
      <w:r w:rsidR="00040708" w:rsidRPr="008D0EEB">
        <w:rPr>
          <w:rFonts w:cs="Times New Roman"/>
          <w:color w:val="000000" w:themeColor="text1"/>
          <w:sz w:val="24"/>
          <w:szCs w:val="24"/>
        </w:rPr>
        <w:t>;</w:t>
      </w:r>
    </w:p>
    <w:p w:rsidR="00040708" w:rsidRPr="008D0EEB" w:rsidRDefault="00DD0E01" w:rsidP="00BC44B5">
      <w:pPr>
        <w:pStyle w:val="af3"/>
        <w:numPr>
          <w:ilvl w:val="0"/>
          <w:numId w:val="155"/>
        </w:numPr>
        <w:spacing w:after="200" w:line="240" w:lineRule="auto"/>
        <w:ind w:left="0" w:firstLine="709"/>
        <w:contextualSpacing w:val="0"/>
        <w:jc w:val="both"/>
        <w:rPr>
          <w:rFonts w:cs="Times New Roman"/>
          <w:color w:val="000000" w:themeColor="text1"/>
          <w:sz w:val="24"/>
          <w:szCs w:val="24"/>
        </w:rPr>
      </w:pPr>
      <w:bookmarkStart w:id="467" w:name="443424841"/>
      <w:bookmarkEnd w:id="466"/>
      <w:r w:rsidRPr="008D0EEB">
        <w:rPr>
          <w:rFonts w:cs="Times New Roman"/>
          <w:color w:val="000000" w:themeColor="text1"/>
          <w:sz w:val="24"/>
          <w:szCs w:val="24"/>
        </w:rPr>
        <w:lastRenderedPageBreak/>
        <w:t xml:space="preserve">объектіні пайдалану процесінде қоршаған ортаны қорғау жөніндегі техникалық талаптарды </w:t>
      </w:r>
      <w:r w:rsidRPr="008D0EEB">
        <w:rPr>
          <w:rFonts w:cs="Times New Roman"/>
          <w:color w:val="000000" w:themeColor="text1"/>
          <w:sz w:val="24"/>
          <w:szCs w:val="24"/>
          <w:lang w:val="kk-KZ"/>
        </w:rPr>
        <w:t>қадағалау</w:t>
      </w:r>
      <w:r w:rsidR="00040708" w:rsidRPr="008D0EEB">
        <w:rPr>
          <w:rFonts w:cs="Times New Roman"/>
          <w:color w:val="000000" w:themeColor="text1"/>
          <w:sz w:val="24"/>
          <w:szCs w:val="24"/>
        </w:rPr>
        <w:t>;</w:t>
      </w:r>
    </w:p>
    <w:p w:rsidR="00040708" w:rsidRPr="008D0EEB" w:rsidRDefault="00DD0E01" w:rsidP="00BC44B5">
      <w:pPr>
        <w:pStyle w:val="af3"/>
        <w:numPr>
          <w:ilvl w:val="0"/>
          <w:numId w:val="155"/>
        </w:numPr>
        <w:spacing w:after="200" w:line="240" w:lineRule="auto"/>
        <w:ind w:left="0" w:firstLine="709"/>
        <w:contextualSpacing w:val="0"/>
        <w:jc w:val="both"/>
        <w:rPr>
          <w:rFonts w:cs="Times New Roman"/>
          <w:color w:val="000000" w:themeColor="text1"/>
          <w:sz w:val="24"/>
          <w:szCs w:val="24"/>
        </w:rPr>
      </w:pPr>
      <w:bookmarkStart w:id="468" w:name="443424842"/>
      <w:bookmarkEnd w:id="467"/>
      <w:r w:rsidRPr="008D0EEB">
        <w:rPr>
          <w:rFonts w:cs="Times New Roman"/>
          <w:color w:val="000000" w:themeColor="text1"/>
          <w:sz w:val="24"/>
          <w:szCs w:val="24"/>
        </w:rPr>
        <w:t>өндірістік экологиялық бақылауды жүргізуге қойылатын талаптарды сақтау</w:t>
      </w:r>
      <w:r w:rsidR="00040708" w:rsidRPr="008D0EEB">
        <w:rPr>
          <w:rFonts w:cs="Times New Roman"/>
          <w:color w:val="000000" w:themeColor="text1"/>
          <w:sz w:val="24"/>
          <w:szCs w:val="24"/>
        </w:rPr>
        <w:t>.</w:t>
      </w:r>
    </w:p>
    <w:p w:rsidR="00040708" w:rsidRPr="008D0EEB" w:rsidRDefault="00DD0E01" w:rsidP="00DC66C0">
      <w:pPr>
        <w:pStyle w:val="a"/>
        <w:numPr>
          <w:ilvl w:val="4"/>
          <w:numId w:val="278"/>
        </w:numPr>
        <w:ind w:firstLine="709"/>
        <w:rPr>
          <w:color w:val="000000" w:themeColor="text1"/>
        </w:rPr>
      </w:pPr>
      <w:bookmarkStart w:id="469" w:name="443424843"/>
      <w:bookmarkEnd w:id="468"/>
      <w:r w:rsidRPr="008D0EEB">
        <w:rPr>
          <w:color w:val="000000" w:themeColor="text1"/>
        </w:rPr>
        <w:t xml:space="preserve">Аудиттелетін субъектінің қызметкерлеріне сауалнама жүргізу барысында </w:t>
      </w:r>
      <w:r w:rsidRPr="008D0EEB">
        <w:rPr>
          <w:color w:val="000000" w:themeColor="text1"/>
          <w:lang w:val="kk-KZ"/>
        </w:rPr>
        <w:t xml:space="preserve">келесілер </w:t>
      </w:r>
      <w:r w:rsidRPr="008D0EEB">
        <w:rPr>
          <w:color w:val="000000" w:themeColor="text1"/>
        </w:rPr>
        <w:t>анықталу</w:t>
      </w:r>
      <w:r w:rsidRPr="008D0EEB">
        <w:rPr>
          <w:color w:val="000000" w:themeColor="text1"/>
          <w:lang w:val="kk-KZ"/>
        </w:rPr>
        <w:t>ы</w:t>
      </w:r>
      <w:r w:rsidRPr="008D0EEB">
        <w:rPr>
          <w:color w:val="000000" w:themeColor="text1"/>
        </w:rPr>
        <w:t xml:space="preserve"> тиіс</w:t>
      </w:r>
      <w:r w:rsidR="00040708" w:rsidRPr="008D0EEB">
        <w:rPr>
          <w:color w:val="000000" w:themeColor="text1"/>
        </w:rPr>
        <w:t>:</w:t>
      </w:r>
    </w:p>
    <w:p w:rsidR="00040708" w:rsidRPr="008D0EEB" w:rsidRDefault="00DD0E01" w:rsidP="00BC44B5">
      <w:pPr>
        <w:pStyle w:val="af3"/>
        <w:numPr>
          <w:ilvl w:val="0"/>
          <w:numId w:val="156"/>
        </w:numPr>
        <w:spacing w:after="200" w:line="240" w:lineRule="auto"/>
        <w:ind w:left="0" w:firstLine="709"/>
        <w:contextualSpacing w:val="0"/>
        <w:jc w:val="both"/>
        <w:rPr>
          <w:rFonts w:cs="Times New Roman"/>
          <w:color w:val="000000" w:themeColor="text1"/>
          <w:sz w:val="24"/>
          <w:szCs w:val="24"/>
        </w:rPr>
      </w:pPr>
      <w:bookmarkStart w:id="470" w:name="443424845"/>
      <w:bookmarkEnd w:id="469"/>
      <w:r w:rsidRPr="008D0EEB">
        <w:rPr>
          <w:rFonts w:cs="Times New Roman"/>
          <w:color w:val="000000" w:themeColor="text1"/>
          <w:sz w:val="24"/>
          <w:szCs w:val="24"/>
        </w:rPr>
        <w:t>есептік құжаттаманы жүргізудің объективтілігін растау үшін қажетті ақпарат</w:t>
      </w:r>
      <w:r w:rsidR="00040708" w:rsidRPr="008D0EEB">
        <w:rPr>
          <w:rFonts w:cs="Times New Roman"/>
          <w:color w:val="000000" w:themeColor="text1"/>
          <w:sz w:val="24"/>
          <w:szCs w:val="24"/>
        </w:rPr>
        <w:t>;</w:t>
      </w:r>
    </w:p>
    <w:p w:rsidR="00040708" w:rsidRPr="008D0EEB" w:rsidRDefault="00DD0E01" w:rsidP="00BC44B5">
      <w:pPr>
        <w:pStyle w:val="af3"/>
        <w:numPr>
          <w:ilvl w:val="0"/>
          <w:numId w:val="156"/>
        </w:numPr>
        <w:spacing w:after="200" w:line="240" w:lineRule="auto"/>
        <w:ind w:left="0" w:firstLine="709"/>
        <w:contextualSpacing w:val="0"/>
        <w:jc w:val="both"/>
        <w:rPr>
          <w:rFonts w:cs="Times New Roman"/>
          <w:color w:val="000000" w:themeColor="text1"/>
          <w:sz w:val="24"/>
          <w:szCs w:val="24"/>
        </w:rPr>
      </w:pPr>
      <w:bookmarkStart w:id="471" w:name="443424846"/>
      <w:bookmarkEnd w:id="470"/>
      <w:r w:rsidRPr="008D0EEB">
        <w:rPr>
          <w:rFonts w:cs="Times New Roman"/>
          <w:color w:val="000000" w:themeColor="text1"/>
          <w:sz w:val="24"/>
          <w:szCs w:val="24"/>
        </w:rPr>
        <w:t>қоршаған ортаны қорғау жөніндегі нормативтік құқықтық актілердің талаптарын бұзу жағдайлары және оларды болдырмау жөніндегі шаралар туралы мәліметтер</w:t>
      </w:r>
      <w:r w:rsidR="00040708" w:rsidRPr="008D0EEB">
        <w:rPr>
          <w:rFonts w:cs="Times New Roman"/>
          <w:color w:val="000000" w:themeColor="text1"/>
          <w:sz w:val="24"/>
          <w:szCs w:val="24"/>
        </w:rPr>
        <w:t>;</w:t>
      </w:r>
    </w:p>
    <w:p w:rsidR="00040708" w:rsidRPr="008D0EEB" w:rsidRDefault="00DD0E01" w:rsidP="00BC44B5">
      <w:pPr>
        <w:pStyle w:val="af3"/>
        <w:numPr>
          <w:ilvl w:val="0"/>
          <w:numId w:val="156"/>
        </w:numPr>
        <w:spacing w:after="200" w:line="240" w:lineRule="auto"/>
        <w:ind w:left="0" w:firstLine="709"/>
        <w:contextualSpacing w:val="0"/>
        <w:jc w:val="both"/>
        <w:rPr>
          <w:rFonts w:cs="Times New Roman"/>
          <w:color w:val="000000" w:themeColor="text1"/>
          <w:sz w:val="24"/>
          <w:szCs w:val="24"/>
        </w:rPr>
      </w:pPr>
      <w:bookmarkStart w:id="472" w:name="443424847"/>
      <w:bookmarkEnd w:id="471"/>
      <w:r w:rsidRPr="008D0EEB">
        <w:rPr>
          <w:rFonts w:cs="Times New Roman"/>
          <w:color w:val="000000" w:themeColor="text1"/>
          <w:sz w:val="24"/>
          <w:szCs w:val="24"/>
        </w:rPr>
        <w:t>келешекте аудиттелетін субъектінің қызметін одан әрі жүзеге асыру кезінде экологиялық талаптардың бұзылу ықтималдығы</w:t>
      </w:r>
      <w:r w:rsidR="00040708" w:rsidRPr="008D0EEB">
        <w:rPr>
          <w:rFonts w:cs="Times New Roman"/>
          <w:color w:val="000000" w:themeColor="text1"/>
          <w:sz w:val="24"/>
          <w:szCs w:val="24"/>
        </w:rPr>
        <w:t>;</w:t>
      </w:r>
    </w:p>
    <w:p w:rsidR="00040708" w:rsidRPr="008D0EEB" w:rsidRDefault="00DD0E01" w:rsidP="00BC44B5">
      <w:pPr>
        <w:pStyle w:val="af3"/>
        <w:numPr>
          <w:ilvl w:val="0"/>
          <w:numId w:val="156"/>
        </w:numPr>
        <w:spacing w:after="200" w:line="240" w:lineRule="auto"/>
        <w:ind w:left="0" w:firstLine="709"/>
        <w:contextualSpacing w:val="0"/>
        <w:jc w:val="both"/>
        <w:rPr>
          <w:rFonts w:cs="Times New Roman"/>
          <w:color w:val="000000" w:themeColor="text1"/>
          <w:sz w:val="24"/>
          <w:szCs w:val="24"/>
        </w:rPr>
      </w:pPr>
      <w:bookmarkStart w:id="473" w:name="443424848"/>
      <w:bookmarkEnd w:id="472"/>
      <w:r w:rsidRPr="008D0EEB">
        <w:rPr>
          <w:rFonts w:cs="Times New Roman"/>
          <w:color w:val="000000" w:themeColor="text1"/>
          <w:sz w:val="24"/>
          <w:szCs w:val="24"/>
        </w:rPr>
        <w:t>аудиттелетін субъект қызметкерлерінің қоршаған ортаны қорғауды жетілдіру жөніндегі бастамалары мен ұсыныстарының болуы</w:t>
      </w:r>
      <w:r w:rsidR="00040708" w:rsidRPr="008D0EEB">
        <w:rPr>
          <w:rFonts w:cs="Times New Roman"/>
          <w:color w:val="000000" w:themeColor="text1"/>
          <w:sz w:val="24"/>
          <w:szCs w:val="24"/>
        </w:rPr>
        <w:t>.</w:t>
      </w:r>
    </w:p>
    <w:p w:rsidR="007F3C6F" w:rsidRPr="008D0EEB" w:rsidRDefault="00DD0E01" w:rsidP="00DC66C0">
      <w:pPr>
        <w:pStyle w:val="a"/>
        <w:numPr>
          <w:ilvl w:val="4"/>
          <w:numId w:val="240"/>
        </w:numPr>
        <w:ind w:firstLine="709"/>
        <w:rPr>
          <w:color w:val="000000" w:themeColor="text1"/>
        </w:rPr>
      </w:pPr>
      <w:bookmarkStart w:id="474" w:name="443424849"/>
      <w:bookmarkEnd w:id="473"/>
      <w:r w:rsidRPr="008D0EEB">
        <w:rPr>
          <w:color w:val="000000" w:themeColor="text1"/>
        </w:rPr>
        <w:t>Экологиялық аудитті жүргізу кезінде экологиялық аудитті жүргізу мақсатында арнайы зерттеулер мен өлшемдер орындалуы мүмкін</w:t>
      </w:r>
      <w:r w:rsidR="007F3C6F" w:rsidRPr="008D0EEB">
        <w:rPr>
          <w:color w:val="000000" w:themeColor="text1"/>
        </w:rPr>
        <w:t>:</w:t>
      </w:r>
    </w:p>
    <w:p w:rsidR="007F3C6F" w:rsidRPr="008D0EEB" w:rsidRDefault="00DD0E01" w:rsidP="00BC44B5">
      <w:pPr>
        <w:pStyle w:val="af3"/>
        <w:numPr>
          <w:ilvl w:val="2"/>
          <w:numId w:val="9"/>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қоршаған ортаға әсер ету туралы ұсынылған есептіліктің дұрыстығын тексеру</w:t>
      </w:r>
      <w:r w:rsidR="007F3C6F" w:rsidRPr="008D0EEB">
        <w:rPr>
          <w:rFonts w:cs="Times New Roman"/>
          <w:color w:val="000000" w:themeColor="text1"/>
          <w:sz w:val="24"/>
          <w:szCs w:val="24"/>
        </w:rPr>
        <w:t>;</w:t>
      </w:r>
    </w:p>
    <w:p w:rsidR="007F3C6F" w:rsidRPr="008D0EEB" w:rsidRDefault="00DD0E01" w:rsidP="00BC44B5">
      <w:pPr>
        <w:pStyle w:val="af3"/>
        <w:numPr>
          <w:ilvl w:val="2"/>
          <w:numId w:val="9"/>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өндірістік-технологиялық процестің экологиялық талаптарға сәйкестігін бағалау</w:t>
      </w:r>
      <w:r w:rsidR="007F3C6F" w:rsidRPr="008D0EEB">
        <w:rPr>
          <w:rFonts w:cs="Times New Roman"/>
          <w:color w:val="000000" w:themeColor="text1"/>
          <w:sz w:val="24"/>
          <w:szCs w:val="24"/>
        </w:rPr>
        <w:t>;</w:t>
      </w:r>
    </w:p>
    <w:p w:rsidR="007F3C6F" w:rsidRPr="008D0EEB" w:rsidRDefault="00DD0E01" w:rsidP="00BC44B5">
      <w:pPr>
        <w:pStyle w:val="af3"/>
        <w:numPr>
          <w:ilvl w:val="2"/>
          <w:numId w:val="9"/>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өндірістік мониторинг және бақылау жүйесінің экологиялық талаптарға сәйкестігін бағалау</w:t>
      </w:r>
      <w:r w:rsidR="007F3C6F" w:rsidRPr="008D0EEB">
        <w:rPr>
          <w:rFonts w:cs="Times New Roman"/>
          <w:color w:val="000000" w:themeColor="text1"/>
          <w:sz w:val="24"/>
          <w:szCs w:val="24"/>
        </w:rPr>
        <w:t>.</w:t>
      </w:r>
    </w:p>
    <w:p w:rsidR="00040708" w:rsidRPr="008D0EEB" w:rsidRDefault="00DD0E01" w:rsidP="00DC66C0">
      <w:pPr>
        <w:pStyle w:val="a"/>
        <w:numPr>
          <w:ilvl w:val="4"/>
          <w:numId w:val="240"/>
        </w:numPr>
        <w:ind w:firstLine="709"/>
        <w:rPr>
          <w:color w:val="000000" w:themeColor="text1"/>
        </w:rPr>
      </w:pPr>
      <w:r w:rsidRPr="008D0EEB">
        <w:rPr>
          <w:color w:val="000000" w:themeColor="text1"/>
        </w:rPr>
        <w:t xml:space="preserve">Арнайы зерттеулер мен өлшеулерді экологиялық аудиторлар және экологиялық аудиторлық ұйымдар </w:t>
      </w:r>
      <w:r w:rsidRPr="008D0EEB">
        <w:rPr>
          <w:color w:val="000000" w:themeColor="text1"/>
          <w:lang w:val="kk-KZ"/>
        </w:rPr>
        <w:t xml:space="preserve">келесі жағдайларда </w:t>
      </w:r>
      <w:r w:rsidRPr="008D0EEB">
        <w:rPr>
          <w:color w:val="000000" w:themeColor="text1"/>
        </w:rPr>
        <w:t>жүргізеді</w:t>
      </w:r>
      <w:r w:rsidR="00040708" w:rsidRPr="008D0EEB">
        <w:rPr>
          <w:color w:val="000000" w:themeColor="text1"/>
        </w:rPr>
        <w:t>:</w:t>
      </w:r>
    </w:p>
    <w:p w:rsidR="00040708" w:rsidRPr="008D0EEB" w:rsidRDefault="00DD0E01" w:rsidP="00BC44B5">
      <w:pPr>
        <w:pStyle w:val="af3"/>
        <w:numPr>
          <w:ilvl w:val="0"/>
          <w:numId w:val="157"/>
        </w:numPr>
        <w:spacing w:after="200" w:line="240" w:lineRule="auto"/>
        <w:ind w:left="0" w:firstLine="709"/>
        <w:contextualSpacing w:val="0"/>
        <w:jc w:val="both"/>
        <w:rPr>
          <w:rFonts w:cs="Times New Roman"/>
          <w:color w:val="000000" w:themeColor="text1"/>
          <w:sz w:val="24"/>
          <w:szCs w:val="24"/>
        </w:rPr>
      </w:pPr>
      <w:bookmarkStart w:id="475" w:name="443424850"/>
      <w:bookmarkEnd w:id="474"/>
      <w:r w:rsidRPr="008D0EEB">
        <w:rPr>
          <w:rFonts w:cs="Times New Roman"/>
          <w:color w:val="000000" w:themeColor="text1"/>
          <w:sz w:val="24"/>
          <w:szCs w:val="24"/>
        </w:rPr>
        <w:t>өндірістік экологиялық бақылау жүргізу жөніндегі есептілікті растау қажеттілігі</w:t>
      </w:r>
      <w:r w:rsidR="00040708" w:rsidRPr="008D0EEB">
        <w:rPr>
          <w:rFonts w:cs="Times New Roman"/>
          <w:color w:val="000000" w:themeColor="text1"/>
          <w:sz w:val="24"/>
          <w:szCs w:val="24"/>
        </w:rPr>
        <w:t>;</w:t>
      </w:r>
    </w:p>
    <w:p w:rsidR="00040708" w:rsidRPr="008D0EEB" w:rsidRDefault="00DD0E01" w:rsidP="00BC44B5">
      <w:pPr>
        <w:pStyle w:val="af3"/>
        <w:numPr>
          <w:ilvl w:val="0"/>
          <w:numId w:val="157"/>
        </w:numPr>
        <w:spacing w:after="200" w:line="240" w:lineRule="auto"/>
        <w:ind w:left="0" w:firstLine="709"/>
        <w:contextualSpacing w:val="0"/>
        <w:jc w:val="both"/>
        <w:rPr>
          <w:rFonts w:cs="Times New Roman"/>
          <w:color w:val="000000" w:themeColor="text1"/>
          <w:sz w:val="24"/>
          <w:szCs w:val="24"/>
        </w:rPr>
      </w:pPr>
      <w:bookmarkStart w:id="476" w:name="443424851"/>
      <w:bookmarkEnd w:id="475"/>
      <w:r w:rsidRPr="008D0EEB">
        <w:rPr>
          <w:rFonts w:cs="Times New Roman"/>
          <w:color w:val="000000" w:themeColor="text1"/>
          <w:sz w:val="24"/>
          <w:szCs w:val="24"/>
        </w:rPr>
        <w:t>қоршаған ортаға әсер етудің құжатталмаған көздерін анықтау</w:t>
      </w:r>
      <w:r w:rsidR="00040708" w:rsidRPr="008D0EEB">
        <w:rPr>
          <w:rFonts w:cs="Times New Roman"/>
          <w:color w:val="000000" w:themeColor="text1"/>
          <w:sz w:val="24"/>
          <w:szCs w:val="24"/>
        </w:rPr>
        <w:t>;</w:t>
      </w:r>
    </w:p>
    <w:p w:rsidR="00040708" w:rsidRPr="008D0EEB" w:rsidRDefault="00DD0E01" w:rsidP="00BC44B5">
      <w:pPr>
        <w:pStyle w:val="af3"/>
        <w:numPr>
          <w:ilvl w:val="0"/>
          <w:numId w:val="157"/>
        </w:numPr>
        <w:spacing w:after="200" w:line="240" w:lineRule="auto"/>
        <w:ind w:left="0" w:firstLine="709"/>
        <w:contextualSpacing w:val="0"/>
        <w:jc w:val="both"/>
        <w:rPr>
          <w:rFonts w:cs="Times New Roman"/>
          <w:color w:val="000000" w:themeColor="text1"/>
          <w:sz w:val="24"/>
          <w:szCs w:val="24"/>
        </w:rPr>
      </w:pPr>
      <w:bookmarkStart w:id="477" w:name="443424852"/>
      <w:bookmarkEnd w:id="476"/>
      <w:r w:rsidRPr="008D0EEB">
        <w:rPr>
          <w:rFonts w:cs="Times New Roman"/>
          <w:color w:val="000000" w:themeColor="text1"/>
          <w:sz w:val="24"/>
          <w:szCs w:val="24"/>
        </w:rPr>
        <w:t>аудиттелетін субъект қызметінің қоршаған орта және Халық денсаулығы жай-күйінің теріс салдарлары туралы мән-жайлардың болуы</w:t>
      </w:r>
      <w:r w:rsidR="00040708" w:rsidRPr="008D0EEB">
        <w:rPr>
          <w:rFonts w:cs="Times New Roman"/>
          <w:color w:val="000000" w:themeColor="text1"/>
          <w:sz w:val="24"/>
          <w:szCs w:val="24"/>
        </w:rPr>
        <w:t>.</w:t>
      </w:r>
    </w:p>
    <w:p w:rsidR="00040708" w:rsidRPr="008D0EEB" w:rsidRDefault="00DD0E01" w:rsidP="00DC66C0">
      <w:pPr>
        <w:pStyle w:val="a"/>
        <w:numPr>
          <w:ilvl w:val="4"/>
          <w:numId w:val="240"/>
        </w:numPr>
        <w:ind w:firstLine="709"/>
        <w:rPr>
          <w:color w:val="000000" w:themeColor="text1"/>
        </w:rPr>
      </w:pPr>
      <w:bookmarkStart w:id="478" w:name="443424853"/>
      <w:bookmarkEnd w:id="477"/>
      <w:r w:rsidRPr="008D0EEB">
        <w:rPr>
          <w:color w:val="000000" w:themeColor="text1"/>
        </w:rPr>
        <w:t>Қажет болған жағдайда арнайы зерттеулер</w:t>
      </w:r>
      <w:r w:rsidRPr="008D0EEB">
        <w:rPr>
          <w:color w:val="000000" w:themeColor="text1"/>
          <w:lang w:val="kk-KZ"/>
        </w:rPr>
        <w:t xml:space="preserve"> келесілерден тұруы мүмкін</w:t>
      </w:r>
      <w:r w:rsidR="00040708" w:rsidRPr="008D0EEB">
        <w:rPr>
          <w:color w:val="000000" w:themeColor="text1"/>
        </w:rPr>
        <w:t>:</w:t>
      </w:r>
    </w:p>
    <w:p w:rsidR="00040708" w:rsidRPr="008D0EEB" w:rsidRDefault="00DD0E01" w:rsidP="00BC44B5">
      <w:pPr>
        <w:pStyle w:val="af3"/>
        <w:numPr>
          <w:ilvl w:val="0"/>
          <w:numId w:val="158"/>
        </w:numPr>
        <w:spacing w:after="200" w:line="240" w:lineRule="auto"/>
        <w:ind w:left="0" w:firstLine="709"/>
        <w:contextualSpacing w:val="0"/>
        <w:jc w:val="both"/>
        <w:rPr>
          <w:rFonts w:cs="Times New Roman"/>
          <w:color w:val="000000" w:themeColor="text1"/>
          <w:sz w:val="24"/>
          <w:szCs w:val="24"/>
        </w:rPr>
      </w:pPr>
      <w:bookmarkStart w:id="479" w:name="443424854"/>
      <w:bookmarkEnd w:id="478"/>
      <w:r w:rsidRPr="008D0EEB">
        <w:rPr>
          <w:rFonts w:cs="Times New Roman"/>
          <w:color w:val="000000" w:themeColor="text1"/>
          <w:sz w:val="24"/>
          <w:szCs w:val="24"/>
        </w:rPr>
        <w:t>шығарындылар, төгінділер көздеріндегі өлшеулер, қалдықтар үлгілерін зерттеу</w:t>
      </w:r>
      <w:r w:rsidR="00040708" w:rsidRPr="008D0EEB">
        <w:rPr>
          <w:rFonts w:cs="Times New Roman"/>
          <w:color w:val="000000" w:themeColor="text1"/>
          <w:sz w:val="24"/>
          <w:szCs w:val="24"/>
        </w:rPr>
        <w:t>;</w:t>
      </w:r>
    </w:p>
    <w:p w:rsidR="00040708" w:rsidRPr="008D0EEB" w:rsidRDefault="00DD0E01" w:rsidP="00BC44B5">
      <w:pPr>
        <w:pStyle w:val="af3"/>
        <w:numPr>
          <w:ilvl w:val="0"/>
          <w:numId w:val="158"/>
        </w:numPr>
        <w:spacing w:after="200" w:line="240" w:lineRule="auto"/>
        <w:ind w:left="0" w:firstLine="709"/>
        <w:contextualSpacing w:val="0"/>
        <w:jc w:val="both"/>
        <w:rPr>
          <w:rFonts w:cs="Times New Roman"/>
          <w:color w:val="000000" w:themeColor="text1"/>
          <w:sz w:val="24"/>
          <w:szCs w:val="24"/>
        </w:rPr>
      </w:pPr>
      <w:bookmarkStart w:id="480" w:name="443424855"/>
      <w:bookmarkEnd w:id="479"/>
      <w:r w:rsidRPr="008D0EEB">
        <w:rPr>
          <w:rFonts w:cs="Times New Roman"/>
          <w:color w:val="000000" w:themeColor="text1"/>
          <w:sz w:val="24"/>
          <w:szCs w:val="24"/>
        </w:rPr>
        <w:t>аудиттелетін субъектінің әлеуетті әсер ету аймағында қоршаған ортаның ластаушы заттарының шоғырлануын өлшеу</w:t>
      </w:r>
      <w:r w:rsidRPr="008D0EEB">
        <w:rPr>
          <w:rFonts w:cs="Times New Roman"/>
          <w:color w:val="000000" w:themeColor="text1"/>
          <w:sz w:val="24"/>
          <w:szCs w:val="24"/>
          <w:lang w:val="kk-KZ"/>
        </w:rPr>
        <w:t>лер</w:t>
      </w:r>
      <w:r w:rsidR="00040708" w:rsidRPr="008D0EEB">
        <w:rPr>
          <w:rFonts w:cs="Times New Roman"/>
          <w:color w:val="000000" w:themeColor="text1"/>
          <w:sz w:val="24"/>
          <w:szCs w:val="24"/>
        </w:rPr>
        <w:t>;</w:t>
      </w:r>
    </w:p>
    <w:p w:rsidR="00040708" w:rsidRPr="008D0EEB" w:rsidRDefault="00DD0E01" w:rsidP="00BC44B5">
      <w:pPr>
        <w:pStyle w:val="af3"/>
        <w:numPr>
          <w:ilvl w:val="0"/>
          <w:numId w:val="158"/>
        </w:numPr>
        <w:spacing w:after="200" w:line="240" w:lineRule="auto"/>
        <w:ind w:left="0" w:firstLine="709"/>
        <w:contextualSpacing w:val="0"/>
        <w:jc w:val="both"/>
        <w:rPr>
          <w:rFonts w:cs="Times New Roman"/>
          <w:color w:val="000000" w:themeColor="text1"/>
          <w:sz w:val="24"/>
          <w:szCs w:val="24"/>
        </w:rPr>
      </w:pPr>
      <w:bookmarkStart w:id="481" w:name="443424856"/>
      <w:bookmarkEnd w:id="480"/>
      <w:r w:rsidRPr="008D0EEB">
        <w:rPr>
          <w:rFonts w:cs="Times New Roman"/>
          <w:color w:val="000000" w:themeColor="text1"/>
          <w:sz w:val="24"/>
          <w:szCs w:val="24"/>
        </w:rPr>
        <w:t>аудиттелетін субъектінің әлеуетті әсер ету аймағындағы өсімдіктер мен жануарлар дүниесінің, экожүйелердің және халықтың денсаулығының жай-күйін зерделеу</w:t>
      </w:r>
      <w:r w:rsidR="00040708" w:rsidRPr="008D0EEB">
        <w:rPr>
          <w:rFonts w:cs="Times New Roman"/>
          <w:color w:val="000000" w:themeColor="text1"/>
          <w:sz w:val="24"/>
          <w:szCs w:val="24"/>
        </w:rPr>
        <w:t>.</w:t>
      </w:r>
    </w:p>
    <w:p w:rsidR="00040708" w:rsidRPr="008D0EEB" w:rsidRDefault="00DD0E01" w:rsidP="00DC66C0">
      <w:pPr>
        <w:pStyle w:val="a"/>
        <w:numPr>
          <w:ilvl w:val="4"/>
          <w:numId w:val="240"/>
        </w:numPr>
        <w:ind w:firstLine="709"/>
        <w:rPr>
          <w:color w:val="000000" w:themeColor="text1"/>
        </w:rPr>
      </w:pPr>
      <w:bookmarkStart w:id="482" w:name="443424857"/>
      <w:bookmarkEnd w:id="481"/>
      <w:r w:rsidRPr="008D0EEB">
        <w:rPr>
          <w:color w:val="000000" w:themeColor="text1"/>
        </w:rPr>
        <w:lastRenderedPageBreak/>
        <w:t>Арнайы зерттеулер жүргізу үшін Қазақстан Республикасының заңнамасына сәйкес аккредиттелген зертханалар тартылуы мүмкін</w:t>
      </w:r>
      <w:r w:rsidR="00040708" w:rsidRPr="008D0EEB">
        <w:rPr>
          <w:color w:val="000000" w:themeColor="text1"/>
        </w:rPr>
        <w:t>.</w:t>
      </w:r>
    </w:p>
    <w:p w:rsidR="00040708" w:rsidRPr="008D0EEB" w:rsidRDefault="00DD0E01" w:rsidP="00DC66C0">
      <w:pPr>
        <w:pStyle w:val="a"/>
        <w:numPr>
          <w:ilvl w:val="4"/>
          <w:numId w:val="240"/>
        </w:numPr>
        <w:ind w:firstLine="709"/>
        <w:rPr>
          <w:color w:val="000000" w:themeColor="text1"/>
        </w:rPr>
      </w:pPr>
      <w:bookmarkStart w:id="483" w:name="443424858"/>
      <w:bookmarkEnd w:id="482"/>
      <w:r w:rsidRPr="008D0EEB">
        <w:rPr>
          <w:color w:val="000000" w:themeColor="text1"/>
        </w:rPr>
        <w:t>Аудиттелетін субъектінің экологиялық тәуекелдерін айқындау</w:t>
      </w:r>
      <w:r w:rsidRPr="008D0EEB">
        <w:rPr>
          <w:color w:val="000000" w:themeColor="text1"/>
          <w:lang w:val="kk-KZ"/>
        </w:rPr>
        <w:t xml:space="preserve"> келесілер арқылы іске асырылады</w:t>
      </w:r>
      <w:r w:rsidR="00040708" w:rsidRPr="008D0EEB">
        <w:rPr>
          <w:color w:val="000000" w:themeColor="text1"/>
        </w:rPr>
        <w:t>:</w:t>
      </w:r>
    </w:p>
    <w:p w:rsidR="00040708" w:rsidRPr="008D0EEB" w:rsidRDefault="00DD0E01" w:rsidP="00BC44B5">
      <w:pPr>
        <w:pStyle w:val="af3"/>
        <w:numPr>
          <w:ilvl w:val="0"/>
          <w:numId w:val="159"/>
        </w:numPr>
        <w:spacing w:after="200" w:line="240" w:lineRule="auto"/>
        <w:ind w:left="0" w:firstLine="709"/>
        <w:contextualSpacing w:val="0"/>
        <w:jc w:val="both"/>
        <w:rPr>
          <w:rFonts w:cs="Times New Roman"/>
          <w:color w:val="000000" w:themeColor="text1"/>
          <w:sz w:val="24"/>
          <w:szCs w:val="24"/>
        </w:rPr>
      </w:pPr>
      <w:bookmarkStart w:id="484" w:name="443424859"/>
      <w:bookmarkEnd w:id="483"/>
      <w:r w:rsidRPr="008D0EEB">
        <w:rPr>
          <w:rFonts w:cs="Times New Roman"/>
          <w:color w:val="000000" w:themeColor="text1"/>
          <w:sz w:val="24"/>
          <w:szCs w:val="24"/>
        </w:rPr>
        <w:t>құжаттама мен есептердің бақыланатын ағымдағы нақты жай-күйіне сәйкестігін талдау</w:t>
      </w:r>
      <w:r w:rsidR="00040708" w:rsidRPr="008D0EEB">
        <w:rPr>
          <w:rFonts w:cs="Times New Roman"/>
          <w:color w:val="000000" w:themeColor="text1"/>
          <w:sz w:val="24"/>
          <w:szCs w:val="24"/>
        </w:rPr>
        <w:t>;</w:t>
      </w:r>
    </w:p>
    <w:p w:rsidR="00040708" w:rsidRPr="008D0EEB" w:rsidRDefault="00DD0E01" w:rsidP="00BC44B5">
      <w:pPr>
        <w:pStyle w:val="af3"/>
        <w:numPr>
          <w:ilvl w:val="0"/>
          <w:numId w:val="159"/>
        </w:numPr>
        <w:spacing w:after="200" w:line="240" w:lineRule="auto"/>
        <w:ind w:left="0" w:firstLine="709"/>
        <w:contextualSpacing w:val="0"/>
        <w:jc w:val="both"/>
        <w:rPr>
          <w:rFonts w:cs="Times New Roman"/>
          <w:color w:val="000000" w:themeColor="text1"/>
          <w:sz w:val="24"/>
          <w:szCs w:val="24"/>
        </w:rPr>
      </w:pPr>
      <w:bookmarkStart w:id="485" w:name="443424860"/>
      <w:bookmarkEnd w:id="484"/>
      <w:r w:rsidRPr="008D0EEB">
        <w:rPr>
          <w:rFonts w:cs="Times New Roman"/>
          <w:color w:val="000000" w:themeColor="text1"/>
          <w:sz w:val="24"/>
          <w:szCs w:val="24"/>
        </w:rPr>
        <w:t>өсімдіктер мен жануарлар дүниесі, экожүйелер және халық денсаулығының жай-күйі үшін аудиттелетін субъект қызметінің ықтимал салдарларын бағалау, оның ішінде қоршаған орта сапасының бұзылуынан туындаған аурулар мен өлім жағдайларын талдау</w:t>
      </w:r>
      <w:r w:rsidR="00040708" w:rsidRPr="008D0EEB">
        <w:rPr>
          <w:rFonts w:cs="Times New Roman"/>
          <w:color w:val="000000" w:themeColor="text1"/>
          <w:sz w:val="24"/>
          <w:szCs w:val="24"/>
        </w:rPr>
        <w:t>;</w:t>
      </w:r>
    </w:p>
    <w:p w:rsidR="00040708" w:rsidRPr="008D0EEB" w:rsidRDefault="00DD0E01" w:rsidP="00BC44B5">
      <w:pPr>
        <w:pStyle w:val="af3"/>
        <w:numPr>
          <w:ilvl w:val="0"/>
          <w:numId w:val="159"/>
        </w:numPr>
        <w:spacing w:after="200" w:line="240" w:lineRule="auto"/>
        <w:ind w:left="0" w:firstLine="709"/>
        <w:contextualSpacing w:val="0"/>
        <w:jc w:val="both"/>
        <w:rPr>
          <w:rFonts w:cs="Times New Roman"/>
          <w:color w:val="000000" w:themeColor="text1"/>
          <w:sz w:val="24"/>
          <w:szCs w:val="24"/>
        </w:rPr>
      </w:pPr>
      <w:bookmarkStart w:id="486" w:name="443424861"/>
      <w:bookmarkEnd w:id="485"/>
      <w:r w:rsidRPr="008D0EEB">
        <w:rPr>
          <w:rFonts w:cs="Times New Roman"/>
          <w:color w:val="000000" w:themeColor="text1"/>
          <w:sz w:val="24"/>
          <w:szCs w:val="24"/>
        </w:rPr>
        <w:t>қоршаған орта үшін теріс салдарларға әкеп соғуы мүмкін аудиттелетін субъектідегі авариялық жағдайлардың ықтималдығын немесе технологиялық регламенттен өзге де ауытқуларды айқындау</w:t>
      </w:r>
      <w:r w:rsidR="00040708" w:rsidRPr="008D0EEB">
        <w:rPr>
          <w:rFonts w:cs="Times New Roman"/>
          <w:color w:val="000000" w:themeColor="text1"/>
          <w:sz w:val="24"/>
          <w:szCs w:val="24"/>
        </w:rPr>
        <w:t>.</w:t>
      </w:r>
    </w:p>
    <w:p w:rsidR="00040708" w:rsidRPr="008D0EEB" w:rsidRDefault="00750D21" w:rsidP="00DC66C0">
      <w:pPr>
        <w:pStyle w:val="a"/>
        <w:numPr>
          <w:ilvl w:val="4"/>
          <w:numId w:val="240"/>
        </w:numPr>
        <w:ind w:firstLine="709"/>
        <w:rPr>
          <w:color w:val="000000" w:themeColor="text1"/>
        </w:rPr>
      </w:pPr>
      <w:bookmarkStart w:id="487" w:name="443424862"/>
      <w:bookmarkEnd w:id="486"/>
      <w:r w:rsidRPr="008D0EEB">
        <w:rPr>
          <w:color w:val="000000" w:themeColor="text1"/>
        </w:rPr>
        <w:t>Аудиттелетін субъектінің экологиялық сәйкестік деңгейін арттыру жөніндегі ұсыныстарды әзірлеу</w:t>
      </w:r>
      <w:r w:rsidRPr="008D0EEB">
        <w:rPr>
          <w:color w:val="000000" w:themeColor="text1"/>
          <w:lang w:val="kk-KZ"/>
        </w:rPr>
        <w:t xml:space="preserve"> келесілерді зерттеу негізінде жүргізіледі</w:t>
      </w:r>
      <w:r w:rsidR="00040708" w:rsidRPr="008D0EEB">
        <w:rPr>
          <w:color w:val="000000" w:themeColor="text1"/>
        </w:rPr>
        <w:t>:</w:t>
      </w:r>
    </w:p>
    <w:p w:rsidR="00040708" w:rsidRPr="008D0EEB" w:rsidRDefault="00750D21" w:rsidP="00BC44B5">
      <w:pPr>
        <w:pStyle w:val="af3"/>
        <w:numPr>
          <w:ilvl w:val="0"/>
          <w:numId w:val="160"/>
        </w:numPr>
        <w:spacing w:after="200" w:line="240" w:lineRule="auto"/>
        <w:ind w:left="0" w:firstLine="709"/>
        <w:contextualSpacing w:val="0"/>
        <w:jc w:val="both"/>
        <w:rPr>
          <w:rFonts w:cs="Times New Roman"/>
          <w:color w:val="000000" w:themeColor="text1"/>
          <w:sz w:val="24"/>
          <w:szCs w:val="24"/>
        </w:rPr>
      </w:pPr>
      <w:bookmarkStart w:id="488" w:name="443424863"/>
      <w:bookmarkEnd w:id="487"/>
      <w:r w:rsidRPr="008D0EEB">
        <w:rPr>
          <w:rFonts w:cs="Times New Roman"/>
          <w:color w:val="000000" w:themeColor="text1"/>
          <w:sz w:val="24"/>
          <w:szCs w:val="24"/>
        </w:rPr>
        <w:t>ұқсас объектілер үшін пайдаланылатын ең үздік қолжетімді техник (тиісті қызмет түрі немесе процесі үшін бекітілген ең үздік қолжетімді техниктер бойынша тиісті анықтамалықтар болған кезде)</w:t>
      </w:r>
      <w:r w:rsidR="00040708" w:rsidRPr="008D0EEB">
        <w:rPr>
          <w:rFonts w:cs="Times New Roman"/>
          <w:color w:val="000000" w:themeColor="text1"/>
          <w:sz w:val="24"/>
          <w:szCs w:val="24"/>
        </w:rPr>
        <w:t>;</w:t>
      </w:r>
    </w:p>
    <w:p w:rsidR="00040708" w:rsidRPr="008D0EEB" w:rsidRDefault="00750D21" w:rsidP="00BC44B5">
      <w:pPr>
        <w:pStyle w:val="af3"/>
        <w:numPr>
          <w:ilvl w:val="0"/>
          <w:numId w:val="160"/>
        </w:numPr>
        <w:spacing w:after="200" w:line="240" w:lineRule="auto"/>
        <w:ind w:left="0" w:firstLine="709"/>
        <w:contextualSpacing w:val="0"/>
        <w:jc w:val="both"/>
        <w:rPr>
          <w:rFonts w:cs="Times New Roman"/>
          <w:color w:val="000000" w:themeColor="text1"/>
          <w:sz w:val="24"/>
          <w:szCs w:val="24"/>
        </w:rPr>
      </w:pPr>
      <w:bookmarkStart w:id="489" w:name="443424864"/>
      <w:bookmarkEnd w:id="488"/>
      <w:r w:rsidRPr="008D0EEB">
        <w:rPr>
          <w:rFonts w:cs="Times New Roman"/>
          <w:color w:val="000000" w:themeColor="text1"/>
          <w:sz w:val="24"/>
          <w:szCs w:val="24"/>
        </w:rPr>
        <w:t>қоршаған ортаны қорғауды басқару жүйесін жақсарту жөніндегі ықтимал шаралар</w:t>
      </w:r>
      <w:r w:rsidR="00040708" w:rsidRPr="008D0EEB">
        <w:rPr>
          <w:rFonts w:cs="Times New Roman"/>
          <w:color w:val="000000" w:themeColor="text1"/>
          <w:sz w:val="24"/>
          <w:szCs w:val="24"/>
        </w:rPr>
        <w:t>;</w:t>
      </w:r>
    </w:p>
    <w:p w:rsidR="00040708" w:rsidRPr="008D0EEB" w:rsidRDefault="00750D21" w:rsidP="00BC44B5">
      <w:pPr>
        <w:pStyle w:val="af3"/>
        <w:numPr>
          <w:ilvl w:val="0"/>
          <w:numId w:val="160"/>
        </w:numPr>
        <w:spacing w:after="200" w:line="240" w:lineRule="auto"/>
        <w:ind w:left="0" w:firstLine="709"/>
        <w:contextualSpacing w:val="0"/>
        <w:jc w:val="both"/>
        <w:rPr>
          <w:rFonts w:cs="Times New Roman"/>
          <w:color w:val="000000" w:themeColor="text1"/>
          <w:sz w:val="24"/>
          <w:szCs w:val="24"/>
        </w:rPr>
      </w:pPr>
      <w:bookmarkStart w:id="490" w:name="443424865"/>
      <w:bookmarkEnd w:id="489"/>
      <w:r w:rsidRPr="008D0EEB">
        <w:rPr>
          <w:rFonts w:cs="Times New Roman"/>
          <w:color w:val="000000" w:themeColor="text1"/>
          <w:sz w:val="24"/>
          <w:szCs w:val="24"/>
        </w:rPr>
        <w:t>өндірістік экологиялық бақылауды жетілдіру тәсілдері</w:t>
      </w:r>
      <w:r w:rsidR="00040708" w:rsidRPr="008D0EEB">
        <w:rPr>
          <w:rFonts w:cs="Times New Roman"/>
          <w:color w:val="000000" w:themeColor="text1"/>
          <w:sz w:val="24"/>
          <w:szCs w:val="24"/>
        </w:rPr>
        <w:t>;</w:t>
      </w:r>
    </w:p>
    <w:p w:rsidR="00040708" w:rsidRPr="008D0EEB" w:rsidRDefault="00750D21" w:rsidP="00BC44B5">
      <w:pPr>
        <w:pStyle w:val="af3"/>
        <w:numPr>
          <w:ilvl w:val="0"/>
          <w:numId w:val="160"/>
        </w:numPr>
        <w:spacing w:after="200" w:line="240" w:lineRule="auto"/>
        <w:ind w:left="0" w:firstLine="709"/>
        <w:contextualSpacing w:val="0"/>
        <w:jc w:val="both"/>
        <w:rPr>
          <w:rFonts w:cs="Times New Roman"/>
          <w:color w:val="000000" w:themeColor="text1"/>
          <w:sz w:val="24"/>
          <w:szCs w:val="24"/>
        </w:rPr>
      </w:pPr>
      <w:bookmarkStart w:id="491" w:name="443424866"/>
      <w:bookmarkEnd w:id="490"/>
      <w:r w:rsidRPr="008D0EEB">
        <w:rPr>
          <w:rFonts w:cs="Times New Roman"/>
          <w:color w:val="000000" w:themeColor="text1"/>
          <w:sz w:val="24"/>
          <w:szCs w:val="24"/>
        </w:rPr>
        <w:t>Қазақстан Республикасының экологиялық заңнамасының белгіленген өзгерістерін, оның ішінде неғұрлым қатаң экологиялық нормативтер мен талаптарды енгізу бөлігінде</w:t>
      </w:r>
      <w:r w:rsidR="00040708" w:rsidRPr="008D0EEB">
        <w:rPr>
          <w:rFonts w:cs="Times New Roman"/>
          <w:color w:val="000000" w:themeColor="text1"/>
          <w:sz w:val="24"/>
          <w:szCs w:val="24"/>
        </w:rPr>
        <w:t>.</w:t>
      </w:r>
    </w:p>
    <w:p w:rsidR="00040708" w:rsidRPr="008D0EEB" w:rsidRDefault="00EA420E" w:rsidP="00BC44B5">
      <w:pPr>
        <w:pStyle w:val="4"/>
        <w:spacing w:before="0" w:line="240" w:lineRule="auto"/>
        <w:ind w:firstLine="709"/>
        <w:jc w:val="both"/>
        <w:rPr>
          <w:rFonts w:ascii="Times New Roman" w:hAnsi="Times New Roman" w:cs="Times New Roman"/>
          <w:color w:val="000000" w:themeColor="text1"/>
          <w:sz w:val="24"/>
          <w:szCs w:val="24"/>
        </w:rPr>
      </w:pPr>
      <w:bookmarkStart w:id="492" w:name="_Toc13707273"/>
      <w:bookmarkStart w:id="493" w:name="443424881"/>
      <w:bookmarkEnd w:id="491"/>
      <w:r w:rsidRPr="008D0EEB">
        <w:rPr>
          <w:rFonts w:ascii="Times New Roman" w:hAnsi="Times New Roman" w:cs="Times New Roman"/>
          <w:color w:val="000000" w:themeColor="text1"/>
          <w:sz w:val="24"/>
          <w:szCs w:val="24"/>
          <w:lang w:val="kk-KZ"/>
        </w:rPr>
        <w:t>157</w:t>
      </w:r>
      <w:r w:rsidR="00407FD7" w:rsidRPr="008D0EEB">
        <w:rPr>
          <w:rFonts w:ascii="Times New Roman" w:hAnsi="Times New Roman" w:cs="Times New Roman"/>
          <w:color w:val="000000" w:themeColor="text1"/>
          <w:sz w:val="24"/>
          <w:szCs w:val="24"/>
          <w:lang w:val="kk-KZ"/>
        </w:rPr>
        <w:t>-бап.</w:t>
      </w:r>
      <w:r w:rsidR="00750D21" w:rsidRPr="008D0EEB">
        <w:rPr>
          <w:rFonts w:ascii="Times New Roman" w:hAnsi="Times New Roman" w:cs="Times New Roman"/>
          <w:color w:val="000000" w:themeColor="text1"/>
          <w:sz w:val="24"/>
          <w:szCs w:val="24"/>
        </w:rPr>
        <w:t>Экологиялық аудиторлық есептерге қойылатын талаптар</w:t>
      </w:r>
      <w:bookmarkEnd w:id="492"/>
    </w:p>
    <w:p w:rsidR="00DA74EE" w:rsidRPr="008D0EEB" w:rsidRDefault="00750D21" w:rsidP="00BC44B5">
      <w:pPr>
        <w:pStyle w:val="af3"/>
        <w:numPr>
          <w:ilvl w:val="0"/>
          <w:numId w:val="162"/>
        </w:numPr>
        <w:spacing w:after="200" w:line="240" w:lineRule="auto"/>
        <w:ind w:left="0" w:firstLine="709"/>
        <w:contextualSpacing w:val="0"/>
        <w:jc w:val="both"/>
        <w:rPr>
          <w:rFonts w:cs="Times New Roman"/>
          <w:color w:val="000000" w:themeColor="text1"/>
          <w:sz w:val="24"/>
          <w:szCs w:val="24"/>
        </w:rPr>
      </w:pPr>
      <w:bookmarkStart w:id="494" w:name="443424882"/>
      <w:bookmarkEnd w:id="493"/>
      <w:r w:rsidRPr="008D0EEB">
        <w:rPr>
          <w:rFonts w:cs="Times New Roman"/>
          <w:color w:val="000000" w:themeColor="text1"/>
          <w:sz w:val="24"/>
          <w:szCs w:val="24"/>
        </w:rPr>
        <w:t>Экологиялық аудиторлық есептің мазмұнына және ресімделуіне қойылатын талаптарды осы Кодекстің, сондай-ақ экологиялық аудит саласындағы халықаралық және ұлттық стандарттардың талаптарын ескере отырып, экологиялық аудиторлық есепті құрайтын, мүшесі экологиялық аудитор болып табылатын экологиялық аудиторлар палатасы айқындайды</w:t>
      </w:r>
      <w:r w:rsidR="00DA74EE" w:rsidRPr="008D0EEB">
        <w:rPr>
          <w:rFonts w:cs="Times New Roman"/>
          <w:color w:val="000000" w:themeColor="text1"/>
          <w:sz w:val="24"/>
          <w:szCs w:val="24"/>
        </w:rPr>
        <w:t>.</w:t>
      </w:r>
    </w:p>
    <w:p w:rsidR="00040708" w:rsidRPr="008D0EEB" w:rsidRDefault="00750D21" w:rsidP="00BC44B5">
      <w:pPr>
        <w:pStyle w:val="af3"/>
        <w:numPr>
          <w:ilvl w:val="0"/>
          <w:numId w:val="162"/>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Экологиялық аудиторлық есеп кемінде</w:t>
      </w:r>
      <w:r w:rsidRPr="008D0EEB">
        <w:rPr>
          <w:rFonts w:cs="Times New Roman"/>
          <w:color w:val="000000" w:themeColor="text1"/>
          <w:sz w:val="24"/>
          <w:szCs w:val="24"/>
          <w:lang w:val="kk-KZ"/>
        </w:rPr>
        <w:t xml:space="preserve"> келесілерден тұруы тиіс</w:t>
      </w:r>
      <w:r w:rsidR="00040708" w:rsidRPr="008D0EEB">
        <w:rPr>
          <w:rFonts w:cs="Times New Roman"/>
          <w:color w:val="000000" w:themeColor="text1"/>
          <w:sz w:val="24"/>
          <w:szCs w:val="24"/>
        </w:rPr>
        <w:t>:</w:t>
      </w:r>
    </w:p>
    <w:p w:rsidR="00040708" w:rsidRPr="008D0EEB" w:rsidRDefault="00750D21" w:rsidP="00BC44B5">
      <w:pPr>
        <w:pStyle w:val="af3"/>
        <w:numPr>
          <w:ilvl w:val="3"/>
          <w:numId w:val="163"/>
        </w:numPr>
        <w:spacing w:after="200" w:line="240" w:lineRule="auto"/>
        <w:ind w:left="0" w:firstLine="709"/>
        <w:contextualSpacing w:val="0"/>
        <w:jc w:val="both"/>
        <w:rPr>
          <w:rFonts w:cs="Times New Roman"/>
          <w:color w:val="000000" w:themeColor="text1"/>
          <w:sz w:val="24"/>
          <w:szCs w:val="24"/>
        </w:rPr>
      </w:pPr>
      <w:bookmarkStart w:id="495" w:name="443424883"/>
      <w:bookmarkEnd w:id="494"/>
      <w:r w:rsidRPr="008D0EEB">
        <w:rPr>
          <w:rFonts w:cs="Times New Roman"/>
          <w:color w:val="000000" w:themeColor="text1"/>
          <w:sz w:val="24"/>
          <w:szCs w:val="24"/>
        </w:rPr>
        <w:t>экологиялық аудитор және (немесе) экологиялық аудиторлық ұйым қызметінің заңдылығын растайтын мәліметтер</w:t>
      </w:r>
      <w:r w:rsidR="00040708" w:rsidRPr="008D0EEB">
        <w:rPr>
          <w:rFonts w:cs="Times New Roman"/>
          <w:color w:val="000000" w:themeColor="text1"/>
          <w:sz w:val="24"/>
          <w:szCs w:val="24"/>
        </w:rPr>
        <w:t>;</w:t>
      </w:r>
    </w:p>
    <w:p w:rsidR="00040708" w:rsidRPr="008D0EEB" w:rsidRDefault="00750D21" w:rsidP="00BC44B5">
      <w:pPr>
        <w:pStyle w:val="af3"/>
        <w:numPr>
          <w:ilvl w:val="3"/>
          <w:numId w:val="163"/>
        </w:numPr>
        <w:spacing w:after="200" w:line="240" w:lineRule="auto"/>
        <w:ind w:left="0" w:firstLine="709"/>
        <w:contextualSpacing w:val="0"/>
        <w:jc w:val="both"/>
        <w:rPr>
          <w:rFonts w:cs="Times New Roman"/>
          <w:color w:val="000000" w:themeColor="text1"/>
          <w:sz w:val="24"/>
          <w:szCs w:val="24"/>
        </w:rPr>
      </w:pPr>
      <w:bookmarkStart w:id="496" w:name="443424884"/>
      <w:bookmarkEnd w:id="495"/>
      <w:r w:rsidRPr="008D0EEB">
        <w:rPr>
          <w:rFonts w:cs="Times New Roman"/>
          <w:color w:val="000000" w:themeColor="text1"/>
          <w:sz w:val="24"/>
          <w:szCs w:val="24"/>
        </w:rPr>
        <w:t>аудиттелетін субъект туралы жалпы ақпарат</w:t>
      </w:r>
      <w:r w:rsidR="00040708" w:rsidRPr="008D0EEB">
        <w:rPr>
          <w:rFonts w:cs="Times New Roman"/>
          <w:color w:val="000000" w:themeColor="text1"/>
          <w:sz w:val="24"/>
          <w:szCs w:val="24"/>
        </w:rPr>
        <w:t>;</w:t>
      </w:r>
    </w:p>
    <w:p w:rsidR="00040708" w:rsidRPr="008D0EEB" w:rsidRDefault="00750D21" w:rsidP="00BC44B5">
      <w:pPr>
        <w:pStyle w:val="af3"/>
        <w:numPr>
          <w:ilvl w:val="3"/>
          <w:numId w:val="163"/>
        </w:numPr>
        <w:spacing w:after="200" w:line="240" w:lineRule="auto"/>
        <w:ind w:left="0" w:firstLine="709"/>
        <w:contextualSpacing w:val="0"/>
        <w:jc w:val="both"/>
        <w:rPr>
          <w:rFonts w:cs="Times New Roman"/>
          <w:color w:val="000000" w:themeColor="text1"/>
          <w:sz w:val="24"/>
          <w:szCs w:val="24"/>
        </w:rPr>
      </w:pPr>
      <w:bookmarkStart w:id="497" w:name="443424885"/>
      <w:bookmarkEnd w:id="496"/>
      <w:r w:rsidRPr="008D0EEB">
        <w:rPr>
          <w:rFonts w:cs="Times New Roman"/>
          <w:color w:val="000000" w:themeColor="text1"/>
          <w:sz w:val="24"/>
          <w:szCs w:val="24"/>
        </w:rPr>
        <w:t>экологиялық аудитті жүргізуге жасалған шарт</w:t>
      </w:r>
      <w:r w:rsidRPr="008D0EEB">
        <w:rPr>
          <w:rFonts w:cs="Times New Roman"/>
          <w:color w:val="000000" w:themeColor="text1"/>
          <w:sz w:val="24"/>
          <w:szCs w:val="24"/>
          <w:lang w:val="kk-KZ"/>
        </w:rPr>
        <w:t>ты</w:t>
      </w:r>
      <w:r w:rsidRPr="008D0EEB">
        <w:rPr>
          <w:rFonts w:cs="Times New Roman"/>
          <w:color w:val="000000" w:themeColor="text1"/>
          <w:sz w:val="24"/>
          <w:szCs w:val="24"/>
        </w:rPr>
        <w:t>, оның күні</w:t>
      </w:r>
      <w:r w:rsidRPr="008D0EEB">
        <w:rPr>
          <w:rFonts w:cs="Times New Roman"/>
          <w:color w:val="000000" w:themeColor="text1"/>
          <w:sz w:val="24"/>
          <w:szCs w:val="24"/>
          <w:lang w:val="kk-KZ"/>
        </w:rPr>
        <w:t>н</w:t>
      </w:r>
      <w:r w:rsidRPr="008D0EEB">
        <w:rPr>
          <w:rFonts w:cs="Times New Roman"/>
          <w:color w:val="000000" w:themeColor="text1"/>
          <w:sz w:val="24"/>
          <w:szCs w:val="24"/>
        </w:rPr>
        <w:t xml:space="preserve"> көрсету</w:t>
      </w:r>
      <w:r w:rsidR="00040708" w:rsidRPr="008D0EEB">
        <w:rPr>
          <w:rFonts w:cs="Times New Roman"/>
          <w:color w:val="000000" w:themeColor="text1"/>
          <w:sz w:val="24"/>
          <w:szCs w:val="24"/>
        </w:rPr>
        <w:t>;</w:t>
      </w:r>
    </w:p>
    <w:p w:rsidR="00040708" w:rsidRPr="008D0EEB" w:rsidRDefault="00750D21" w:rsidP="00BC44B5">
      <w:pPr>
        <w:pStyle w:val="af3"/>
        <w:numPr>
          <w:ilvl w:val="3"/>
          <w:numId w:val="163"/>
        </w:numPr>
        <w:spacing w:after="200" w:line="240" w:lineRule="auto"/>
        <w:ind w:left="0" w:firstLine="709"/>
        <w:contextualSpacing w:val="0"/>
        <w:jc w:val="both"/>
        <w:rPr>
          <w:rFonts w:cs="Times New Roman"/>
          <w:color w:val="000000" w:themeColor="text1"/>
          <w:sz w:val="24"/>
          <w:szCs w:val="24"/>
        </w:rPr>
      </w:pPr>
      <w:bookmarkStart w:id="498" w:name="443424886"/>
      <w:bookmarkEnd w:id="497"/>
      <w:r w:rsidRPr="008D0EEB">
        <w:rPr>
          <w:rFonts w:cs="Times New Roman"/>
          <w:color w:val="000000" w:themeColor="text1"/>
          <w:sz w:val="24"/>
          <w:szCs w:val="24"/>
        </w:rPr>
        <w:t>экологиялық аудитті жүргізудің бекітілген жоспары</w:t>
      </w:r>
      <w:r w:rsidR="00040708" w:rsidRPr="008D0EEB">
        <w:rPr>
          <w:rFonts w:cs="Times New Roman"/>
          <w:color w:val="000000" w:themeColor="text1"/>
          <w:sz w:val="24"/>
          <w:szCs w:val="24"/>
        </w:rPr>
        <w:t>;</w:t>
      </w:r>
    </w:p>
    <w:p w:rsidR="00040708" w:rsidRPr="008D0EEB" w:rsidRDefault="00750D21" w:rsidP="00BC44B5">
      <w:pPr>
        <w:pStyle w:val="af3"/>
        <w:numPr>
          <w:ilvl w:val="3"/>
          <w:numId w:val="163"/>
        </w:numPr>
        <w:spacing w:after="200" w:line="240" w:lineRule="auto"/>
        <w:ind w:left="0" w:firstLine="709"/>
        <w:contextualSpacing w:val="0"/>
        <w:jc w:val="both"/>
        <w:rPr>
          <w:rFonts w:cs="Times New Roman"/>
          <w:color w:val="000000" w:themeColor="text1"/>
          <w:sz w:val="24"/>
          <w:szCs w:val="24"/>
        </w:rPr>
      </w:pPr>
      <w:bookmarkStart w:id="499" w:name="443424887"/>
      <w:bookmarkEnd w:id="498"/>
      <w:r w:rsidRPr="008D0EEB">
        <w:rPr>
          <w:rFonts w:cs="Times New Roman"/>
          <w:color w:val="000000" w:themeColor="text1"/>
          <w:sz w:val="24"/>
          <w:szCs w:val="24"/>
        </w:rPr>
        <w:t>жиналған ақпараттың тізімі мен қысқаша шолуы</w:t>
      </w:r>
      <w:r w:rsidR="00040708" w:rsidRPr="008D0EEB">
        <w:rPr>
          <w:rFonts w:cs="Times New Roman"/>
          <w:color w:val="000000" w:themeColor="text1"/>
          <w:sz w:val="24"/>
          <w:szCs w:val="24"/>
        </w:rPr>
        <w:t>;</w:t>
      </w:r>
    </w:p>
    <w:p w:rsidR="00040708" w:rsidRPr="008D0EEB" w:rsidRDefault="00750D21" w:rsidP="00BC44B5">
      <w:pPr>
        <w:pStyle w:val="af3"/>
        <w:numPr>
          <w:ilvl w:val="3"/>
          <w:numId w:val="163"/>
        </w:numPr>
        <w:spacing w:after="200" w:line="240" w:lineRule="auto"/>
        <w:ind w:left="0" w:firstLine="709"/>
        <w:contextualSpacing w:val="0"/>
        <w:jc w:val="both"/>
        <w:rPr>
          <w:rFonts w:cs="Times New Roman"/>
          <w:color w:val="000000" w:themeColor="text1"/>
          <w:sz w:val="24"/>
          <w:szCs w:val="24"/>
        </w:rPr>
      </w:pPr>
      <w:bookmarkStart w:id="500" w:name="443424888"/>
      <w:bookmarkEnd w:id="499"/>
      <w:r w:rsidRPr="008D0EEB">
        <w:rPr>
          <w:rFonts w:cs="Times New Roman"/>
          <w:color w:val="000000" w:themeColor="text1"/>
          <w:sz w:val="24"/>
          <w:szCs w:val="24"/>
        </w:rPr>
        <w:t>аудиттелетін субъектіні қарау және оның қызметкерлерінен сұрау нәтижелері</w:t>
      </w:r>
      <w:r w:rsidR="00040708" w:rsidRPr="008D0EEB">
        <w:rPr>
          <w:rFonts w:cs="Times New Roman"/>
          <w:color w:val="000000" w:themeColor="text1"/>
          <w:sz w:val="24"/>
          <w:szCs w:val="24"/>
        </w:rPr>
        <w:t>;</w:t>
      </w:r>
    </w:p>
    <w:p w:rsidR="00040708" w:rsidRPr="008D0EEB" w:rsidRDefault="00750D21" w:rsidP="00BC44B5">
      <w:pPr>
        <w:pStyle w:val="af3"/>
        <w:numPr>
          <w:ilvl w:val="3"/>
          <w:numId w:val="163"/>
        </w:numPr>
        <w:spacing w:after="200" w:line="240" w:lineRule="auto"/>
        <w:ind w:left="0" w:firstLine="709"/>
        <w:contextualSpacing w:val="0"/>
        <w:jc w:val="both"/>
        <w:rPr>
          <w:rFonts w:cs="Times New Roman"/>
          <w:color w:val="000000" w:themeColor="text1"/>
          <w:sz w:val="24"/>
          <w:szCs w:val="24"/>
        </w:rPr>
      </w:pPr>
      <w:bookmarkStart w:id="501" w:name="443424889"/>
      <w:bookmarkEnd w:id="500"/>
      <w:r w:rsidRPr="008D0EEB">
        <w:rPr>
          <w:rFonts w:cs="Times New Roman"/>
          <w:color w:val="000000" w:themeColor="text1"/>
          <w:sz w:val="24"/>
          <w:szCs w:val="24"/>
        </w:rPr>
        <w:lastRenderedPageBreak/>
        <w:t>арнайы зерттеулердің нәтижелері</w:t>
      </w:r>
      <w:r w:rsidR="00040708" w:rsidRPr="008D0EEB">
        <w:rPr>
          <w:rFonts w:cs="Times New Roman"/>
          <w:color w:val="000000" w:themeColor="text1"/>
          <w:sz w:val="24"/>
          <w:szCs w:val="24"/>
        </w:rPr>
        <w:t>;</w:t>
      </w:r>
    </w:p>
    <w:p w:rsidR="00040708" w:rsidRPr="008D0EEB" w:rsidRDefault="009F4E0E" w:rsidP="00BC44B5">
      <w:pPr>
        <w:pStyle w:val="af3"/>
        <w:numPr>
          <w:ilvl w:val="3"/>
          <w:numId w:val="163"/>
        </w:numPr>
        <w:spacing w:after="200" w:line="240" w:lineRule="auto"/>
        <w:ind w:left="0" w:firstLine="709"/>
        <w:contextualSpacing w:val="0"/>
        <w:jc w:val="both"/>
        <w:rPr>
          <w:rFonts w:cs="Times New Roman"/>
          <w:color w:val="000000" w:themeColor="text1"/>
          <w:sz w:val="24"/>
          <w:szCs w:val="24"/>
        </w:rPr>
      </w:pPr>
      <w:bookmarkStart w:id="502" w:name="443424890"/>
      <w:bookmarkEnd w:id="501"/>
      <w:r w:rsidRPr="008D0EEB">
        <w:rPr>
          <w:rFonts w:cs="Times New Roman"/>
          <w:color w:val="000000" w:themeColor="text1"/>
          <w:sz w:val="24"/>
          <w:szCs w:val="24"/>
        </w:rPr>
        <w:t>[</w:t>
      </w:r>
      <w:r w:rsidR="00750D21" w:rsidRPr="008D0EEB">
        <w:rPr>
          <w:rFonts w:cs="Times New Roman"/>
          <w:color w:val="000000" w:themeColor="text1"/>
          <w:sz w:val="24"/>
          <w:szCs w:val="24"/>
        </w:rPr>
        <w:t>экологиялық тәуекелдерді бағалау (сандық және сапалық мәнде</w:t>
      </w:r>
      <w:r w:rsidR="00040708" w:rsidRPr="008D0EEB">
        <w:rPr>
          <w:rFonts w:cs="Times New Roman"/>
          <w:color w:val="000000" w:themeColor="text1"/>
          <w:sz w:val="24"/>
          <w:szCs w:val="24"/>
        </w:rPr>
        <w:t>)</w:t>
      </w:r>
      <w:r w:rsidRPr="008D0EEB">
        <w:rPr>
          <w:rFonts w:cs="Times New Roman"/>
          <w:color w:val="000000" w:themeColor="text1"/>
          <w:sz w:val="24"/>
          <w:szCs w:val="24"/>
        </w:rPr>
        <w:t>]</w:t>
      </w:r>
      <w:r w:rsidR="00040708" w:rsidRPr="008D0EEB">
        <w:rPr>
          <w:rFonts w:cs="Times New Roman"/>
          <w:color w:val="000000" w:themeColor="text1"/>
          <w:sz w:val="24"/>
          <w:szCs w:val="24"/>
        </w:rPr>
        <w:t>;</w:t>
      </w:r>
    </w:p>
    <w:p w:rsidR="009F4E0E" w:rsidRPr="008D0EEB" w:rsidRDefault="00750D21" w:rsidP="00BC44B5">
      <w:pPr>
        <w:pStyle w:val="af3"/>
        <w:numPr>
          <w:ilvl w:val="3"/>
          <w:numId w:val="163"/>
        </w:numPr>
        <w:spacing w:after="200" w:line="240" w:lineRule="auto"/>
        <w:ind w:left="0" w:firstLine="709"/>
        <w:contextualSpacing w:val="0"/>
        <w:jc w:val="both"/>
        <w:rPr>
          <w:rFonts w:cs="Times New Roman"/>
          <w:color w:val="000000" w:themeColor="text1"/>
          <w:sz w:val="24"/>
          <w:szCs w:val="24"/>
        </w:rPr>
      </w:pPr>
      <w:bookmarkStart w:id="503" w:name="443424892"/>
      <w:bookmarkEnd w:id="502"/>
      <w:r w:rsidRPr="008D0EEB">
        <w:rPr>
          <w:rFonts w:cs="Times New Roman"/>
          <w:color w:val="000000" w:themeColor="text1"/>
          <w:sz w:val="24"/>
          <w:szCs w:val="24"/>
        </w:rPr>
        <w:t>аудиттелетін субъектінің экологиялық сәйкестік дәрежесі, анықталған бұзушылықтар, қоршаған ортаны қорғау жөніндегі құжаттама мен есептілікті жүргізудің дұрыстығы мен сапасы туралы қорытындылар</w:t>
      </w:r>
      <w:r w:rsidR="009F4E0E" w:rsidRPr="008D0EEB">
        <w:rPr>
          <w:rFonts w:cs="Times New Roman"/>
          <w:color w:val="000000" w:themeColor="text1"/>
          <w:sz w:val="24"/>
          <w:szCs w:val="24"/>
        </w:rPr>
        <w:t>;</w:t>
      </w:r>
    </w:p>
    <w:p w:rsidR="00040708" w:rsidRPr="008D0EEB" w:rsidRDefault="00750D21" w:rsidP="00BC44B5">
      <w:pPr>
        <w:pStyle w:val="af3"/>
        <w:numPr>
          <w:ilvl w:val="3"/>
          <w:numId w:val="163"/>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экологиялық сәйкестік деңгейін арттыру жөніндегі ұсынымдардың тізбесі</w:t>
      </w:r>
      <w:r w:rsidR="00040708" w:rsidRPr="008D0EEB">
        <w:rPr>
          <w:rFonts w:cs="Times New Roman"/>
          <w:color w:val="000000" w:themeColor="text1"/>
          <w:sz w:val="24"/>
          <w:szCs w:val="24"/>
        </w:rPr>
        <w:t>.</w:t>
      </w:r>
    </w:p>
    <w:p w:rsidR="00EC764E" w:rsidRPr="008D0EEB" w:rsidRDefault="00750D21" w:rsidP="00BC44B5">
      <w:pPr>
        <w:pStyle w:val="af3"/>
        <w:numPr>
          <w:ilvl w:val="0"/>
          <w:numId w:val="162"/>
        </w:numPr>
        <w:spacing w:after="200" w:line="240" w:lineRule="auto"/>
        <w:ind w:left="0" w:firstLine="709"/>
        <w:contextualSpacing w:val="0"/>
        <w:jc w:val="both"/>
        <w:rPr>
          <w:rFonts w:cs="Times New Roman"/>
          <w:color w:val="000000" w:themeColor="text1"/>
          <w:sz w:val="24"/>
          <w:szCs w:val="24"/>
        </w:rPr>
      </w:pPr>
      <w:bookmarkStart w:id="504" w:name="443424894"/>
      <w:bookmarkEnd w:id="503"/>
      <w:r w:rsidRPr="008D0EEB">
        <w:rPr>
          <w:rFonts w:cs="Times New Roman"/>
          <w:color w:val="000000" w:themeColor="text1"/>
          <w:sz w:val="24"/>
          <w:szCs w:val="24"/>
        </w:rPr>
        <w:t>Экологиялық аудит есебі құпия болып табылады. Экологиялық аудит есебінде қамтылған мәліметтерді жария ету құқығына тек аудиттелетін субъект ие болады</w:t>
      </w:r>
      <w:r w:rsidR="00040708" w:rsidRPr="008D0EEB">
        <w:rPr>
          <w:rFonts w:cs="Times New Roman"/>
          <w:color w:val="000000" w:themeColor="text1"/>
          <w:sz w:val="24"/>
          <w:szCs w:val="24"/>
        </w:rPr>
        <w:t>.</w:t>
      </w:r>
      <w:bookmarkStart w:id="505" w:name="443424912"/>
      <w:bookmarkEnd w:id="504"/>
    </w:p>
    <w:p w:rsidR="007C6457" w:rsidRPr="008D0EEB" w:rsidRDefault="00407FD7" w:rsidP="00BC44B5">
      <w:pPr>
        <w:pStyle w:val="1"/>
        <w:spacing w:before="0" w:line="240" w:lineRule="auto"/>
        <w:ind w:firstLine="709"/>
        <w:jc w:val="both"/>
        <w:rPr>
          <w:rFonts w:ascii="Times New Roman" w:hAnsi="Times New Roman" w:cs="Times New Roman"/>
          <w:color w:val="000000" w:themeColor="text1"/>
          <w:sz w:val="24"/>
          <w:szCs w:val="24"/>
        </w:rPr>
      </w:pPr>
      <w:bookmarkStart w:id="506" w:name="_Toc13707274"/>
      <w:r w:rsidRPr="008D0EEB">
        <w:rPr>
          <w:rFonts w:ascii="Times New Roman" w:hAnsi="Times New Roman" w:cs="Times New Roman"/>
          <w:color w:val="000000" w:themeColor="text1"/>
          <w:sz w:val="24"/>
          <w:szCs w:val="24"/>
          <w:lang w:val="kk-KZ"/>
        </w:rPr>
        <w:t xml:space="preserve">Бөлім 6. </w:t>
      </w:r>
      <w:r w:rsidR="00750D21" w:rsidRPr="008D0EEB">
        <w:rPr>
          <w:rFonts w:ascii="Times New Roman" w:hAnsi="Times New Roman" w:cs="Times New Roman"/>
          <w:color w:val="000000" w:themeColor="text1"/>
          <w:sz w:val="24"/>
          <w:szCs w:val="24"/>
        </w:rPr>
        <w:t>Қоршаған ортаны қорғау саласындағы кәсіби қызметті өзін-өзі реттеу</w:t>
      </w:r>
      <w:bookmarkEnd w:id="506"/>
    </w:p>
    <w:p w:rsidR="00AF3FAC"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507" w:name="_Toc13707275"/>
      <w:bookmarkStart w:id="508" w:name="443424913"/>
      <w:bookmarkEnd w:id="505"/>
      <w:r w:rsidRPr="008D0EEB">
        <w:rPr>
          <w:rFonts w:ascii="Times New Roman" w:hAnsi="Times New Roman" w:cs="Times New Roman"/>
          <w:color w:val="000000" w:themeColor="text1"/>
          <w:sz w:val="24"/>
          <w:szCs w:val="24"/>
          <w:lang w:val="kk-KZ"/>
        </w:rPr>
        <w:t>15</w:t>
      </w:r>
      <w:r w:rsidR="00EA420E" w:rsidRPr="008D0EEB">
        <w:rPr>
          <w:rFonts w:ascii="Times New Roman" w:hAnsi="Times New Roman" w:cs="Times New Roman"/>
          <w:color w:val="000000" w:themeColor="text1"/>
          <w:sz w:val="24"/>
          <w:szCs w:val="24"/>
          <w:lang w:val="kk-KZ"/>
        </w:rPr>
        <w:t>8</w:t>
      </w:r>
      <w:r w:rsidRPr="008D0EEB">
        <w:rPr>
          <w:rFonts w:ascii="Times New Roman" w:hAnsi="Times New Roman" w:cs="Times New Roman"/>
          <w:color w:val="000000" w:themeColor="text1"/>
          <w:sz w:val="24"/>
          <w:szCs w:val="24"/>
          <w:lang w:val="kk-KZ"/>
        </w:rPr>
        <w:t>-бап.</w:t>
      </w:r>
      <w:r w:rsidR="00750D21" w:rsidRPr="008D0EEB">
        <w:rPr>
          <w:rFonts w:ascii="Times New Roman" w:hAnsi="Times New Roman" w:cs="Times New Roman"/>
          <w:color w:val="000000" w:themeColor="text1"/>
          <w:sz w:val="24"/>
          <w:szCs w:val="24"/>
        </w:rPr>
        <w:t>Экологиялық аудиторлар және жобалаушылар палатасы</w:t>
      </w:r>
      <w:bookmarkEnd w:id="507"/>
    </w:p>
    <w:p w:rsidR="00697565" w:rsidRPr="008D0EEB" w:rsidRDefault="00094974" w:rsidP="00BC44B5">
      <w:pPr>
        <w:pStyle w:val="af3"/>
        <w:numPr>
          <w:ilvl w:val="0"/>
          <w:numId w:val="167"/>
        </w:numPr>
        <w:spacing w:after="200" w:line="240" w:lineRule="auto"/>
        <w:ind w:left="0" w:firstLine="709"/>
        <w:contextualSpacing w:val="0"/>
        <w:jc w:val="both"/>
        <w:rPr>
          <w:rFonts w:cs="Times New Roman"/>
          <w:color w:val="000000" w:themeColor="text1"/>
          <w:sz w:val="24"/>
          <w:szCs w:val="24"/>
        </w:rPr>
      </w:pPr>
      <w:bookmarkStart w:id="509" w:name="443424914"/>
      <w:bookmarkEnd w:id="508"/>
      <w:r w:rsidRPr="008D0EEB">
        <w:rPr>
          <w:rFonts w:cs="Times New Roman"/>
          <w:color w:val="000000" w:themeColor="text1"/>
          <w:sz w:val="24"/>
          <w:szCs w:val="24"/>
          <w:lang w:val="kk-KZ"/>
        </w:rPr>
        <w:t>Келесілердің</w:t>
      </w:r>
      <w:r w:rsidRPr="008D0EEB">
        <w:rPr>
          <w:rFonts w:cs="Times New Roman"/>
          <w:color w:val="000000" w:themeColor="text1"/>
          <w:sz w:val="24"/>
          <w:szCs w:val="24"/>
        </w:rPr>
        <w:t xml:space="preserve"> Қазақстан Республикасының экологиялық заңнамасының талаптарын, экологиялық аудиторлар мен жобалаушылар палатасының ережелері мен стандарттарын сақтауы бөлігінде экологиялық аудиторлар мен жобалаушылар палаталарының тізіліміне енгізілген, кемінде елу экологиялық аудиторлар мен жобалаушыларды мүшелік жағдайында біріктіретін</w:t>
      </w:r>
      <w:r w:rsidRPr="008D0EEB">
        <w:rPr>
          <w:rFonts w:cs="Times New Roman"/>
          <w:color w:val="000000" w:themeColor="text1"/>
          <w:sz w:val="24"/>
          <w:szCs w:val="24"/>
          <w:lang w:val="kk-KZ"/>
        </w:rPr>
        <w:t>, кәсіби қызметті реттеу және өз мүшелерінің (экологиялық аудиторлар мен жобалаушылардың) қызметін бақылау мақсатында құрылған өзін-өзі реттейтін, міндетті мүшелікке негізделген ұйым экологиялық аудиторлардың және жобалаушылардың палатасы ретінде мойындалады.</w:t>
      </w:r>
    </w:p>
    <w:p w:rsidR="00BD217A" w:rsidRPr="008D0EEB" w:rsidRDefault="00094974" w:rsidP="00BC44B5">
      <w:pPr>
        <w:pStyle w:val="af3"/>
        <w:numPr>
          <w:ilvl w:val="0"/>
          <w:numId w:val="167"/>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 xml:space="preserve">Экологиялық аудиторлар мен жобалаушылар палаталарын құру және олардың жұмыс істеу шарттары, оларға мүшелігі (қатысуы) және олардың құқықтық жағдайы </w:t>
      </w:r>
      <w:r w:rsidRPr="008D0EEB">
        <w:rPr>
          <w:rFonts w:cs="Times New Roman"/>
          <w:color w:val="000000" w:themeColor="text1"/>
          <w:sz w:val="24"/>
          <w:szCs w:val="24"/>
          <w:lang w:val="kk-KZ"/>
        </w:rPr>
        <w:t>«Ө</w:t>
      </w:r>
      <w:r w:rsidRPr="008D0EEB">
        <w:rPr>
          <w:rFonts w:cs="Times New Roman"/>
          <w:color w:val="000000" w:themeColor="text1"/>
          <w:sz w:val="24"/>
          <w:szCs w:val="24"/>
        </w:rPr>
        <w:t>зін-өзі реттеу туралы</w:t>
      </w:r>
      <w:r w:rsidRPr="008D0EEB">
        <w:rPr>
          <w:rFonts w:cs="Times New Roman"/>
          <w:color w:val="000000" w:themeColor="text1"/>
          <w:sz w:val="24"/>
          <w:szCs w:val="24"/>
          <w:lang w:val="kk-KZ"/>
        </w:rPr>
        <w:t>»</w:t>
      </w:r>
      <w:r w:rsidRPr="008D0EEB">
        <w:rPr>
          <w:rFonts w:cs="Times New Roman"/>
          <w:color w:val="000000" w:themeColor="text1"/>
          <w:sz w:val="24"/>
          <w:szCs w:val="24"/>
        </w:rPr>
        <w:t xml:space="preserve"> Қазақстан Республикасының Заңында, осы Кодексте, сондай-ақ экологиялық аудиторлар мен жобалаушылар палатасының жарғысында, қағидалары мен стандарттарында айқындалады</w:t>
      </w:r>
      <w:r w:rsidR="00BD217A" w:rsidRPr="008D0EEB">
        <w:rPr>
          <w:rFonts w:cs="Times New Roman"/>
          <w:color w:val="000000" w:themeColor="text1"/>
          <w:sz w:val="24"/>
          <w:szCs w:val="24"/>
        </w:rPr>
        <w:t>.</w:t>
      </w:r>
    </w:p>
    <w:p w:rsidR="00BD217A" w:rsidRPr="008D0EEB" w:rsidRDefault="00094974" w:rsidP="00BC44B5">
      <w:pPr>
        <w:pStyle w:val="af3"/>
        <w:numPr>
          <w:ilvl w:val="0"/>
          <w:numId w:val="167"/>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Қазақстан Республикасында құрылатын экологиялық аудиторлар мен жобалаушылар палаталарының саны шектелмейді</w:t>
      </w:r>
      <w:r w:rsidR="00BD217A" w:rsidRPr="008D0EEB">
        <w:rPr>
          <w:rFonts w:cs="Times New Roman"/>
          <w:color w:val="000000" w:themeColor="text1"/>
          <w:sz w:val="24"/>
          <w:szCs w:val="24"/>
        </w:rPr>
        <w:t>.</w:t>
      </w:r>
    </w:p>
    <w:p w:rsidR="00CA6060" w:rsidRPr="008D0EEB" w:rsidRDefault="00094974" w:rsidP="00BC44B5">
      <w:pPr>
        <w:pStyle w:val="af3"/>
        <w:numPr>
          <w:ilvl w:val="0"/>
          <w:numId w:val="167"/>
        </w:numPr>
        <w:spacing w:after="200" w:line="240" w:lineRule="auto"/>
        <w:ind w:left="0" w:firstLine="709"/>
        <w:contextualSpacing w:val="0"/>
        <w:jc w:val="both"/>
        <w:rPr>
          <w:rFonts w:cs="Times New Roman"/>
          <w:color w:val="000000" w:themeColor="text1"/>
          <w:sz w:val="24"/>
          <w:szCs w:val="24"/>
        </w:rPr>
      </w:pPr>
      <w:bookmarkStart w:id="510" w:name="443424919"/>
      <w:bookmarkEnd w:id="509"/>
      <w:r w:rsidRPr="008D0EEB">
        <w:rPr>
          <w:rFonts w:cs="Times New Roman"/>
          <w:color w:val="000000" w:themeColor="text1"/>
          <w:sz w:val="24"/>
          <w:szCs w:val="24"/>
        </w:rPr>
        <w:t xml:space="preserve">Экологиялық аудиторлар палатасы мен жобалаушылар өз қатысушыларының кәсіби қызметін </w:t>
      </w:r>
      <w:r w:rsidRPr="008D0EEB">
        <w:rPr>
          <w:rFonts w:cs="Times New Roman"/>
          <w:color w:val="000000" w:themeColor="text1"/>
          <w:sz w:val="24"/>
          <w:szCs w:val="24"/>
          <w:lang w:val="kk-KZ"/>
        </w:rPr>
        <w:t>«Ө</w:t>
      </w:r>
      <w:r w:rsidRPr="008D0EEB">
        <w:rPr>
          <w:rFonts w:cs="Times New Roman"/>
          <w:color w:val="000000" w:themeColor="text1"/>
          <w:sz w:val="24"/>
          <w:szCs w:val="24"/>
        </w:rPr>
        <w:t>зін-өзі реттеу туралы</w:t>
      </w:r>
      <w:r w:rsidRPr="008D0EEB">
        <w:rPr>
          <w:rFonts w:cs="Times New Roman"/>
          <w:color w:val="000000" w:themeColor="text1"/>
          <w:sz w:val="24"/>
          <w:szCs w:val="24"/>
          <w:lang w:val="kk-KZ"/>
        </w:rPr>
        <w:t>»</w:t>
      </w:r>
      <w:r w:rsidRPr="008D0EEB">
        <w:rPr>
          <w:rFonts w:cs="Times New Roman"/>
          <w:color w:val="000000" w:themeColor="text1"/>
          <w:sz w:val="24"/>
          <w:szCs w:val="24"/>
        </w:rPr>
        <w:t xml:space="preserve"> Қазақстан Республикасының Заңына және осы Кодекске сәйкес реттеуді және бақылауды жүзеге асырады.</w:t>
      </w:r>
    </w:p>
    <w:p w:rsidR="00040708" w:rsidRPr="008D0EEB" w:rsidRDefault="00094974" w:rsidP="00BC44B5">
      <w:pPr>
        <w:pStyle w:val="aff2"/>
        <w:ind w:firstLine="709"/>
        <w:rPr>
          <w:color w:val="000000" w:themeColor="text1"/>
        </w:rPr>
      </w:pPr>
      <w:r w:rsidRPr="008D0EEB">
        <w:rPr>
          <w:color w:val="000000" w:themeColor="text1"/>
        </w:rPr>
        <w:t>Экологиялық аудиторлар мен жобалаушылар палатасы оның мүшелері үшін міндетті, оның ішінде Экологиялық аудит саласындағы халықаралық стандарттар мен практикалар негізінде кәсіби қызмет стандарттарын әзірлеуге құқылы</w:t>
      </w:r>
      <w:r w:rsidR="00040708" w:rsidRPr="008D0EEB">
        <w:rPr>
          <w:color w:val="000000" w:themeColor="text1"/>
        </w:rPr>
        <w:t>.</w:t>
      </w:r>
    </w:p>
    <w:p w:rsidR="00040708" w:rsidRPr="008D0EEB" w:rsidRDefault="00094974" w:rsidP="00BC44B5">
      <w:pPr>
        <w:pStyle w:val="af3"/>
        <w:numPr>
          <w:ilvl w:val="0"/>
          <w:numId w:val="167"/>
        </w:numPr>
        <w:spacing w:after="200" w:line="240" w:lineRule="auto"/>
        <w:ind w:left="0" w:firstLine="709"/>
        <w:contextualSpacing w:val="0"/>
        <w:jc w:val="both"/>
        <w:rPr>
          <w:rFonts w:cs="Times New Roman"/>
          <w:color w:val="000000" w:themeColor="text1"/>
          <w:sz w:val="24"/>
          <w:szCs w:val="24"/>
        </w:rPr>
      </w:pPr>
      <w:bookmarkStart w:id="511" w:name="443424922"/>
      <w:bookmarkEnd w:id="510"/>
      <w:r w:rsidRPr="008D0EEB">
        <w:rPr>
          <w:rFonts w:cs="Times New Roman"/>
          <w:color w:val="000000" w:themeColor="text1"/>
          <w:sz w:val="24"/>
          <w:szCs w:val="24"/>
        </w:rPr>
        <w:t xml:space="preserve">Экологиялық аудитор немесе жобалаушы экологиялық аудиторлар мен жобалаушылар палатасынан </w:t>
      </w:r>
      <w:r w:rsidRPr="008D0EEB">
        <w:rPr>
          <w:rFonts w:cs="Times New Roman"/>
          <w:color w:val="000000" w:themeColor="text1"/>
          <w:sz w:val="24"/>
          <w:szCs w:val="24"/>
          <w:lang w:val="kk-KZ"/>
        </w:rPr>
        <w:t>келесі жағдайларда алынып тасталынуы тиіс:</w:t>
      </w:r>
    </w:p>
    <w:p w:rsidR="00040708" w:rsidRPr="008D0EEB" w:rsidRDefault="00094974" w:rsidP="00BC44B5">
      <w:pPr>
        <w:pStyle w:val="af3"/>
        <w:numPr>
          <w:ilvl w:val="1"/>
          <w:numId w:val="169"/>
        </w:numPr>
        <w:spacing w:after="200" w:line="240" w:lineRule="auto"/>
        <w:ind w:left="0" w:firstLine="709"/>
        <w:contextualSpacing w:val="0"/>
        <w:jc w:val="both"/>
        <w:rPr>
          <w:rFonts w:cs="Times New Roman"/>
          <w:color w:val="000000" w:themeColor="text1"/>
          <w:sz w:val="24"/>
          <w:szCs w:val="24"/>
        </w:rPr>
      </w:pPr>
      <w:bookmarkStart w:id="512" w:name="443424924"/>
      <w:bookmarkEnd w:id="511"/>
      <w:r w:rsidRPr="008D0EEB">
        <w:rPr>
          <w:rFonts w:cs="Times New Roman"/>
          <w:color w:val="000000" w:themeColor="text1"/>
          <w:sz w:val="24"/>
          <w:szCs w:val="24"/>
        </w:rPr>
        <w:t>Қазақстан Республикасы экологиялық заңнамасының талаптары мен нормаларын өрескел не бірнеше рет бұз</w:t>
      </w:r>
      <w:r w:rsidRPr="008D0EEB">
        <w:rPr>
          <w:rFonts w:cs="Times New Roman"/>
          <w:color w:val="000000" w:themeColor="text1"/>
          <w:sz w:val="24"/>
          <w:szCs w:val="24"/>
          <w:lang w:val="kk-KZ"/>
        </w:rPr>
        <w:t>са</w:t>
      </w:r>
      <w:r w:rsidR="00040708" w:rsidRPr="008D0EEB">
        <w:rPr>
          <w:rFonts w:cs="Times New Roman"/>
          <w:color w:val="000000" w:themeColor="text1"/>
          <w:sz w:val="24"/>
          <w:szCs w:val="24"/>
        </w:rPr>
        <w:t>;</w:t>
      </w:r>
    </w:p>
    <w:p w:rsidR="00040708" w:rsidRPr="008D0EEB" w:rsidRDefault="00094974" w:rsidP="00BC44B5">
      <w:pPr>
        <w:pStyle w:val="af3"/>
        <w:numPr>
          <w:ilvl w:val="1"/>
          <w:numId w:val="169"/>
        </w:numPr>
        <w:spacing w:after="200" w:line="240" w:lineRule="auto"/>
        <w:ind w:left="0" w:firstLine="709"/>
        <w:contextualSpacing w:val="0"/>
        <w:jc w:val="both"/>
        <w:rPr>
          <w:rFonts w:cs="Times New Roman"/>
          <w:color w:val="000000" w:themeColor="text1"/>
          <w:sz w:val="24"/>
          <w:szCs w:val="24"/>
        </w:rPr>
      </w:pPr>
      <w:bookmarkStart w:id="513" w:name="443424925"/>
      <w:bookmarkEnd w:id="512"/>
      <w:r w:rsidRPr="008D0EEB">
        <w:rPr>
          <w:rFonts w:cs="Times New Roman"/>
          <w:color w:val="000000" w:themeColor="text1"/>
          <w:sz w:val="24"/>
          <w:szCs w:val="24"/>
        </w:rPr>
        <w:t>біліктілігінің жетіспеуі салдарынан өзінің кәсіби міндеттерін орындау мүмкін еместігі анықтал</w:t>
      </w:r>
      <w:r w:rsidRPr="008D0EEB">
        <w:rPr>
          <w:rFonts w:cs="Times New Roman"/>
          <w:color w:val="000000" w:themeColor="text1"/>
          <w:sz w:val="24"/>
          <w:szCs w:val="24"/>
          <w:lang w:val="kk-KZ"/>
        </w:rPr>
        <w:t>са</w:t>
      </w:r>
      <w:r w:rsidR="00040708" w:rsidRPr="008D0EEB">
        <w:rPr>
          <w:rFonts w:cs="Times New Roman"/>
          <w:color w:val="000000" w:themeColor="text1"/>
          <w:sz w:val="24"/>
          <w:szCs w:val="24"/>
        </w:rPr>
        <w:t>;</w:t>
      </w:r>
    </w:p>
    <w:p w:rsidR="00040708" w:rsidRPr="008D0EEB" w:rsidRDefault="00094974" w:rsidP="00BC44B5">
      <w:pPr>
        <w:pStyle w:val="af3"/>
        <w:numPr>
          <w:ilvl w:val="1"/>
          <w:numId w:val="169"/>
        </w:numPr>
        <w:spacing w:after="200" w:line="240" w:lineRule="auto"/>
        <w:ind w:left="0" w:firstLine="709"/>
        <w:contextualSpacing w:val="0"/>
        <w:jc w:val="both"/>
        <w:rPr>
          <w:rFonts w:cs="Times New Roman"/>
          <w:color w:val="000000" w:themeColor="text1"/>
          <w:sz w:val="24"/>
          <w:szCs w:val="24"/>
        </w:rPr>
      </w:pPr>
      <w:bookmarkStart w:id="514" w:name="443424926"/>
      <w:bookmarkEnd w:id="513"/>
      <w:r w:rsidRPr="008D0EEB">
        <w:rPr>
          <w:rFonts w:cs="Times New Roman"/>
          <w:color w:val="000000" w:themeColor="text1"/>
          <w:sz w:val="24"/>
          <w:szCs w:val="24"/>
        </w:rPr>
        <w:t>экологиялық аудиторлар және жобалаушылар палатасының құрылтай құжаттарында көзделген өзге де жағдайларда</w:t>
      </w:r>
      <w:r w:rsidR="00040708" w:rsidRPr="008D0EEB">
        <w:rPr>
          <w:rFonts w:cs="Times New Roman"/>
          <w:color w:val="000000" w:themeColor="text1"/>
          <w:sz w:val="24"/>
          <w:szCs w:val="24"/>
        </w:rPr>
        <w:t>.</w:t>
      </w:r>
    </w:p>
    <w:p w:rsidR="00697565"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515" w:name="_Toc13707276"/>
      <w:bookmarkStart w:id="516" w:name="443424927"/>
      <w:bookmarkEnd w:id="514"/>
      <w:r w:rsidRPr="008D0EEB">
        <w:rPr>
          <w:rFonts w:ascii="Times New Roman" w:hAnsi="Times New Roman" w:cs="Times New Roman"/>
          <w:color w:val="000000" w:themeColor="text1"/>
          <w:sz w:val="24"/>
          <w:szCs w:val="24"/>
          <w:lang w:val="kk-KZ"/>
        </w:rPr>
        <w:lastRenderedPageBreak/>
        <w:t>15</w:t>
      </w:r>
      <w:r w:rsidR="00EA420E" w:rsidRPr="008D0EEB">
        <w:rPr>
          <w:rFonts w:ascii="Times New Roman" w:hAnsi="Times New Roman" w:cs="Times New Roman"/>
          <w:color w:val="000000" w:themeColor="text1"/>
          <w:sz w:val="24"/>
          <w:szCs w:val="24"/>
          <w:lang w:val="kk-KZ"/>
        </w:rPr>
        <w:t>9</w:t>
      </w:r>
      <w:r w:rsidRPr="008D0EEB">
        <w:rPr>
          <w:rFonts w:ascii="Times New Roman" w:hAnsi="Times New Roman" w:cs="Times New Roman"/>
          <w:color w:val="000000" w:themeColor="text1"/>
          <w:sz w:val="24"/>
          <w:szCs w:val="24"/>
          <w:lang w:val="kk-KZ"/>
        </w:rPr>
        <w:t>-бап.</w:t>
      </w:r>
      <w:r w:rsidR="00094974" w:rsidRPr="008D0EEB">
        <w:rPr>
          <w:rFonts w:ascii="Times New Roman" w:hAnsi="Times New Roman" w:cs="Times New Roman"/>
          <w:color w:val="000000" w:themeColor="text1"/>
          <w:sz w:val="24"/>
          <w:szCs w:val="24"/>
        </w:rPr>
        <w:t xml:space="preserve">Экологиялық аудиторлар және жобалаушылар палатасының </w:t>
      </w:r>
      <w:r w:rsidR="00094974" w:rsidRPr="008D0EEB">
        <w:rPr>
          <w:rFonts w:ascii="Times New Roman" w:hAnsi="Times New Roman" w:cs="Times New Roman"/>
          <w:color w:val="000000" w:themeColor="text1"/>
          <w:sz w:val="24"/>
          <w:szCs w:val="24"/>
          <w:lang w:val="kk-KZ"/>
        </w:rPr>
        <w:t>қызметтері</w:t>
      </w:r>
      <w:bookmarkEnd w:id="515"/>
    </w:p>
    <w:p w:rsidR="003F0660" w:rsidRPr="008D0EEB" w:rsidRDefault="00094974" w:rsidP="00DC66C0">
      <w:pPr>
        <w:pStyle w:val="a"/>
        <w:numPr>
          <w:ilvl w:val="4"/>
          <w:numId w:val="238"/>
        </w:numPr>
        <w:ind w:firstLine="709"/>
        <w:rPr>
          <w:color w:val="000000" w:themeColor="text1"/>
        </w:rPr>
      </w:pPr>
      <w:r w:rsidRPr="008D0EEB">
        <w:rPr>
          <w:color w:val="000000" w:themeColor="text1"/>
        </w:rPr>
        <w:t xml:space="preserve">Экологиялық аудиторлар және жобалаушылар палатасы </w:t>
      </w:r>
      <w:r w:rsidRPr="008D0EEB">
        <w:rPr>
          <w:color w:val="000000" w:themeColor="text1"/>
          <w:lang w:val="kk-KZ"/>
        </w:rPr>
        <w:t>келесіқызметтерді</w:t>
      </w:r>
      <w:r w:rsidRPr="008D0EEB">
        <w:rPr>
          <w:color w:val="000000" w:themeColor="text1"/>
        </w:rPr>
        <w:t xml:space="preserve"> жүзеге асырады:</w:t>
      </w:r>
    </w:p>
    <w:p w:rsidR="00253DFA" w:rsidRPr="008D0EEB" w:rsidRDefault="00094974" w:rsidP="00DC66C0">
      <w:pPr>
        <w:pStyle w:val="a"/>
        <w:numPr>
          <w:ilvl w:val="5"/>
          <w:numId w:val="278"/>
        </w:numPr>
        <w:ind w:firstLine="709"/>
        <w:rPr>
          <w:color w:val="000000" w:themeColor="text1"/>
        </w:rPr>
      </w:pPr>
      <w:r w:rsidRPr="008D0EEB">
        <w:rPr>
          <w:color w:val="000000" w:themeColor="text1"/>
        </w:rPr>
        <w:t>палата мүшелерінің кәсіби мінез-құлық қағидаларын белгілейді</w:t>
      </w:r>
      <w:r w:rsidR="00697565" w:rsidRPr="008D0EEB">
        <w:rPr>
          <w:color w:val="000000" w:themeColor="text1"/>
        </w:rPr>
        <w:t>;</w:t>
      </w:r>
    </w:p>
    <w:p w:rsidR="00253DFA" w:rsidRPr="008D0EEB" w:rsidRDefault="00094974" w:rsidP="00DC66C0">
      <w:pPr>
        <w:pStyle w:val="a"/>
        <w:numPr>
          <w:ilvl w:val="5"/>
          <w:numId w:val="278"/>
        </w:numPr>
        <w:ind w:firstLine="709"/>
        <w:rPr>
          <w:color w:val="000000" w:themeColor="text1"/>
        </w:rPr>
      </w:pPr>
      <w:r w:rsidRPr="008D0EEB">
        <w:rPr>
          <w:color w:val="000000" w:themeColor="text1"/>
        </w:rPr>
        <w:t>палата мүшелігіне қабылдау, сондай-ақ Палата мүшелерінен шығару қағидалары мен шарттарын белгілейді</w:t>
      </w:r>
      <w:r w:rsidR="00697565" w:rsidRPr="008D0EEB">
        <w:rPr>
          <w:color w:val="000000" w:themeColor="text1"/>
        </w:rPr>
        <w:t>;</w:t>
      </w:r>
    </w:p>
    <w:p w:rsidR="00253DFA" w:rsidRPr="008D0EEB" w:rsidRDefault="00094974" w:rsidP="00DC66C0">
      <w:pPr>
        <w:pStyle w:val="a"/>
        <w:numPr>
          <w:ilvl w:val="5"/>
          <w:numId w:val="278"/>
        </w:numPr>
        <w:ind w:firstLine="709"/>
        <w:rPr>
          <w:color w:val="000000" w:themeColor="text1"/>
        </w:rPr>
      </w:pPr>
      <w:r w:rsidRPr="008D0EEB">
        <w:rPr>
          <w:color w:val="000000" w:themeColor="text1"/>
        </w:rPr>
        <w:t>кәсіби қызметті жүзеге асыру стандарттарын белгілейді және палата мүшелерінің оларды орындауын бақылауды қамтамасыз етеді</w:t>
      </w:r>
      <w:r w:rsidR="00697565" w:rsidRPr="008D0EEB">
        <w:rPr>
          <w:color w:val="000000" w:themeColor="text1"/>
        </w:rPr>
        <w:t>;</w:t>
      </w:r>
    </w:p>
    <w:p w:rsidR="00253DFA" w:rsidRPr="008D0EEB" w:rsidRDefault="00094974" w:rsidP="00DC66C0">
      <w:pPr>
        <w:pStyle w:val="a"/>
        <w:numPr>
          <w:ilvl w:val="5"/>
          <w:numId w:val="278"/>
        </w:numPr>
        <w:ind w:firstLine="709"/>
        <w:rPr>
          <w:color w:val="000000" w:themeColor="text1"/>
        </w:rPr>
      </w:pPr>
      <w:r w:rsidRPr="008D0EEB">
        <w:rPr>
          <w:color w:val="000000" w:themeColor="text1"/>
        </w:rPr>
        <w:t>Палатаның бекітілген стандарттарына сәйкес өз мүшелерінің біліктілігін арттыруды қамтамасыз етеді</w:t>
      </w:r>
      <w:r w:rsidR="00697565" w:rsidRPr="008D0EEB">
        <w:rPr>
          <w:color w:val="000000" w:themeColor="text1"/>
        </w:rPr>
        <w:t>;</w:t>
      </w:r>
    </w:p>
    <w:p w:rsidR="00253DFA" w:rsidRPr="008D0EEB" w:rsidRDefault="00094974" w:rsidP="00DC66C0">
      <w:pPr>
        <w:pStyle w:val="a"/>
        <w:numPr>
          <w:ilvl w:val="5"/>
          <w:numId w:val="278"/>
        </w:numPr>
        <w:ind w:firstLine="709"/>
        <w:rPr>
          <w:color w:val="000000" w:themeColor="text1"/>
        </w:rPr>
      </w:pPr>
      <w:r w:rsidRPr="008D0EEB">
        <w:rPr>
          <w:color w:val="000000" w:themeColor="text1"/>
        </w:rPr>
        <w:t>Палата мүшелерін ақпараттық және әдістемелік қамтамасыз етуді ұйымдастырады</w:t>
      </w:r>
      <w:r w:rsidR="00697565" w:rsidRPr="008D0EEB">
        <w:rPr>
          <w:color w:val="000000" w:themeColor="text1"/>
        </w:rPr>
        <w:t>;</w:t>
      </w:r>
    </w:p>
    <w:p w:rsidR="00253DFA" w:rsidRPr="008D0EEB" w:rsidRDefault="00094974" w:rsidP="00DC66C0">
      <w:pPr>
        <w:pStyle w:val="a"/>
        <w:numPr>
          <w:ilvl w:val="5"/>
          <w:numId w:val="278"/>
        </w:numPr>
        <w:ind w:firstLine="709"/>
        <w:rPr>
          <w:color w:val="000000" w:themeColor="text1"/>
        </w:rPr>
      </w:pPr>
      <w:r w:rsidRPr="008D0EEB">
        <w:rPr>
          <w:color w:val="000000" w:themeColor="text1"/>
        </w:rPr>
        <w:t>мемлекеттік органдарда, мемлекеттік емес ұйымдарда, оның ішінде шетелдік және халықаралық ұйымдарда өз мүшелерінің мүдделерін білдіреді</w:t>
      </w:r>
      <w:r w:rsidR="00697565" w:rsidRPr="008D0EEB">
        <w:rPr>
          <w:color w:val="000000" w:themeColor="text1"/>
        </w:rPr>
        <w:t>;</w:t>
      </w:r>
    </w:p>
    <w:p w:rsidR="00791C04" w:rsidRPr="008D0EEB" w:rsidRDefault="00094974" w:rsidP="00DC66C0">
      <w:pPr>
        <w:pStyle w:val="a"/>
        <w:numPr>
          <w:ilvl w:val="5"/>
          <w:numId w:val="278"/>
        </w:numPr>
        <w:ind w:firstLine="709"/>
        <w:rPr>
          <w:color w:val="000000" w:themeColor="text1"/>
        </w:rPr>
      </w:pPr>
      <w:r w:rsidRPr="008D0EEB">
        <w:rPr>
          <w:color w:val="000000" w:themeColor="text1"/>
        </w:rPr>
        <w:t xml:space="preserve">палата мүшелерінің Қазақстан Республикасы экологиялық заңнамасының, </w:t>
      </w:r>
      <w:r w:rsidRPr="008D0EEB">
        <w:rPr>
          <w:color w:val="000000" w:themeColor="text1"/>
          <w:lang w:val="kk-KZ"/>
        </w:rPr>
        <w:t>«Ө</w:t>
      </w:r>
      <w:r w:rsidRPr="008D0EEB">
        <w:rPr>
          <w:color w:val="000000" w:themeColor="text1"/>
        </w:rPr>
        <w:t>зін-өзі реттеу туралы</w:t>
      </w:r>
      <w:r w:rsidRPr="008D0EEB">
        <w:rPr>
          <w:color w:val="000000" w:themeColor="text1"/>
          <w:lang w:val="kk-KZ"/>
        </w:rPr>
        <w:t>»</w:t>
      </w:r>
      <w:r w:rsidRPr="008D0EEB">
        <w:rPr>
          <w:color w:val="000000" w:themeColor="text1"/>
        </w:rPr>
        <w:t xml:space="preserve"> Қазақстан Республикасы Заңының талаптарын, экологиялық аудиторлар мен жобалаушылар палатасының қағидалары мен стандарттарын сақтауын бақылауды жүзеге асырады</w:t>
      </w:r>
      <w:r w:rsidR="00697565" w:rsidRPr="008D0EEB">
        <w:rPr>
          <w:color w:val="000000" w:themeColor="text1"/>
        </w:rPr>
        <w:t>;</w:t>
      </w:r>
    </w:p>
    <w:p w:rsidR="00697565" w:rsidRPr="008D0EEB" w:rsidRDefault="00094974" w:rsidP="00DC66C0">
      <w:pPr>
        <w:pStyle w:val="a"/>
        <w:numPr>
          <w:ilvl w:val="5"/>
          <w:numId w:val="278"/>
        </w:numPr>
        <w:ind w:firstLine="709"/>
        <w:rPr>
          <w:color w:val="000000" w:themeColor="text1"/>
        </w:rPr>
      </w:pPr>
      <w:r w:rsidRPr="008D0EEB">
        <w:rPr>
          <w:color w:val="000000" w:themeColor="text1"/>
        </w:rPr>
        <w:t>орта білімнен кейінгі, жоғары білім беру ұйымдары түлектерінің кәсіптік практикадан өтуін ұйымдастыруға жәрдемдеседі</w:t>
      </w:r>
      <w:r w:rsidR="00697565" w:rsidRPr="008D0EEB">
        <w:rPr>
          <w:color w:val="000000" w:themeColor="text1"/>
        </w:rPr>
        <w:t>;</w:t>
      </w:r>
    </w:p>
    <w:p w:rsidR="00697565" w:rsidRPr="008D0EEB" w:rsidRDefault="00094974" w:rsidP="00DC66C0">
      <w:pPr>
        <w:pStyle w:val="a"/>
        <w:numPr>
          <w:ilvl w:val="5"/>
          <w:numId w:val="278"/>
        </w:numPr>
        <w:ind w:firstLine="709"/>
        <w:rPr>
          <w:color w:val="000000" w:themeColor="text1"/>
        </w:rPr>
      </w:pPr>
      <w:r w:rsidRPr="008D0EEB">
        <w:rPr>
          <w:color w:val="000000" w:themeColor="text1"/>
        </w:rPr>
        <w:t>кәсіби қызметті одан әрі жетілдіру және дамыту бойынша ұсыныстар мен ұсыныстарды тұжырымдайды және тәжірибені қорытады</w:t>
      </w:r>
      <w:r w:rsidR="00697565" w:rsidRPr="008D0EEB">
        <w:rPr>
          <w:color w:val="000000" w:themeColor="text1"/>
        </w:rPr>
        <w:t>;</w:t>
      </w:r>
    </w:p>
    <w:p w:rsidR="00697565" w:rsidRPr="008D0EEB" w:rsidRDefault="00094974" w:rsidP="00DC66C0">
      <w:pPr>
        <w:pStyle w:val="a"/>
        <w:numPr>
          <w:ilvl w:val="5"/>
          <w:numId w:val="278"/>
        </w:numPr>
        <w:ind w:firstLine="709"/>
        <w:rPr>
          <w:color w:val="000000" w:themeColor="text1"/>
        </w:rPr>
      </w:pPr>
      <w:r w:rsidRPr="008D0EEB">
        <w:rPr>
          <w:color w:val="000000" w:themeColor="text1"/>
        </w:rPr>
        <w:t>экологиялық аудиторлар және жобалаушылар палатасы мүшелерінің тізілімін жүргізеді</w:t>
      </w:r>
      <w:r w:rsidR="00697565" w:rsidRPr="008D0EEB">
        <w:rPr>
          <w:color w:val="000000" w:themeColor="text1"/>
        </w:rPr>
        <w:t>;</w:t>
      </w:r>
    </w:p>
    <w:p w:rsidR="00697565" w:rsidRPr="008D0EEB" w:rsidRDefault="00094974" w:rsidP="00DC66C0">
      <w:pPr>
        <w:pStyle w:val="a"/>
        <w:numPr>
          <w:ilvl w:val="5"/>
          <w:numId w:val="278"/>
        </w:numPr>
        <w:ind w:firstLine="709"/>
        <w:rPr>
          <w:color w:val="000000" w:themeColor="text1"/>
        </w:rPr>
      </w:pPr>
      <w:r w:rsidRPr="008D0EEB">
        <w:rPr>
          <w:color w:val="000000" w:themeColor="text1"/>
        </w:rPr>
        <w:t xml:space="preserve">осы Кодексте, Қазақстан Республикасының заңнамасында, палатаның жарғысында белгіленген өзге де </w:t>
      </w:r>
      <w:r w:rsidRPr="008D0EEB">
        <w:rPr>
          <w:color w:val="000000" w:themeColor="text1"/>
          <w:lang w:val="kk-KZ"/>
        </w:rPr>
        <w:t>қызметтерді</w:t>
      </w:r>
      <w:r w:rsidRPr="008D0EEB">
        <w:rPr>
          <w:color w:val="000000" w:themeColor="text1"/>
        </w:rPr>
        <w:t xml:space="preserve"> жүзеге асырады</w:t>
      </w:r>
      <w:r w:rsidR="00697565" w:rsidRPr="008D0EEB">
        <w:rPr>
          <w:color w:val="000000" w:themeColor="text1"/>
        </w:rPr>
        <w:t>.</w:t>
      </w:r>
    </w:p>
    <w:p w:rsidR="00FC3858"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517" w:name="_Toc13707277"/>
      <w:r w:rsidRPr="008D0EEB">
        <w:rPr>
          <w:rFonts w:ascii="Times New Roman" w:hAnsi="Times New Roman" w:cs="Times New Roman"/>
          <w:color w:val="000000" w:themeColor="text1"/>
          <w:sz w:val="24"/>
          <w:szCs w:val="24"/>
          <w:lang w:val="kk-KZ"/>
        </w:rPr>
        <w:t>1</w:t>
      </w:r>
      <w:r w:rsidR="00931805" w:rsidRPr="008D0EEB">
        <w:rPr>
          <w:rFonts w:ascii="Times New Roman" w:hAnsi="Times New Roman" w:cs="Times New Roman"/>
          <w:color w:val="000000" w:themeColor="text1"/>
          <w:sz w:val="24"/>
          <w:szCs w:val="24"/>
          <w:lang w:val="kk-KZ"/>
        </w:rPr>
        <w:t>60</w:t>
      </w:r>
      <w:r w:rsidRPr="008D0EEB">
        <w:rPr>
          <w:rFonts w:ascii="Times New Roman" w:hAnsi="Times New Roman" w:cs="Times New Roman"/>
          <w:color w:val="000000" w:themeColor="text1"/>
          <w:sz w:val="24"/>
          <w:szCs w:val="24"/>
          <w:lang w:val="kk-KZ"/>
        </w:rPr>
        <w:t>-бап.</w:t>
      </w:r>
      <w:r w:rsidR="00094974" w:rsidRPr="008D0EEB">
        <w:rPr>
          <w:rFonts w:ascii="Times New Roman" w:hAnsi="Times New Roman" w:cs="Times New Roman"/>
          <w:color w:val="000000" w:themeColor="text1"/>
          <w:sz w:val="24"/>
          <w:szCs w:val="24"/>
        </w:rPr>
        <w:t>Экологиялық аудиторлар мен жобалаушылар палатасының құқықтары мен міндеттері</w:t>
      </w:r>
      <w:bookmarkEnd w:id="517"/>
    </w:p>
    <w:p w:rsidR="00FC3858" w:rsidRPr="008D0EEB" w:rsidRDefault="00094974" w:rsidP="00BC44B5">
      <w:pPr>
        <w:pStyle w:val="j16"/>
        <w:numPr>
          <w:ilvl w:val="5"/>
          <w:numId w:val="164"/>
        </w:numPr>
        <w:shd w:val="clear" w:color="auto" w:fill="FFFFFF"/>
        <w:spacing w:before="0" w:beforeAutospacing="0" w:after="200" w:afterAutospacing="0"/>
        <w:ind w:left="0" w:firstLine="709"/>
        <w:jc w:val="both"/>
        <w:textAlignment w:val="baseline"/>
        <w:rPr>
          <w:rStyle w:val="s0"/>
          <w:rFonts w:eastAsiaTheme="majorEastAsia"/>
          <w:b/>
          <w:bCs/>
          <w:i/>
          <w:iCs/>
          <w:color w:val="000000" w:themeColor="text1"/>
          <w:sz w:val="24"/>
        </w:rPr>
      </w:pPr>
      <w:r w:rsidRPr="008D0EEB">
        <w:rPr>
          <w:rStyle w:val="s0"/>
          <w:color w:val="000000" w:themeColor="text1"/>
          <w:sz w:val="24"/>
        </w:rPr>
        <w:t>Экологиялық аудиторлар мен жобалаушылар палатасы</w:t>
      </w:r>
      <w:r w:rsidRPr="008D0EEB">
        <w:rPr>
          <w:rStyle w:val="s0"/>
          <w:color w:val="000000" w:themeColor="text1"/>
          <w:sz w:val="24"/>
          <w:lang w:val="kk-KZ"/>
        </w:rPr>
        <w:t xml:space="preserve"> құқылы</w:t>
      </w:r>
      <w:r w:rsidR="00FC3858" w:rsidRPr="008D0EEB">
        <w:rPr>
          <w:rStyle w:val="s0"/>
          <w:color w:val="000000" w:themeColor="text1"/>
          <w:sz w:val="24"/>
        </w:rPr>
        <w:t>:</w:t>
      </w:r>
    </w:p>
    <w:p w:rsidR="00FC3858" w:rsidRPr="008D0EEB" w:rsidRDefault="00094974" w:rsidP="00DC66C0">
      <w:pPr>
        <w:pStyle w:val="j12"/>
        <w:numPr>
          <w:ilvl w:val="0"/>
          <w:numId w:val="242"/>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t>мемлекеттік билік және жергілікті өзін-өзі басқару органдарының және олардың лауазымды адамдарының, заңды тұлғалардың экологиялық аудиторлар мен жобалаушылар палатасының, оның мүшелерінің құқықтары мен заңды мүдделерін бұзатын не осындай бұзушылыққа қатер төндіретін актілеріне, шешімдеріне және (немесе) әрекеттеріне (әрекетсіздігіне) өз атынан Қазақстан Республикасының заңнамасында белгіленген тәртіппен дау айту</w:t>
      </w:r>
      <w:r w:rsidRPr="008D0EEB">
        <w:rPr>
          <w:color w:val="000000" w:themeColor="text1"/>
          <w:lang w:val="kk-KZ"/>
        </w:rPr>
        <w:t>ға</w:t>
      </w:r>
      <w:r w:rsidR="00FC3858" w:rsidRPr="008D0EEB">
        <w:rPr>
          <w:color w:val="000000" w:themeColor="text1"/>
        </w:rPr>
        <w:t>;</w:t>
      </w:r>
      <w:bookmarkStart w:id="518" w:name="SUB170102"/>
      <w:bookmarkEnd w:id="518"/>
    </w:p>
    <w:p w:rsidR="00FC3858" w:rsidRPr="008D0EEB" w:rsidRDefault="00094974" w:rsidP="00DC66C0">
      <w:pPr>
        <w:pStyle w:val="j12"/>
        <w:numPr>
          <w:ilvl w:val="0"/>
          <w:numId w:val="242"/>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t xml:space="preserve">мемлекеттік құпияларды, коммерциялық және заңмен қорғалатын өзге де құпияны құрайтын мәліметтерді қоспағанда, мемлекеттік билік және жергілікті өзін-өзі басқару органдарынан экологиялық аудиторлар мен жобалаушылар палатасының </w:t>
      </w:r>
      <w:r w:rsidRPr="008D0EEB">
        <w:rPr>
          <w:color w:val="000000" w:themeColor="text1"/>
        </w:rPr>
        <w:lastRenderedPageBreak/>
        <w:t>Қазақстан Республикасының заңдарында белгіленген тәртіппен өзіне жүктелген функцияларды орындауы үшін қажетті ақпаратты сұратуға және алуға</w:t>
      </w:r>
      <w:r w:rsidR="00FC3858" w:rsidRPr="008D0EEB">
        <w:rPr>
          <w:color w:val="000000" w:themeColor="text1"/>
        </w:rPr>
        <w:t>;</w:t>
      </w:r>
      <w:bookmarkStart w:id="519" w:name="SUB170103"/>
      <w:bookmarkEnd w:id="519"/>
    </w:p>
    <w:p w:rsidR="00FC3858" w:rsidRPr="008D0EEB" w:rsidRDefault="00AD4E86" w:rsidP="00DC66C0">
      <w:pPr>
        <w:pStyle w:val="j12"/>
        <w:numPr>
          <w:ilvl w:val="0"/>
          <w:numId w:val="242"/>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t>экологиялық аудиторлар мен жобалаушылардың халықаралық ұйымдарына кіру</w:t>
      </w:r>
      <w:r w:rsidRPr="008D0EEB">
        <w:rPr>
          <w:color w:val="000000" w:themeColor="text1"/>
          <w:lang w:val="kk-KZ"/>
        </w:rPr>
        <w:t>ге</w:t>
      </w:r>
      <w:r w:rsidR="00FC3858" w:rsidRPr="008D0EEB">
        <w:rPr>
          <w:color w:val="000000" w:themeColor="text1"/>
        </w:rPr>
        <w:t>;</w:t>
      </w:r>
      <w:bookmarkStart w:id="520" w:name="SUB170104"/>
      <w:bookmarkEnd w:id="520"/>
    </w:p>
    <w:p w:rsidR="00FC3858" w:rsidRPr="008D0EEB" w:rsidRDefault="00AD4E86" w:rsidP="00DC66C0">
      <w:pPr>
        <w:pStyle w:val="j12"/>
        <w:numPr>
          <w:ilvl w:val="0"/>
          <w:numId w:val="242"/>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t>экологиялық аудиторлар мен жобалаушылар палатасының қағидалары мен стандарттарын бекіту</w:t>
      </w:r>
      <w:r w:rsidRPr="008D0EEB">
        <w:rPr>
          <w:color w:val="000000" w:themeColor="text1"/>
          <w:lang w:val="kk-KZ"/>
        </w:rPr>
        <w:t>ге</w:t>
      </w:r>
      <w:r w:rsidR="00FC3858" w:rsidRPr="008D0EEB">
        <w:rPr>
          <w:color w:val="000000" w:themeColor="text1"/>
        </w:rPr>
        <w:t>;</w:t>
      </w:r>
      <w:bookmarkStart w:id="521" w:name="SUB170105"/>
      <w:bookmarkEnd w:id="521"/>
    </w:p>
    <w:p w:rsidR="00FC3858" w:rsidRPr="008D0EEB" w:rsidRDefault="00AD4E86" w:rsidP="00DC66C0">
      <w:pPr>
        <w:pStyle w:val="j12"/>
        <w:numPr>
          <w:ilvl w:val="0"/>
          <w:numId w:val="242"/>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t>экологиялық аудиторлар мен жобалаушылар палаталарының Қазақстан Республикасының заңдарында тыйым салынбаған басқа көздерден кіру, жыл сайынғы мүшелік жарналарын жинау және мүлкін қалыптастыру</w:t>
      </w:r>
      <w:r w:rsidRPr="008D0EEB">
        <w:rPr>
          <w:color w:val="000000" w:themeColor="text1"/>
          <w:lang w:val="kk-KZ"/>
        </w:rPr>
        <w:t>ға</w:t>
      </w:r>
      <w:r w:rsidR="00FC3858" w:rsidRPr="008D0EEB">
        <w:rPr>
          <w:color w:val="000000" w:themeColor="text1"/>
        </w:rPr>
        <w:t>;</w:t>
      </w:r>
      <w:bookmarkStart w:id="522" w:name="SUB170106"/>
      <w:bookmarkEnd w:id="522"/>
    </w:p>
    <w:p w:rsidR="00FC3858" w:rsidRPr="008D0EEB" w:rsidRDefault="00931805" w:rsidP="00DC66C0">
      <w:pPr>
        <w:pStyle w:val="j12"/>
        <w:numPr>
          <w:ilvl w:val="0"/>
          <w:numId w:val="242"/>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t>осы Кодекстің 161-бабында белгіленген талаптар сақталмаған кезде экологиялық аудиторлар мен жобалаушылар палатасына мүшелікке қабылдаудан бас тартуға</w:t>
      </w:r>
      <w:r w:rsidR="00FC3858" w:rsidRPr="008D0EEB">
        <w:rPr>
          <w:color w:val="000000" w:themeColor="text1"/>
        </w:rPr>
        <w:t>;</w:t>
      </w:r>
      <w:bookmarkStart w:id="523" w:name="SUB170107"/>
      <w:bookmarkEnd w:id="523"/>
    </w:p>
    <w:p w:rsidR="00FC3858" w:rsidRPr="008D0EEB" w:rsidRDefault="00AD4E86" w:rsidP="00DC66C0">
      <w:pPr>
        <w:pStyle w:val="j12"/>
        <w:numPr>
          <w:ilvl w:val="0"/>
          <w:numId w:val="242"/>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t>осы Кодексте, Қазақстан Республикасының өзге де заңдарында және экологиялық аудиторлар мен жобалаушылар палатасының жарғысында көзделген өзге де құқықтарды жүзеге асыру</w:t>
      </w:r>
      <w:r w:rsidR="00FC3858" w:rsidRPr="008D0EEB">
        <w:rPr>
          <w:color w:val="000000" w:themeColor="text1"/>
        </w:rPr>
        <w:t>.</w:t>
      </w:r>
    </w:p>
    <w:p w:rsidR="00FC3858" w:rsidRPr="008D0EEB" w:rsidRDefault="00AD4E86" w:rsidP="00BC44B5">
      <w:pPr>
        <w:pStyle w:val="j16"/>
        <w:numPr>
          <w:ilvl w:val="5"/>
          <w:numId w:val="164"/>
        </w:numPr>
        <w:shd w:val="clear" w:color="auto" w:fill="FFFFFF"/>
        <w:spacing w:before="0" w:beforeAutospacing="0" w:after="200" w:afterAutospacing="0"/>
        <w:ind w:left="0" w:firstLine="709"/>
        <w:jc w:val="both"/>
        <w:textAlignment w:val="baseline"/>
        <w:rPr>
          <w:rStyle w:val="s0"/>
          <w:color w:val="000000" w:themeColor="text1"/>
          <w:sz w:val="24"/>
        </w:rPr>
      </w:pPr>
      <w:r w:rsidRPr="008D0EEB">
        <w:rPr>
          <w:rStyle w:val="s0"/>
          <w:color w:val="000000" w:themeColor="text1"/>
          <w:sz w:val="24"/>
        </w:rPr>
        <w:t>Экологиялық аудиторлар мен жобалаушылар палатасы</w:t>
      </w:r>
      <w:r w:rsidRPr="008D0EEB">
        <w:rPr>
          <w:rStyle w:val="s0"/>
          <w:color w:val="000000" w:themeColor="text1"/>
          <w:sz w:val="24"/>
          <w:lang w:val="kk-KZ"/>
        </w:rPr>
        <w:t xml:space="preserve"> міндетті</w:t>
      </w:r>
      <w:r w:rsidR="00FC3858" w:rsidRPr="008D0EEB">
        <w:rPr>
          <w:rStyle w:val="s0"/>
          <w:color w:val="000000" w:themeColor="text1"/>
          <w:sz w:val="24"/>
        </w:rPr>
        <w:t>:</w:t>
      </w:r>
    </w:p>
    <w:p w:rsidR="00FC3858" w:rsidRPr="008D0EEB" w:rsidRDefault="00AD4E86" w:rsidP="00DC66C0">
      <w:pPr>
        <w:pStyle w:val="j12"/>
        <w:numPr>
          <w:ilvl w:val="0"/>
          <w:numId w:val="243"/>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t>қоршаған ортаны қорғау саласындағы уәкілетті органды қызметті жүзеге асырудың басталғаны туралы хабардар ету</w:t>
      </w:r>
      <w:r w:rsidRPr="008D0EEB">
        <w:rPr>
          <w:color w:val="000000" w:themeColor="text1"/>
          <w:lang w:val="kk-KZ"/>
        </w:rPr>
        <w:t>ге</w:t>
      </w:r>
      <w:r w:rsidR="00FC3858" w:rsidRPr="008D0EEB">
        <w:rPr>
          <w:color w:val="000000" w:themeColor="text1"/>
        </w:rPr>
        <w:t>;</w:t>
      </w:r>
      <w:bookmarkStart w:id="524" w:name="SUB170202"/>
      <w:bookmarkEnd w:id="524"/>
    </w:p>
    <w:p w:rsidR="00FC3858" w:rsidRPr="008D0EEB" w:rsidRDefault="00AD4E86" w:rsidP="00DC66C0">
      <w:pPr>
        <w:pStyle w:val="j12"/>
        <w:numPr>
          <w:ilvl w:val="0"/>
          <w:numId w:val="243"/>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t xml:space="preserve">Қазақстан Республикасының заңнамасын, экологиялық аудиторлар мен жобалаушылар палатасының Жарғысын және ол қабылдаған ережелер мен стандарттарды </w:t>
      </w:r>
      <w:r w:rsidRPr="008D0EEB">
        <w:rPr>
          <w:color w:val="000000" w:themeColor="text1"/>
          <w:lang w:val="kk-KZ"/>
        </w:rPr>
        <w:t>қадағалауға</w:t>
      </w:r>
      <w:r w:rsidR="00FC3858" w:rsidRPr="008D0EEB">
        <w:rPr>
          <w:color w:val="000000" w:themeColor="text1"/>
        </w:rPr>
        <w:t>;</w:t>
      </w:r>
    </w:p>
    <w:p w:rsidR="00FC3858" w:rsidRPr="008D0EEB" w:rsidRDefault="00AD4E86" w:rsidP="00DC66C0">
      <w:pPr>
        <w:pStyle w:val="j12"/>
        <w:numPr>
          <w:ilvl w:val="0"/>
          <w:numId w:val="243"/>
        </w:numPr>
        <w:shd w:val="clear" w:color="auto" w:fill="FFFFFF"/>
        <w:spacing w:before="0" w:beforeAutospacing="0" w:after="200" w:afterAutospacing="0"/>
        <w:ind w:left="0" w:firstLine="709"/>
        <w:jc w:val="both"/>
        <w:textAlignment w:val="baseline"/>
        <w:rPr>
          <w:color w:val="000000" w:themeColor="text1"/>
        </w:rPr>
      </w:pPr>
      <w:bookmarkStart w:id="525" w:name="SUB170203"/>
      <w:bookmarkEnd w:id="525"/>
      <w:r w:rsidRPr="008D0EEB">
        <w:rPr>
          <w:color w:val="000000" w:themeColor="text1"/>
        </w:rPr>
        <w:t>осы Кодекске, Қазақстан Республикасының өзге де нормативтік құқықтық актілеріне және экологиялық аудиторлар мен жобалаушылар палатасының жарғысына сәйкес мемлекеттік органдарда, жергілікті өзін-өзі басқару органдарында, сондай-ақ халықаралық ұйымдарда экологиялық аудиторлар мен жобалаушылардың мүдделерін білдіру</w:t>
      </w:r>
      <w:r w:rsidRPr="008D0EEB">
        <w:rPr>
          <w:color w:val="000000" w:themeColor="text1"/>
          <w:lang w:val="kk-KZ"/>
        </w:rPr>
        <w:t>ге</w:t>
      </w:r>
      <w:r w:rsidR="00FC3858" w:rsidRPr="008D0EEB">
        <w:rPr>
          <w:color w:val="000000" w:themeColor="text1"/>
        </w:rPr>
        <w:t>;</w:t>
      </w:r>
    </w:p>
    <w:p w:rsidR="00FC3858" w:rsidRPr="008D0EEB" w:rsidRDefault="00AD4E86" w:rsidP="00DC66C0">
      <w:pPr>
        <w:pStyle w:val="j12"/>
        <w:numPr>
          <w:ilvl w:val="0"/>
          <w:numId w:val="243"/>
        </w:numPr>
        <w:shd w:val="clear" w:color="auto" w:fill="FFFFFF"/>
        <w:spacing w:before="0" w:beforeAutospacing="0" w:after="200" w:afterAutospacing="0"/>
        <w:ind w:left="0" w:firstLine="709"/>
        <w:jc w:val="both"/>
        <w:textAlignment w:val="baseline"/>
        <w:rPr>
          <w:color w:val="000000" w:themeColor="text1"/>
        </w:rPr>
      </w:pPr>
      <w:bookmarkStart w:id="526" w:name="SUB170204"/>
      <w:bookmarkEnd w:id="526"/>
      <w:r w:rsidRPr="008D0EEB">
        <w:rPr>
          <w:color w:val="000000" w:themeColor="text1"/>
        </w:rPr>
        <w:t>экологиялық аудиторлар мен жобалаушылардың біліктілігін арттыру және қайта даярлау курстарынан өткені туралы сертификаттар беру ережесін әзірлеу және бекіту</w:t>
      </w:r>
      <w:r w:rsidRPr="008D0EEB">
        <w:rPr>
          <w:color w:val="000000" w:themeColor="text1"/>
          <w:lang w:val="kk-KZ"/>
        </w:rPr>
        <w:t>ге</w:t>
      </w:r>
      <w:r w:rsidR="00FC3858" w:rsidRPr="008D0EEB">
        <w:rPr>
          <w:color w:val="000000" w:themeColor="text1"/>
        </w:rPr>
        <w:t>;</w:t>
      </w:r>
    </w:p>
    <w:p w:rsidR="00FC3858" w:rsidRPr="008D0EEB" w:rsidRDefault="00AD4E86" w:rsidP="00DC66C0">
      <w:pPr>
        <w:pStyle w:val="j12"/>
        <w:numPr>
          <w:ilvl w:val="0"/>
          <w:numId w:val="243"/>
        </w:numPr>
        <w:shd w:val="clear" w:color="auto" w:fill="FFFFFF"/>
        <w:spacing w:before="0" w:beforeAutospacing="0" w:after="200" w:afterAutospacing="0"/>
        <w:ind w:left="0" w:firstLine="709"/>
        <w:jc w:val="both"/>
        <w:textAlignment w:val="baseline"/>
        <w:rPr>
          <w:color w:val="000000" w:themeColor="text1"/>
        </w:rPr>
      </w:pPr>
      <w:bookmarkStart w:id="527" w:name="SUB170205"/>
      <w:bookmarkEnd w:id="527"/>
      <w:r w:rsidRPr="008D0EEB">
        <w:rPr>
          <w:color w:val="000000" w:themeColor="text1"/>
        </w:rPr>
        <w:t>жеке және заңды тұлғалардың экологиялық аудиторлар мен жобалаушылар палатасы мүшелерінің әрекеттеріне (әрекетсіздігіне) өтініштерін қара</w:t>
      </w:r>
      <w:r w:rsidRPr="008D0EEB">
        <w:rPr>
          <w:color w:val="000000" w:themeColor="text1"/>
          <w:lang w:val="kk-KZ"/>
        </w:rPr>
        <w:t>стыруға</w:t>
      </w:r>
      <w:r w:rsidR="00FC3858" w:rsidRPr="008D0EEB">
        <w:rPr>
          <w:color w:val="000000" w:themeColor="text1"/>
        </w:rPr>
        <w:t>;</w:t>
      </w:r>
    </w:p>
    <w:p w:rsidR="00FC3858" w:rsidRPr="008D0EEB" w:rsidRDefault="00AD4E86" w:rsidP="00DC66C0">
      <w:pPr>
        <w:pStyle w:val="j12"/>
        <w:numPr>
          <w:ilvl w:val="0"/>
          <w:numId w:val="243"/>
        </w:numPr>
        <w:shd w:val="clear" w:color="auto" w:fill="FFFFFF"/>
        <w:spacing w:before="0" w:beforeAutospacing="0" w:after="200" w:afterAutospacing="0"/>
        <w:ind w:left="0" w:firstLine="709"/>
        <w:jc w:val="both"/>
        <w:textAlignment w:val="baseline"/>
        <w:rPr>
          <w:color w:val="000000" w:themeColor="text1"/>
        </w:rPr>
      </w:pPr>
      <w:bookmarkStart w:id="528" w:name="SUB170206"/>
      <w:bookmarkEnd w:id="528"/>
      <w:r w:rsidRPr="008D0EEB">
        <w:rPr>
          <w:color w:val="000000" w:themeColor="text1"/>
          <w:lang w:val="kk-KZ"/>
        </w:rPr>
        <w:t>экологиялық аудиторлар мен жобалаушылар палатасының интернет-ресурсында орналастырылатын, экологиялық аудиторлар мен жобалаушылар палатасы мүшелерінің тізімін жүргізуге</w:t>
      </w:r>
      <w:r w:rsidR="00FC3858" w:rsidRPr="008D0EEB">
        <w:rPr>
          <w:color w:val="000000" w:themeColor="text1"/>
        </w:rPr>
        <w:t>;</w:t>
      </w:r>
    </w:p>
    <w:p w:rsidR="00FC3858" w:rsidRPr="008D0EEB" w:rsidRDefault="00AD4E86" w:rsidP="00DC66C0">
      <w:pPr>
        <w:pStyle w:val="j12"/>
        <w:numPr>
          <w:ilvl w:val="0"/>
          <w:numId w:val="243"/>
        </w:numPr>
        <w:shd w:val="clear" w:color="auto" w:fill="FFFFFF"/>
        <w:spacing w:before="0" w:beforeAutospacing="0" w:after="200" w:afterAutospacing="0"/>
        <w:ind w:left="0" w:firstLine="709"/>
        <w:jc w:val="both"/>
        <w:textAlignment w:val="baseline"/>
        <w:rPr>
          <w:color w:val="000000" w:themeColor="text1"/>
        </w:rPr>
      </w:pPr>
      <w:bookmarkStart w:id="529" w:name="SUB170207"/>
      <w:bookmarkEnd w:id="529"/>
      <w:r w:rsidRPr="008D0EEB">
        <w:rPr>
          <w:color w:val="000000" w:themeColor="text1"/>
        </w:rPr>
        <w:t>экологиялық аудиторлар мен жобалаушылардың тәртіптік теріс қылықтары туралы материалдарды қарау және кінәлі тұлғаларға тәртіптік жаза қолдану</w:t>
      </w:r>
      <w:r w:rsidRPr="008D0EEB">
        <w:rPr>
          <w:color w:val="000000" w:themeColor="text1"/>
          <w:lang w:val="kk-KZ"/>
        </w:rPr>
        <w:t>ға</w:t>
      </w:r>
      <w:r w:rsidR="00FC3858" w:rsidRPr="008D0EEB">
        <w:rPr>
          <w:color w:val="000000" w:themeColor="text1"/>
        </w:rPr>
        <w:t>;</w:t>
      </w:r>
    </w:p>
    <w:p w:rsidR="00FC3858" w:rsidRPr="008D0EEB" w:rsidRDefault="00AD4E86" w:rsidP="00DC66C0">
      <w:pPr>
        <w:pStyle w:val="j12"/>
        <w:numPr>
          <w:ilvl w:val="0"/>
          <w:numId w:val="243"/>
        </w:numPr>
        <w:shd w:val="clear" w:color="auto" w:fill="FFFFFF"/>
        <w:spacing w:before="0" w:beforeAutospacing="0" w:after="200" w:afterAutospacing="0"/>
        <w:ind w:left="0" w:firstLine="709"/>
        <w:jc w:val="both"/>
        <w:textAlignment w:val="baseline"/>
        <w:rPr>
          <w:color w:val="000000" w:themeColor="text1"/>
        </w:rPr>
      </w:pPr>
      <w:bookmarkStart w:id="530" w:name="SUB170208"/>
      <w:bookmarkEnd w:id="530"/>
      <w:r w:rsidRPr="008D0EEB">
        <w:rPr>
          <w:color w:val="000000" w:themeColor="text1"/>
        </w:rPr>
        <w:t>осы Кодекстің талаптарына сәйкес өз мүшелерін бақылауды жүзеге асыру</w:t>
      </w:r>
      <w:r w:rsidRPr="008D0EEB">
        <w:rPr>
          <w:color w:val="000000" w:themeColor="text1"/>
          <w:lang w:val="kk-KZ"/>
        </w:rPr>
        <w:t>ға</w:t>
      </w:r>
      <w:r w:rsidR="00FC3858" w:rsidRPr="008D0EEB">
        <w:rPr>
          <w:color w:val="000000" w:themeColor="text1"/>
        </w:rPr>
        <w:t>;</w:t>
      </w:r>
    </w:p>
    <w:p w:rsidR="00FC3858" w:rsidRPr="008D0EEB" w:rsidRDefault="00AD4E86" w:rsidP="00DC66C0">
      <w:pPr>
        <w:pStyle w:val="j12"/>
        <w:numPr>
          <w:ilvl w:val="0"/>
          <w:numId w:val="243"/>
        </w:numPr>
        <w:shd w:val="clear" w:color="auto" w:fill="FFFFFF"/>
        <w:spacing w:before="0" w:beforeAutospacing="0" w:after="200" w:afterAutospacing="0"/>
        <w:ind w:left="0" w:firstLine="709"/>
        <w:jc w:val="both"/>
        <w:textAlignment w:val="baseline"/>
        <w:rPr>
          <w:color w:val="000000" w:themeColor="text1"/>
        </w:rPr>
      </w:pPr>
      <w:bookmarkStart w:id="531" w:name="SUB170209"/>
      <w:bookmarkEnd w:id="531"/>
      <w:r w:rsidRPr="008D0EEB">
        <w:rPr>
          <w:color w:val="000000" w:themeColor="text1"/>
        </w:rPr>
        <w:t>осы Кодексте көзделген негіздер бойынша экологиялық аудиторлар мен жобалаушылар палатасына мүшелікті тоқтата тұру және тоқтату</w:t>
      </w:r>
      <w:r w:rsidRPr="008D0EEB">
        <w:rPr>
          <w:color w:val="000000" w:themeColor="text1"/>
          <w:lang w:val="kk-KZ"/>
        </w:rPr>
        <w:t>ға</w:t>
      </w:r>
      <w:r w:rsidR="00FC3858" w:rsidRPr="008D0EEB">
        <w:rPr>
          <w:color w:val="000000" w:themeColor="text1"/>
        </w:rPr>
        <w:t>;</w:t>
      </w:r>
    </w:p>
    <w:p w:rsidR="00FC3858" w:rsidRPr="008D0EEB" w:rsidRDefault="00AD4E86" w:rsidP="00DC66C0">
      <w:pPr>
        <w:pStyle w:val="j12"/>
        <w:numPr>
          <w:ilvl w:val="0"/>
          <w:numId w:val="243"/>
        </w:numPr>
        <w:shd w:val="clear" w:color="auto" w:fill="FFFFFF"/>
        <w:spacing w:before="0" w:beforeAutospacing="0" w:after="200" w:afterAutospacing="0"/>
        <w:ind w:left="0" w:firstLine="709"/>
        <w:jc w:val="both"/>
        <w:textAlignment w:val="baseline"/>
        <w:rPr>
          <w:color w:val="000000" w:themeColor="text1"/>
        </w:rPr>
      </w:pPr>
      <w:bookmarkStart w:id="532" w:name="SUB170210"/>
      <w:bookmarkEnd w:id="532"/>
      <w:r w:rsidRPr="008D0EEB">
        <w:rPr>
          <w:color w:val="000000" w:themeColor="text1"/>
        </w:rPr>
        <w:lastRenderedPageBreak/>
        <w:t>экологиялық аудиторлар мен жобалаушылардың кәсіби этика кодексін қабылдау</w:t>
      </w:r>
      <w:r w:rsidRPr="008D0EEB">
        <w:rPr>
          <w:color w:val="000000" w:themeColor="text1"/>
          <w:lang w:val="kk-KZ"/>
        </w:rPr>
        <w:t>ға</w:t>
      </w:r>
      <w:r w:rsidR="00FC3858" w:rsidRPr="008D0EEB">
        <w:rPr>
          <w:color w:val="000000" w:themeColor="text1"/>
        </w:rPr>
        <w:t>;</w:t>
      </w:r>
    </w:p>
    <w:p w:rsidR="00FC3858" w:rsidRPr="008D0EEB" w:rsidRDefault="00AD4E86" w:rsidP="00DC66C0">
      <w:pPr>
        <w:pStyle w:val="j12"/>
        <w:numPr>
          <w:ilvl w:val="0"/>
          <w:numId w:val="243"/>
        </w:numPr>
        <w:shd w:val="clear" w:color="auto" w:fill="FFFFFF"/>
        <w:spacing w:before="0" w:beforeAutospacing="0" w:after="200" w:afterAutospacing="0"/>
        <w:ind w:left="0" w:firstLine="709"/>
        <w:jc w:val="both"/>
        <w:textAlignment w:val="baseline"/>
        <w:rPr>
          <w:color w:val="000000" w:themeColor="text1"/>
        </w:rPr>
      </w:pPr>
      <w:bookmarkStart w:id="533" w:name="SUB170211"/>
      <w:bookmarkStart w:id="534" w:name="SUB170212"/>
      <w:bookmarkEnd w:id="533"/>
      <w:bookmarkEnd w:id="534"/>
      <w:r w:rsidRPr="008D0EEB">
        <w:rPr>
          <w:color w:val="000000" w:themeColor="text1"/>
        </w:rPr>
        <w:t>экологиялық аудиторлар және жобалаушылар палатасының мүшелерін жыл сайынғы есепті Палатаның интернет-ресурсында орналастыру арқылы ақшаның түсуі және жұмсалуы туралы хабардар ету</w:t>
      </w:r>
      <w:r w:rsidRPr="008D0EEB">
        <w:rPr>
          <w:color w:val="000000" w:themeColor="text1"/>
          <w:lang w:val="kk-KZ"/>
        </w:rPr>
        <w:t>ге</w:t>
      </w:r>
      <w:r w:rsidR="00FC3858" w:rsidRPr="008D0EEB">
        <w:rPr>
          <w:color w:val="000000" w:themeColor="text1"/>
        </w:rPr>
        <w:t>;</w:t>
      </w:r>
    </w:p>
    <w:p w:rsidR="00FC3858" w:rsidRPr="008D0EEB" w:rsidRDefault="00AD4E86" w:rsidP="00DC66C0">
      <w:pPr>
        <w:pStyle w:val="j12"/>
        <w:numPr>
          <w:ilvl w:val="0"/>
          <w:numId w:val="243"/>
        </w:numPr>
        <w:shd w:val="clear" w:color="auto" w:fill="FFFFFF"/>
        <w:spacing w:before="0" w:beforeAutospacing="0" w:after="200" w:afterAutospacing="0"/>
        <w:ind w:left="0" w:firstLine="709"/>
        <w:jc w:val="both"/>
        <w:textAlignment w:val="baseline"/>
        <w:rPr>
          <w:color w:val="000000" w:themeColor="text1"/>
        </w:rPr>
      </w:pPr>
      <w:bookmarkStart w:id="535" w:name="SUB170213"/>
      <w:bookmarkStart w:id="536" w:name="SUB170214"/>
      <w:bookmarkEnd w:id="535"/>
      <w:bookmarkEnd w:id="536"/>
      <w:r w:rsidRPr="008D0EEB">
        <w:rPr>
          <w:color w:val="000000" w:themeColor="text1"/>
        </w:rPr>
        <w:t>экологиялық аудиторлар мен жобалаушылардың біліктілігін арттыру және қайта даярлау курстарын ұйымдастыру</w:t>
      </w:r>
      <w:r w:rsidRPr="008D0EEB">
        <w:rPr>
          <w:color w:val="000000" w:themeColor="text1"/>
          <w:lang w:val="kk-KZ"/>
        </w:rPr>
        <w:t>ға</w:t>
      </w:r>
      <w:r w:rsidR="00FC3858" w:rsidRPr="008D0EEB">
        <w:rPr>
          <w:color w:val="000000" w:themeColor="text1"/>
        </w:rPr>
        <w:t>.</w:t>
      </w:r>
    </w:p>
    <w:p w:rsidR="00FC3858" w:rsidRPr="008D0EEB" w:rsidRDefault="00AD4E86" w:rsidP="00BC44B5">
      <w:pPr>
        <w:pStyle w:val="j12"/>
        <w:shd w:val="clear" w:color="auto" w:fill="FFFFFF"/>
        <w:spacing w:before="0" w:beforeAutospacing="0" w:after="200" w:afterAutospacing="0"/>
        <w:ind w:firstLine="709"/>
        <w:jc w:val="both"/>
        <w:textAlignment w:val="baseline"/>
        <w:rPr>
          <w:color w:val="000000" w:themeColor="text1"/>
        </w:rPr>
      </w:pPr>
      <w:r w:rsidRPr="008D0EEB">
        <w:rPr>
          <w:color w:val="000000" w:themeColor="text1"/>
        </w:rPr>
        <w:t>Қазақстан Республикасының заңдарында және экологиялық аудиторлар мен жобалаушылар палатасының жарғысында экологиялық аудиторлар мен жобалаушылар палатасының өзге де міндеттері белгіленуі мүмкін</w:t>
      </w:r>
      <w:r w:rsidR="00FC3858" w:rsidRPr="008D0EEB">
        <w:rPr>
          <w:color w:val="000000" w:themeColor="text1"/>
        </w:rPr>
        <w:t>.</w:t>
      </w:r>
    </w:p>
    <w:p w:rsidR="00FC3858" w:rsidRPr="008D0EEB" w:rsidRDefault="00AD4E86" w:rsidP="00BC44B5">
      <w:pPr>
        <w:pStyle w:val="j16"/>
        <w:numPr>
          <w:ilvl w:val="5"/>
          <w:numId w:val="164"/>
        </w:numPr>
        <w:shd w:val="clear" w:color="auto" w:fill="FFFFFF"/>
        <w:spacing w:before="0" w:beforeAutospacing="0" w:after="200" w:afterAutospacing="0"/>
        <w:ind w:left="0" w:firstLine="709"/>
        <w:jc w:val="both"/>
        <w:textAlignment w:val="baseline"/>
        <w:rPr>
          <w:rStyle w:val="s0"/>
          <w:color w:val="000000" w:themeColor="text1"/>
          <w:sz w:val="24"/>
        </w:rPr>
      </w:pPr>
      <w:r w:rsidRPr="008D0EEB">
        <w:rPr>
          <w:rStyle w:val="s0"/>
          <w:color w:val="000000" w:themeColor="text1"/>
          <w:sz w:val="24"/>
        </w:rPr>
        <w:t>Экологиялық аудиторлар мен жобалаушылар палатасы экологиялық аудиторлар палатасы мен жобалаушылар палатасы мен оның мүшелері мүдделерінің қақтығысына әкеп соғатын немесе осындай қақтығыстың туындауына қауіп төндіретін қызметті жүзеге асыруға және іс-әрекеттер жасауға құқылы емес. Мүдделер қақтығысын болғызбау немесе реттеу жөніндегі шараларды экологиялық аудиторлар мен жобалаушылар палаталары белгілейді</w:t>
      </w:r>
      <w:r w:rsidR="00FC3858" w:rsidRPr="008D0EEB">
        <w:rPr>
          <w:rStyle w:val="s0"/>
          <w:color w:val="000000" w:themeColor="text1"/>
          <w:sz w:val="24"/>
        </w:rPr>
        <w:t>.</w:t>
      </w:r>
    </w:p>
    <w:p w:rsidR="00FC3858"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537" w:name="_Toc13707278"/>
      <w:r w:rsidRPr="008D0EEB">
        <w:rPr>
          <w:rFonts w:ascii="Times New Roman" w:hAnsi="Times New Roman" w:cs="Times New Roman"/>
          <w:color w:val="000000" w:themeColor="text1"/>
          <w:sz w:val="24"/>
          <w:szCs w:val="24"/>
          <w:lang w:val="kk-KZ"/>
        </w:rPr>
        <w:t>16</w:t>
      </w:r>
      <w:r w:rsidR="00931805" w:rsidRPr="008D0EEB">
        <w:rPr>
          <w:rFonts w:ascii="Times New Roman" w:hAnsi="Times New Roman" w:cs="Times New Roman"/>
          <w:color w:val="000000" w:themeColor="text1"/>
          <w:sz w:val="24"/>
          <w:szCs w:val="24"/>
          <w:lang w:val="kk-KZ"/>
        </w:rPr>
        <w:t>1</w:t>
      </w:r>
      <w:r w:rsidRPr="008D0EEB">
        <w:rPr>
          <w:rFonts w:ascii="Times New Roman" w:hAnsi="Times New Roman" w:cs="Times New Roman"/>
          <w:color w:val="000000" w:themeColor="text1"/>
          <w:sz w:val="24"/>
          <w:szCs w:val="24"/>
          <w:lang w:val="kk-KZ"/>
        </w:rPr>
        <w:t>-бап.</w:t>
      </w:r>
      <w:r w:rsidR="00AD4E86" w:rsidRPr="008D0EEB">
        <w:rPr>
          <w:rFonts w:ascii="Times New Roman" w:hAnsi="Times New Roman" w:cs="Times New Roman"/>
          <w:color w:val="000000" w:themeColor="text1"/>
          <w:sz w:val="24"/>
          <w:szCs w:val="24"/>
        </w:rPr>
        <w:t>Экологиялық аудиторлар мен жобалаушылар палатасына мүшелік</w:t>
      </w:r>
      <w:bookmarkEnd w:id="537"/>
    </w:p>
    <w:p w:rsidR="00FC3858" w:rsidRPr="008D0EEB" w:rsidRDefault="00AD4E86" w:rsidP="00BC44B5">
      <w:pPr>
        <w:pStyle w:val="af3"/>
        <w:numPr>
          <w:ilvl w:val="5"/>
          <w:numId w:val="163"/>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Экологиялық аудиторлар мен жобалаушылардың экологиялық аудиторлар мен жобалаушылар палатасына мүшелігі міндетті болып табылады</w:t>
      </w:r>
      <w:r w:rsidR="00FC3858" w:rsidRPr="008D0EEB">
        <w:rPr>
          <w:rFonts w:cs="Times New Roman"/>
          <w:color w:val="000000" w:themeColor="text1"/>
          <w:sz w:val="24"/>
          <w:szCs w:val="24"/>
        </w:rPr>
        <w:t xml:space="preserve">. </w:t>
      </w:r>
    </w:p>
    <w:p w:rsidR="00FC3858" w:rsidRPr="008D0EEB" w:rsidRDefault="00AD4E86" w:rsidP="00BC44B5">
      <w:pPr>
        <w:pStyle w:val="af3"/>
        <w:numPr>
          <w:ilvl w:val="5"/>
          <w:numId w:val="163"/>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Экологиялық аудитор немесе жобалаушы экологиялық аудиторлар мен жобалаушылардың бір ғана палатасының мүшесі бола алады</w:t>
      </w:r>
      <w:r w:rsidR="00FC3858" w:rsidRPr="008D0EEB">
        <w:rPr>
          <w:rFonts w:cs="Times New Roman"/>
          <w:color w:val="000000" w:themeColor="text1"/>
          <w:sz w:val="24"/>
          <w:szCs w:val="24"/>
        </w:rPr>
        <w:t>.</w:t>
      </w:r>
    </w:p>
    <w:p w:rsidR="00FC3858" w:rsidRPr="008D0EEB" w:rsidRDefault="008A7140" w:rsidP="00BC44B5">
      <w:pPr>
        <w:pStyle w:val="af3"/>
        <w:numPr>
          <w:ilvl w:val="5"/>
          <w:numId w:val="163"/>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Экологиялық аудиторлар мен жобалаушылар палатасына мүшеліктің міндетті шарттары</w:t>
      </w:r>
      <w:r w:rsidR="00FC3858" w:rsidRPr="008D0EEB">
        <w:rPr>
          <w:rFonts w:cs="Times New Roman"/>
          <w:color w:val="000000" w:themeColor="text1"/>
          <w:sz w:val="24"/>
          <w:szCs w:val="24"/>
        </w:rPr>
        <w:t>:</w:t>
      </w:r>
      <w:bookmarkStart w:id="538" w:name="SUB180101"/>
      <w:bookmarkEnd w:id="538"/>
    </w:p>
    <w:p w:rsidR="00FC3858" w:rsidRPr="008D0EEB" w:rsidRDefault="008A7140" w:rsidP="00DC66C0">
      <w:pPr>
        <w:pStyle w:val="af3"/>
        <w:numPr>
          <w:ilvl w:val="0"/>
          <w:numId w:val="244"/>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біліктілік емтиханын сәтті тапсыру</w:t>
      </w:r>
      <w:r w:rsidR="00FC3858" w:rsidRPr="008D0EEB">
        <w:rPr>
          <w:rFonts w:cs="Times New Roman"/>
          <w:color w:val="000000" w:themeColor="text1"/>
          <w:sz w:val="24"/>
          <w:szCs w:val="24"/>
        </w:rPr>
        <w:t>;</w:t>
      </w:r>
    </w:p>
    <w:p w:rsidR="00FC3858" w:rsidRPr="008D0EEB" w:rsidRDefault="008A7140" w:rsidP="00DC66C0">
      <w:pPr>
        <w:pStyle w:val="af3"/>
        <w:numPr>
          <w:ilvl w:val="0"/>
          <w:numId w:val="244"/>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құқық бұзушылық үшін, сондай-ақ қасақана, ауыр және аса ауыр қылмыс жасағаны үшін алынбаған немесе өтелмеген соттылығының болмауы</w:t>
      </w:r>
      <w:r w:rsidR="00FC3858" w:rsidRPr="008D0EEB">
        <w:rPr>
          <w:rFonts w:cs="Times New Roman"/>
          <w:color w:val="000000" w:themeColor="text1"/>
          <w:sz w:val="24"/>
          <w:szCs w:val="24"/>
        </w:rPr>
        <w:t>;</w:t>
      </w:r>
    </w:p>
    <w:p w:rsidR="00FC3858" w:rsidRPr="008D0EEB" w:rsidRDefault="008A7140" w:rsidP="00DC66C0">
      <w:pPr>
        <w:pStyle w:val="af3"/>
        <w:numPr>
          <w:ilvl w:val="0"/>
          <w:numId w:val="244"/>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Қазақстан Республикасының экологиялық заңнамасының, кәсіби этика кодексінің талаптарын бұзғаны үшін экологиялық аудиторлар және жобалаушылар палатасы мүшелерінің тізілімінен тұлғаны шығарған сәттен бастап үш жыл</w:t>
      </w:r>
      <w:r w:rsidRPr="008D0EEB">
        <w:rPr>
          <w:rFonts w:cs="Times New Roman"/>
          <w:color w:val="000000" w:themeColor="text1"/>
          <w:sz w:val="24"/>
          <w:szCs w:val="24"/>
          <w:lang w:val="kk-KZ"/>
        </w:rPr>
        <w:t>дың өтуі</w:t>
      </w:r>
      <w:r w:rsidR="00E2176F" w:rsidRPr="008D0EEB">
        <w:rPr>
          <w:rFonts w:cs="Times New Roman"/>
          <w:color w:val="000000" w:themeColor="text1"/>
          <w:sz w:val="24"/>
          <w:szCs w:val="24"/>
        </w:rPr>
        <w:t>;</w:t>
      </w:r>
    </w:p>
    <w:p w:rsidR="00FC3858" w:rsidRPr="008D0EEB" w:rsidRDefault="008A7140" w:rsidP="00DC66C0">
      <w:pPr>
        <w:pStyle w:val="af3"/>
        <w:numPr>
          <w:ilvl w:val="0"/>
          <w:numId w:val="244"/>
        </w:numPr>
        <w:spacing w:after="200" w:line="240" w:lineRule="auto"/>
        <w:ind w:left="0" w:firstLine="709"/>
        <w:contextualSpacing w:val="0"/>
        <w:jc w:val="both"/>
        <w:rPr>
          <w:rFonts w:cs="Times New Roman"/>
          <w:color w:val="000000" w:themeColor="text1"/>
          <w:sz w:val="24"/>
          <w:szCs w:val="24"/>
        </w:rPr>
      </w:pPr>
      <w:bookmarkStart w:id="539" w:name="SUB180201"/>
      <w:bookmarkStart w:id="540" w:name="SUB180204"/>
      <w:bookmarkEnd w:id="539"/>
      <w:bookmarkEnd w:id="540"/>
      <w:r w:rsidRPr="008D0EEB">
        <w:rPr>
          <w:rFonts w:cs="Times New Roman"/>
          <w:color w:val="000000" w:themeColor="text1"/>
          <w:sz w:val="24"/>
          <w:szCs w:val="24"/>
        </w:rPr>
        <w:t>экологиялық аудиторлар және жобалаушылар палатасы белгілеген өзге де құжаттар</w:t>
      </w:r>
      <w:r w:rsidR="00FC3858" w:rsidRPr="008D0EEB">
        <w:rPr>
          <w:rFonts w:cs="Times New Roman"/>
          <w:color w:val="000000" w:themeColor="text1"/>
          <w:sz w:val="24"/>
          <w:szCs w:val="24"/>
        </w:rPr>
        <w:t>.</w:t>
      </w:r>
    </w:p>
    <w:p w:rsidR="00FC3858"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541" w:name="_Toc13707279"/>
      <w:r w:rsidRPr="008D0EEB">
        <w:rPr>
          <w:rFonts w:ascii="Times New Roman" w:hAnsi="Times New Roman" w:cs="Times New Roman"/>
          <w:color w:val="000000" w:themeColor="text1"/>
          <w:sz w:val="24"/>
          <w:szCs w:val="24"/>
          <w:lang w:val="kk-KZ"/>
        </w:rPr>
        <w:t>16</w:t>
      </w:r>
      <w:r w:rsidR="00931805" w:rsidRPr="008D0EEB">
        <w:rPr>
          <w:rFonts w:ascii="Times New Roman" w:hAnsi="Times New Roman" w:cs="Times New Roman"/>
          <w:color w:val="000000" w:themeColor="text1"/>
          <w:sz w:val="24"/>
          <w:szCs w:val="24"/>
          <w:lang w:val="kk-KZ"/>
        </w:rPr>
        <w:t>2</w:t>
      </w:r>
      <w:r w:rsidRPr="008D0EEB">
        <w:rPr>
          <w:rFonts w:ascii="Times New Roman" w:hAnsi="Times New Roman" w:cs="Times New Roman"/>
          <w:color w:val="000000" w:themeColor="text1"/>
          <w:sz w:val="24"/>
          <w:szCs w:val="24"/>
          <w:lang w:val="kk-KZ"/>
        </w:rPr>
        <w:t>-бап.</w:t>
      </w:r>
      <w:r w:rsidR="008A7140" w:rsidRPr="008D0EEB">
        <w:rPr>
          <w:rFonts w:ascii="Times New Roman" w:hAnsi="Times New Roman" w:cs="Times New Roman"/>
          <w:color w:val="000000" w:themeColor="text1"/>
          <w:sz w:val="24"/>
          <w:szCs w:val="24"/>
        </w:rPr>
        <w:t>Біліктілік емтиханы</w:t>
      </w:r>
      <w:bookmarkEnd w:id="541"/>
    </w:p>
    <w:p w:rsidR="00FC3858" w:rsidRPr="008D0EEB" w:rsidRDefault="008A7140" w:rsidP="00DC66C0">
      <w:pPr>
        <w:pStyle w:val="j12"/>
        <w:numPr>
          <w:ilvl w:val="0"/>
          <w:numId w:val="252"/>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t>Біліктілік емтиханына экологиялық аудиторлар мен жобалаушылар палатасы бекіткен бағдарламаға сәйкес және сағат көлемінде жоғары білімі бар, оқудан немесе қайта даярлаудан өткен жеке тұлғалар жіберіледі</w:t>
      </w:r>
      <w:r w:rsidR="00FC3858" w:rsidRPr="008D0EEB">
        <w:rPr>
          <w:color w:val="000000" w:themeColor="text1"/>
        </w:rPr>
        <w:t>.</w:t>
      </w:r>
    </w:p>
    <w:p w:rsidR="00FC3858" w:rsidRPr="008D0EEB" w:rsidRDefault="008A7140" w:rsidP="00BC44B5">
      <w:pPr>
        <w:pStyle w:val="j12"/>
        <w:shd w:val="clear" w:color="auto" w:fill="FFFFFF"/>
        <w:spacing w:before="0" w:beforeAutospacing="0" w:after="200" w:afterAutospacing="0"/>
        <w:ind w:firstLine="709"/>
        <w:jc w:val="both"/>
        <w:textAlignment w:val="baseline"/>
        <w:rPr>
          <w:color w:val="000000" w:themeColor="text1"/>
        </w:rPr>
      </w:pPr>
      <w:r w:rsidRPr="008D0EEB">
        <w:rPr>
          <w:color w:val="000000" w:themeColor="text1"/>
        </w:rPr>
        <w:t>Оқыту бағдарламасы мен сағат көлемі қоршаған ортаны қорғау саласындағы уәкілетті орган бекіткен үлгілік бағдарламаға сәйкес келуі тиіс</w:t>
      </w:r>
      <w:r w:rsidR="00FC3858" w:rsidRPr="008D0EEB">
        <w:rPr>
          <w:color w:val="000000" w:themeColor="text1"/>
        </w:rPr>
        <w:t>.</w:t>
      </w:r>
    </w:p>
    <w:p w:rsidR="00E2176F" w:rsidRPr="008D0EEB" w:rsidRDefault="008A7140" w:rsidP="00DC66C0">
      <w:pPr>
        <w:pStyle w:val="j12"/>
        <w:numPr>
          <w:ilvl w:val="0"/>
          <w:numId w:val="252"/>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t xml:space="preserve">Экологиялық аудиторлар мен жобалаушылардың біліктілік емтиханын өткізуге арналған тест тапсырмаларын қоршаған ортаны қорғау саласындағы уәкілетті </w:t>
      </w:r>
      <w:r w:rsidRPr="008D0EEB">
        <w:rPr>
          <w:color w:val="000000" w:themeColor="text1"/>
        </w:rPr>
        <w:lastRenderedPageBreak/>
        <w:t>органмен келісім бойынша экологиялық аудиторлар мен жобалаушылар палатасы әзірлейді</w:t>
      </w:r>
      <w:r w:rsidR="00FC3858" w:rsidRPr="008D0EEB">
        <w:rPr>
          <w:color w:val="000000" w:themeColor="text1"/>
        </w:rPr>
        <w:t xml:space="preserve">. </w:t>
      </w:r>
    </w:p>
    <w:p w:rsidR="00FC3858" w:rsidRPr="008D0EEB" w:rsidRDefault="008A7140" w:rsidP="00DC66C0">
      <w:pPr>
        <w:pStyle w:val="j12"/>
        <w:numPr>
          <w:ilvl w:val="0"/>
          <w:numId w:val="252"/>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t>Біліктілік емтиханы жазбаша түрде өткізіледі</w:t>
      </w:r>
      <w:r w:rsidR="00FC3858" w:rsidRPr="008D0EEB">
        <w:rPr>
          <w:color w:val="000000" w:themeColor="text1"/>
        </w:rPr>
        <w:t>.</w:t>
      </w:r>
    </w:p>
    <w:p w:rsidR="00FC3858" w:rsidRPr="008D0EEB" w:rsidRDefault="008A7140" w:rsidP="00DC66C0">
      <w:pPr>
        <w:pStyle w:val="j12"/>
        <w:numPr>
          <w:ilvl w:val="0"/>
          <w:numId w:val="252"/>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t>Біліктілік емтиханын тапсырмаған адамдар біліктілік комиссиясы шешім қабылдаған күннен бастап үш ай өткеннен кейін оны қайта өтуге жіберіледі</w:t>
      </w:r>
      <w:r w:rsidR="00FC3858" w:rsidRPr="008D0EEB">
        <w:rPr>
          <w:color w:val="000000" w:themeColor="text1"/>
        </w:rPr>
        <w:t>.</w:t>
      </w:r>
    </w:p>
    <w:p w:rsidR="00FC3858" w:rsidRPr="008D0EEB" w:rsidRDefault="008A7140" w:rsidP="00DC66C0">
      <w:pPr>
        <w:pStyle w:val="j12"/>
        <w:numPr>
          <w:ilvl w:val="0"/>
          <w:numId w:val="252"/>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t>Экологиялық аудиторлар мен жобалаушылар палатасы мүшелерінің тізілімдерін жүргізу нысандары мен тәртібін қоршаған ортаны қорғау саласындағы уәкілетті орган бекітеді</w:t>
      </w:r>
      <w:r w:rsidR="00FC3858" w:rsidRPr="008D0EEB">
        <w:rPr>
          <w:color w:val="000000" w:themeColor="text1"/>
        </w:rPr>
        <w:t xml:space="preserve">. </w:t>
      </w:r>
    </w:p>
    <w:p w:rsidR="00FC3858" w:rsidRPr="008D0EEB" w:rsidRDefault="008A7140" w:rsidP="00DC66C0">
      <w:pPr>
        <w:pStyle w:val="j12"/>
        <w:numPr>
          <w:ilvl w:val="0"/>
          <w:numId w:val="252"/>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t>Біліктілік емтиханын өткізу қағидаларын қоршаған ортаны қорғау саласындағы уәкілетті органмен келісім бойынша экологиялық аудиторлар мен жобалаушылар палатасы бекітеді</w:t>
      </w:r>
      <w:r w:rsidR="00FC3858" w:rsidRPr="008D0EEB">
        <w:rPr>
          <w:color w:val="000000" w:themeColor="text1"/>
        </w:rPr>
        <w:t>.</w:t>
      </w:r>
    </w:p>
    <w:p w:rsidR="00FC3858" w:rsidRPr="008D0EEB" w:rsidRDefault="008A7140" w:rsidP="00DC66C0">
      <w:pPr>
        <w:pStyle w:val="j12"/>
        <w:numPr>
          <w:ilvl w:val="0"/>
          <w:numId w:val="252"/>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t>Біліктілік емтиханын қабылдайтын біліктілік комиссиясы жеті мүшеден тұрады және қоршаған ортаны қорғау саласындағы уәкілетті органның, үкіметтік емес ұйымдардың өкілдері мен экологиялық аудиторлар мен жобалаушылар палаталарының мүшелері қатарынан қалыптастырылады</w:t>
      </w:r>
      <w:r w:rsidR="00FC3858" w:rsidRPr="008D0EEB">
        <w:rPr>
          <w:color w:val="000000" w:themeColor="text1"/>
        </w:rPr>
        <w:t xml:space="preserve">. </w:t>
      </w:r>
      <w:r w:rsidRPr="008D0EEB">
        <w:rPr>
          <w:color w:val="000000" w:themeColor="text1"/>
        </w:rPr>
        <w:t>Экологиялық аудиторлар палатасы өкілдерінің және жобалаушылардың саны біліктілік комиссиясы құрамының жалпы санының жартысынан астамын құрауы тиіс</w:t>
      </w:r>
      <w:r w:rsidR="00FC3858" w:rsidRPr="008D0EEB">
        <w:rPr>
          <w:color w:val="000000" w:themeColor="text1"/>
        </w:rPr>
        <w:t>.</w:t>
      </w:r>
    </w:p>
    <w:p w:rsidR="00FC3858" w:rsidRPr="008D0EEB" w:rsidRDefault="008A7140" w:rsidP="00DC66C0">
      <w:pPr>
        <w:pStyle w:val="j12"/>
        <w:numPr>
          <w:ilvl w:val="0"/>
          <w:numId w:val="252"/>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t>Біліктілік комиссиясының мүшелері екі жыл мерзімге сайланады</w:t>
      </w:r>
      <w:r w:rsidR="00FC3858" w:rsidRPr="008D0EEB">
        <w:rPr>
          <w:color w:val="000000" w:themeColor="text1"/>
        </w:rPr>
        <w:t>.</w:t>
      </w:r>
    </w:p>
    <w:p w:rsidR="00FC3858" w:rsidRPr="008D0EEB" w:rsidRDefault="008A7140" w:rsidP="00DC66C0">
      <w:pPr>
        <w:pStyle w:val="j12"/>
        <w:numPr>
          <w:ilvl w:val="0"/>
          <w:numId w:val="252"/>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t>Біліктілік комиссиясының төрағасы біліктілік комиссиясы мүшелерінің арасынан сайланады. Бір адам қатарынан екі рет біліктілік комиссиясының төрағасы болып сайлана алмайды</w:t>
      </w:r>
      <w:r w:rsidR="00FC3858" w:rsidRPr="008D0EEB">
        <w:rPr>
          <w:color w:val="000000" w:themeColor="text1"/>
        </w:rPr>
        <w:t>.</w:t>
      </w:r>
    </w:p>
    <w:p w:rsidR="00E2176F" w:rsidRPr="008D0EEB" w:rsidRDefault="008A7140" w:rsidP="00DC66C0">
      <w:pPr>
        <w:pStyle w:val="j12"/>
        <w:numPr>
          <w:ilvl w:val="0"/>
          <w:numId w:val="252"/>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t>Біліктілік комиссиясы қызметінің тәртібін экологиялық аудиторлар және жобалаушылар палатасы белгілейді</w:t>
      </w:r>
      <w:r w:rsidR="00FC3858" w:rsidRPr="008D0EEB">
        <w:rPr>
          <w:color w:val="000000" w:themeColor="text1"/>
        </w:rPr>
        <w:t>.</w:t>
      </w:r>
    </w:p>
    <w:p w:rsidR="00FC3858" w:rsidRPr="008D0EEB" w:rsidRDefault="008A7140" w:rsidP="00DC66C0">
      <w:pPr>
        <w:pStyle w:val="j12"/>
        <w:numPr>
          <w:ilvl w:val="0"/>
          <w:numId w:val="252"/>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t>Біліктілік комиссиясының отырысы қажеттілігіне қарай, бірақ алты айда кемінде бір рет өткізіледі</w:t>
      </w:r>
      <w:r w:rsidR="00FC3858" w:rsidRPr="008D0EEB">
        <w:rPr>
          <w:color w:val="000000" w:themeColor="text1"/>
        </w:rPr>
        <w:t>.</w:t>
      </w:r>
    </w:p>
    <w:p w:rsidR="00FC3858"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542" w:name="SUB180400"/>
      <w:bookmarkStart w:id="543" w:name="SUB830101"/>
      <w:bookmarkStart w:id="544" w:name="SUB830102"/>
      <w:bookmarkStart w:id="545" w:name="SUB830103"/>
      <w:bookmarkStart w:id="546" w:name="SUB830104"/>
      <w:bookmarkStart w:id="547" w:name="SUB830105"/>
      <w:bookmarkStart w:id="548" w:name="SUB830200"/>
      <w:bookmarkStart w:id="549" w:name="SUB830201"/>
      <w:bookmarkStart w:id="550" w:name="SUB830202"/>
      <w:bookmarkStart w:id="551" w:name="SUB830203"/>
      <w:bookmarkStart w:id="552" w:name="SUB830204"/>
      <w:bookmarkStart w:id="553" w:name="SUB830300"/>
      <w:bookmarkStart w:id="554" w:name="SUB830400"/>
      <w:bookmarkStart w:id="555" w:name="SUB830401"/>
      <w:bookmarkStart w:id="556" w:name="SUB830402"/>
      <w:bookmarkStart w:id="557" w:name="SUB830500"/>
      <w:bookmarkStart w:id="558" w:name="SUB190100"/>
      <w:bookmarkStart w:id="559" w:name="SUB190200"/>
      <w:bookmarkStart w:id="560" w:name="SUB190201"/>
      <w:bookmarkStart w:id="561" w:name="SUB190202"/>
      <w:bookmarkStart w:id="562" w:name="SUB190203"/>
      <w:bookmarkStart w:id="563" w:name="_Toc13707280"/>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8D0EEB">
        <w:rPr>
          <w:rFonts w:ascii="Times New Roman" w:hAnsi="Times New Roman" w:cs="Times New Roman"/>
          <w:color w:val="000000" w:themeColor="text1"/>
          <w:sz w:val="24"/>
          <w:szCs w:val="24"/>
          <w:lang w:val="kk-KZ"/>
        </w:rPr>
        <w:t>16</w:t>
      </w:r>
      <w:r w:rsidR="00931805" w:rsidRPr="008D0EEB">
        <w:rPr>
          <w:rFonts w:ascii="Times New Roman" w:hAnsi="Times New Roman" w:cs="Times New Roman"/>
          <w:color w:val="000000" w:themeColor="text1"/>
          <w:sz w:val="24"/>
          <w:szCs w:val="24"/>
          <w:lang w:val="kk-KZ"/>
        </w:rPr>
        <w:t>3</w:t>
      </w:r>
      <w:r w:rsidRPr="008D0EEB">
        <w:rPr>
          <w:rFonts w:ascii="Times New Roman" w:hAnsi="Times New Roman" w:cs="Times New Roman"/>
          <w:color w:val="000000" w:themeColor="text1"/>
          <w:sz w:val="24"/>
          <w:szCs w:val="24"/>
          <w:lang w:val="kk-KZ"/>
        </w:rPr>
        <w:t>-бап.</w:t>
      </w:r>
      <w:r w:rsidR="008A7140" w:rsidRPr="008D0EEB">
        <w:rPr>
          <w:rFonts w:ascii="Times New Roman" w:hAnsi="Times New Roman" w:cs="Times New Roman"/>
          <w:color w:val="000000" w:themeColor="text1"/>
          <w:sz w:val="24"/>
          <w:szCs w:val="24"/>
        </w:rPr>
        <w:t>Экологиялық аудиторлар мен жобалаушылар палатасына мүшелікті тоқтата тұру және тоқтату</w:t>
      </w:r>
      <w:bookmarkEnd w:id="563"/>
    </w:p>
    <w:p w:rsidR="00FC3858" w:rsidRPr="008D0EEB" w:rsidRDefault="008A7140" w:rsidP="00DC66C0">
      <w:pPr>
        <w:pStyle w:val="j12"/>
        <w:numPr>
          <w:ilvl w:val="0"/>
          <w:numId w:val="248"/>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t>Экологиялық аудиторлар мен жобалаушылар палатасына мүшелігі тоқтатылады</w:t>
      </w:r>
      <w:r w:rsidR="00FC3858" w:rsidRPr="008D0EEB">
        <w:rPr>
          <w:color w:val="000000" w:themeColor="text1"/>
        </w:rPr>
        <w:t>:</w:t>
      </w:r>
    </w:p>
    <w:p w:rsidR="00FC3858" w:rsidRPr="008D0EEB" w:rsidRDefault="008A7140" w:rsidP="00DC66C0">
      <w:pPr>
        <w:pStyle w:val="j12"/>
        <w:numPr>
          <w:ilvl w:val="1"/>
          <w:numId w:val="241"/>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lang w:val="kk-KZ"/>
        </w:rPr>
        <w:t>жеке қалауы бойынша</w:t>
      </w:r>
      <w:r w:rsidR="00FC3858" w:rsidRPr="008D0EEB">
        <w:rPr>
          <w:color w:val="000000" w:themeColor="text1"/>
        </w:rPr>
        <w:t>;</w:t>
      </w:r>
    </w:p>
    <w:p w:rsidR="00FC3858" w:rsidRPr="008D0EEB" w:rsidRDefault="008A7140" w:rsidP="00DC66C0">
      <w:pPr>
        <w:pStyle w:val="j12"/>
        <w:numPr>
          <w:ilvl w:val="1"/>
          <w:numId w:val="241"/>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t>экологиялық аудиторлар мен жобалаушылар палатасының бастамасы бойынша немесе жеке және заңды тұлғалардың өтініші негізінде бастамашылық жасалған өз мүшелерінің кәсіби қызметін бақылау нәтижелері бойынша</w:t>
      </w:r>
      <w:r w:rsidR="00FC3858" w:rsidRPr="008D0EEB">
        <w:rPr>
          <w:color w:val="000000" w:themeColor="text1"/>
        </w:rPr>
        <w:t>.</w:t>
      </w:r>
    </w:p>
    <w:p w:rsidR="00FC3858" w:rsidRPr="008D0EEB" w:rsidRDefault="008A7140" w:rsidP="00DC66C0">
      <w:pPr>
        <w:pStyle w:val="j12"/>
        <w:numPr>
          <w:ilvl w:val="0"/>
          <w:numId w:val="248"/>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t>Экологиялық аудитордың немесе жобалаушының экологиялық аудиторлар және жобалаушылар палатасына мүшелігі тоқтатыла тұрған экологиялық аудитор немесе жобалаушы ретінде өзінің кәсіби қызметін тоқтата тұру кезеңінде тиісінше экологиялық аудитор немесе жобалаушы ретінде жүзеге асыруға құқығы жоқ</w:t>
      </w:r>
      <w:r w:rsidR="00FC3858" w:rsidRPr="008D0EEB">
        <w:rPr>
          <w:color w:val="000000" w:themeColor="text1"/>
        </w:rPr>
        <w:t>.</w:t>
      </w:r>
    </w:p>
    <w:p w:rsidR="00FC3858" w:rsidRPr="008D0EEB" w:rsidRDefault="008A7140" w:rsidP="00DC66C0">
      <w:pPr>
        <w:pStyle w:val="j12"/>
        <w:numPr>
          <w:ilvl w:val="0"/>
          <w:numId w:val="241"/>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t>Экологиялық аудиторлар мен жобалаушылар палатасына мүшелікті экологиялық аудиторлар мен жобалаушылар палатасының алқалы басқару органы тоқтатады</w:t>
      </w:r>
      <w:r w:rsidR="00FC3858" w:rsidRPr="008D0EEB">
        <w:rPr>
          <w:color w:val="000000" w:themeColor="text1"/>
        </w:rPr>
        <w:t>:</w:t>
      </w:r>
    </w:p>
    <w:p w:rsidR="00FC3858" w:rsidRPr="008D0EEB" w:rsidRDefault="008A7140" w:rsidP="00DC66C0">
      <w:pPr>
        <w:pStyle w:val="j16"/>
        <w:numPr>
          <w:ilvl w:val="0"/>
          <w:numId w:val="245"/>
        </w:numPr>
        <w:shd w:val="clear" w:color="auto" w:fill="FFFFFF"/>
        <w:spacing w:before="0" w:beforeAutospacing="0" w:after="200" w:afterAutospacing="0"/>
        <w:ind w:left="0" w:firstLine="709"/>
        <w:jc w:val="both"/>
        <w:textAlignment w:val="baseline"/>
        <w:rPr>
          <w:rStyle w:val="s0"/>
          <w:rFonts w:eastAsiaTheme="minorEastAsia"/>
          <w:color w:val="000000" w:themeColor="text1"/>
          <w:sz w:val="24"/>
        </w:rPr>
      </w:pPr>
      <w:r w:rsidRPr="008D0EEB">
        <w:rPr>
          <w:rStyle w:val="s0"/>
          <w:color w:val="000000" w:themeColor="text1"/>
          <w:sz w:val="24"/>
        </w:rPr>
        <w:lastRenderedPageBreak/>
        <w:t>адамның экологиялық аудиторлар мен жобалаушылар палатасы мүшелерінен шығу туралы өтініші негізінде</w:t>
      </w:r>
      <w:r w:rsidR="00FC3858" w:rsidRPr="008D0EEB">
        <w:rPr>
          <w:rStyle w:val="s0"/>
          <w:color w:val="000000" w:themeColor="text1"/>
          <w:sz w:val="24"/>
        </w:rPr>
        <w:t>;</w:t>
      </w:r>
    </w:p>
    <w:p w:rsidR="00FC3858" w:rsidRPr="008D0EEB" w:rsidRDefault="008A7140" w:rsidP="00DC66C0">
      <w:pPr>
        <w:pStyle w:val="j16"/>
        <w:numPr>
          <w:ilvl w:val="0"/>
          <w:numId w:val="245"/>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t>тұлға экологиялық аудиторлар мен жобалаушылар палатасының жарғысын, экологиялық аудитордың кәсіптік этика кодексін бірнеше рет бұзған жағдайда</w:t>
      </w:r>
      <w:r w:rsidR="00FC3858" w:rsidRPr="008D0EEB">
        <w:rPr>
          <w:color w:val="000000" w:themeColor="text1"/>
        </w:rPr>
        <w:t>;</w:t>
      </w:r>
    </w:p>
    <w:p w:rsidR="00FC3858" w:rsidRPr="008D0EEB" w:rsidRDefault="008A7140" w:rsidP="00DC66C0">
      <w:pPr>
        <w:pStyle w:val="j16"/>
        <w:numPr>
          <w:ilvl w:val="0"/>
          <w:numId w:val="245"/>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t>адамның қайтыс болуы</w:t>
      </w:r>
      <w:r w:rsidR="00FC3858" w:rsidRPr="008D0EEB">
        <w:rPr>
          <w:color w:val="000000" w:themeColor="text1"/>
        </w:rPr>
        <w:t>;</w:t>
      </w:r>
    </w:p>
    <w:p w:rsidR="00FC3858" w:rsidRPr="008D0EEB" w:rsidRDefault="008A7140" w:rsidP="00DC66C0">
      <w:pPr>
        <w:pStyle w:val="j16"/>
        <w:numPr>
          <w:ilvl w:val="0"/>
          <w:numId w:val="245"/>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t>соттың заңды күшіне енген шешімі бойынша адам әрекетке қабілетсіз немесе әрекет қабілеті шектеулі, қайтыс болды не хабар-ошарсыз кетті деп танылған</w:t>
      </w:r>
      <w:r w:rsidRPr="008D0EEB">
        <w:rPr>
          <w:color w:val="000000" w:themeColor="text1"/>
          <w:lang w:val="kk-KZ"/>
        </w:rPr>
        <w:t xml:space="preserve"> жағдайда</w:t>
      </w:r>
      <w:r w:rsidR="00FC3858" w:rsidRPr="008D0EEB">
        <w:rPr>
          <w:color w:val="000000" w:themeColor="text1"/>
        </w:rPr>
        <w:t>;</w:t>
      </w:r>
    </w:p>
    <w:p w:rsidR="00FC3858" w:rsidRPr="008D0EEB" w:rsidRDefault="008A7140" w:rsidP="00DC66C0">
      <w:pPr>
        <w:pStyle w:val="j16"/>
        <w:numPr>
          <w:ilvl w:val="0"/>
          <w:numId w:val="245"/>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t>экология саласындағы қылмыстық құқық бұзушылықтар үшін, сондай-ақ қасақана, ауыр және аса ауыр қылмыстар жасаған ауырлығы орташа қылмыстар үшін соттың айыптау үкімі заңды күшіне енген</w:t>
      </w:r>
      <w:r w:rsidRPr="008D0EEB">
        <w:rPr>
          <w:color w:val="000000" w:themeColor="text1"/>
          <w:lang w:val="kk-KZ"/>
        </w:rPr>
        <w:t xml:space="preserve"> жағдайда</w:t>
      </w:r>
      <w:r w:rsidR="00FC3858" w:rsidRPr="008D0EEB">
        <w:rPr>
          <w:color w:val="000000" w:themeColor="text1"/>
        </w:rPr>
        <w:t>;</w:t>
      </w:r>
    </w:p>
    <w:p w:rsidR="00FC3858" w:rsidRPr="008D0EEB" w:rsidRDefault="008A7140" w:rsidP="00DC66C0">
      <w:pPr>
        <w:pStyle w:val="j16"/>
        <w:numPr>
          <w:ilvl w:val="0"/>
          <w:numId w:val="245"/>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t>адамға медициналық сипаттағы мәжбүрлеу шараларын қолдану туралы сот шешімі заңды күшіне енген</w:t>
      </w:r>
      <w:r w:rsidRPr="008D0EEB">
        <w:rPr>
          <w:color w:val="000000" w:themeColor="text1"/>
          <w:lang w:val="kk-KZ"/>
        </w:rPr>
        <w:t xml:space="preserve"> жағдайда</w:t>
      </w:r>
      <w:r w:rsidR="00FC3858" w:rsidRPr="008D0EEB">
        <w:rPr>
          <w:color w:val="000000" w:themeColor="text1"/>
        </w:rPr>
        <w:t>;</w:t>
      </w:r>
    </w:p>
    <w:p w:rsidR="00FC3858" w:rsidRPr="008D0EEB" w:rsidRDefault="008A7140" w:rsidP="00DC66C0">
      <w:pPr>
        <w:pStyle w:val="j16"/>
        <w:numPr>
          <w:ilvl w:val="0"/>
          <w:numId w:val="245"/>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t>адамның мемлекеттің, жеке және (немесе) заңды тұлғалардың мүдделеріне нұқсан келтіруге әкеп соққан Қазақстан Республикасының заңнамасын бірнеше рет бұз</w:t>
      </w:r>
      <w:r w:rsidR="00430C5A" w:rsidRPr="008D0EEB">
        <w:rPr>
          <w:color w:val="000000" w:themeColor="text1"/>
          <w:lang w:val="kk-KZ"/>
        </w:rPr>
        <w:t>ыл</w:t>
      </w:r>
      <w:r w:rsidRPr="008D0EEB">
        <w:rPr>
          <w:color w:val="000000" w:themeColor="text1"/>
        </w:rPr>
        <w:t>уы</w:t>
      </w:r>
      <w:r w:rsidRPr="008D0EEB">
        <w:rPr>
          <w:color w:val="000000" w:themeColor="text1"/>
          <w:lang w:val="kk-KZ"/>
        </w:rPr>
        <w:t xml:space="preserve"> жағдайында</w:t>
      </w:r>
      <w:r w:rsidR="00FC3858" w:rsidRPr="008D0EEB">
        <w:rPr>
          <w:color w:val="000000" w:themeColor="text1"/>
        </w:rPr>
        <w:t>;</w:t>
      </w:r>
    </w:p>
    <w:p w:rsidR="00FC3858" w:rsidRPr="008D0EEB" w:rsidRDefault="008A7140" w:rsidP="00DC66C0">
      <w:pPr>
        <w:pStyle w:val="j16"/>
        <w:numPr>
          <w:ilvl w:val="0"/>
          <w:numId w:val="245"/>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t>адамның экологиялық аудиторлар және жобалаушылар палатасына мүшелікке негіз болған құжаттарда дәйексіз ақпаратты немесе қасақана бұрмаланған мәліметтерді беру фактісін</w:t>
      </w:r>
      <w:r w:rsidR="00430C5A" w:rsidRPr="008D0EEB">
        <w:rPr>
          <w:color w:val="000000" w:themeColor="text1"/>
          <w:lang w:val="kk-KZ"/>
        </w:rPr>
        <w:t>ің</w:t>
      </w:r>
      <w:r w:rsidRPr="008D0EEB">
        <w:rPr>
          <w:color w:val="000000" w:themeColor="text1"/>
        </w:rPr>
        <w:t xml:space="preserve"> анықта</w:t>
      </w:r>
      <w:r w:rsidRPr="008D0EEB">
        <w:rPr>
          <w:color w:val="000000" w:themeColor="text1"/>
          <w:lang w:val="kk-KZ"/>
        </w:rPr>
        <w:t>луы жағдайында</w:t>
      </w:r>
      <w:r w:rsidR="00FC3858" w:rsidRPr="008D0EEB">
        <w:rPr>
          <w:color w:val="000000" w:themeColor="text1"/>
        </w:rPr>
        <w:t>;</w:t>
      </w:r>
    </w:p>
    <w:p w:rsidR="00FC3858" w:rsidRPr="008D0EEB" w:rsidRDefault="00430C5A" w:rsidP="00DC66C0">
      <w:pPr>
        <w:pStyle w:val="j16"/>
        <w:numPr>
          <w:ilvl w:val="0"/>
          <w:numId w:val="245"/>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t>дұрыс емес есепті немесе жобаны екі реттен артық жасау</w:t>
      </w:r>
      <w:r w:rsidRPr="008D0EEB">
        <w:rPr>
          <w:color w:val="000000" w:themeColor="text1"/>
          <w:lang w:val="kk-KZ"/>
        </w:rPr>
        <w:t xml:space="preserve"> жағдайында</w:t>
      </w:r>
      <w:r w:rsidR="00FC3858" w:rsidRPr="008D0EEB">
        <w:rPr>
          <w:color w:val="000000" w:themeColor="text1"/>
        </w:rPr>
        <w:t>.</w:t>
      </w:r>
    </w:p>
    <w:p w:rsidR="00FC3858" w:rsidRPr="008D0EEB" w:rsidRDefault="00430C5A" w:rsidP="00BC44B5">
      <w:pPr>
        <w:pStyle w:val="j16"/>
        <w:shd w:val="clear" w:color="auto" w:fill="FFFFFF"/>
        <w:spacing w:before="0" w:beforeAutospacing="0" w:after="200" w:afterAutospacing="0"/>
        <w:ind w:firstLine="709"/>
        <w:jc w:val="both"/>
        <w:textAlignment w:val="baseline"/>
        <w:rPr>
          <w:color w:val="000000" w:themeColor="text1"/>
        </w:rPr>
      </w:pPr>
      <w:r w:rsidRPr="008D0EEB">
        <w:rPr>
          <w:color w:val="000000" w:themeColor="text1"/>
        </w:rPr>
        <w:t>Экологиялық аудиторлар және жобалаушылар палатасына мүшелігі тоқтатылған адам қоршаған ортаны қорғау саласындағы тиісті кәсіби қызметті жүзеге асыра алмайды</w:t>
      </w:r>
      <w:r w:rsidR="00FC3858" w:rsidRPr="008D0EEB">
        <w:rPr>
          <w:color w:val="000000" w:themeColor="text1"/>
        </w:rPr>
        <w:t>.</w:t>
      </w:r>
    </w:p>
    <w:p w:rsidR="00FC3858" w:rsidRPr="008D0EEB" w:rsidRDefault="00430C5A" w:rsidP="00DC66C0">
      <w:pPr>
        <w:pStyle w:val="j12"/>
        <w:numPr>
          <w:ilvl w:val="0"/>
          <w:numId w:val="241"/>
        </w:numPr>
        <w:shd w:val="clear" w:color="auto" w:fill="FFFFFF"/>
        <w:spacing w:before="0" w:beforeAutospacing="0" w:after="200" w:afterAutospacing="0"/>
        <w:ind w:left="0" w:firstLine="709"/>
        <w:jc w:val="both"/>
        <w:textAlignment w:val="baseline"/>
        <w:rPr>
          <w:color w:val="000000" w:themeColor="text1"/>
        </w:rPr>
      </w:pPr>
      <w:bookmarkStart w:id="564" w:name="SUB190300"/>
      <w:bookmarkEnd w:id="564"/>
      <w:r w:rsidRPr="008D0EEB">
        <w:rPr>
          <w:color w:val="000000" w:themeColor="text1"/>
        </w:rPr>
        <w:t>Экологиялық аудиторлар мен жобалаушылар палатасы тұлғаның экологиялық аудиторлар мен жобалаушылар палатасына мүшелігі тоқтатыла тұрған немесе тоқтатылған күннен кейінгі күннен кешіктірмей бұл туралы хабардар етуге міндетті</w:t>
      </w:r>
      <w:r w:rsidR="00FC3858" w:rsidRPr="008D0EEB">
        <w:rPr>
          <w:color w:val="000000" w:themeColor="text1"/>
        </w:rPr>
        <w:t>:</w:t>
      </w:r>
    </w:p>
    <w:p w:rsidR="00FC3858" w:rsidRPr="008D0EEB" w:rsidRDefault="00430C5A" w:rsidP="00DC66C0">
      <w:pPr>
        <w:pStyle w:val="j16"/>
        <w:numPr>
          <w:ilvl w:val="1"/>
          <w:numId w:val="250"/>
        </w:numPr>
        <w:shd w:val="clear" w:color="auto" w:fill="FFFFFF"/>
        <w:spacing w:before="0" w:beforeAutospacing="0" w:after="200" w:afterAutospacing="0"/>
        <w:ind w:left="0" w:firstLine="709"/>
        <w:jc w:val="both"/>
        <w:textAlignment w:val="baseline"/>
        <w:rPr>
          <w:rStyle w:val="s0"/>
          <w:rFonts w:eastAsiaTheme="minorEastAsia"/>
          <w:color w:val="000000" w:themeColor="text1"/>
          <w:sz w:val="24"/>
        </w:rPr>
      </w:pPr>
      <w:r w:rsidRPr="008D0EEB">
        <w:rPr>
          <w:rStyle w:val="s0"/>
          <w:color w:val="000000" w:themeColor="text1"/>
          <w:sz w:val="24"/>
        </w:rPr>
        <w:t>экологиялық аудиторлар және жобалаушылар палатасына мүшелікті тоқтату туралы шешім қабылданған тұлға</w:t>
      </w:r>
      <w:r w:rsidR="00FC3858" w:rsidRPr="008D0EEB">
        <w:rPr>
          <w:rStyle w:val="s0"/>
          <w:color w:val="000000" w:themeColor="text1"/>
          <w:sz w:val="24"/>
        </w:rPr>
        <w:t>;</w:t>
      </w:r>
    </w:p>
    <w:p w:rsidR="00FC3858" w:rsidRPr="008D0EEB" w:rsidRDefault="00430C5A" w:rsidP="00DC66C0">
      <w:pPr>
        <w:pStyle w:val="j16"/>
        <w:numPr>
          <w:ilvl w:val="1"/>
          <w:numId w:val="250"/>
        </w:numPr>
        <w:shd w:val="clear" w:color="auto" w:fill="FFFFFF"/>
        <w:spacing w:before="0" w:beforeAutospacing="0" w:after="200" w:afterAutospacing="0"/>
        <w:ind w:left="0" w:firstLine="709"/>
        <w:jc w:val="both"/>
        <w:textAlignment w:val="baseline"/>
        <w:rPr>
          <w:rStyle w:val="s0"/>
          <w:color w:val="000000" w:themeColor="text1"/>
          <w:sz w:val="24"/>
        </w:rPr>
      </w:pPr>
      <w:r w:rsidRPr="008D0EEB">
        <w:rPr>
          <w:rStyle w:val="s0"/>
          <w:color w:val="000000" w:themeColor="text1"/>
          <w:sz w:val="24"/>
        </w:rPr>
        <w:t>экологиялық аудиторлар мен жобалаушылар палаталарының тізіліміне енгізілген барлық өзін-өзі реттейтін ұйымдар</w:t>
      </w:r>
      <w:r w:rsidRPr="008D0EEB">
        <w:rPr>
          <w:rStyle w:val="s0"/>
          <w:color w:val="000000" w:themeColor="text1"/>
          <w:sz w:val="24"/>
          <w:lang w:val="kk-KZ"/>
        </w:rPr>
        <w:t>ға</w:t>
      </w:r>
      <w:r w:rsidRPr="008D0EEB">
        <w:rPr>
          <w:rStyle w:val="s0"/>
          <w:color w:val="000000" w:themeColor="text1"/>
          <w:sz w:val="24"/>
        </w:rPr>
        <w:t>, егер Тұлғаны экологиялық аудиторлар мен жобалаушылар палатасы мүшелерінен шығару олардың Қазақстан Республикасының экологиялық заңнамасының, кәсіби этика кодексінің талаптарын бұзуымен байланысты болса</w:t>
      </w:r>
      <w:r w:rsidR="00FC3858" w:rsidRPr="008D0EEB">
        <w:rPr>
          <w:rStyle w:val="s0"/>
          <w:color w:val="000000" w:themeColor="text1"/>
          <w:sz w:val="24"/>
        </w:rPr>
        <w:t>;</w:t>
      </w:r>
    </w:p>
    <w:p w:rsidR="00FC3858" w:rsidRPr="008D0EEB" w:rsidRDefault="00430C5A" w:rsidP="00DC66C0">
      <w:pPr>
        <w:pStyle w:val="j16"/>
        <w:numPr>
          <w:ilvl w:val="1"/>
          <w:numId w:val="250"/>
        </w:numPr>
        <w:shd w:val="clear" w:color="auto" w:fill="FFFFFF"/>
        <w:spacing w:before="0" w:beforeAutospacing="0" w:after="200" w:afterAutospacing="0"/>
        <w:ind w:left="0" w:firstLine="709"/>
        <w:jc w:val="both"/>
        <w:textAlignment w:val="baseline"/>
        <w:rPr>
          <w:rStyle w:val="s0"/>
          <w:color w:val="000000" w:themeColor="text1"/>
          <w:sz w:val="24"/>
        </w:rPr>
      </w:pPr>
      <w:r w:rsidRPr="008D0EEB">
        <w:rPr>
          <w:rStyle w:val="s0"/>
          <w:color w:val="000000" w:themeColor="text1"/>
          <w:sz w:val="24"/>
        </w:rPr>
        <w:t>қоршаған ортаны қорғау саласындағы уәкілетті органға</w:t>
      </w:r>
      <w:r w:rsidR="00FC3858" w:rsidRPr="008D0EEB">
        <w:rPr>
          <w:rStyle w:val="s0"/>
          <w:color w:val="000000" w:themeColor="text1"/>
          <w:sz w:val="24"/>
        </w:rPr>
        <w:t>.</w:t>
      </w:r>
    </w:p>
    <w:p w:rsidR="00FC3858"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565" w:name="SUB190301"/>
      <w:bookmarkStart w:id="566" w:name="SUB190302"/>
      <w:bookmarkStart w:id="567" w:name="SUB190303"/>
      <w:bookmarkStart w:id="568" w:name="SUB830501"/>
      <w:bookmarkStart w:id="569" w:name="SUB830502"/>
      <w:bookmarkStart w:id="570" w:name="SUB830600"/>
      <w:bookmarkStart w:id="571" w:name="SUB830700"/>
      <w:bookmarkStart w:id="572" w:name="SUB830800"/>
      <w:bookmarkStart w:id="573" w:name="SUB830900"/>
      <w:bookmarkStart w:id="574" w:name="SUB830901"/>
      <w:bookmarkStart w:id="575" w:name="SUB830902"/>
      <w:bookmarkStart w:id="576" w:name="SUB830903"/>
      <w:bookmarkStart w:id="577" w:name="_Toc13707281"/>
      <w:bookmarkEnd w:id="565"/>
      <w:bookmarkEnd w:id="566"/>
      <w:bookmarkEnd w:id="567"/>
      <w:bookmarkEnd w:id="568"/>
      <w:bookmarkEnd w:id="569"/>
      <w:bookmarkEnd w:id="570"/>
      <w:bookmarkEnd w:id="571"/>
      <w:bookmarkEnd w:id="572"/>
      <w:bookmarkEnd w:id="573"/>
      <w:bookmarkEnd w:id="574"/>
      <w:bookmarkEnd w:id="575"/>
      <w:bookmarkEnd w:id="576"/>
      <w:r w:rsidRPr="008D0EEB">
        <w:rPr>
          <w:rFonts w:ascii="Times New Roman" w:hAnsi="Times New Roman" w:cs="Times New Roman"/>
          <w:color w:val="000000" w:themeColor="text1"/>
          <w:sz w:val="24"/>
          <w:szCs w:val="24"/>
          <w:lang w:val="kk-KZ"/>
        </w:rPr>
        <w:t>16</w:t>
      </w:r>
      <w:r w:rsidR="00931805" w:rsidRPr="008D0EEB">
        <w:rPr>
          <w:rFonts w:ascii="Times New Roman" w:hAnsi="Times New Roman" w:cs="Times New Roman"/>
          <w:color w:val="000000" w:themeColor="text1"/>
          <w:sz w:val="24"/>
          <w:szCs w:val="24"/>
          <w:lang w:val="kk-KZ"/>
        </w:rPr>
        <w:t>4</w:t>
      </w:r>
      <w:r w:rsidRPr="008D0EEB">
        <w:rPr>
          <w:rFonts w:ascii="Times New Roman" w:hAnsi="Times New Roman" w:cs="Times New Roman"/>
          <w:color w:val="000000" w:themeColor="text1"/>
          <w:sz w:val="24"/>
          <w:szCs w:val="24"/>
          <w:lang w:val="kk-KZ"/>
        </w:rPr>
        <w:t>-бап.</w:t>
      </w:r>
      <w:r w:rsidR="00430C5A" w:rsidRPr="008D0EEB">
        <w:rPr>
          <w:rFonts w:ascii="Times New Roman" w:hAnsi="Times New Roman" w:cs="Times New Roman"/>
          <w:color w:val="000000" w:themeColor="text1"/>
          <w:sz w:val="24"/>
          <w:szCs w:val="24"/>
        </w:rPr>
        <w:t>Экологиялық аудиторлар және жобалаушылар палатасының басқару органдары</w:t>
      </w:r>
      <w:bookmarkEnd w:id="577"/>
    </w:p>
    <w:p w:rsidR="00FC3858" w:rsidRPr="008D0EEB" w:rsidRDefault="00430C5A" w:rsidP="00BC44B5">
      <w:pPr>
        <w:pStyle w:val="j16"/>
        <w:numPr>
          <w:ilvl w:val="5"/>
          <w:numId w:val="161"/>
        </w:numPr>
        <w:shd w:val="clear" w:color="auto" w:fill="FFFFFF"/>
        <w:spacing w:before="0" w:beforeAutospacing="0" w:after="200" w:afterAutospacing="0"/>
        <w:ind w:left="0" w:firstLine="709"/>
        <w:jc w:val="both"/>
        <w:textAlignment w:val="baseline"/>
        <w:rPr>
          <w:color w:val="000000" w:themeColor="text1"/>
        </w:rPr>
      </w:pPr>
      <w:r w:rsidRPr="008D0EEB">
        <w:rPr>
          <w:rStyle w:val="s0"/>
          <w:color w:val="000000" w:themeColor="text1"/>
          <w:sz w:val="24"/>
        </w:rPr>
        <w:t xml:space="preserve">Экологиялық аудиторлар мен жобалаушылар палатасының басқару органдары </w:t>
      </w:r>
      <w:r w:rsidRPr="008D0EEB">
        <w:rPr>
          <w:rStyle w:val="s0"/>
          <w:color w:val="000000" w:themeColor="text1"/>
          <w:sz w:val="24"/>
          <w:lang w:val="kk-KZ"/>
        </w:rPr>
        <w:t>болып табылады</w:t>
      </w:r>
      <w:r w:rsidR="00FC3858" w:rsidRPr="008D0EEB">
        <w:rPr>
          <w:rStyle w:val="s0"/>
          <w:color w:val="000000" w:themeColor="text1"/>
          <w:sz w:val="24"/>
        </w:rPr>
        <w:t>:</w:t>
      </w:r>
      <w:bookmarkStart w:id="578" w:name="SUB840001"/>
      <w:bookmarkEnd w:id="578"/>
    </w:p>
    <w:p w:rsidR="00FC3858" w:rsidRPr="008D0EEB" w:rsidRDefault="00430C5A" w:rsidP="00DC66C0">
      <w:pPr>
        <w:pStyle w:val="j16"/>
        <w:numPr>
          <w:ilvl w:val="1"/>
          <w:numId w:val="241"/>
        </w:numPr>
        <w:shd w:val="clear" w:color="auto" w:fill="FFFFFF"/>
        <w:spacing w:before="0" w:beforeAutospacing="0" w:after="200" w:afterAutospacing="0"/>
        <w:ind w:left="0" w:firstLine="709"/>
        <w:jc w:val="both"/>
        <w:textAlignment w:val="baseline"/>
        <w:rPr>
          <w:color w:val="000000" w:themeColor="text1"/>
        </w:rPr>
      </w:pPr>
      <w:r w:rsidRPr="008D0EEB">
        <w:rPr>
          <w:rStyle w:val="s0"/>
          <w:color w:val="000000" w:themeColor="text1"/>
          <w:sz w:val="24"/>
        </w:rPr>
        <w:t>экологиялық аудиторлар және жобалаушылар палатасы мүшелерінің жалпы жиналысы</w:t>
      </w:r>
      <w:r w:rsidR="00FC3858" w:rsidRPr="008D0EEB">
        <w:rPr>
          <w:rStyle w:val="s0"/>
          <w:color w:val="000000" w:themeColor="text1"/>
          <w:sz w:val="24"/>
        </w:rPr>
        <w:t>;</w:t>
      </w:r>
      <w:bookmarkStart w:id="579" w:name="SUB840002"/>
      <w:bookmarkEnd w:id="579"/>
    </w:p>
    <w:p w:rsidR="00FC3858" w:rsidRPr="008D0EEB" w:rsidRDefault="00430C5A" w:rsidP="00DC66C0">
      <w:pPr>
        <w:pStyle w:val="j16"/>
        <w:numPr>
          <w:ilvl w:val="1"/>
          <w:numId w:val="241"/>
        </w:numPr>
        <w:shd w:val="clear" w:color="auto" w:fill="FFFFFF"/>
        <w:spacing w:before="0" w:beforeAutospacing="0" w:after="200" w:afterAutospacing="0"/>
        <w:ind w:left="0" w:firstLine="709"/>
        <w:jc w:val="both"/>
        <w:textAlignment w:val="baseline"/>
        <w:rPr>
          <w:color w:val="000000" w:themeColor="text1"/>
        </w:rPr>
      </w:pPr>
      <w:r w:rsidRPr="008D0EEB">
        <w:rPr>
          <w:rStyle w:val="s0"/>
          <w:color w:val="000000" w:themeColor="text1"/>
          <w:sz w:val="24"/>
        </w:rPr>
        <w:lastRenderedPageBreak/>
        <w:t>алқалы басқару органы</w:t>
      </w:r>
      <w:r w:rsidR="00FC3858" w:rsidRPr="008D0EEB">
        <w:rPr>
          <w:rStyle w:val="s0"/>
          <w:color w:val="000000" w:themeColor="text1"/>
          <w:sz w:val="24"/>
        </w:rPr>
        <w:t>;</w:t>
      </w:r>
      <w:bookmarkStart w:id="580" w:name="SUB840003"/>
      <w:bookmarkEnd w:id="580"/>
    </w:p>
    <w:p w:rsidR="00FC3858" w:rsidRPr="008D0EEB" w:rsidRDefault="00430C5A" w:rsidP="00DC66C0">
      <w:pPr>
        <w:pStyle w:val="j16"/>
        <w:numPr>
          <w:ilvl w:val="1"/>
          <w:numId w:val="241"/>
        </w:numPr>
        <w:shd w:val="clear" w:color="auto" w:fill="FFFFFF"/>
        <w:spacing w:before="0" w:beforeAutospacing="0" w:after="200" w:afterAutospacing="0"/>
        <w:ind w:left="0" w:firstLine="709"/>
        <w:jc w:val="both"/>
        <w:textAlignment w:val="baseline"/>
        <w:rPr>
          <w:color w:val="000000" w:themeColor="text1"/>
        </w:rPr>
      </w:pPr>
      <w:r w:rsidRPr="008D0EEB">
        <w:rPr>
          <w:rStyle w:val="s0"/>
          <w:color w:val="000000" w:themeColor="text1"/>
          <w:sz w:val="24"/>
        </w:rPr>
        <w:t>атқарушы басқару органы</w:t>
      </w:r>
      <w:r w:rsidR="00FC3858" w:rsidRPr="008D0EEB">
        <w:rPr>
          <w:rStyle w:val="s0"/>
          <w:color w:val="000000" w:themeColor="text1"/>
          <w:sz w:val="24"/>
        </w:rPr>
        <w:t>;</w:t>
      </w:r>
      <w:bookmarkStart w:id="581" w:name="SUB840004"/>
      <w:bookmarkEnd w:id="581"/>
    </w:p>
    <w:p w:rsidR="00FC3858" w:rsidRPr="008D0EEB" w:rsidRDefault="00430C5A" w:rsidP="00DC66C0">
      <w:pPr>
        <w:pStyle w:val="j16"/>
        <w:numPr>
          <w:ilvl w:val="1"/>
          <w:numId w:val="241"/>
        </w:numPr>
        <w:shd w:val="clear" w:color="auto" w:fill="FFFFFF"/>
        <w:spacing w:before="0" w:beforeAutospacing="0" w:after="200" w:afterAutospacing="0"/>
        <w:ind w:left="0" w:firstLine="709"/>
        <w:jc w:val="both"/>
        <w:textAlignment w:val="baseline"/>
        <w:rPr>
          <w:color w:val="000000" w:themeColor="text1"/>
        </w:rPr>
      </w:pPr>
      <w:r w:rsidRPr="008D0EEB">
        <w:rPr>
          <w:rStyle w:val="s0"/>
          <w:color w:val="000000" w:themeColor="text1"/>
          <w:sz w:val="24"/>
        </w:rPr>
        <w:t>бақылау органы (тексеру комиссиясы)</w:t>
      </w:r>
      <w:r w:rsidR="00FC3858" w:rsidRPr="008D0EEB">
        <w:rPr>
          <w:rStyle w:val="s0"/>
          <w:color w:val="000000" w:themeColor="text1"/>
          <w:sz w:val="24"/>
        </w:rPr>
        <w:t>.</w:t>
      </w:r>
    </w:p>
    <w:p w:rsidR="00FC3858" w:rsidRPr="008D0EEB" w:rsidRDefault="00430C5A" w:rsidP="00BC44B5">
      <w:pPr>
        <w:pStyle w:val="j16"/>
        <w:shd w:val="clear" w:color="auto" w:fill="FFFFFF"/>
        <w:spacing w:before="0" w:beforeAutospacing="0" w:after="200" w:afterAutospacing="0"/>
        <w:ind w:firstLine="709"/>
        <w:jc w:val="both"/>
        <w:textAlignment w:val="baseline"/>
        <w:rPr>
          <w:rStyle w:val="s0"/>
          <w:color w:val="000000" w:themeColor="text1"/>
          <w:sz w:val="24"/>
        </w:rPr>
      </w:pPr>
      <w:r w:rsidRPr="008D0EEB">
        <w:rPr>
          <w:rStyle w:val="s0"/>
          <w:color w:val="000000" w:themeColor="text1"/>
          <w:sz w:val="24"/>
        </w:rPr>
        <w:t>"Өзін-өзі реттеу туралы" Қазақстан Республикасының Заңында көзделген тәртіппен экологиялық аудиторлар мен жобалаушылар палатасында мамандандырылған органдар құрылуы мүмкін</w:t>
      </w:r>
      <w:r w:rsidR="00FC3858" w:rsidRPr="008D0EEB">
        <w:rPr>
          <w:rStyle w:val="s0"/>
          <w:color w:val="000000" w:themeColor="text1"/>
          <w:sz w:val="24"/>
        </w:rPr>
        <w:t>.</w:t>
      </w:r>
    </w:p>
    <w:p w:rsidR="00FC3858" w:rsidRPr="008D0EEB" w:rsidRDefault="00430C5A" w:rsidP="00BC44B5">
      <w:pPr>
        <w:pStyle w:val="j16"/>
        <w:numPr>
          <w:ilvl w:val="5"/>
          <w:numId w:val="161"/>
        </w:numPr>
        <w:shd w:val="clear" w:color="auto" w:fill="FFFFFF"/>
        <w:spacing w:before="0" w:beforeAutospacing="0" w:after="200" w:afterAutospacing="0"/>
        <w:ind w:left="0" w:firstLine="709"/>
        <w:jc w:val="both"/>
        <w:textAlignment w:val="baseline"/>
        <w:rPr>
          <w:rStyle w:val="s0"/>
          <w:color w:val="000000" w:themeColor="text1"/>
          <w:sz w:val="24"/>
        </w:rPr>
      </w:pPr>
      <w:r w:rsidRPr="008D0EEB">
        <w:rPr>
          <w:rStyle w:val="s0"/>
          <w:color w:val="000000" w:themeColor="text1"/>
          <w:sz w:val="24"/>
        </w:rPr>
        <w:t>Экологиялық аудиторлар мен жобалаушылар палатасы басқару органдарын қалыптастыру тәртібі, құрылымы, құзыреті және өкілеттік мерзімі, осы органдардың шешімдер қабылдау тәртібі осы Кодекске және Қазақстан Республикасының өзге де заңдарына сәйкес экологиялық аудиторлар мен жобалаушылар палатасының жарғысында белгіленеді</w:t>
      </w:r>
      <w:r w:rsidR="00FC3858" w:rsidRPr="008D0EEB">
        <w:rPr>
          <w:rStyle w:val="s0"/>
          <w:color w:val="000000" w:themeColor="text1"/>
          <w:sz w:val="24"/>
        </w:rPr>
        <w:t>.</w:t>
      </w:r>
    </w:p>
    <w:p w:rsidR="00EF5027" w:rsidRPr="008D0EEB" w:rsidRDefault="00430C5A" w:rsidP="00BC44B5">
      <w:pPr>
        <w:pStyle w:val="j16"/>
        <w:numPr>
          <w:ilvl w:val="5"/>
          <w:numId w:val="161"/>
        </w:numPr>
        <w:shd w:val="clear" w:color="auto" w:fill="FFFFFF"/>
        <w:spacing w:before="0" w:beforeAutospacing="0" w:after="200" w:afterAutospacing="0"/>
        <w:ind w:left="0" w:firstLine="709"/>
        <w:jc w:val="both"/>
        <w:textAlignment w:val="baseline"/>
        <w:rPr>
          <w:rStyle w:val="s0"/>
          <w:color w:val="000000" w:themeColor="text1"/>
          <w:sz w:val="24"/>
        </w:rPr>
      </w:pPr>
      <w:bookmarkStart w:id="582" w:name="SUB850100"/>
      <w:bookmarkStart w:id="583" w:name="SUB850200"/>
      <w:bookmarkEnd w:id="582"/>
      <w:bookmarkEnd w:id="583"/>
      <w:r w:rsidRPr="008D0EEB">
        <w:rPr>
          <w:rStyle w:val="s0"/>
          <w:color w:val="000000" w:themeColor="text1"/>
          <w:sz w:val="24"/>
        </w:rPr>
        <w:t>Экологиялық аудиторлар мен жобалаушылар палатасы мүшелерінің жалпы жиналысы осы Кодексте, Қазақстан Республикасының өзге де заңдарында және оның жарғысында өз құзыретіне жатқызылған экологиялық аудиторлар мен жобалаушылар палатасы қызметінің мәселелерін қарауға өкілетті басқарудың жоғары органы болып табылады</w:t>
      </w:r>
      <w:r w:rsidR="00FC3858" w:rsidRPr="008D0EEB">
        <w:rPr>
          <w:rStyle w:val="s0"/>
          <w:color w:val="000000" w:themeColor="text1"/>
          <w:sz w:val="24"/>
        </w:rPr>
        <w:t>.</w:t>
      </w:r>
    </w:p>
    <w:p w:rsidR="00FC3858" w:rsidRPr="008D0EEB" w:rsidRDefault="00430C5A" w:rsidP="00BC44B5">
      <w:pPr>
        <w:pStyle w:val="j16"/>
        <w:numPr>
          <w:ilvl w:val="5"/>
          <w:numId w:val="161"/>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t>Экологиялық аудиторлар және жобалаушылар палатасы мүшелерінің жалпы жиналысының ерекше құзыретіне</w:t>
      </w:r>
      <w:r w:rsidRPr="008D0EEB">
        <w:rPr>
          <w:color w:val="000000" w:themeColor="text1"/>
          <w:lang w:val="kk-KZ"/>
        </w:rPr>
        <w:t xml:space="preserve"> кіреді</w:t>
      </w:r>
      <w:r w:rsidR="00FC3858" w:rsidRPr="008D0EEB">
        <w:rPr>
          <w:color w:val="000000" w:themeColor="text1"/>
        </w:rPr>
        <w:t>:</w:t>
      </w:r>
    </w:p>
    <w:p w:rsidR="00FC3858" w:rsidRPr="008D0EEB" w:rsidRDefault="00430C5A" w:rsidP="00DC66C0">
      <w:pPr>
        <w:pStyle w:val="j12"/>
        <w:numPr>
          <w:ilvl w:val="0"/>
          <w:numId w:val="254"/>
        </w:numPr>
        <w:shd w:val="clear" w:color="auto" w:fill="FFFFFF"/>
        <w:spacing w:before="0" w:beforeAutospacing="0" w:after="200" w:afterAutospacing="0"/>
        <w:ind w:left="0" w:firstLine="709"/>
        <w:jc w:val="both"/>
        <w:textAlignment w:val="baseline"/>
        <w:rPr>
          <w:color w:val="000000" w:themeColor="text1"/>
        </w:rPr>
      </w:pPr>
      <w:bookmarkStart w:id="584" w:name="SUB200201"/>
      <w:bookmarkEnd w:id="584"/>
      <w:r w:rsidRPr="008D0EEB">
        <w:rPr>
          <w:color w:val="000000" w:themeColor="text1"/>
        </w:rPr>
        <w:t>экологиялық аудиторлар мен жобалаушылар палатасының жарғысын қабылдау, оған өзгерістер мен толықтырулар енгізу</w:t>
      </w:r>
      <w:r w:rsidR="00FC3858" w:rsidRPr="008D0EEB">
        <w:rPr>
          <w:color w:val="000000" w:themeColor="text1"/>
        </w:rPr>
        <w:t>;</w:t>
      </w:r>
    </w:p>
    <w:p w:rsidR="00FC3858" w:rsidRPr="008D0EEB" w:rsidRDefault="00430C5A" w:rsidP="00DC66C0">
      <w:pPr>
        <w:pStyle w:val="j12"/>
        <w:numPr>
          <w:ilvl w:val="0"/>
          <w:numId w:val="254"/>
        </w:numPr>
        <w:shd w:val="clear" w:color="auto" w:fill="FFFFFF"/>
        <w:spacing w:before="0" w:beforeAutospacing="0" w:after="200" w:afterAutospacing="0"/>
        <w:ind w:left="0" w:firstLine="709"/>
        <w:jc w:val="both"/>
        <w:textAlignment w:val="baseline"/>
        <w:rPr>
          <w:color w:val="000000" w:themeColor="text1"/>
        </w:rPr>
      </w:pPr>
      <w:bookmarkStart w:id="585" w:name="SUB200202"/>
      <w:bookmarkEnd w:id="585"/>
      <w:r w:rsidRPr="008D0EEB">
        <w:rPr>
          <w:color w:val="000000" w:themeColor="text1"/>
        </w:rPr>
        <w:t>экологиялық аудиторлар және жобалаушылар палатасы қызметінің негізгі бағыттарын а</w:t>
      </w:r>
      <w:r w:rsidRPr="008D0EEB">
        <w:rPr>
          <w:color w:val="000000" w:themeColor="text1"/>
          <w:lang w:val="kk-KZ"/>
        </w:rPr>
        <w:t>нықтау</w:t>
      </w:r>
      <w:r w:rsidR="00FC3858" w:rsidRPr="008D0EEB">
        <w:rPr>
          <w:color w:val="000000" w:themeColor="text1"/>
        </w:rPr>
        <w:t>;</w:t>
      </w:r>
    </w:p>
    <w:p w:rsidR="00FC3858" w:rsidRPr="008D0EEB" w:rsidRDefault="00430C5A" w:rsidP="00DC66C0">
      <w:pPr>
        <w:pStyle w:val="j12"/>
        <w:numPr>
          <w:ilvl w:val="0"/>
          <w:numId w:val="254"/>
        </w:numPr>
        <w:shd w:val="clear" w:color="auto" w:fill="FFFFFF"/>
        <w:spacing w:before="0" w:beforeAutospacing="0" w:after="200" w:afterAutospacing="0"/>
        <w:ind w:left="0" w:firstLine="709"/>
        <w:jc w:val="both"/>
        <w:textAlignment w:val="baseline"/>
        <w:rPr>
          <w:color w:val="000000" w:themeColor="text1"/>
        </w:rPr>
      </w:pPr>
      <w:bookmarkStart w:id="586" w:name="SUB200203"/>
      <w:bookmarkEnd w:id="586"/>
      <w:r w:rsidRPr="008D0EEB">
        <w:rPr>
          <w:color w:val="000000" w:themeColor="text1"/>
        </w:rPr>
        <w:t>экологиялық аудиторлар және жобалаушылар палатасының бюджетін бекіту</w:t>
      </w:r>
      <w:r w:rsidR="00FC3858" w:rsidRPr="008D0EEB">
        <w:rPr>
          <w:color w:val="000000" w:themeColor="text1"/>
        </w:rPr>
        <w:t>;</w:t>
      </w:r>
    </w:p>
    <w:p w:rsidR="00FC3858" w:rsidRPr="008D0EEB" w:rsidRDefault="00430C5A" w:rsidP="00DC66C0">
      <w:pPr>
        <w:pStyle w:val="j12"/>
        <w:numPr>
          <w:ilvl w:val="0"/>
          <w:numId w:val="254"/>
        </w:numPr>
        <w:shd w:val="clear" w:color="auto" w:fill="FFFFFF"/>
        <w:spacing w:before="0" w:beforeAutospacing="0" w:after="200" w:afterAutospacing="0"/>
        <w:ind w:left="0" w:firstLine="709"/>
        <w:jc w:val="both"/>
        <w:textAlignment w:val="baseline"/>
        <w:rPr>
          <w:color w:val="000000" w:themeColor="text1"/>
        </w:rPr>
      </w:pPr>
      <w:bookmarkStart w:id="587" w:name="SUB200204"/>
      <w:bookmarkEnd w:id="587"/>
      <w:r w:rsidRPr="008D0EEB">
        <w:rPr>
          <w:color w:val="000000" w:themeColor="text1"/>
        </w:rPr>
        <w:t>экологиялық аудиторлар мен жобалаушылар палатасын ерікті түрде тарату және тарату комиссиясын тағайындау туралы шешімдер қабылдау</w:t>
      </w:r>
      <w:r w:rsidR="00FC3858" w:rsidRPr="008D0EEB">
        <w:rPr>
          <w:color w:val="000000" w:themeColor="text1"/>
        </w:rPr>
        <w:t>;</w:t>
      </w:r>
    </w:p>
    <w:p w:rsidR="00FC3858" w:rsidRPr="008D0EEB" w:rsidRDefault="00430C5A" w:rsidP="00DC66C0">
      <w:pPr>
        <w:pStyle w:val="j12"/>
        <w:numPr>
          <w:ilvl w:val="0"/>
          <w:numId w:val="254"/>
        </w:numPr>
        <w:shd w:val="clear" w:color="auto" w:fill="FFFFFF"/>
        <w:spacing w:before="0" w:beforeAutospacing="0" w:after="200" w:afterAutospacing="0"/>
        <w:ind w:left="0" w:firstLine="709"/>
        <w:jc w:val="both"/>
        <w:textAlignment w:val="baseline"/>
        <w:rPr>
          <w:color w:val="000000" w:themeColor="text1"/>
        </w:rPr>
      </w:pPr>
      <w:bookmarkStart w:id="588" w:name="SUB200205"/>
      <w:bookmarkEnd w:id="588"/>
      <w:r w:rsidRPr="008D0EEB">
        <w:rPr>
          <w:color w:val="000000" w:themeColor="text1"/>
        </w:rPr>
        <w:t>экологиялық аудиторлар мен жобалаушылар палатасының алқалы басқару органының мүшелерін, атқарушы органның басшысын және бақылау органының (тексеру комиссиясының) мүшелерін сайлау, аталған органдардың немесе басшының не олардың жекелеген мүшелерінің өкілеттігін мерзімінен бұрын тоқтату</w:t>
      </w:r>
      <w:r w:rsidR="00FC3858" w:rsidRPr="008D0EEB">
        <w:rPr>
          <w:color w:val="000000" w:themeColor="text1"/>
        </w:rPr>
        <w:t>;</w:t>
      </w:r>
    </w:p>
    <w:p w:rsidR="00FC3858" w:rsidRPr="008D0EEB" w:rsidRDefault="00430C5A" w:rsidP="00DC66C0">
      <w:pPr>
        <w:pStyle w:val="j12"/>
        <w:numPr>
          <w:ilvl w:val="0"/>
          <w:numId w:val="254"/>
        </w:numPr>
        <w:shd w:val="clear" w:color="auto" w:fill="FFFFFF"/>
        <w:spacing w:before="0" w:beforeAutospacing="0" w:after="200" w:afterAutospacing="0"/>
        <w:ind w:left="0" w:firstLine="709"/>
        <w:jc w:val="both"/>
        <w:textAlignment w:val="baseline"/>
        <w:rPr>
          <w:color w:val="000000" w:themeColor="text1"/>
        </w:rPr>
      </w:pPr>
      <w:bookmarkStart w:id="589" w:name="SUB200206"/>
      <w:bookmarkEnd w:id="589"/>
      <w:r w:rsidRPr="008D0EEB">
        <w:rPr>
          <w:color w:val="000000" w:themeColor="text1"/>
        </w:rPr>
        <w:t>алқалы және атқарушы органдардың, бақылау органының (тексеру комиссиясының) және мамандандырылған органдардың есептерін экологиялық аудиторлар мен жобалаушылар палатасының жарғысында белгіленген тәртіппен және мерзімде бекіту</w:t>
      </w:r>
      <w:r w:rsidR="00FC3858" w:rsidRPr="008D0EEB">
        <w:rPr>
          <w:color w:val="000000" w:themeColor="text1"/>
        </w:rPr>
        <w:t>;</w:t>
      </w:r>
    </w:p>
    <w:p w:rsidR="00FC3858" w:rsidRPr="008D0EEB" w:rsidRDefault="00430C5A" w:rsidP="00DC66C0">
      <w:pPr>
        <w:pStyle w:val="j12"/>
        <w:numPr>
          <w:ilvl w:val="0"/>
          <w:numId w:val="254"/>
        </w:numPr>
        <w:shd w:val="clear" w:color="auto" w:fill="FFFFFF"/>
        <w:spacing w:before="0" w:beforeAutospacing="0" w:after="200" w:afterAutospacing="0"/>
        <w:ind w:left="0" w:firstLine="709"/>
        <w:jc w:val="both"/>
        <w:textAlignment w:val="baseline"/>
        <w:rPr>
          <w:color w:val="000000" w:themeColor="text1"/>
        </w:rPr>
      </w:pPr>
      <w:bookmarkStart w:id="590" w:name="SUB200207"/>
      <w:bookmarkEnd w:id="590"/>
      <w:r w:rsidRPr="008D0EEB">
        <w:rPr>
          <w:color w:val="000000" w:themeColor="text1"/>
        </w:rPr>
        <w:t>экологиялық аудиторлар және жобалаушылар палатасына мүшелік туралы ережені бекіту</w:t>
      </w:r>
      <w:r w:rsidR="00FC3858" w:rsidRPr="008D0EEB">
        <w:rPr>
          <w:color w:val="000000" w:themeColor="text1"/>
        </w:rPr>
        <w:t>;</w:t>
      </w:r>
    </w:p>
    <w:p w:rsidR="00FC3858" w:rsidRPr="008D0EEB" w:rsidRDefault="00430C5A" w:rsidP="00DC66C0">
      <w:pPr>
        <w:pStyle w:val="j12"/>
        <w:numPr>
          <w:ilvl w:val="0"/>
          <w:numId w:val="254"/>
        </w:numPr>
        <w:shd w:val="clear" w:color="auto" w:fill="FFFFFF"/>
        <w:spacing w:before="0" w:beforeAutospacing="0" w:after="200" w:afterAutospacing="0"/>
        <w:ind w:left="0" w:firstLine="709"/>
        <w:jc w:val="both"/>
        <w:textAlignment w:val="baseline"/>
        <w:rPr>
          <w:color w:val="000000" w:themeColor="text1"/>
        </w:rPr>
      </w:pPr>
      <w:bookmarkStart w:id="591" w:name="SUB200208"/>
      <w:bookmarkStart w:id="592" w:name="SUB200209"/>
      <w:bookmarkEnd w:id="591"/>
      <w:bookmarkEnd w:id="592"/>
      <w:r w:rsidRPr="008D0EEB">
        <w:rPr>
          <w:color w:val="000000" w:themeColor="text1"/>
        </w:rPr>
        <w:t>кіру және жыл сайынғы мүшелік жарналардың мөлшерін белгілеу</w:t>
      </w:r>
      <w:r w:rsidR="00FC3858" w:rsidRPr="008D0EEB">
        <w:rPr>
          <w:color w:val="000000" w:themeColor="text1"/>
        </w:rPr>
        <w:t>;</w:t>
      </w:r>
    </w:p>
    <w:p w:rsidR="00FC3858" w:rsidRPr="008D0EEB" w:rsidRDefault="00F97323" w:rsidP="00DC66C0">
      <w:pPr>
        <w:pStyle w:val="j12"/>
        <w:numPr>
          <w:ilvl w:val="0"/>
          <w:numId w:val="254"/>
        </w:numPr>
        <w:shd w:val="clear" w:color="auto" w:fill="FFFFFF"/>
        <w:spacing w:before="0" w:beforeAutospacing="0" w:after="200" w:afterAutospacing="0"/>
        <w:ind w:left="0" w:firstLine="709"/>
        <w:jc w:val="both"/>
        <w:textAlignment w:val="baseline"/>
        <w:rPr>
          <w:color w:val="000000" w:themeColor="text1"/>
        </w:rPr>
      </w:pPr>
      <w:bookmarkStart w:id="593" w:name="SUB200210"/>
      <w:bookmarkEnd w:id="593"/>
      <w:r w:rsidRPr="008D0EEB">
        <w:rPr>
          <w:color w:val="000000" w:themeColor="text1"/>
        </w:rPr>
        <w:t>мүліктік жауапкершілікті қамтамасыз ету тәсілдерін айқындау</w:t>
      </w:r>
      <w:r w:rsidR="00FC3858" w:rsidRPr="008D0EEB">
        <w:rPr>
          <w:color w:val="000000" w:themeColor="text1"/>
        </w:rPr>
        <w:t>.</w:t>
      </w:r>
    </w:p>
    <w:p w:rsidR="00FC3858" w:rsidRPr="008D0EEB" w:rsidRDefault="00F97323" w:rsidP="00BC44B5">
      <w:pPr>
        <w:pStyle w:val="j12"/>
        <w:shd w:val="clear" w:color="auto" w:fill="FFFFFF"/>
        <w:spacing w:before="0" w:beforeAutospacing="0" w:after="200" w:afterAutospacing="0"/>
        <w:ind w:firstLine="709"/>
        <w:jc w:val="both"/>
        <w:textAlignment w:val="baseline"/>
        <w:rPr>
          <w:color w:val="000000" w:themeColor="text1"/>
        </w:rPr>
      </w:pPr>
      <w:r w:rsidRPr="008D0EEB">
        <w:rPr>
          <w:color w:val="000000" w:themeColor="text1"/>
        </w:rPr>
        <w:t xml:space="preserve">Экологиялық аудиторлар мен жобалаушылар палатасы мүшелерінің жалпы жиналысын өткізу тәртібі, отырыстардың күн тәртібін қалыптастыру, кворумды айқындау </w:t>
      </w:r>
      <w:r w:rsidRPr="008D0EEB">
        <w:rPr>
          <w:color w:val="000000" w:themeColor="text1"/>
        </w:rPr>
        <w:lastRenderedPageBreak/>
        <w:t>тәртібі, дауыс беруді өткізу шарттары мен тәртібі экологиялық аудиторлар мен жобалаушылар палатасының жарғысымен айқындалады</w:t>
      </w:r>
      <w:r w:rsidR="00FC3858" w:rsidRPr="008D0EEB">
        <w:rPr>
          <w:color w:val="000000" w:themeColor="text1"/>
        </w:rPr>
        <w:t>.</w:t>
      </w:r>
    </w:p>
    <w:p w:rsidR="00FC3858" w:rsidRPr="008D0EEB" w:rsidRDefault="00F97323" w:rsidP="00BC44B5">
      <w:pPr>
        <w:pStyle w:val="af3"/>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Экологиялық аудиторлар және жобалаушылар палатасының жарғысында шешімдер қабылдау экологиялық аудиторлар және жобалаушылар палатасы мүшелерінің жалпы жиналысының айрықша құзыретіне жатқызылған өзге де мәселелер көзделуі мүмкін</w:t>
      </w:r>
      <w:r w:rsidR="00FC3858" w:rsidRPr="008D0EEB">
        <w:rPr>
          <w:rFonts w:cs="Times New Roman"/>
          <w:color w:val="000000" w:themeColor="text1"/>
          <w:sz w:val="24"/>
          <w:szCs w:val="24"/>
        </w:rPr>
        <w:t>.</w:t>
      </w:r>
    </w:p>
    <w:p w:rsidR="00FC3858" w:rsidRPr="008D0EEB" w:rsidRDefault="00F97323" w:rsidP="00BC44B5">
      <w:pPr>
        <w:pStyle w:val="j16"/>
        <w:numPr>
          <w:ilvl w:val="5"/>
          <w:numId w:val="161"/>
        </w:numPr>
        <w:shd w:val="clear" w:color="auto" w:fill="FFFFFF"/>
        <w:spacing w:before="0" w:beforeAutospacing="0" w:after="200" w:afterAutospacing="0"/>
        <w:ind w:left="0" w:firstLine="709"/>
        <w:jc w:val="both"/>
        <w:textAlignment w:val="baseline"/>
        <w:rPr>
          <w:rStyle w:val="s0"/>
          <w:rFonts w:eastAsiaTheme="minorHAnsi"/>
          <w:color w:val="000000" w:themeColor="text1"/>
          <w:sz w:val="24"/>
          <w:lang w:eastAsia="en-US"/>
        </w:rPr>
      </w:pPr>
      <w:r w:rsidRPr="008D0EEB">
        <w:rPr>
          <w:rStyle w:val="s0"/>
          <w:color w:val="000000" w:themeColor="text1"/>
          <w:sz w:val="24"/>
        </w:rPr>
        <w:t>Экологиялық аудиторлар мен жобалаушылар палатасына басшылықты экологиялық аудиторлар мен жобалаушылар палатасы мүшелерінің жалпы жиналысы сайлаған экологиялық аудиторлар мен жобалаушылар палатасының алқалы басқару органы жүзеге асырады</w:t>
      </w:r>
      <w:r w:rsidR="00FC3858" w:rsidRPr="008D0EEB">
        <w:rPr>
          <w:rStyle w:val="s0"/>
          <w:color w:val="000000" w:themeColor="text1"/>
          <w:sz w:val="24"/>
        </w:rPr>
        <w:t>.</w:t>
      </w:r>
    </w:p>
    <w:p w:rsidR="00FC3858" w:rsidRPr="008D0EEB" w:rsidRDefault="00F97323" w:rsidP="00BC44B5">
      <w:pPr>
        <w:pStyle w:val="j16"/>
        <w:shd w:val="clear" w:color="auto" w:fill="FFFFFF"/>
        <w:spacing w:before="0" w:beforeAutospacing="0" w:after="200" w:afterAutospacing="0"/>
        <w:ind w:firstLine="709"/>
        <w:jc w:val="both"/>
        <w:textAlignment w:val="baseline"/>
        <w:rPr>
          <w:color w:val="000000" w:themeColor="text1"/>
        </w:rPr>
      </w:pPr>
      <w:r w:rsidRPr="008D0EEB">
        <w:rPr>
          <w:color w:val="000000" w:themeColor="text1"/>
        </w:rPr>
        <w:t>Экологиялық аудиторлар мен жобалаушылар палатасының алқалы басқару органының сандық құрамы, оны қалыптастыру мен қызметінің, шешімдер қабылдаудың, өкілеттіктерін тоқтатудың тәртібі мен шарттары экологиялық аудиторлар мен жобалаушылар палатасының жарғысында белгіленеді</w:t>
      </w:r>
      <w:r w:rsidR="00FC3858" w:rsidRPr="008D0EEB">
        <w:rPr>
          <w:color w:val="000000" w:themeColor="text1"/>
        </w:rPr>
        <w:t>.</w:t>
      </w:r>
      <w:bookmarkStart w:id="594" w:name="SUB200400"/>
      <w:bookmarkEnd w:id="594"/>
    </w:p>
    <w:p w:rsidR="00FC3858" w:rsidRPr="008D0EEB" w:rsidRDefault="00F97323" w:rsidP="00BC44B5">
      <w:pPr>
        <w:pStyle w:val="af3"/>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Экологиялық аудиторлар және жобалаушылар палатасының алқалы басқару органының құзыретіне</w:t>
      </w:r>
      <w:r w:rsidRPr="008D0EEB">
        <w:rPr>
          <w:rFonts w:cs="Times New Roman"/>
          <w:color w:val="000000" w:themeColor="text1"/>
          <w:sz w:val="24"/>
          <w:szCs w:val="24"/>
          <w:lang w:val="kk-KZ"/>
        </w:rPr>
        <w:t xml:space="preserve"> келесілер кіреді</w:t>
      </w:r>
      <w:r w:rsidR="00FC3858" w:rsidRPr="008D0EEB">
        <w:rPr>
          <w:rFonts w:cs="Times New Roman"/>
          <w:color w:val="000000" w:themeColor="text1"/>
          <w:sz w:val="24"/>
          <w:szCs w:val="24"/>
        </w:rPr>
        <w:t>:</w:t>
      </w:r>
    </w:p>
    <w:p w:rsidR="00FC3858" w:rsidRPr="008D0EEB" w:rsidRDefault="001A1151" w:rsidP="00DC66C0">
      <w:pPr>
        <w:pStyle w:val="j12"/>
        <w:numPr>
          <w:ilvl w:val="0"/>
          <w:numId w:val="255"/>
        </w:numPr>
        <w:shd w:val="clear" w:color="auto" w:fill="FFFFFF"/>
        <w:spacing w:before="0" w:beforeAutospacing="0" w:after="200" w:afterAutospacing="0"/>
        <w:ind w:left="0" w:firstLine="709"/>
        <w:jc w:val="both"/>
        <w:textAlignment w:val="baseline"/>
        <w:rPr>
          <w:color w:val="000000" w:themeColor="text1"/>
        </w:rPr>
      </w:pPr>
      <w:bookmarkStart w:id="595" w:name="SUB200401"/>
      <w:bookmarkEnd w:id="595"/>
      <w:r w:rsidRPr="008D0EEB">
        <w:rPr>
          <w:color w:val="000000" w:themeColor="text1"/>
        </w:rPr>
        <w:t>экологиялық аудиторлар мен жобалаушылар палатасының қағидалары мен стандарттарын бекіту, оларға өзгерістер және (немесе) толықтырулар енгізу</w:t>
      </w:r>
      <w:r w:rsidR="00FC3858" w:rsidRPr="008D0EEB">
        <w:rPr>
          <w:color w:val="000000" w:themeColor="text1"/>
        </w:rPr>
        <w:t>;</w:t>
      </w:r>
      <w:bookmarkStart w:id="596" w:name="SUB200402"/>
      <w:bookmarkEnd w:id="596"/>
    </w:p>
    <w:p w:rsidR="00FC3858" w:rsidRPr="008D0EEB" w:rsidRDefault="001A1151" w:rsidP="00DC66C0">
      <w:pPr>
        <w:pStyle w:val="j12"/>
        <w:numPr>
          <w:ilvl w:val="0"/>
          <w:numId w:val="255"/>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t>экологиялық аудиторлар және жобалаушылар палатасы мүшелерінің жалпы жиналысының қарауына мәселелер енгізу</w:t>
      </w:r>
      <w:r w:rsidR="00FC3858" w:rsidRPr="008D0EEB">
        <w:rPr>
          <w:color w:val="000000" w:themeColor="text1"/>
        </w:rPr>
        <w:t>;</w:t>
      </w:r>
      <w:bookmarkStart w:id="597" w:name="SUB200403"/>
      <w:bookmarkEnd w:id="597"/>
    </w:p>
    <w:p w:rsidR="00FC3858" w:rsidRPr="008D0EEB" w:rsidRDefault="001A1151" w:rsidP="00DC66C0">
      <w:pPr>
        <w:pStyle w:val="j12"/>
        <w:numPr>
          <w:ilvl w:val="0"/>
          <w:numId w:val="255"/>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t>экологиялық аудиторлар мен жобалаушылар палатасына мүшелікке кіру, экологиялық аудиторлар мен жобалаушылар палатасына мүшелікті тоқтата тұру және тоқтату туралы шешім қабылдау</w:t>
      </w:r>
      <w:r w:rsidR="00FC3858" w:rsidRPr="008D0EEB">
        <w:rPr>
          <w:color w:val="000000" w:themeColor="text1"/>
        </w:rPr>
        <w:t>;</w:t>
      </w:r>
      <w:bookmarkStart w:id="598" w:name="SUB200404"/>
      <w:bookmarkEnd w:id="598"/>
    </w:p>
    <w:p w:rsidR="00FC3858" w:rsidRPr="008D0EEB" w:rsidRDefault="001A1151" w:rsidP="00DC66C0">
      <w:pPr>
        <w:pStyle w:val="j12"/>
        <w:numPr>
          <w:ilvl w:val="0"/>
          <w:numId w:val="255"/>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t>экологиялық аудиторлар мен жобалаушылар палатасының мамандандырылған органдарын құру, олар туралы ережелерді және олардың қызметін жүзеге асыру қағидаларын бекіту</w:t>
      </w:r>
      <w:r w:rsidR="00FC3858" w:rsidRPr="008D0EEB">
        <w:rPr>
          <w:color w:val="000000" w:themeColor="text1"/>
        </w:rPr>
        <w:t>;</w:t>
      </w:r>
      <w:bookmarkStart w:id="599" w:name="SUB200405"/>
      <w:bookmarkEnd w:id="599"/>
    </w:p>
    <w:p w:rsidR="00FC3858" w:rsidRPr="008D0EEB" w:rsidRDefault="001A1151" w:rsidP="00DC66C0">
      <w:pPr>
        <w:pStyle w:val="j12"/>
        <w:numPr>
          <w:ilvl w:val="0"/>
          <w:numId w:val="255"/>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t>осы Кодексте, Қазақстан Республикасының өзге де заңдарында және экологиялық аудиторлар мен жобалаушылар палатасының жарғысында көзделген өзге де мәселелер</w:t>
      </w:r>
      <w:r w:rsidR="00FC3858" w:rsidRPr="008D0EEB">
        <w:rPr>
          <w:color w:val="000000" w:themeColor="text1"/>
        </w:rPr>
        <w:t>.</w:t>
      </w:r>
    </w:p>
    <w:p w:rsidR="00FC3858" w:rsidRPr="008D0EEB" w:rsidRDefault="00603183" w:rsidP="00BC44B5">
      <w:pPr>
        <w:pStyle w:val="j12"/>
        <w:shd w:val="clear" w:color="auto" w:fill="FFFFFF"/>
        <w:spacing w:before="0" w:beforeAutospacing="0" w:after="200" w:afterAutospacing="0"/>
        <w:ind w:firstLine="709"/>
        <w:jc w:val="both"/>
        <w:textAlignment w:val="baseline"/>
        <w:rPr>
          <w:color w:val="000000" w:themeColor="text1"/>
        </w:rPr>
      </w:pPr>
      <w:r w:rsidRPr="008D0EEB">
        <w:rPr>
          <w:color w:val="000000" w:themeColor="text1"/>
        </w:rPr>
        <w:t>Экологиялық аудиторлар мен жобалаушылар палатасында алқалы басқару органының функцияларын экологиялық аудиторлар палатасы мүшелерінің және жобалаушылардың жалпы жиналысы жүзеге асыра алады</w:t>
      </w:r>
      <w:r w:rsidR="00FC3858" w:rsidRPr="008D0EEB">
        <w:rPr>
          <w:color w:val="000000" w:themeColor="text1"/>
        </w:rPr>
        <w:t>.</w:t>
      </w:r>
      <w:bookmarkStart w:id="600" w:name="SUB200500"/>
      <w:bookmarkEnd w:id="600"/>
    </w:p>
    <w:p w:rsidR="00FC3858" w:rsidRPr="008D0EEB" w:rsidRDefault="00603183" w:rsidP="00BC44B5">
      <w:pPr>
        <w:pStyle w:val="j16"/>
        <w:numPr>
          <w:ilvl w:val="5"/>
          <w:numId w:val="161"/>
        </w:numPr>
        <w:shd w:val="clear" w:color="auto" w:fill="FFFFFF"/>
        <w:spacing w:before="0" w:beforeAutospacing="0" w:after="200" w:afterAutospacing="0"/>
        <w:ind w:left="0" w:firstLine="709"/>
        <w:jc w:val="both"/>
        <w:textAlignment w:val="baseline"/>
        <w:rPr>
          <w:rStyle w:val="s0"/>
          <w:color w:val="000000" w:themeColor="text1"/>
          <w:sz w:val="24"/>
        </w:rPr>
      </w:pPr>
      <w:r w:rsidRPr="008D0EEB">
        <w:rPr>
          <w:rStyle w:val="s0"/>
          <w:color w:val="000000" w:themeColor="text1"/>
          <w:sz w:val="24"/>
        </w:rPr>
        <w:t>Экологиялық аудиторлар және жобалаушылар палатасының атқарушы органы</w:t>
      </w:r>
      <w:r w:rsidR="00FC3858" w:rsidRPr="008D0EEB">
        <w:rPr>
          <w:rStyle w:val="s0"/>
          <w:color w:val="000000" w:themeColor="text1"/>
          <w:sz w:val="24"/>
        </w:rPr>
        <w:t>:</w:t>
      </w:r>
      <w:bookmarkStart w:id="601" w:name="SUB200501"/>
      <w:bookmarkEnd w:id="601"/>
    </w:p>
    <w:p w:rsidR="00FC3858" w:rsidRPr="008D0EEB" w:rsidRDefault="00603183" w:rsidP="00DC66C0">
      <w:pPr>
        <w:pStyle w:val="j12"/>
        <w:numPr>
          <w:ilvl w:val="0"/>
          <w:numId w:val="256"/>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t>экологиялық аудиторлар мен жобалаушылар палатасының жұмысын ұйымдастырады, палатаға жүктелген экологиялық аудиторлар мен жобалаушылар міндеттерінің орындалуын бақылауды жүзеге асырады</w:t>
      </w:r>
      <w:r w:rsidR="00FC3858" w:rsidRPr="008D0EEB">
        <w:rPr>
          <w:color w:val="000000" w:themeColor="text1"/>
        </w:rPr>
        <w:t>;</w:t>
      </w:r>
      <w:bookmarkStart w:id="602" w:name="SUB200502"/>
      <w:bookmarkEnd w:id="602"/>
    </w:p>
    <w:p w:rsidR="00FC3858" w:rsidRPr="008D0EEB" w:rsidRDefault="00603183" w:rsidP="00DC66C0">
      <w:pPr>
        <w:pStyle w:val="j12"/>
        <w:numPr>
          <w:ilvl w:val="0"/>
          <w:numId w:val="256"/>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t>экологиялық аудиторлар мен жобалаушылар палатасының қызметкерлерін қабылдауды және жұмыстан босатуды жүзеге асырады</w:t>
      </w:r>
      <w:r w:rsidR="00FC3858" w:rsidRPr="008D0EEB">
        <w:rPr>
          <w:color w:val="000000" w:themeColor="text1"/>
        </w:rPr>
        <w:t>;</w:t>
      </w:r>
      <w:bookmarkStart w:id="603" w:name="SUB200503"/>
      <w:bookmarkEnd w:id="603"/>
    </w:p>
    <w:p w:rsidR="00FC3858" w:rsidRPr="008D0EEB" w:rsidRDefault="00603183" w:rsidP="00DC66C0">
      <w:pPr>
        <w:pStyle w:val="j12"/>
        <w:numPr>
          <w:ilvl w:val="0"/>
          <w:numId w:val="256"/>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t>мемлекеттік органдарда, қоғамдық бірлестіктерде, басқа да ұйымдарда экологиялық аудиторлар мен жобалаушылар палатасының мүдделерін білдіреді</w:t>
      </w:r>
      <w:r w:rsidR="00FC3858" w:rsidRPr="008D0EEB">
        <w:rPr>
          <w:color w:val="000000" w:themeColor="text1"/>
        </w:rPr>
        <w:t>;</w:t>
      </w:r>
      <w:bookmarkStart w:id="604" w:name="SUB200504"/>
      <w:bookmarkEnd w:id="604"/>
    </w:p>
    <w:p w:rsidR="00FC3858" w:rsidRPr="008D0EEB" w:rsidRDefault="00603183" w:rsidP="00DC66C0">
      <w:pPr>
        <w:pStyle w:val="j12"/>
        <w:numPr>
          <w:ilvl w:val="0"/>
          <w:numId w:val="256"/>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lastRenderedPageBreak/>
        <w:t>осы Кодексте, Қазақстан Республикасының өзге де заңдарында және экологиялық аудиторлар мен жобалаушылар палатасының жарғысында көзделген өзге де өкілеттіктерді жүзеге асырады</w:t>
      </w:r>
      <w:r w:rsidR="00FC3858" w:rsidRPr="008D0EEB">
        <w:rPr>
          <w:color w:val="000000" w:themeColor="text1"/>
        </w:rPr>
        <w:t>.</w:t>
      </w:r>
      <w:bookmarkStart w:id="605" w:name="SUB200600"/>
      <w:bookmarkEnd w:id="605"/>
    </w:p>
    <w:p w:rsidR="00FC3858" w:rsidRPr="008D0EEB" w:rsidRDefault="00603183" w:rsidP="00BC44B5">
      <w:pPr>
        <w:pStyle w:val="j16"/>
        <w:numPr>
          <w:ilvl w:val="5"/>
          <w:numId w:val="161"/>
        </w:numPr>
        <w:shd w:val="clear" w:color="auto" w:fill="FFFFFF"/>
        <w:spacing w:before="0" w:beforeAutospacing="0" w:after="200" w:afterAutospacing="0"/>
        <w:ind w:left="0" w:firstLine="709"/>
        <w:jc w:val="both"/>
        <w:textAlignment w:val="baseline"/>
        <w:rPr>
          <w:rStyle w:val="s0"/>
          <w:color w:val="000000" w:themeColor="text1"/>
          <w:sz w:val="24"/>
        </w:rPr>
      </w:pPr>
      <w:r w:rsidRPr="008D0EEB">
        <w:rPr>
          <w:rStyle w:val="s0"/>
          <w:color w:val="000000" w:themeColor="text1"/>
          <w:sz w:val="24"/>
        </w:rPr>
        <w:t xml:space="preserve">Бақылау органы (тексеру комиссиясы) экологиялық аудиторлар палатасы мен жобалаушылар палатасы басқару органдарының және олардың лауазымды адамдарының </w:t>
      </w:r>
      <w:r w:rsidRPr="008D0EEB">
        <w:rPr>
          <w:rStyle w:val="s0"/>
          <w:color w:val="000000" w:themeColor="text1"/>
          <w:sz w:val="24"/>
          <w:lang w:val="kk-KZ"/>
        </w:rPr>
        <w:t>қ</w:t>
      </w:r>
      <w:r w:rsidRPr="008D0EEB">
        <w:rPr>
          <w:rStyle w:val="s0"/>
          <w:color w:val="000000" w:themeColor="text1"/>
          <w:sz w:val="24"/>
        </w:rPr>
        <w:t>аржы-шаруашылық қызметін бақылауды жүзеге асыратын экологиялық аудиторлар мен жобалаушылар палатасының органы болып табылады</w:t>
      </w:r>
      <w:r w:rsidR="00FC3858" w:rsidRPr="008D0EEB">
        <w:rPr>
          <w:rStyle w:val="s0"/>
          <w:color w:val="000000" w:themeColor="text1"/>
          <w:sz w:val="24"/>
        </w:rPr>
        <w:t>.</w:t>
      </w:r>
    </w:p>
    <w:p w:rsidR="00FC3858" w:rsidRPr="008D0EEB" w:rsidRDefault="00603183" w:rsidP="00BC44B5">
      <w:pPr>
        <w:pStyle w:val="j16"/>
        <w:shd w:val="clear" w:color="auto" w:fill="FFFFFF"/>
        <w:spacing w:before="0" w:beforeAutospacing="0" w:after="200" w:afterAutospacing="0"/>
        <w:ind w:firstLine="709"/>
        <w:jc w:val="both"/>
        <w:textAlignment w:val="baseline"/>
        <w:rPr>
          <w:rStyle w:val="s0"/>
          <w:color w:val="000000" w:themeColor="text1"/>
          <w:sz w:val="24"/>
        </w:rPr>
      </w:pPr>
      <w:r w:rsidRPr="008D0EEB">
        <w:rPr>
          <w:rStyle w:val="s0"/>
          <w:color w:val="000000" w:themeColor="text1"/>
          <w:sz w:val="24"/>
        </w:rPr>
        <w:t>Экологиялық аудиторлар мен жобалаушылар палатасының бақылау органы (тексеру комиссиясы) экологиялық аудиторлар мен жобалаушылар палатасы мүшелерінің жалпы жиналысына есеп береді және бақыланады</w:t>
      </w:r>
      <w:r w:rsidR="00FC3858" w:rsidRPr="008D0EEB">
        <w:rPr>
          <w:rStyle w:val="s0"/>
          <w:color w:val="000000" w:themeColor="text1"/>
          <w:sz w:val="24"/>
        </w:rPr>
        <w:t>.</w:t>
      </w:r>
    </w:p>
    <w:p w:rsidR="00FC3858" w:rsidRPr="008D0EEB" w:rsidRDefault="00603183" w:rsidP="00BF0C98">
      <w:pPr>
        <w:pStyle w:val="j16"/>
        <w:shd w:val="clear" w:color="auto" w:fill="FFFFFF"/>
        <w:spacing w:before="0" w:beforeAutospacing="0" w:after="200" w:afterAutospacing="0"/>
        <w:ind w:firstLine="709"/>
        <w:jc w:val="both"/>
        <w:textAlignment w:val="baseline"/>
        <w:rPr>
          <w:rStyle w:val="s0"/>
          <w:color w:val="000000" w:themeColor="text1"/>
          <w:sz w:val="24"/>
        </w:rPr>
      </w:pPr>
      <w:r w:rsidRPr="008D0EEB">
        <w:rPr>
          <w:rStyle w:val="s0"/>
          <w:color w:val="000000" w:themeColor="text1"/>
          <w:sz w:val="24"/>
        </w:rPr>
        <w:t>Бақылау органының (тексеру комиссиясының) есептерін ұсыну тәртібі мен мерзімдері экологиялық аудиторлар және жобалаушылар палатасының жарғысымен айқындалады</w:t>
      </w:r>
      <w:r w:rsidR="00FC3858" w:rsidRPr="008D0EEB">
        <w:rPr>
          <w:rStyle w:val="s0"/>
          <w:color w:val="000000" w:themeColor="text1"/>
          <w:sz w:val="24"/>
        </w:rPr>
        <w:t>.</w:t>
      </w:r>
    </w:p>
    <w:p w:rsidR="00FC3858"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606" w:name="SUB870000"/>
      <w:bookmarkStart w:id="607" w:name="SUB870100"/>
      <w:bookmarkStart w:id="608" w:name="SUB870200"/>
      <w:bookmarkStart w:id="609" w:name="SUB880000"/>
      <w:bookmarkStart w:id="610" w:name="_Toc13707282"/>
      <w:bookmarkEnd w:id="606"/>
      <w:bookmarkEnd w:id="607"/>
      <w:bookmarkEnd w:id="608"/>
      <w:bookmarkEnd w:id="609"/>
      <w:r w:rsidRPr="008D0EEB">
        <w:rPr>
          <w:rFonts w:ascii="Times New Roman" w:hAnsi="Times New Roman" w:cs="Times New Roman"/>
          <w:color w:val="000000" w:themeColor="text1"/>
          <w:sz w:val="24"/>
          <w:szCs w:val="24"/>
          <w:lang w:val="kk-KZ"/>
        </w:rPr>
        <w:t>16</w:t>
      </w:r>
      <w:r w:rsidR="00931805" w:rsidRPr="008D0EEB">
        <w:rPr>
          <w:rFonts w:ascii="Times New Roman" w:hAnsi="Times New Roman" w:cs="Times New Roman"/>
          <w:color w:val="000000" w:themeColor="text1"/>
          <w:sz w:val="24"/>
          <w:szCs w:val="24"/>
          <w:lang w:val="kk-KZ"/>
        </w:rPr>
        <w:t>5</w:t>
      </w:r>
      <w:r w:rsidRPr="008D0EEB">
        <w:rPr>
          <w:rFonts w:ascii="Times New Roman" w:hAnsi="Times New Roman" w:cs="Times New Roman"/>
          <w:color w:val="000000" w:themeColor="text1"/>
          <w:sz w:val="24"/>
          <w:szCs w:val="24"/>
          <w:lang w:val="kk-KZ"/>
        </w:rPr>
        <w:t>-бап.</w:t>
      </w:r>
      <w:r w:rsidR="00603183" w:rsidRPr="008D0EEB">
        <w:rPr>
          <w:rFonts w:ascii="Times New Roman" w:hAnsi="Times New Roman" w:cs="Times New Roman"/>
          <w:color w:val="000000" w:themeColor="text1"/>
          <w:sz w:val="24"/>
          <w:szCs w:val="24"/>
        </w:rPr>
        <w:t>Экологиялық аудиторлар мен жобалаушылар палатасының жарналары</w:t>
      </w:r>
      <w:bookmarkEnd w:id="610"/>
    </w:p>
    <w:p w:rsidR="00FC3858" w:rsidRPr="008D0EEB" w:rsidRDefault="00603183"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Жыл сайынғы мүшелік жарналардың мөлшері тиісті қаржы жылына арналған республикалық бюджет туралы заңда белгіленген айлық есептік көрсеткіштің кемінде ХХ еселенген және ХХ еселенген мөлшерінен аспауы тиіс</w:t>
      </w:r>
      <w:r w:rsidR="00FC3858" w:rsidRPr="008D0EEB">
        <w:rPr>
          <w:rFonts w:cs="Times New Roman"/>
          <w:color w:val="000000" w:themeColor="text1"/>
          <w:sz w:val="24"/>
          <w:szCs w:val="24"/>
        </w:rPr>
        <w:t xml:space="preserve">. </w:t>
      </w:r>
    </w:p>
    <w:p w:rsidR="00FC3858" w:rsidRPr="008D0EEB" w:rsidRDefault="00603183"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Кіру жарнасының мөлшері жыл сайынғы мүшелік жарна мөлшерінен аспауы тиіс</w:t>
      </w:r>
      <w:r w:rsidR="00FC3858" w:rsidRPr="008D0EEB">
        <w:rPr>
          <w:rFonts w:cs="Times New Roman"/>
          <w:color w:val="000000" w:themeColor="text1"/>
          <w:sz w:val="24"/>
          <w:szCs w:val="24"/>
        </w:rPr>
        <w:t>.</w:t>
      </w:r>
    </w:p>
    <w:p w:rsidR="00FC3858"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611" w:name="_Toc13707283"/>
      <w:r w:rsidRPr="008D0EEB">
        <w:rPr>
          <w:rFonts w:ascii="Times New Roman" w:hAnsi="Times New Roman" w:cs="Times New Roman"/>
          <w:color w:val="000000" w:themeColor="text1"/>
          <w:sz w:val="24"/>
          <w:szCs w:val="24"/>
          <w:lang w:val="kk-KZ"/>
        </w:rPr>
        <w:t>16</w:t>
      </w:r>
      <w:r w:rsidR="00931805" w:rsidRPr="008D0EEB">
        <w:rPr>
          <w:rFonts w:ascii="Times New Roman" w:hAnsi="Times New Roman" w:cs="Times New Roman"/>
          <w:color w:val="000000" w:themeColor="text1"/>
          <w:sz w:val="24"/>
          <w:szCs w:val="24"/>
          <w:lang w:val="kk-KZ"/>
        </w:rPr>
        <w:t>6</w:t>
      </w:r>
      <w:r w:rsidRPr="008D0EEB">
        <w:rPr>
          <w:rFonts w:ascii="Times New Roman" w:hAnsi="Times New Roman" w:cs="Times New Roman"/>
          <w:color w:val="000000" w:themeColor="text1"/>
          <w:sz w:val="24"/>
          <w:szCs w:val="24"/>
          <w:lang w:val="kk-KZ"/>
        </w:rPr>
        <w:t>-бап.</w:t>
      </w:r>
      <w:r w:rsidR="00603183" w:rsidRPr="008D0EEB">
        <w:rPr>
          <w:rFonts w:ascii="Times New Roman" w:hAnsi="Times New Roman" w:cs="Times New Roman"/>
          <w:color w:val="000000" w:themeColor="text1"/>
          <w:sz w:val="24"/>
          <w:szCs w:val="24"/>
        </w:rPr>
        <w:t>Экологиялық аудиторлар мен жобалаушылар палаталарының тізілімі</w:t>
      </w:r>
      <w:bookmarkEnd w:id="611"/>
    </w:p>
    <w:p w:rsidR="00FC3858" w:rsidRPr="008D0EEB" w:rsidRDefault="00603183" w:rsidP="00DC66C0">
      <w:pPr>
        <w:pStyle w:val="j16"/>
        <w:numPr>
          <w:ilvl w:val="0"/>
          <w:numId w:val="246"/>
        </w:numPr>
        <w:shd w:val="clear" w:color="auto" w:fill="FFFFFF"/>
        <w:spacing w:before="0" w:beforeAutospacing="0" w:after="200" w:afterAutospacing="0"/>
        <w:ind w:left="0" w:firstLine="709"/>
        <w:jc w:val="both"/>
        <w:textAlignment w:val="baseline"/>
        <w:rPr>
          <w:color w:val="000000" w:themeColor="text1"/>
        </w:rPr>
      </w:pPr>
      <w:bookmarkStart w:id="612" w:name="SUB900100"/>
      <w:bookmarkEnd w:id="612"/>
      <w:r w:rsidRPr="008D0EEB">
        <w:rPr>
          <w:rStyle w:val="s0"/>
          <w:color w:val="000000" w:themeColor="text1"/>
          <w:sz w:val="24"/>
        </w:rPr>
        <w:t>Қоршаған ортаны қорғау саласындағы уәкілетті орган экологиялық аудиторлар мен жобалаушылар палаталарының тізілімін электрондық форматта жүргізеді</w:t>
      </w:r>
      <w:r w:rsidR="00FC3858" w:rsidRPr="008D0EEB">
        <w:rPr>
          <w:rStyle w:val="s0"/>
          <w:color w:val="000000" w:themeColor="text1"/>
          <w:sz w:val="24"/>
        </w:rPr>
        <w:t>.</w:t>
      </w:r>
    </w:p>
    <w:p w:rsidR="00FC3858" w:rsidRPr="008D0EEB" w:rsidRDefault="00603183" w:rsidP="00DC66C0">
      <w:pPr>
        <w:pStyle w:val="j16"/>
        <w:numPr>
          <w:ilvl w:val="0"/>
          <w:numId w:val="246"/>
        </w:numPr>
        <w:shd w:val="clear" w:color="auto" w:fill="FFFFFF"/>
        <w:spacing w:before="0" w:beforeAutospacing="0" w:after="200" w:afterAutospacing="0"/>
        <w:ind w:left="0" w:firstLine="709"/>
        <w:jc w:val="both"/>
        <w:textAlignment w:val="baseline"/>
        <w:rPr>
          <w:color w:val="000000" w:themeColor="text1"/>
        </w:rPr>
      </w:pPr>
      <w:bookmarkStart w:id="613" w:name="SUB900200"/>
      <w:bookmarkEnd w:id="613"/>
      <w:r w:rsidRPr="008D0EEB">
        <w:rPr>
          <w:rStyle w:val="s0"/>
          <w:color w:val="000000" w:themeColor="text1"/>
          <w:sz w:val="24"/>
        </w:rPr>
        <w:t>Экологиялық аудиторлар мен жобалаушылар палаталарының тізілімінде қамтылған мәліметтер ашық болып табылады және қоршаған ортаны қорғау саласындағы уәкілетті органның интернет-ресурсында өзекті жай-күйде орналастырылады</w:t>
      </w:r>
      <w:r w:rsidR="00FC3858" w:rsidRPr="008D0EEB">
        <w:rPr>
          <w:rStyle w:val="s0"/>
          <w:color w:val="000000" w:themeColor="text1"/>
          <w:sz w:val="24"/>
        </w:rPr>
        <w:t>.</w:t>
      </w:r>
    </w:p>
    <w:p w:rsidR="00FC3858" w:rsidRPr="008D0EEB" w:rsidRDefault="00603183" w:rsidP="00DC66C0">
      <w:pPr>
        <w:pStyle w:val="j16"/>
        <w:numPr>
          <w:ilvl w:val="0"/>
          <w:numId w:val="246"/>
        </w:numPr>
        <w:shd w:val="clear" w:color="auto" w:fill="FFFFFF"/>
        <w:spacing w:before="0" w:beforeAutospacing="0" w:after="200" w:afterAutospacing="0"/>
        <w:ind w:left="0" w:firstLine="709"/>
        <w:jc w:val="both"/>
        <w:textAlignment w:val="baseline"/>
        <w:rPr>
          <w:color w:val="000000" w:themeColor="text1"/>
        </w:rPr>
      </w:pPr>
      <w:r w:rsidRPr="008D0EEB">
        <w:rPr>
          <w:rStyle w:val="s0"/>
          <w:color w:val="000000" w:themeColor="text1"/>
          <w:sz w:val="24"/>
        </w:rPr>
        <w:t xml:space="preserve">Экологиялық аудиторлар мен жобалаушылар палатасы туралы мәліметтер </w:t>
      </w:r>
      <w:r w:rsidRPr="008D0EEB">
        <w:rPr>
          <w:rStyle w:val="s0"/>
          <w:color w:val="000000" w:themeColor="text1"/>
          <w:sz w:val="24"/>
          <w:lang w:val="kk-KZ"/>
        </w:rPr>
        <w:t>«</w:t>
      </w:r>
      <w:r w:rsidRPr="008D0EEB">
        <w:rPr>
          <w:rStyle w:val="s0"/>
          <w:color w:val="000000" w:themeColor="text1"/>
          <w:sz w:val="24"/>
        </w:rPr>
        <w:t>Рұқсаттар және хабарламалар туралы</w:t>
      </w:r>
      <w:r w:rsidRPr="008D0EEB">
        <w:rPr>
          <w:rStyle w:val="s0"/>
          <w:color w:val="000000" w:themeColor="text1"/>
          <w:sz w:val="24"/>
          <w:lang w:val="kk-KZ"/>
        </w:rPr>
        <w:t>»</w:t>
      </w:r>
      <w:r w:rsidRPr="008D0EEB">
        <w:rPr>
          <w:rStyle w:val="s0"/>
          <w:color w:val="000000" w:themeColor="text1"/>
          <w:sz w:val="24"/>
        </w:rPr>
        <w:t xml:space="preserve"> Қазақстан Республикасының Заңына сәйкес хабарлама негізінде экологиялық аудиторлар мен жобалаушылар палаталарының тізіліміне енгізіледі</w:t>
      </w:r>
      <w:r w:rsidR="00FC3858" w:rsidRPr="008D0EEB">
        <w:rPr>
          <w:rStyle w:val="s0"/>
          <w:color w:val="000000" w:themeColor="text1"/>
          <w:sz w:val="24"/>
        </w:rPr>
        <w:t>.</w:t>
      </w:r>
    </w:p>
    <w:p w:rsidR="00FC3858" w:rsidRPr="008D0EEB" w:rsidRDefault="00603183" w:rsidP="00DC66C0">
      <w:pPr>
        <w:pStyle w:val="j16"/>
        <w:numPr>
          <w:ilvl w:val="0"/>
          <w:numId w:val="246"/>
        </w:numPr>
        <w:shd w:val="clear" w:color="auto" w:fill="FFFFFF"/>
        <w:spacing w:before="0" w:beforeAutospacing="0" w:after="200" w:afterAutospacing="0"/>
        <w:ind w:left="0" w:firstLine="709"/>
        <w:jc w:val="both"/>
        <w:textAlignment w:val="baseline"/>
        <w:rPr>
          <w:color w:val="000000" w:themeColor="text1"/>
        </w:rPr>
      </w:pPr>
      <w:r w:rsidRPr="008D0EEB">
        <w:rPr>
          <w:rStyle w:val="s0"/>
          <w:color w:val="000000" w:themeColor="text1"/>
          <w:sz w:val="24"/>
        </w:rPr>
        <w:t>Хабарламаны алғаннан кейін қоршаған ортаны қорғау саласындағы уәкілетті орган экологиялық аудиторлар мен жобалаушылар палатасының осы Кодексте және Қазақстан Республикасының заңнамасында белгіленген талаптарды сақтауын дербес тексереді</w:t>
      </w:r>
      <w:r w:rsidR="00FC3858" w:rsidRPr="008D0EEB">
        <w:rPr>
          <w:rStyle w:val="s0"/>
          <w:color w:val="000000" w:themeColor="text1"/>
          <w:sz w:val="24"/>
        </w:rPr>
        <w:t>.</w:t>
      </w:r>
    </w:p>
    <w:p w:rsidR="00FC3858"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614" w:name="SUB910000"/>
      <w:bookmarkStart w:id="615" w:name="_Toc13707284"/>
      <w:bookmarkEnd w:id="614"/>
      <w:r w:rsidRPr="008D0EEB">
        <w:rPr>
          <w:rFonts w:ascii="Times New Roman" w:hAnsi="Times New Roman" w:cs="Times New Roman"/>
          <w:color w:val="000000" w:themeColor="text1"/>
          <w:sz w:val="24"/>
          <w:szCs w:val="24"/>
          <w:lang w:val="kk-KZ"/>
        </w:rPr>
        <w:t>16</w:t>
      </w:r>
      <w:r w:rsidR="00931805" w:rsidRPr="008D0EEB">
        <w:rPr>
          <w:rFonts w:ascii="Times New Roman" w:hAnsi="Times New Roman" w:cs="Times New Roman"/>
          <w:color w:val="000000" w:themeColor="text1"/>
          <w:sz w:val="24"/>
          <w:szCs w:val="24"/>
          <w:lang w:val="kk-KZ"/>
        </w:rPr>
        <w:t>7</w:t>
      </w:r>
      <w:r w:rsidRPr="008D0EEB">
        <w:rPr>
          <w:rFonts w:ascii="Times New Roman" w:hAnsi="Times New Roman" w:cs="Times New Roman"/>
          <w:color w:val="000000" w:themeColor="text1"/>
          <w:sz w:val="24"/>
          <w:szCs w:val="24"/>
          <w:lang w:val="kk-KZ"/>
        </w:rPr>
        <w:t>-бап.</w:t>
      </w:r>
      <w:r w:rsidR="00603183" w:rsidRPr="008D0EEB">
        <w:rPr>
          <w:rFonts w:ascii="Times New Roman" w:hAnsi="Times New Roman" w:cs="Times New Roman"/>
          <w:color w:val="000000" w:themeColor="text1"/>
          <w:sz w:val="24"/>
          <w:szCs w:val="24"/>
        </w:rPr>
        <w:t>Экологиялық аудиторлар мен жобалаушылар палаталарының тізілімінен шығару</w:t>
      </w:r>
      <w:bookmarkEnd w:id="615"/>
    </w:p>
    <w:p w:rsidR="00FC3858" w:rsidRPr="008D0EEB" w:rsidRDefault="00603183" w:rsidP="00BC44B5">
      <w:pPr>
        <w:pStyle w:val="j16"/>
        <w:shd w:val="clear" w:color="auto" w:fill="FFFFFF"/>
        <w:spacing w:before="0" w:beforeAutospacing="0" w:after="200" w:afterAutospacing="0"/>
        <w:ind w:firstLine="709"/>
        <w:jc w:val="both"/>
        <w:textAlignment w:val="baseline"/>
        <w:rPr>
          <w:color w:val="000000" w:themeColor="text1"/>
        </w:rPr>
      </w:pPr>
      <w:r w:rsidRPr="008D0EEB">
        <w:rPr>
          <w:rStyle w:val="s0"/>
          <w:color w:val="000000" w:themeColor="text1"/>
          <w:sz w:val="24"/>
        </w:rPr>
        <w:t>Экологиялық аудиторлар мен жобалаушылар палаталарының тізілімінен шығару</w:t>
      </w:r>
      <w:r w:rsidRPr="008D0EEB">
        <w:rPr>
          <w:rStyle w:val="s0"/>
          <w:color w:val="000000" w:themeColor="text1"/>
          <w:sz w:val="24"/>
          <w:lang w:val="kk-KZ"/>
        </w:rPr>
        <w:t xml:space="preserve"> негіздемелері болып табылады</w:t>
      </w:r>
      <w:r w:rsidR="00FC3858" w:rsidRPr="008D0EEB">
        <w:rPr>
          <w:rStyle w:val="s0"/>
          <w:color w:val="000000" w:themeColor="text1"/>
          <w:sz w:val="24"/>
        </w:rPr>
        <w:t>:</w:t>
      </w:r>
    </w:p>
    <w:p w:rsidR="00FC3858" w:rsidRPr="008D0EEB" w:rsidRDefault="00603183" w:rsidP="00DC66C0">
      <w:pPr>
        <w:pStyle w:val="j16"/>
        <w:numPr>
          <w:ilvl w:val="0"/>
          <w:numId w:val="247"/>
        </w:numPr>
        <w:shd w:val="clear" w:color="auto" w:fill="FFFFFF"/>
        <w:spacing w:before="0" w:beforeAutospacing="0" w:after="200" w:afterAutospacing="0"/>
        <w:ind w:left="0" w:firstLine="709"/>
        <w:jc w:val="both"/>
        <w:textAlignment w:val="baseline"/>
        <w:rPr>
          <w:rStyle w:val="s0"/>
          <w:color w:val="000000" w:themeColor="text1"/>
          <w:sz w:val="24"/>
        </w:rPr>
      </w:pPr>
      <w:bookmarkStart w:id="616" w:name="SUB910001"/>
      <w:bookmarkEnd w:id="616"/>
      <w:r w:rsidRPr="008D0EEB">
        <w:rPr>
          <w:rStyle w:val="s0"/>
          <w:color w:val="000000" w:themeColor="text1"/>
          <w:sz w:val="24"/>
        </w:rPr>
        <w:t>экологиялық аудиторлар мен жобалаушылар палатасының экологиялық аудиторлар мен жобалаушылар палаталарының тізілімінен шығару туралы өтініші</w:t>
      </w:r>
      <w:r w:rsidR="00FC3858" w:rsidRPr="008D0EEB">
        <w:rPr>
          <w:rStyle w:val="s0"/>
          <w:color w:val="000000" w:themeColor="text1"/>
          <w:sz w:val="24"/>
        </w:rPr>
        <w:t>;</w:t>
      </w:r>
      <w:bookmarkStart w:id="617" w:name="SUB910002"/>
      <w:bookmarkEnd w:id="617"/>
    </w:p>
    <w:p w:rsidR="00FC3858" w:rsidRPr="008D0EEB" w:rsidRDefault="00603183" w:rsidP="00DC66C0">
      <w:pPr>
        <w:pStyle w:val="j16"/>
        <w:numPr>
          <w:ilvl w:val="0"/>
          <w:numId w:val="247"/>
        </w:numPr>
        <w:shd w:val="clear" w:color="auto" w:fill="FFFFFF"/>
        <w:spacing w:before="0" w:beforeAutospacing="0" w:after="200" w:afterAutospacing="0"/>
        <w:ind w:left="0" w:firstLine="709"/>
        <w:jc w:val="both"/>
        <w:textAlignment w:val="baseline"/>
        <w:rPr>
          <w:rStyle w:val="s0"/>
          <w:color w:val="000000" w:themeColor="text1"/>
          <w:sz w:val="24"/>
        </w:rPr>
      </w:pPr>
      <w:r w:rsidRPr="008D0EEB">
        <w:rPr>
          <w:rStyle w:val="s0"/>
          <w:color w:val="000000" w:themeColor="text1"/>
          <w:sz w:val="24"/>
        </w:rPr>
        <w:t>коммерциялық емес ұйымды тарату [немесе қайта ұйымдастыру]</w:t>
      </w:r>
      <w:r w:rsidR="00FC3858" w:rsidRPr="008D0EEB">
        <w:rPr>
          <w:rStyle w:val="s0"/>
          <w:color w:val="000000" w:themeColor="text1"/>
          <w:sz w:val="24"/>
        </w:rPr>
        <w:t>;</w:t>
      </w:r>
      <w:bookmarkStart w:id="618" w:name="SUB910003"/>
      <w:bookmarkEnd w:id="618"/>
    </w:p>
    <w:p w:rsidR="00FC3858" w:rsidRPr="008D0EEB" w:rsidRDefault="00603183" w:rsidP="00DC66C0">
      <w:pPr>
        <w:pStyle w:val="j16"/>
        <w:numPr>
          <w:ilvl w:val="0"/>
          <w:numId w:val="247"/>
        </w:numPr>
        <w:shd w:val="clear" w:color="auto" w:fill="FFFFFF"/>
        <w:spacing w:before="0" w:beforeAutospacing="0" w:after="200" w:afterAutospacing="0"/>
        <w:ind w:left="0" w:firstLine="709"/>
        <w:jc w:val="both"/>
        <w:textAlignment w:val="baseline"/>
        <w:rPr>
          <w:color w:val="000000" w:themeColor="text1"/>
        </w:rPr>
      </w:pPr>
      <w:r w:rsidRPr="008D0EEB">
        <w:rPr>
          <w:rStyle w:val="s0"/>
          <w:color w:val="000000" w:themeColor="text1"/>
          <w:sz w:val="24"/>
        </w:rPr>
        <w:lastRenderedPageBreak/>
        <w:t>экологиялық аудиторлар мен жобалаушылар палаталарының тізілімінен шығару туралы заңды күшіне енген сот шешімі</w:t>
      </w:r>
      <w:r w:rsidR="00FC3858" w:rsidRPr="008D0EEB">
        <w:rPr>
          <w:rStyle w:val="s0"/>
          <w:color w:val="000000" w:themeColor="text1"/>
          <w:sz w:val="24"/>
        </w:rPr>
        <w:t>.</w:t>
      </w:r>
    </w:p>
    <w:p w:rsidR="00FC3858"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619" w:name="SUB920000"/>
      <w:bookmarkStart w:id="620" w:name="_Toc13707285"/>
      <w:bookmarkEnd w:id="619"/>
      <w:r w:rsidRPr="008D0EEB">
        <w:rPr>
          <w:rFonts w:ascii="Times New Roman" w:hAnsi="Times New Roman" w:cs="Times New Roman"/>
          <w:color w:val="000000" w:themeColor="text1"/>
          <w:sz w:val="24"/>
          <w:szCs w:val="24"/>
          <w:lang w:val="kk-KZ"/>
        </w:rPr>
        <w:t>16</w:t>
      </w:r>
      <w:r w:rsidR="00931805" w:rsidRPr="008D0EEB">
        <w:rPr>
          <w:rFonts w:ascii="Times New Roman" w:hAnsi="Times New Roman" w:cs="Times New Roman"/>
          <w:color w:val="000000" w:themeColor="text1"/>
          <w:sz w:val="24"/>
          <w:szCs w:val="24"/>
          <w:lang w:val="kk-KZ"/>
        </w:rPr>
        <w:t>8</w:t>
      </w:r>
      <w:r w:rsidRPr="008D0EEB">
        <w:rPr>
          <w:rFonts w:ascii="Times New Roman" w:hAnsi="Times New Roman" w:cs="Times New Roman"/>
          <w:color w:val="000000" w:themeColor="text1"/>
          <w:sz w:val="24"/>
          <w:szCs w:val="24"/>
          <w:lang w:val="kk-KZ"/>
        </w:rPr>
        <w:t>-бап.</w:t>
      </w:r>
      <w:r w:rsidR="00603183" w:rsidRPr="008D0EEB">
        <w:rPr>
          <w:rFonts w:ascii="Times New Roman" w:hAnsi="Times New Roman" w:cs="Times New Roman"/>
          <w:color w:val="000000" w:themeColor="text1"/>
          <w:sz w:val="24"/>
          <w:szCs w:val="24"/>
        </w:rPr>
        <w:t>Экологиялық аудиторлар және жобалаушылар палатасы мүшелерінің тізілімі</w:t>
      </w:r>
      <w:bookmarkEnd w:id="620"/>
    </w:p>
    <w:p w:rsidR="00FC3858" w:rsidRPr="008D0EEB" w:rsidRDefault="00603183" w:rsidP="00DC66C0">
      <w:pPr>
        <w:pStyle w:val="j16"/>
        <w:numPr>
          <w:ilvl w:val="3"/>
          <w:numId w:val="253"/>
        </w:numPr>
        <w:shd w:val="clear" w:color="auto" w:fill="FFFFFF"/>
        <w:tabs>
          <w:tab w:val="clear" w:pos="2880"/>
          <w:tab w:val="num" w:pos="1418"/>
        </w:tabs>
        <w:spacing w:before="0" w:beforeAutospacing="0" w:after="200" w:afterAutospacing="0"/>
        <w:ind w:left="0" w:firstLine="709"/>
        <w:jc w:val="both"/>
        <w:textAlignment w:val="baseline"/>
        <w:rPr>
          <w:rStyle w:val="s0"/>
          <w:rFonts w:eastAsiaTheme="majorEastAsia"/>
          <w:b/>
          <w:bCs/>
          <w:i/>
          <w:iCs/>
          <w:color w:val="000000" w:themeColor="text1"/>
          <w:sz w:val="24"/>
        </w:rPr>
      </w:pPr>
      <w:bookmarkStart w:id="621" w:name="SUB920100"/>
      <w:bookmarkEnd w:id="621"/>
      <w:r w:rsidRPr="008D0EEB">
        <w:rPr>
          <w:rStyle w:val="s0"/>
          <w:color w:val="000000" w:themeColor="text1"/>
          <w:sz w:val="24"/>
        </w:rPr>
        <w:t>Экологиялық аудиторлар мен жобалаушылар палатасы экологиялық аудиторлар мен жобалаушылар палатасы мүшелерінің тізілімін электрондық форматта жүргізеді және оны өзінің интернет-ресурсында өзекті жағдайда орналастырады</w:t>
      </w:r>
      <w:r w:rsidR="00FC3858" w:rsidRPr="008D0EEB">
        <w:rPr>
          <w:rStyle w:val="s0"/>
          <w:color w:val="000000" w:themeColor="text1"/>
          <w:sz w:val="24"/>
        </w:rPr>
        <w:t>.</w:t>
      </w:r>
      <w:bookmarkStart w:id="622" w:name="SUB920200"/>
      <w:bookmarkEnd w:id="622"/>
    </w:p>
    <w:p w:rsidR="00FC3858" w:rsidRPr="008D0EEB" w:rsidRDefault="00603183" w:rsidP="00DC66C0">
      <w:pPr>
        <w:pStyle w:val="j16"/>
        <w:numPr>
          <w:ilvl w:val="3"/>
          <w:numId w:val="253"/>
        </w:numPr>
        <w:shd w:val="clear" w:color="auto" w:fill="FFFFFF"/>
        <w:tabs>
          <w:tab w:val="clear" w:pos="2880"/>
          <w:tab w:val="num" w:pos="1418"/>
        </w:tabs>
        <w:spacing w:before="0" w:beforeAutospacing="0" w:after="200" w:afterAutospacing="0"/>
        <w:ind w:left="0" w:firstLine="709"/>
        <w:jc w:val="both"/>
        <w:textAlignment w:val="baseline"/>
        <w:rPr>
          <w:rStyle w:val="s0"/>
          <w:color w:val="000000" w:themeColor="text1"/>
          <w:sz w:val="24"/>
        </w:rPr>
      </w:pPr>
      <w:r w:rsidRPr="008D0EEB">
        <w:rPr>
          <w:rStyle w:val="s0"/>
          <w:color w:val="000000" w:themeColor="text1"/>
          <w:sz w:val="24"/>
        </w:rPr>
        <w:t>Экологиялық аудиторлар мен жобалаушылар палатасы мүшелерінің тізілімі осы Кодекстің талаптарына сәйкес келетін және экологиялық аудиторлар мен жобалаушылар палатасына мүшелігі, оны тоқтата тұру және тоқтату туралы мәліметтерді қамтитын экологиялық аудиторлар мен жобалаушылар палаталары тізілімінің құрамдас бөлігі болып табылады</w:t>
      </w:r>
      <w:r w:rsidR="00FC3858" w:rsidRPr="008D0EEB">
        <w:rPr>
          <w:rStyle w:val="s0"/>
          <w:color w:val="000000" w:themeColor="text1"/>
          <w:sz w:val="24"/>
        </w:rPr>
        <w:t>.</w:t>
      </w:r>
      <w:bookmarkStart w:id="623" w:name="SUB920300"/>
      <w:bookmarkEnd w:id="623"/>
    </w:p>
    <w:p w:rsidR="00FC3858" w:rsidRPr="008D0EEB" w:rsidRDefault="00603183" w:rsidP="00DC66C0">
      <w:pPr>
        <w:pStyle w:val="j16"/>
        <w:numPr>
          <w:ilvl w:val="3"/>
          <w:numId w:val="253"/>
        </w:numPr>
        <w:shd w:val="clear" w:color="auto" w:fill="FFFFFF"/>
        <w:tabs>
          <w:tab w:val="clear" w:pos="2880"/>
          <w:tab w:val="num" w:pos="1418"/>
        </w:tabs>
        <w:spacing w:before="0" w:beforeAutospacing="0" w:after="200" w:afterAutospacing="0"/>
        <w:ind w:left="0" w:firstLine="709"/>
        <w:jc w:val="both"/>
        <w:textAlignment w:val="baseline"/>
        <w:rPr>
          <w:rStyle w:val="s0"/>
          <w:color w:val="000000" w:themeColor="text1"/>
          <w:sz w:val="24"/>
        </w:rPr>
      </w:pPr>
      <w:r w:rsidRPr="008D0EEB">
        <w:rPr>
          <w:rStyle w:val="s0"/>
          <w:color w:val="000000" w:themeColor="text1"/>
          <w:sz w:val="24"/>
        </w:rPr>
        <w:t>Тұлға экологиялық аудиторлар мен жобалаушылар палатасы мүшелерінің тізіліміне ол туралы осы бапта көзделген мәліметтер енгізілген күннен бастап экологиялық аудиторлар мен жобалаушылар палатасы мүшесінің барлық құқықтарын иеленеді</w:t>
      </w:r>
      <w:r w:rsidR="00FC3858" w:rsidRPr="008D0EEB">
        <w:rPr>
          <w:rStyle w:val="s0"/>
          <w:color w:val="000000" w:themeColor="text1"/>
          <w:sz w:val="24"/>
        </w:rPr>
        <w:t>.</w:t>
      </w:r>
      <w:bookmarkStart w:id="624" w:name="SUB920400"/>
      <w:bookmarkEnd w:id="624"/>
    </w:p>
    <w:p w:rsidR="00FC3858" w:rsidRPr="008D0EEB" w:rsidRDefault="00603183" w:rsidP="00DC66C0">
      <w:pPr>
        <w:pStyle w:val="j16"/>
        <w:numPr>
          <w:ilvl w:val="3"/>
          <w:numId w:val="253"/>
        </w:numPr>
        <w:shd w:val="clear" w:color="auto" w:fill="FFFFFF"/>
        <w:tabs>
          <w:tab w:val="clear" w:pos="2880"/>
          <w:tab w:val="num" w:pos="1418"/>
        </w:tabs>
        <w:spacing w:before="0" w:beforeAutospacing="0" w:after="200" w:afterAutospacing="0"/>
        <w:ind w:left="0" w:firstLine="709"/>
        <w:jc w:val="both"/>
        <w:textAlignment w:val="baseline"/>
        <w:rPr>
          <w:rStyle w:val="s0"/>
          <w:color w:val="000000" w:themeColor="text1"/>
          <w:sz w:val="24"/>
        </w:rPr>
      </w:pPr>
      <w:r w:rsidRPr="008D0EEB">
        <w:rPr>
          <w:rStyle w:val="s0"/>
          <w:color w:val="000000" w:themeColor="text1"/>
          <w:sz w:val="24"/>
        </w:rPr>
        <w:t>Экологиялық аудиторлар және жобалаушылар палатасы мүшелерінің тізілімі</w:t>
      </w:r>
      <w:r w:rsidR="00FC3858" w:rsidRPr="008D0EEB">
        <w:rPr>
          <w:rStyle w:val="s0"/>
          <w:color w:val="000000" w:themeColor="text1"/>
          <w:sz w:val="24"/>
        </w:rPr>
        <w:t>:</w:t>
      </w:r>
    </w:p>
    <w:p w:rsidR="00FC3858" w:rsidRPr="008D0EEB" w:rsidRDefault="00603183" w:rsidP="00DC66C0">
      <w:pPr>
        <w:pStyle w:val="j16"/>
        <w:numPr>
          <w:ilvl w:val="0"/>
          <w:numId w:val="249"/>
        </w:numPr>
        <w:shd w:val="clear" w:color="auto" w:fill="FFFFFF"/>
        <w:spacing w:before="0" w:beforeAutospacing="0" w:after="200" w:afterAutospacing="0"/>
        <w:ind w:left="0" w:firstLine="709"/>
        <w:jc w:val="both"/>
        <w:textAlignment w:val="baseline"/>
        <w:rPr>
          <w:rStyle w:val="s0"/>
          <w:color w:val="000000" w:themeColor="text1"/>
          <w:sz w:val="24"/>
        </w:rPr>
      </w:pPr>
      <w:bookmarkStart w:id="625" w:name="SUB920401"/>
      <w:bookmarkEnd w:id="625"/>
      <w:r w:rsidRPr="008D0EEB">
        <w:rPr>
          <w:rStyle w:val="s0"/>
          <w:color w:val="000000" w:themeColor="text1"/>
          <w:sz w:val="24"/>
        </w:rPr>
        <w:t>экологиялық аудиторлар және жобалаушылар палатасы мүшесінің тіркеу нөмірі, оның тізілімде тіркелген күні</w:t>
      </w:r>
      <w:r w:rsidR="00FC3858" w:rsidRPr="008D0EEB">
        <w:rPr>
          <w:rStyle w:val="s0"/>
          <w:color w:val="000000" w:themeColor="text1"/>
          <w:sz w:val="24"/>
        </w:rPr>
        <w:t>;</w:t>
      </w:r>
      <w:bookmarkStart w:id="626" w:name="SUB920402"/>
      <w:bookmarkEnd w:id="626"/>
    </w:p>
    <w:p w:rsidR="00FC3858" w:rsidRPr="008D0EEB" w:rsidRDefault="00603183" w:rsidP="00DC66C0">
      <w:pPr>
        <w:pStyle w:val="j16"/>
        <w:numPr>
          <w:ilvl w:val="0"/>
          <w:numId w:val="249"/>
        </w:numPr>
        <w:shd w:val="clear" w:color="auto" w:fill="FFFFFF"/>
        <w:spacing w:before="0" w:beforeAutospacing="0" w:after="200" w:afterAutospacing="0"/>
        <w:ind w:left="0" w:firstLine="709"/>
        <w:jc w:val="both"/>
        <w:textAlignment w:val="baseline"/>
        <w:rPr>
          <w:rStyle w:val="s0"/>
          <w:color w:val="000000" w:themeColor="text1"/>
          <w:sz w:val="24"/>
        </w:rPr>
      </w:pPr>
      <w:r w:rsidRPr="008D0EEB">
        <w:rPr>
          <w:rStyle w:val="s0"/>
          <w:color w:val="000000" w:themeColor="text1"/>
          <w:sz w:val="24"/>
        </w:rPr>
        <w:t>экологиялық аудиторлар және жобалаушылар палатасы мүшесінің тегі, аты, әкесінің аты (ол болған жағдайда), оның туған күні, жеке басын куәландыратын құжаттың деректері, тұрғылықты жері, жеке сәйкестендіру нөмірі (жеке тұлға үшін), байланыс телефондарының нөмірлері</w:t>
      </w:r>
      <w:r w:rsidR="00FC3858" w:rsidRPr="008D0EEB">
        <w:rPr>
          <w:rStyle w:val="s0"/>
          <w:color w:val="000000" w:themeColor="text1"/>
          <w:sz w:val="24"/>
        </w:rPr>
        <w:t>;</w:t>
      </w:r>
      <w:bookmarkStart w:id="627" w:name="SUB920403"/>
      <w:bookmarkEnd w:id="627"/>
    </w:p>
    <w:p w:rsidR="00FC3858" w:rsidRPr="008D0EEB" w:rsidRDefault="00603183" w:rsidP="00DC66C0">
      <w:pPr>
        <w:pStyle w:val="j16"/>
        <w:numPr>
          <w:ilvl w:val="0"/>
          <w:numId w:val="249"/>
        </w:numPr>
        <w:shd w:val="clear" w:color="auto" w:fill="FFFFFF"/>
        <w:spacing w:before="0" w:beforeAutospacing="0" w:after="200" w:afterAutospacing="0"/>
        <w:ind w:left="0" w:firstLine="709"/>
        <w:jc w:val="both"/>
        <w:textAlignment w:val="baseline"/>
        <w:rPr>
          <w:rStyle w:val="s0"/>
          <w:color w:val="000000" w:themeColor="text1"/>
          <w:sz w:val="24"/>
        </w:rPr>
      </w:pPr>
      <w:r w:rsidRPr="008D0EEB">
        <w:rPr>
          <w:rStyle w:val="s0"/>
          <w:color w:val="000000" w:themeColor="text1"/>
          <w:sz w:val="24"/>
        </w:rPr>
        <w:t>экологиялық аудиторлар палатасы мүшесінің және жобалаушылардың мүліктік жауапкершілігін қамтамасыз ету туралы мәліметтер</w:t>
      </w:r>
      <w:r w:rsidR="00FC3858" w:rsidRPr="008D0EEB">
        <w:rPr>
          <w:rStyle w:val="s0"/>
          <w:color w:val="000000" w:themeColor="text1"/>
          <w:sz w:val="24"/>
        </w:rPr>
        <w:t>;</w:t>
      </w:r>
      <w:bookmarkStart w:id="628" w:name="SUB920404"/>
      <w:bookmarkEnd w:id="628"/>
    </w:p>
    <w:p w:rsidR="00FC3858" w:rsidRPr="008D0EEB" w:rsidRDefault="00603183" w:rsidP="00DC66C0">
      <w:pPr>
        <w:pStyle w:val="j16"/>
        <w:numPr>
          <w:ilvl w:val="0"/>
          <w:numId w:val="249"/>
        </w:numPr>
        <w:shd w:val="clear" w:color="auto" w:fill="FFFFFF"/>
        <w:spacing w:before="0" w:beforeAutospacing="0" w:after="200" w:afterAutospacing="0"/>
        <w:ind w:left="0" w:firstLine="709"/>
        <w:jc w:val="both"/>
        <w:textAlignment w:val="baseline"/>
        <w:rPr>
          <w:rStyle w:val="s0"/>
          <w:color w:val="000000" w:themeColor="text1"/>
          <w:sz w:val="24"/>
        </w:rPr>
      </w:pPr>
      <w:r w:rsidRPr="008D0EEB">
        <w:rPr>
          <w:rStyle w:val="s0"/>
          <w:color w:val="000000" w:themeColor="text1"/>
          <w:sz w:val="24"/>
        </w:rPr>
        <w:t>экологиялық аудиторлар мен жобалаушылар палатасы жүргізген Палата мүшесін тексеру нәтижелері және оған тәртіптік және өзге де жазалар қолдану фактілері туралы мәліметтер</w:t>
      </w:r>
      <w:r w:rsidR="00FC3858" w:rsidRPr="008D0EEB">
        <w:rPr>
          <w:rStyle w:val="s0"/>
          <w:color w:val="000000" w:themeColor="text1"/>
          <w:sz w:val="24"/>
        </w:rPr>
        <w:t>;</w:t>
      </w:r>
      <w:bookmarkStart w:id="629" w:name="SUB920405"/>
      <w:bookmarkEnd w:id="629"/>
    </w:p>
    <w:p w:rsidR="00FC3858" w:rsidRPr="008D0EEB" w:rsidRDefault="00603183" w:rsidP="00DC66C0">
      <w:pPr>
        <w:pStyle w:val="j16"/>
        <w:numPr>
          <w:ilvl w:val="0"/>
          <w:numId w:val="249"/>
        </w:numPr>
        <w:shd w:val="clear" w:color="auto" w:fill="FFFFFF"/>
        <w:spacing w:before="0" w:beforeAutospacing="0" w:after="200" w:afterAutospacing="0"/>
        <w:ind w:left="0" w:firstLine="709"/>
        <w:jc w:val="both"/>
        <w:textAlignment w:val="baseline"/>
        <w:rPr>
          <w:color w:val="000000" w:themeColor="text1"/>
        </w:rPr>
      </w:pPr>
      <w:r w:rsidRPr="008D0EEB">
        <w:rPr>
          <w:rStyle w:val="s0"/>
          <w:color w:val="000000" w:themeColor="text1"/>
          <w:sz w:val="24"/>
        </w:rPr>
        <w:t>қоршаған ортаны қорғау саласындағы уәкілетті орган, экологиялық аудиторлар және жобалаушылар палатасы көздеген өзге де мәліметтер</w:t>
      </w:r>
      <w:r w:rsidR="00FC3858" w:rsidRPr="008D0EEB">
        <w:rPr>
          <w:rStyle w:val="s0"/>
          <w:color w:val="000000" w:themeColor="text1"/>
          <w:sz w:val="24"/>
        </w:rPr>
        <w:t>.</w:t>
      </w:r>
    </w:p>
    <w:p w:rsidR="00FC3858" w:rsidRPr="008D0EEB" w:rsidRDefault="00603183" w:rsidP="00DC66C0">
      <w:pPr>
        <w:pStyle w:val="j16"/>
        <w:numPr>
          <w:ilvl w:val="3"/>
          <w:numId w:val="253"/>
        </w:numPr>
        <w:shd w:val="clear" w:color="auto" w:fill="FFFFFF"/>
        <w:tabs>
          <w:tab w:val="clear" w:pos="2880"/>
          <w:tab w:val="num" w:pos="1418"/>
        </w:tabs>
        <w:spacing w:before="0" w:beforeAutospacing="0" w:after="200" w:afterAutospacing="0"/>
        <w:ind w:left="0" w:firstLine="709"/>
        <w:jc w:val="both"/>
        <w:textAlignment w:val="baseline"/>
        <w:rPr>
          <w:rStyle w:val="s0"/>
          <w:color w:val="000000" w:themeColor="text1"/>
          <w:sz w:val="24"/>
        </w:rPr>
      </w:pPr>
      <w:bookmarkStart w:id="630" w:name="SUB920500"/>
      <w:bookmarkEnd w:id="630"/>
      <w:r w:rsidRPr="008D0EEB">
        <w:rPr>
          <w:rStyle w:val="s0"/>
          <w:color w:val="000000" w:themeColor="text1"/>
          <w:sz w:val="24"/>
        </w:rPr>
        <w:t>Экологиялық аудиторлар мен жобалаушылар палатасына мүшелігін тоқтатқан адамдарға қатысты экологиялық аудиторлар мен жобалаушылар палатасы мүшелерінің тізілімінде осы баптың 4-тармағында көрсетілген ақпаратпен қатар, экологиялық аудиторлар мен жобалаушылар палатасына мүшеліктің тоқтатылған күні туралы және осындай тоқтатудың негіздері туралы интернет-ресурста орналастырылуға жататын ақпарат қамтылуға тиіс</w:t>
      </w:r>
      <w:r w:rsidR="00FC3858" w:rsidRPr="008D0EEB">
        <w:rPr>
          <w:rStyle w:val="s0"/>
          <w:color w:val="000000" w:themeColor="text1"/>
          <w:sz w:val="24"/>
        </w:rPr>
        <w:t>.</w:t>
      </w:r>
    </w:p>
    <w:p w:rsidR="00FC3858" w:rsidRPr="008D0EEB" w:rsidRDefault="00603183" w:rsidP="00DC66C0">
      <w:pPr>
        <w:pStyle w:val="j16"/>
        <w:numPr>
          <w:ilvl w:val="3"/>
          <w:numId w:val="253"/>
        </w:numPr>
        <w:shd w:val="clear" w:color="auto" w:fill="FFFFFF"/>
        <w:tabs>
          <w:tab w:val="clear" w:pos="2880"/>
          <w:tab w:val="num" w:pos="1418"/>
        </w:tabs>
        <w:spacing w:before="0" w:beforeAutospacing="0" w:after="200" w:afterAutospacing="0"/>
        <w:ind w:left="0" w:firstLine="709"/>
        <w:jc w:val="both"/>
        <w:textAlignment w:val="baseline"/>
        <w:rPr>
          <w:rStyle w:val="s0"/>
          <w:color w:val="000000" w:themeColor="text1"/>
          <w:sz w:val="24"/>
        </w:rPr>
      </w:pPr>
      <w:bookmarkStart w:id="631" w:name="SUB920600"/>
      <w:bookmarkEnd w:id="631"/>
      <w:r w:rsidRPr="008D0EEB">
        <w:rPr>
          <w:rStyle w:val="s0"/>
          <w:color w:val="000000" w:themeColor="text1"/>
          <w:sz w:val="24"/>
        </w:rPr>
        <w:t>Экологиялық аудиторлар мен жобалаушылар палатасының интернет-ресурсында, егер оларға қол жеткізу Қазақстан Республикасының заңдарында шектелген болса, тұрғылықты жері туралы мәліметтерді, жеке басын куәландыратын құжаттың деректерін және өзге де мәліметтерді қоспағанда, осы баптың 4-тармағында көрсетілген мәліметтер ашылуға жатады</w:t>
      </w:r>
      <w:r w:rsidR="00FC3858" w:rsidRPr="008D0EEB">
        <w:rPr>
          <w:rStyle w:val="s0"/>
          <w:color w:val="000000" w:themeColor="text1"/>
          <w:sz w:val="24"/>
        </w:rPr>
        <w:t>.</w:t>
      </w:r>
      <w:bookmarkStart w:id="632" w:name="SUB920700"/>
      <w:bookmarkEnd w:id="632"/>
    </w:p>
    <w:p w:rsidR="00FC3858" w:rsidRPr="008D0EEB" w:rsidRDefault="00603183" w:rsidP="00DC66C0">
      <w:pPr>
        <w:pStyle w:val="j16"/>
        <w:numPr>
          <w:ilvl w:val="3"/>
          <w:numId w:val="253"/>
        </w:numPr>
        <w:shd w:val="clear" w:color="auto" w:fill="FFFFFF"/>
        <w:tabs>
          <w:tab w:val="clear" w:pos="2880"/>
          <w:tab w:val="num" w:pos="1418"/>
        </w:tabs>
        <w:spacing w:before="0" w:beforeAutospacing="0" w:after="200" w:afterAutospacing="0"/>
        <w:ind w:left="0" w:firstLine="709"/>
        <w:jc w:val="both"/>
        <w:textAlignment w:val="baseline"/>
        <w:rPr>
          <w:rStyle w:val="s0"/>
          <w:color w:val="000000" w:themeColor="text1"/>
          <w:sz w:val="24"/>
        </w:rPr>
      </w:pPr>
      <w:r w:rsidRPr="008D0EEB">
        <w:rPr>
          <w:rStyle w:val="s0"/>
          <w:color w:val="000000" w:themeColor="text1"/>
          <w:sz w:val="24"/>
        </w:rPr>
        <w:lastRenderedPageBreak/>
        <w:t xml:space="preserve">Экологиялық аудиторлар және жобалаушылар палатасы осы Кодексте және </w:t>
      </w:r>
      <w:r w:rsidRPr="008D0EEB">
        <w:rPr>
          <w:rStyle w:val="s0"/>
          <w:color w:val="000000" w:themeColor="text1"/>
          <w:sz w:val="24"/>
          <w:lang w:val="kk-KZ"/>
        </w:rPr>
        <w:t>«Ө</w:t>
      </w:r>
      <w:r w:rsidRPr="008D0EEB">
        <w:rPr>
          <w:rStyle w:val="s0"/>
          <w:color w:val="000000" w:themeColor="text1"/>
          <w:sz w:val="24"/>
        </w:rPr>
        <w:t>зін-өзі реттеу туралы</w:t>
      </w:r>
      <w:r w:rsidRPr="008D0EEB">
        <w:rPr>
          <w:rStyle w:val="s0"/>
          <w:color w:val="000000" w:themeColor="text1"/>
          <w:sz w:val="24"/>
          <w:lang w:val="kk-KZ"/>
        </w:rPr>
        <w:t>»</w:t>
      </w:r>
      <w:r w:rsidRPr="008D0EEB">
        <w:rPr>
          <w:rStyle w:val="s0"/>
          <w:color w:val="000000" w:themeColor="text1"/>
          <w:sz w:val="24"/>
        </w:rPr>
        <w:t xml:space="preserve"> Қазақстан Республикасының Заңында белгіленген талаптарға сәйкес ол туралы мәліметтерді палаталар тізіліміне енгізген күннен бастап экологиялық аудиторлар және жобалаушылар палатасы мүшелерінің тізілімін жүргізеді</w:t>
      </w:r>
      <w:r w:rsidR="00FC3858" w:rsidRPr="008D0EEB">
        <w:rPr>
          <w:rStyle w:val="s0"/>
          <w:color w:val="000000" w:themeColor="text1"/>
          <w:sz w:val="24"/>
        </w:rPr>
        <w:t>.</w:t>
      </w:r>
      <w:bookmarkStart w:id="633" w:name="SUB920800"/>
      <w:bookmarkEnd w:id="633"/>
    </w:p>
    <w:p w:rsidR="00FC3858" w:rsidRPr="008D0EEB" w:rsidRDefault="00603183" w:rsidP="00DC66C0">
      <w:pPr>
        <w:pStyle w:val="j16"/>
        <w:numPr>
          <w:ilvl w:val="3"/>
          <w:numId w:val="253"/>
        </w:numPr>
        <w:shd w:val="clear" w:color="auto" w:fill="FFFFFF"/>
        <w:tabs>
          <w:tab w:val="clear" w:pos="2880"/>
          <w:tab w:val="num" w:pos="1418"/>
        </w:tabs>
        <w:spacing w:before="0" w:beforeAutospacing="0" w:after="200" w:afterAutospacing="0"/>
        <w:ind w:left="0" w:firstLine="709"/>
        <w:jc w:val="both"/>
        <w:textAlignment w:val="baseline"/>
        <w:rPr>
          <w:rStyle w:val="s0"/>
          <w:color w:val="000000" w:themeColor="text1"/>
          <w:sz w:val="24"/>
        </w:rPr>
      </w:pPr>
      <w:r w:rsidRPr="008D0EEB">
        <w:rPr>
          <w:rStyle w:val="s0"/>
          <w:color w:val="000000" w:themeColor="text1"/>
          <w:sz w:val="24"/>
        </w:rPr>
        <w:t>Экологиялық аудиторлар мен жобалаушылар палатасының мүшесі экологиялық аудиторлар мен жобалаушылар палатасына жазбаша нысанда немесе экологиялық аудиторлар мен жобалаушылар палатасы мүшелерінің тізіліміндегі ақпаратты өзгертуге әкеп соғатын кез келген оқиғалардың басталғаны туралы электрондық құжат жіберу арқылы осындай оқиғалар басталған күннен кейінгі күннен бастап үш жұмыс күні ішінде хабарлауға міндетті</w:t>
      </w:r>
      <w:r w:rsidR="00FC3858" w:rsidRPr="008D0EEB">
        <w:rPr>
          <w:rStyle w:val="s0"/>
          <w:color w:val="000000" w:themeColor="text1"/>
          <w:sz w:val="24"/>
        </w:rPr>
        <w:t>.</w:t>
      </w:r>
      <w:bookmarkStart w:id="634" w:name="SUB920900"/>
      <w:bookmarkEnd w:id="634"/>
    </w:p>
    <w:p w:rsidR="00FC3858" w:rsidRPr="008D0EEB" w:rsidRDefault="00603183" w:rsidP="00DC66C0">
      <w:pPr>
        <w:pStyle w:val="j16"/>
        <w:numPr>
          <w:ilvl w:val="3"/>
          <w:numId w:val="253"/>
        </w:numPr>
        <w:shd w:val="clear" w:color="auto" w:fill="FFFFFF"/>
        <w:tabs>
          <w:tab w:val="clear" w:pos="2880"/>
          <w:tab w:val="num" w:pos="1418"/>
        </w:tabs>
        <w:spacing w:before="0" w:beforeAutospacing="0" w:after="200" w:afterAutospacing="0"/>
        <w:ind w:left="0" w:firstLine="709"/>
        <w:jc w:val="both"/>
        <w:textAlignment w:val="baseline"/>
        <w:rPr>
          <w:rStyle w:val="s0"/>
          <w:color w:val="000000" w:themeColor="text1"/>
          <w:sz w:val="24"/>
        </w:rPr>
      </w:pPr>
      <w:r w:rsidRPr="008D0EEB">
        <w:rPr>
          <w:rStyle w:val="s0"/>
          <w:color w:val="000000" w:themeColor="text1"/>
          <w:sz w:val="24"/>
        </w:rPr>
        <w:t>Егер оларға қол жеткізу Қазақстан Республикасының заңдарында шектелген болса, тұрғылықты жері туралы мәліметтерді, жеке басын куәландыратын құжаттың деректерін және өзге де мәліметтерді қоспағанда, экологиялық аудиторлар мен жобалаушылар палатасы мүшелерінің тізілімінде қамтылған ақпарат экологиялық аудиторлар мен жобалаушылар палатасы айқындаған тәртіппен жеке және заңды тұлғалардың сұрау салулары бойынша ұсынылады</w:t>
      </w:r>
      <w:r w:rsidR="00FC3858" w:rsidRPr="008D0EEB">
        <w:rPr>
          <w:rStyle w:val="s0"/>
          <w:color w:val="000000" w:themeColor="text1"/>
          <w:sz w:val="24"/>
        </w:rPr>
        <w:t xml:space="preserve">. </w:t>
      </w:r>
      <w:r w:rsidRPr="008D0EEB">
        <w:rPr>
          <w:rStyle w:val="s0"/>
          <w:color w:val="000000" w:themeColor="text1"/>
          <w:sz w:val="24"/>
        </w:rPr>
        <w:t>Мұндай ақпаратты ұсыну мерзімі тиісті сұрау салу түскен күннен бастап бес жұмыс күнінен аспауға тиіс</w:t>
      </w:r>
      <w:r w:rsidR="00FC3858" w:rsidRPr="008D0EEB">
        <w:rPr>
          <w:rStyle w:val="s0"/>
          <w:color w:val="000000" w:themeColor="text1"/>
          <w:sz w:val="24"/>
        </w:rPr>
        <w:t>.</w:t>
      </w:r>
    </w:p>
    <w:p w:rsidR="00FC3858"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635" w:name="SUB930000"/>
      <w:bookmarkStart w:id="636" w:name="SUB210100"/>
      <w:bookmarkStart w:id="637" w:name="_Toc13707286"/>
      <w:bookmarkEnd w:id="635"/>
      <w:bookmarkEnd w:id="636"/>
      <w:r w:rsidRPr="008D0EEB">
        <w:rPr>
          <w:rFonts w:ascii="Times New Roman" w:hAnsi="Times New Roman" w:cs="Times New Roman"/>
          <w:color w:val="000000" w:themeColor="text1"/>
          <w:sz w:val="24"/>
          <w:szCs w:val="24"/>
          <w:lang w:val="kk-KZ"/>
        </w:rPr>
        <w:t>16</w:t>
      </w:r>
      <w:r w:rsidR="00931805" w:rsidRPr="008D0EEB">
        <w:rPr>
          <w:rFonts w:ascii="Times New Roman" w:hAnsi="Times New Roman" w:cs="Times New Roman"/>
          <w:color w:val="000000" w:themeColor="text1"/>
          <w:sz w:val="24"/>
          <w:szCs w:val="24"/>
          <w:lang w:val="kk-KZ"/>
        </w:rPr>
        <w:t>9</w:t>
      </w:r>
      <w:r w:rsidRPr="008D0EEB">
        <w:rPr>
          <w:rFonts w:ascii="Times New Roman" w:hAnsi="Times New Roman" w:cs="Times New Roman"/>
          <w:color w:val="000000" w:themeColor="text1"/>
          <w:sz w:val="24"/>
          <w:szCs w:val="24"/>
          <w:lang w:val="kk-KZ"/>
        </w:rPr>
        <w:t>-бап.</w:t>
      </w:r>
      <w:r w:rsidR="00603183" w:rsidRPr="008D0EEB">
        <w:rPr>
          <w:rFonts w:ascii="Times New Roman" w:hAnsi="Times New Roman" w:cs="Times New Roman"/>
          <w:color w:val="000000" w:themeColor="text1"/>
          <w:sz w:val="24"/>
          <w:szCs w:val="24"/>
        </w:rPr>
        <w:t>Мүліктік жауапкершілікті қамтамасыз ету</w:t>
      </w:r>
      <w:bookmarkEnd w:id="637"/>
    </w:p>
    <w:p w:rsidR="00FC3858" w:rsidRPr="008D0EEB" w:rsidRDefault="00603183" w:rsidP="00DC66C0">
      <w:pPr>
        <w:pStyle w:val="j12"/>
        <w:numPr>
          <w:ilvl w:val="4"/>
          <w:numId w:val="253"/>
        </w:numPr>
        <w:shd w:val="clear" w:color="auto" w:fill="FFFFFF"/>
        <w:tabs>
          <w:tab w:val="clear" w:pos="3600"/>
          <w:tab w:val="num" w:pos="1418"/>
        </w:tabs>
        <w:spacing w:before="0" w:beforeAutospacing="0" w:after="200" w:afterAutospacing="0"/>
        <w:ind w:left="0" w:firstLine="709"/>
        <w:jc w:val="both"/>
        <w:textAlignment w:val="baseline"/>
        <w:rPr>
          <w:color w:val="000000" w:themeColor="text1"/>
        </w:rPr>
      </w:pPr>
      <w:r w:rsidRPr="008D0EEB">
        <w:rPr>
          <w:color w:val="000000" w:themeColor="text1"/>
        </w:rPr>
        <w:t xml:space="preserve">Экологиялық аудиторлар палатасы мен жобалаушылар өз мүшелерінің тапсырыс берушілер мен үшінші тұлғалар алдындағы мүліктік жауапкершілігін қамтамасыз етудің </w:t>
      </w:r>
      <w:r w:rsidR="00A4449B" w:rsidRPr="008D0EEB">
        <w:rPr>
          <w:color w:val="000000" w:themeColor="text1"/>
        </w:rPr>
        <w:t>келесідегідей</w:t>
      </w:r>
      <w:r w:rsidRPr="008D0EEB">
        <w:rPr>
          <w:color w:val="000000" w:themeColor="text1"/>
        </w:rPr>
        <w:t xml:space="preserve"> тәсілдерінің бірін дербес анықтайды</w:t>
      </w:r>
      <w:r w:rsidR="00FC3858" w:rsidRPr="008D0EEB">
        <w:rPr>
          <w:color w:val="000000" w:themeColor="text1"/>
        </w:rPr>
        <w:t>:</w:t>
      </w:r>
    </w:p>
    <w:p w:rsidR="007C751D" w:rsidRPr="008D0EEB" w:rsidRDefault="00603183" w:rsidP="00DC66C0">
      <w:pPr>
        <w:pStyle w:val="j12"/>
        <w:numPr>
          <w:ilvl w:val="0"/>
          <w:numId w:val="258"/>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t>өтем қорын құру</w:t>
      </w:r>
      <w:r w:rsidR="007C751D" w:rsidRPr="008D0EEB">
        <w:rPr>
          <w:color w:val="000000" w:themeColor="text1"/>
        </w:rPr>
        <w:t>;</w:t>
      </w:r>
    </w:p>
    <w:p w:rsidR="00FC3858" w:rsidRPr="008D0EEB" w:rsidRDefault="00603183" w:rsidP="00DC66C0">
      <w:pPr>
        <w:pStyle w:val="j12"/>
        <w:numPr>
          <w:ilvl w:val="0"/>
          <w:numId w:val="258"/>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t>палата мүшелері болып табылатын экологиялық аудиторлар мен жобалаушылардың кәсіби жауапкершілігін сақтандыру</w:t>
      </w:r>
      <w:r w:rsidR="00FC3858" w:rsidRPr="008D0EEB">
        <w:rPr>
          <w:color w:val="000000" w:themeColor="text1"/>
        </w:rPr>
        <w:t>;</w:t>
      </w:r>
    </w:p>
    <w:p w:rsidR="00FC3858" w:rsidRPr="008D0EEB" w:rsidRDefault="00603183" w:rsidP="00DC66C0">
      <w:pPr>
        <w:pStyle w:val="j12"/>
        <w:numPr>
          <w:ilvl w:val="0"/>
          <w:numId w:val="258"/>
        </w:numPr>
        <w:shd w:val="clear" w:color="auto" w:fill="FFFFFF"/>
        <w:spacing w:before="0" w:beforeAutospacing="0" w:after="200" w:afterAutospacing="0"/>
        <w:ind w:left="0" w:firstLine="709"/>
        <w:jc w:val="both"/>
        <w:textAlignment w:val="baseline"/>
        <w:rPr>
          <w:color w:val="000000" w:themeColor="text1"/>
        </w:rPr>
      </w:pPr>
      <w:r w:rsidRPr="008D0EEB">
        <w:rPr>
          <w:color w:val="000000" w:themeColor="text1"/>
        </w:rPr>
        <w:t>Қазақстан Республикасының заңдарында көзделген мүліктік жауапкершілікті қамтамасыз етудің өзге де тәсілдерін пайдалану</w:t>
      </w:r>
      <w:r w:rsidR="00FC3858" w:rsidRPr="008D0EEB">
        <w:rPr>
          <w:color w:val="000000" w:themeColor="text1"/>
        </w:rPr>
        <w:t>.</w:t>
      </w:r>
    </w:p>
    <w:p w:rsidR="00C441B5" w:rsidRPr="008D0EEB" w:rsidRDefault="00603183" w:rsidP="00DC66C0">
      <w:pPr>
        <w:pStyle w:val="j12"/>
        <w:numPr>
          <w:ilvl w:val="4"/>
          <w:numId w:val="253"/>
        </w:numPr>
        <w:shd w:val="clear" w:color="auto" w:fill="FFFFFF"/>
        <w:tabs>
          <w:tab w:val="clear" w:pos="3600"/>
          <w:tab w:val="num" w:pos="1418"/>
        </w:tabs>
        <w:spacing w:before="0" w:beforeAutospacing="0" w:after="200" w:afterAutospacing="0"/>
        <w:ind w:left="0" w:firstLine="709"/>
        <w:jc w:val="both"/>
        <w:textAlignment w:val="baseline"/>
        <w:rPr>
          <w:color w:val="000000" w:themeColor="text1"/>
        </w:rPr>
      </w:pPr>
      <w:r w:rsidRPr="008D0EEB">
        <w:rPr>
          <w:color w:val="000000" w:themeColor="text1"/>
        </w:rPr>
        <w:t>Өз мүшелерінің мүліктік жауапкершілігін қамтамасыз ету тәсілі, егер оның жарғысында өзгеше көзделмесе, экологиялық аудиторлар мен жобалаушылар палатасы мүшелерінің (қатысушыларының) жалпы жиналысы бекіткен</w:t>
      </w:r>
      <w:r w:rsidR="00397B24" w:rsidRPr="008D0EEB">
        <w:rPr>
          <w:color w:val="000000" w:themeColor="text1"/>
        </w:rPr>
        <w:t xml:space="preserve"> тиісті ережелермен айқындалады</w:t>
      </w:r>
      <w:r w:rsidR="00C441B5" w:rsidRPr="008D0EEB">
        <w:rPr>
          <w:color w:val="000000" w:themeColor="text1"/>
        </w:rPr>
        <w:t>.</w:t>
      </w:r>
    </w:p>
    <w:p w:rsidR="00FC3858"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638" w:name="_Toc13707287"/>
      <w:r w:rsidRPr="008D0EEB">
        <w:rPr>
          <w:rFonts w:ascii="Times New Roman" w:hAnsi="Times New Roman" w:cs="Times New Roman"/>
          <w:color w:val="000000" w:themeColor="text1"/>
          <w:sz w:val="24"/>
          <w:szCs w:val="24"/>
          <w:lang w:val="kk-KZ"/>
        </w:rPr>
        <w:t>1</w:t>
      </w:r>
      <w:r w:rsidR="00931805" w:rsidRPr="008D0EEB">
        <w:rPr>
          <w:rFonts w:ascii="Times New Roman" w:hAnsi="Times New Roman" w:cs="Times New Roman"/>
          <w:color w:val="000000" w:themeColor="text1"/>
          <w:sz w:val="24"/>
          <w:szCs w:val="24"/>
          <w:lang w:val="kk-KZ"/>
        </w:rPr>
        <w:t>70</w:t>
      </w:r>
      <w:r w:rsidRPr="008D0EEB">
        <w:rPr>
          <w:rFonts w:ascii="Times New Roman" w:hAnsi="Times New Roman" w:cs="Times New Roman"/>
          <w:color w:val="000000" w:themeColor="text1"/>
          <w:sz w:val="24"/>
          <w:szCs w:val="24"/>
          <w:lang w:val="kk-KZ"/>
        </w:rPr>
        <w:t>-бап.</w:t>
      </w:r>
      <w:r w:rsidR="00397B24" w:rsidRPr="008D0EEB">
        <w:rPr>
          <w:rFonts w:ascii="Times New Roman" w:hAnsi="Times New Roman" w:cs="Times New Roman"/>
          <w:color w:val="000000" w:themeColor="text1"/>
          <w:sz w:val="24"/>
          <w:szCs w:val="24"/>
        </w:rPr>
        <w:t>Экологиялық аудиторлар мен жобалаушылардың кәсіби жауапкершілігін сақтандыру</w:t>
      </w:r>
      <w:bookmarkEnd w:id="638"/>
    </w:p>
    <w:p w:rsidR="003A6063" w:rsidRPr="008D0EEB" w:rsidRDefault="00397B24" w:rsidP="00DC66C0">
      <w:pPr>
        <w:pStyle w:val="j12"/>
        <w:numPr>
          <w:ilvl w:val="5"/>
          <w:numId w:val="253"/>
        </w:numPr>
        <w:shd w:val="clear" w:color="auto" w:fill="FFFFFF"/>
        <w:tabs>
          <w:tab w:val="clear" w:pos="4320"/>
          <w:tab w:val="num" w:pos="1418"/>
        </w:tabs>
        <w:spacing w:before="0" w:beforeAutospacing="0" w:after="200" w:afterAutospacing="0"/>
        <w:ind w:left="0" w:firstLine="709"/>
        <w:jc w:val="both"/>
        <w:textAlignment w:val="baseline"/>
        <w:rPr>
          <w:color w:val="000000" w:themeColor="text1"/>
        </w:rPr>
      </w:pPr>
      <w:bookmarkStart w:id="639" w:name="SUB210101"/>
      <w:bookmarkStart w:id="640" w:name="SUB210102"/>
      <w:bookmarkStart w:id="641" w:name="SUB210103"/>
      <w:bookmarkEnd w:id="639"/>
      <w:bookmarkEnd w:id="640"/>
      <w:bookmarkEnd w:id="641"/>
      <w:r w:rsidRPr="008D0EEB">
        <w:rPr>
          <w:color w:val="000000" w:themeColor="text1"/>
        </w:rPr>
        <w:t>Егер осы Кодекстің ___ - бабына сәйкес қамтамасыз етудің өзге тәсілдері көзделмесе, экологиялық аудитордың немесе жобалаушының кәсіби жауапкершілікті сақтандыру шарты болмаған кезде қоршаған ортаны қорғау саласындағы тиісті кәсіби қызметті жүзеге асыруға кірісуге құқығы жоқ</w:t>
      </w:r>
      <w:r w:rsidR="00FC3858" w:rsidRPr="008D0EEB">
        <w:rPr>
          <w:color w:val="000000" w:themeColor="text1"/>
        </w:rPr>
        <w:t>.</w:t>
      </w:r>
    </w:p>
    <w:p w:rsidR="00FC3858" w:rsidRPr="008D0EEB" w:rsidRDefault="00397B24" w:rsidP="00DC66C0">
      <w:pPr>
        <w:pStyle w:val="j12"/>
        <w:numPr>
          <w:ilvl w:val="5"/>
          <w:numId w:val="253"/>
        </w:numPr>
        <w:shd w:val="clear" w:color="auto" w:fill="FFFFFF"/>
        <w:tabs>
          <w:tab w:val="clear" w:pos="4320"/>
          <w:tab w:val="num" w:pos="1418"/>
        </w:tabs>
        <w:spacing w:before="0" w:beforeAutospacing="0" w:after="200" w:afterAutospacing="0"/>
        <w:ind w:left="0" w:firstLine="709"/>
        <w:jc w:val="both"/>
        <w:textAlignment w:val="baseline"/>
        <w:rPr>
          <w:color w:val="000000" w:themeColor="text1"/>
        </w:rPr>
      </w:pPr>
      <w:r w:rsidRPr="008D0EEB">
        <w:rPr>
          <w:color w:val="000000" w:themeColor="text1"/>
        </w:rPr>
        <w:t>Егер экологиялық аудитор немесе жобалаушы экологиялық аудиторлық немесе жобалау ұйымының қызметкері ретінде қоршаған ортаны қорғау саласындағы тиісті кәсіби қызметті жүзеге асырған жағдайда, мұндай тұлғаның кәсіби жауапкершілігін сақтандыру шартын жасасу жөніндегі міндет тиісті жұмыс берушіге жүктеледі</w:t>
      </w:r>
      <w:r w:rsidR="00FC3858" w:rsidRPr="008D0EEB">
        <w:rPr>
          <w:color w:val="000000" w:themeColor="text1"/>
        </w:rPr>
        <w:t>.</w:t>
      </w:r>
    </w:p>
    <w:p w:rsidR="00FC3858" w:rsidRPr="008D0EEB" w:rsidRDefault="00397B24" w:rsidP="00DC66C0">
      <w:pPr>
        <w:pStyle w:val="j12"/>
        <w:numPr>
          <w:ilvl w:val="5"/>
          <w:numId w:val="253"/>
        </w:numPr>
        <w:shd w:val="clear" w:color="auto" w:fill="FFFFFF"/>
        <w:tabs>
          <w:tab w:val="clear" w:pos="4320"/>
          <w:tab w:val="num" w:pos="1418"/>
        </w:tabs>
        <w:spacing w:before="0" w:beforeAutospacing="0" w:after="200" w:afterAutospacing="0"/>
        <w:ind w:left="0" w:firstLine="709"/>
        <w:jc w:val="both"/>
        <w:textAlignment w:val="baseline"/>
        <w:rPr>
          <w:color w:val="000000" w:themeColor="text1"/>
        </w:rPr>
      </w:pPr>
      <w:r w:rsidRPr="008D0EEB">
        <w:rPr>
          <w:color w:val="000000" w:themeColor="text1"/>
        </w:rPr>
        <w:t xml:space="preserve">Экологиялық аудитордың немесе жобалаушының кәсіби қызметін жүзеге асыру кезінде үшінші тұлғалардың мүліктік мүдделеріне келтірілген зиянды өтеу Қазақстан Республикасының азаматтық заңнамасында белгіленген міндетіне байланысты </w:t>
      </w:r>
      <w:r w:rsidRPr="008D0EEB">
        <w:rPr>
          <w:color w:val="000000" w:themeColor="text1"/>
        </w:rPr>
        <w:lastRenderedPageBreak/>
        <w:t>мүліктік мүддесі экологиялық аудитордың немесе жобалаушының кәсіби жауапкершілігін сақтандыру объектісі болып табылады</w:t>
      </w:r>
      <w:r w:rsidR="00FC3858" w:rsidRPr="008D0EEB">
        <w:rPr>
          <w:color w:val="000000" w:themeColor="text1"/>
        </w:rPr>
        <w:t>.</w:t>
      </w:r>
      <w:bookmarkStart w:id="642" w:name="SUB210200"/>
      <w:bookmarkEnd w:id="642"/>
    </w:p>
    <w:p w:rsidR="00FC3858" w:rsidRPr="008D0EEB" w:rsidRDefault="00397B24" w:rsidP="00DC66C0">
      <w:pPr>
        <w:pStyle w:val="j12"/>
        <w:numPr>
          <w:ilvl w:val="5"/>
          <w:numId w:val="253"/>
        </w:numPr>
        <w:shd w:val="clear" w:color="auto" w:fill="FFFFFF"/>
        <w:tabs>
          <w:tab w:val="clear" w:pos="4320"/>
          <w:tab w:val="num" w:pos="1418"/>
        </w:tabs>
        <w:spacing w:before="0" w:beforeAutospacing="0" w:after="200" w:afterAutospacing="0"/>
        <w:ind w:left="0" w:firstLine="709"/>
        <w:jc w:val="both"/>
        <w:textAlignment w:val="baseline"/>
        <w:rPr>
          <w:color w:val="000000" w:themeColor="text1"/>
        </w:rPr>
      </w:pPr>
      <w:r w:rsidRPr="008D0EEB">
        <w:rPr>
          <w:color w:val="000000" w:themeColor="text1"/>
        </w:rPr>
        <w:t>Экологиялық аудитордың немесе жобалаушының азаматтық-құқықтық жауапкершілігін сақтандыру шарты кемінде бір жыл мерзімге жасалады</w:t>
      </w:r>
      <w:r w:rsidR="00FC3858" w:rsidRPr="008D0EEB">
        <w:rPr>
          <w:color w:val="000000" w:themeColor="text1"/>
        </w:rPr>
        <w:t>.</w:t>
      </w:r>
    </w:p>
    <w:p w:rsidR="00FC3858" w:rsidRPr="008D0EEB" w:rsidRDefault="00397B24" w:rsidP="00DC66C0">
      <w:pPr>
        <w:pStyle w:val="j12"/>
        <w:numPr>
          <w:ilvl w:val="5"/>
          <w:numId w:val="253"/>
        </w:numPr>
        <w:shd w:val="clear" w:color="auto" w:fill="FFFFFF"/>
        <w:tabs>
          <w:tab w:val="clear" w:pos="4320"/>
          <w:tab w:val="num" w:pos="1418"/>
        </w:tabs>
        <w:spacing w:before="0" w:beforeAutospacing="0" w:after="200" w:afterAutospacing="0"/>
        <w:ind w:left="0" w:firstLine="709"/>
        <w:jc w:val="both"/>
        <w:textAlignment w:val="baseline"/>
        <w:rPr>
          <w:color w:val="000000" w:themeColor="text1"/>
        </w:rPr>
      </w:pPr>
      <w:r w:rsidRPr="008D0EEB">
        <w:rPr>
          <w:color w:val="000000" w:themeColor="text1"/>
        </w:rPr>
        <w:t>Сақтандыру сомасы экологиялық аудитордың немесе жобалаушының кәсіби жауапкершілігін сақтандыру шартында айқындалады және республикалық бюджет туралы заңда белгіленген және сақтандыру шартын жасасқан күні қолданыста болған айлық есептік көрсеткіштің ХХ еселенген мөлшерінен кем болмауға тиіс</w:t>
      </w:r>
      <w:r w:rsidR="00FC3858" w:rsidRPr="008D0EEB">
        <w:rPr>
          <w:color w:val="000000" w:themeColor="text1"/>
        </w:rPr>
        <w:t>.</w:t>
      </w:r>
    </w:p>
    <w:p w:rsidR="00FC3858" w:rsidRPr="008D0EEB" w:rsidRDefault="00397B24" w:rsidP="00DC66C0">
      <w:pPr>
        <w:pStyle w:val="j12"/>
        <w:numPr>
          <w:ilvl w:val="5"/>
          <w:numId w:val="253"/>
        </w:numPr>
        <w:shd w:val="clear" w:color="auto" w:fill="FFFFFF"/>
        <w:tabs>
          <w:tab w:val="clear" w:pos="4320"/>
          <w:tab w:val="num" w:pos="1418"/>
        </w:tabs>
        <w:spacing w:before="0" w:beforeAutospacing="0" w:after="200" w:afterAutospacing="0"/>
        <w:ind w:left="0" w:firstLine="709"/>
        <w:jc w:val="both"/>
        <w:textAlignment w:val="baseline"/>
        <w:rPr>
          <w:color w:val="000000" w:themeColor="text1"/>
        </w:rPr>
      </w:pPr>
      <w:r w:rsidRPr="008D0EEB">
        <w:rPr>
          <w:color w:val="000000" w:themeColor="text1"/>
        </w:rPr>
        <w:t>Экологиялық аудитордың немесе жобалаушының кәсіби жауапкершілігін сақтандыру шарты бойынша сақтандыру жағдайы болып қоршаған ортаны қорғау саласындағы кәсіби қызметті жүзеге асыру кезінде үшінші тұлғалардың мүліктік мүдделеріне келтірілген зиянды өтеу бойынша осы тұлғаның азаматтық-құқықтық жауапкершілігінің басталу фактісі танылады</w:t>
      </w:r>
      <w:r w:rsidR="00FC3858" w:rsidRPr="008D0EEB">
        <w:rPr>
          <w:color w:val="000000" w:themeColor="text1"/>
        </w:rPr>
        <w:t>.</w:t>
      </w:r>
    </w:p>
    <w:p w:rsidR="00FC3858"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643" w:name="_Toc13707288"/>
      <w:r w:rsidRPr="008D0EEB">
        <w:rPr>
          <w:rFonts w:ascii="Times New Roman" w:hAnsi="Times New Roman" w:cs="Times New Roman"/>
          <w:color w:val="000000" w:themeColor="text1"/>
          <w:sz w:val="24"/>
          <w:szCs w:val="24"/>
          <w:lang w:val="kk-KZ"/>
        </w:rPr>
        <w:t>17</w:t>
      </w:r>
      <w:r w:rsidR="00931805" w:rsidRPr="008D0EEB">
        <w:rPr>
          <w:rFonts w:ascii="Times New Roman" w:hAnsi="Times New Roman" w:cs="Times New Roman"/>
          <w:color w:val="000000" w:themeColor="text1"/>
          <w:sz w:val="24"/>
          <w:szCs w:val="24"/>
          <w:lang w:val="kk-KZ"/>
        </w:rPr>
        <w:t>1</w:t>
      </w:r>
      <w:r w:rsidRPr="008D0EEB">
        <w:rPr>
          <w:rFonts w:ascii="Times New Roman" w:hAnsi="Times New Roman" w:cs="Times New Roman"/>
          <w:color w:val="000000" w:themeColor="text1"/>
          <w:sz w:val="24"/>
          <w:szCs w:val="24"/>
          <w:lang w:val="kk-KZ"/>
        </w:rPr>
        <w:t>-бап.</w:t>
      </w:r>
      <w:r w:rsidR="00397B24" w:rsidRPr="008D0EEB">
        <w:rPr>
          <w:rFonts w:ascii="Times New Roman" w:hAnsi="Times New Roman" w:cs="Times New Roman"/>
          <w:color w:val="000000" w:themeColor="text1"/>
          <w:sz w:val="24"/>
          <w:szCs w:val="24"/>
        </w:rPr>
        <w:t>Экологиялық аудиторлар мен жобалаушылар палатасын өз мүшелерінің қызметін бақылау</w:t>
      </w:r>
      <w:bookmarkEnd w:id="643"/>
    </w:p>
    <w:p w:rsidR="00FC3858" w:rsidRPr="008D0EEB" w:rsidRDefault="00397B24" w:rsidP="00DC66C0">
      <w:pPr>
        <w:pStyle w:val="j16"/>
        <w:numPr>
          <w:ilvl w:val="0"/>
          <w:numId w:val="251"/>
        </w:numPr>
        <w:shd w:val="clear" w:color="auto" w:fill="FFFFFF"/>
        <w:spacing w:before="0" w:beforeAutospacing="0" w:after="200" w:afterAutospacing="0"/>
        <w:ind w:left="0" w:firstLine="709"/>
        <w:jc w:val="both"/>
        <w:textAlignment w:val="baseline"/>
        <w:rPr>
          <w:rStyle w:val="s0"/>
          <w:rFonts w:eastAsiaTheme="majorEastAsia"/>
          <w:b/>
          <w:bCs/>
          <w:i/>
          <w:iCs/>
          <w:color w:val="000000" w:themeColor="text1"/>
          <w:sz w:val="24"/>
        </w:rPr>
      </w:pPr>
      <w:r w:rsidRPr="008D0EEB">
        <w:rPr>
          <w:rStyle w:val="s0"/>
          <w:color w:val="000000" w:themeColor="text1"/>
          <w:sz w:val="24"/>
        </w:rPr>
        <w:t>Экологиялық аудиторлар мен жобалаушылар палатасының экологиялық аудиторлар мен жобалаушылардың қызметін олардың экологиялық аудиторлар мен жобалаушылар палатасының қағидалары мен стандарттарының талаптарын, палатаға мүшелік шарттарын сақтауы бөлігінде бақылауды жүзеге асыру тәртібі "өзін-өзі реттеу туралы" Қазақстан Республикасының Заңымен айқындалады</w:t>
      </w:r>
      <w:r w:rsidR="00FC3858" w:rsidRPr="008D0EEB">
        <w:rPr>
          <w:rStyle w:val="s0"/>
          <w:color w:val="000000" w:themeColor="text1"/>
          <w:sz w:val="24"/>
        </w:rPr>
        <w:t>.</w:t>
      </w:r>
    </w:p>
    <w:p w:rsidR="00FC3858" w:rsidRPr="008D0EEB" w:rsidRDefault="00397B24" w:rsidP="00DC66C0">
      <w:pPr>
        <w:pStyle w:val="j16"/>
        <w:numPr>
          <w:ilvl w:val="0"/>
          <w:numId w:val="251"/>
        </w:numPr>
        <w:shd w:val="clear" w:color="auto" w:fill="FFFFFF"/>
        <w:spacing w:before="0" w:beforeAutospacing="0" w:after="200" w:afterAutospacing="0"/>
        <w:ind w:left="0" w:firstLine="709"/>
        <w:jc w:val="both"/>
        <w:textAlignment w:val="baseline"/>
        <w:rPr>
          <w:rStyle w:val="s0"/>
          <w:color w:val="000000" w:themeColor="text1"/>
          <w:sz w:val="24"/>
        </w:rPr>
      </w:pPr>
      <w:r w:rsidRPr="008D0EEB">
        <w:rPr>
          <w:rStyle w:val="s0"/>
          <w:color w:val="000000" w:themeColor="text1"/>
          <w:sz w:val="24"/>
        </w:rPr>
        <w:t>Осы баптың 1-тармағында көзделген жағдайларды қоспағанда, экологиялық аудиторлар мен жобалаушылар палатасына келіп түскен өтініш экологиялық аудиторлар мен жобалаушылар палатасының өз мүшелерінің қызметіне тексеру жүргізуі үшін негіз болып табылады</w:t>
      </w:r>
      <w:r w:rsidR="00FC3858" w:rsidRPr="008D0EEB">
        <w:rPr>
          <w:rStyle w:val="s0"/>
          <w:color w:val="000000" w:themeColor="text1"/>
          <w:sz w:val="24"/>
        </w:rPr>
        <w:t>.</w:t>
      </w:r>
    </w:p>
    <w:p w:rsidR="00FC3858" w:rsidRPr="008D0EEB" w:rsidRDefault="00397B24" w:rsidP="00DC66C0">
      <w:pPr>
        <w:pStyle w:val="j16"/>
        <w:numPr>
          <w:ilvl w:val="0"/>
          <w:numId w:val="251"/>
        </w:numPr>
        <w:shd w:val="clear" w:color="auto" w:fill="FFFFFF"/>
        <w:spacing w:before="0" w:beforeAutospacing="0" w:after="200" w:afterAutospacing="0"/>
        <w:ind w:left="0" w:firstLine="709"/>
        <w:jc w:val="both"/>
        <w:textAlignment w:val="baseline"/>
        <w:rPr>
          <w:rStyle w:val="s0"/>
          <w:color w:val="000000" w:themeColor="text1"/>
          <w:sz w:val="24"/>
        </w:rPr>
      </w:pPr>
      <w:r w:rsidRPr="008D0EEB">
        <w:rPr>
          <w:rStyle w:val="s0"/>
          <w:color w:val="000000" w:themeColor="text1"/>
          <w:sz w:val="24"/>
        </w:rPr>
        <w:t>Қарау үшін өзге субъектілерден, лауазымды тұлғалардан ақпарат алу не жергілікті жерге барып тексеру талап етілмейтін өтініш келіп түскен күнінен бастап күнтізбелік он бес күн ішінде қаралады</w:t>
      </w:r>
      <w:r w:rsidR="00FC3858" w:rsidRPr="008D0EEB">
        <w:rPr>
          <w:rStyle w:val="s0"/>
          <w:color w:val="000000" w:themeColor="text1"/>
          <w:sz w:val="24"/>
        </w:rPr>
        <w:t>.</w:t>
      </w:r>
    </w:p>
    <w:p w:rsidR="00FC3858" w:rsidRPr="008D0EEB" w:rsidRDefault="00D9568D" w:rsidP="00DC66C0">
      <w:pPr>
        <w:pStyle w:val="j16"/>
        <w:numPr>
          <w:ilvl w:val="0"/>
          <w:numId w:val="251"/>
        </w:numPr>
        <w:shd w:val="clear" w:color="auto" w:fill="FFFFFF"/>
        <w:spacing w:before="0" w:beforeAutospacing="0" w:after="200" w:afterAutospacing="0"/>
        <w:ind w:left="0" w:firstLine="709"/>
        <w:jc w:val="both"/>
        <w:textAlignment w:val="baseline"/>
        <w:rPr>
          <w:rStyle w:val="s0"/>
          <w:color w:val="000000" w:themeColor="text1"/>
          <w:sz w:val="24"/>
        </w:rPr>
      </w:pPr>
      <w:r w:rsidRPr="008D0EEB">
        <w:rPr>
          <w:rStyle w:val="s0"/>
          <w:color w:val="000000" w:themeColor="text1"/>
          <w:sz w:val="24"/>
        </w:rPr>
        <w:t>Қарау үшін өзге субъектілерден, лауазымды тұлғалардан ақпарат алу не жергілікті жерге барып тексеру талап етілетін өтініш келіп түскен күннен бастап күнтізбелік отыз күн ішінде қаралады және ол бойынша шешім қабылданады</w:t>
      </w:r>
      <w:r w:rsidR="00242D6E" w:rsidRPr="008D0EEB">
        <w:rPr>
          <w:rStyle w:val="s0"/>
          <w:color w:val="000000" w:themeColor="text1"/>
          <w:sz w:val="24"/>
        </w:rPr>
        <w:t>.</w:t>
      </w:r>
      <w:bookmarkStart w:id="644" w:name="SUB220300"/>
      <w:bookmarkEnd w:id="644"/>
    </w:p>
    <w:p w:rsidR="00FC3858" w:rsidRPr="008D0EEB" w:rsidRDefault="00D9568D" w:rsidP="00DC66C0">
      <w:pPr>
        <w:pStyle w:val="j16"/>
        <w:numPr>
          <w:ilvl w:val="0"/>
          <w:numId w:val="251"/>
        </w:numPr>
        <w:shd w:val="clear" w:color="auto" w:fill="FFFFFF"/>
        <w:spacing w:before="0" w:beforeAutospacing="0" w:after="200" w:afterAutospacing="0"/>
        <w:ind w:left="0" w:firstLine="709"/>
        <w:jc w:val="both"/>
        <w:textAlignment w:val="baseline"/>
        <w:rPr>
          <w:rStyle w:val="s0"/>
          <w:color w:val="000000" w:themeColor="text1"/>
          <w:sz w:val="24"/>
        </w:rPr>
      </w:pPr>
      <w:r w:rsidRPr="008D0EEB">
        <w:rPr>
          <w:rStyle w:val="s0"/>
          <w:color w:val="000000" w:themeColor="text1"/>
          <w:sz w:val="24"/>
        </w:rPr>
        <w:t>Экологиялық аудиторлар мен жобалаушылар палатасының мүшелеріне қатысты тексерулерді ұйымдастыру, жүргізу және өтініштерді қарау тәртібін экологиялық аудиторлар мен жобалаушылар палатасы белгілейді</w:t>
      </w:r>
      <w:r w:rsidR="00FC3858" w:rsidRPr="008D0EEB">
        <w:rPr>
          <w:rStyle w:val="s0"/>
          <w:color w:val="000000" w:themeColor="text1"/>
          <w:sz w:val="24"/>
        </w:rPr>
        <w:t>.</w:t>
      </w:r>
    </w:p>
    <w:p w:rsidR="00FC3858"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645" w:name="SUB940000"/>
      <w:bookmarkStart w:id="646" w:name="_Toc13707289"/>
      <w:bookmarkEnd w:id="645"/>
      <w:r w:rsidRPr="008D0EEB">
        <w:rPr>
          <w:rFonts w:ascii="Times New Roman" w:hAnsi="Times New Roman" w:cs="Times New Roman"/>
          <w:color w:val="000000" w:themeColor="text1"/>
          <w:sz w:val="24"/>
          <w:szCs w:val="24"/>
          <w:lang w:val="kk-KZ"/>
        </w:rPr>
        <w:t>17</w:t>
      </w:r>
      <w:r w:rsidR="00931805" w:rsidRPr="008D0EEB">
        <w:rPr>
          <w:rFonts w:ascii="Times New Roman" w:hAnsi="Times New Roman" w:cs="Times New Roman"/>
          <w:color w:val="000000" w:themeColor="text1"/>
          <w:sz w:val="24"/>
          <w:szCs w:val="24"/>
          <w:lang w:val="kk-KZ"/>
        </w:rPr>
        <w:t>2</w:t>
      </w:r>
      <w:r w:rsidRPr="008D0EEB">
        <w:rPr>
          <w:rFonts w:ascii="Times New Roman" w:hAnsi="Times New Roman" w:cs="Times New Roman"/>
          <w:color w:val="000000" w:themeColor="text1"/>
          <w:sz w:val="24"/>
          <w:szCs w:val="24"/>
          <w:lang w:val="kk-KZ"/>
        </w:rPr>
        <w:t>-бап.</w:t>
      </w:r>
      <w:r w:rsidR="00D9568D" w:rsidRPr="008D0EEB">
        <w:rPr>
          <w:rFonts w:ascii="Times New Roman" w:hAnsi="Times New Roman" w:cs="Times New Roman"/>
          <w:color w:val="000000" w:themeColor="text1"/>
          <w:sz w:val="24"/>
          <w:szCs w:val="24"/>
        </w:rPr>
        <w:t>Экологиялық аудиторлар және жобалаушылар палатасы мүшелерінің жауапкершілігі</w:t>
      </w:r>
      <w:bookmarkEnd w:id="646"/>
    </w:p>
    <w:p w:rsidR="00690D9D" w:rsidRPr="008D0EEB" w:rsidRDefault="00D9568D" w:rsidP="00DC66C0">
      <w:pPr>
        <w:pStyle w:val="a"/>
        <w:numPr>
          <w:ilvl w:val="4"/>
          <w:numId w:val="259"/>
        </w:numPr>
        <w:ind w:firstLine="709"/>
        <w:rPr>
          <w:rStyle w:val="s0"/>
          <w:color w:val="000000" w:themeColor="text1"/>
          <w:sz w:val="24"/>
        </w:rPr>
      </w:pPr>
      <w:r w:rsidRPr="008D0EEB">
        <w:rPr>
          <w:rStyle w:val="s0"/>
          <w:color w:val="000000" w:themeColor="text1"/>
          <w:sz w:val="24"/>
        </w:rPr>
        <w:t>Қазақстан Республикасының экологиялық заңнамасының, экологиялық аудиторлар мен жобалаушылар палатасының Жарғысының, қағидалары мен стандарттарының, кәсіби этика кодексінің талаптарын бұзғаны үшін оның мүшесі осы Кодекске, Қазақстан Республикасының заңдарына, экологиялық аудиторлар мен жобалаушылар палатасының Жарғысы мен қағидаларына сәйкес жауапты болады</w:t>
      </w:r>
      <w:r w:rsidR="00FC3858" w:rsidRPr="008D0EEB">
        <w:rPr>
          <w:rStyle w:val="s0"/>
          <w:color w:val="000000" w:themeColor="text1"/>
          <w:sz w:val="24"/>
        </w:rPr>
        <w:t>.</w:t>
      </w:r>
    </w:p>
    <w:p w:rsidR="00FC3858" w:rsidRPr="008D0EEB" w:rsidRDefault="00D9568D" w:rsidP="00DC66C0">
      <w:pPr>
        <w:pStyle w:val="a"/>
        <w:numPr>
          <w:ilvl w:val="4"/>
          <w:numId w:val="259"/>
        </w:numPr>
        <w:ind w:firstLine="709"/>
        <w:rPr>
          <w:color w:val="000000" w:themeColor="text1"/>
        </w:rPr>
      </w:pPr>
      <w:r w:rsidRPr="008D0EEB">
        <w:rPr>
          <w:rStyle w:val="s0"/>
          <w:color w:val="000000" w:themeColor="text1"/>
          <w:sz w:val="24"/>
        </w:rPr>
        <w:t>Экологиялық аудиторлар мен жобалаушылар палатасының мүшелеріне жаза қолдану, оларды алып тастау және шағымдану тәртібі палатаның Жарғысы мен қағидаларында айқындалады</w:t>
      </w:r>
      <w:r w:rsidR="00FC3858" w:rsidRPr="008D0EEB">
        <w:rPr>
          <w:rStyle w:val="s0"/>
          <w:color w:val="000000" w:themeColor="text1"/>
          <w:sz w:val="24"/>
        </w:rPr>
        <w:t>.</w:t>
      </w:r>
    </w:p>
    <w:p w:rsidR="00FC3858"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647" w:name="SUB950000"/>
      <w:bookmarkStart w:id="648" w:name="_Toc13707290"/>
      <w:bookmarkEnd w:id="647"/>
      <w:r w:rsidRPr="008D0EEB">
        <w:rPr>
          <w:rFonts w:ascii="Times New Roman" w:hAnsi="Times New Roman" w:cs="Times New Roman"/>
          <w:color w:val="000000" w:themeColor="text1"/>
          <w:sz w:val="24"/>
          <w:szCs w:val="24"/>
          <w:lang w:val="kk-KZ"/>
        </w:rPr>
        <w:lastRenderedPageBreak/>
        <w:t>17</w:t>
      </w:r>
      <w:r w:rsidR="00931805" w:rsidRPr="008D0EEB">
        <w:rPr>
          <w:rFonts w:ascii="Times New Roman" w:hAnsi="Times New Roman" w:cs="Times New Roman"/>
          <w:color w:val="000000" w:themeColor="text1"/>
          <w:sz w:val="24"/>
          <w:szCs w:val="24"/>
          <w:lang w:val="kk-KZ"/>
        </w:rPr>
        <w:t>3</w:t>
      </w:r>
      <w:r w:rsidRPr="008D0EEB">
        <w:rPr>
          <w:rFonts w:ascii="Times New Roman" w:hAnsi="Times New Roman" w:cs="Times New Roman"/>
          <w:color w:val="000000" w:themeColor="text1"/>
          <w:sz w:val="24"/>
          <w:szCs w:val="24"/>
          <w:lang w:val="kk-KZ"/>
        </w:rPr>
        <w:t>-бап.</w:t>
      </w:r>
      <w:r w:rsidR="00D9568D" w:rsidRPr="008D0EEB">
        <w:rPr>
          <w:rFonts w:ascii="Times New Roman" w:hAnsi="Times New Roman" w:cs="Times New Roman"/>
          <w:color w:val="000000" w:themeColor="text1"/>
          <w:sz w:val="24"/>
          <w:szCs w:val="24"/>
        </w:rPr>
        <w:t>Экологиялық аудиторлар мен жобалаушылар палатасының іс-әрекетіне (әрекетсіздігіне), оның басқару органдарының шешімдеріне шағымдану</w:t>
      </w:r>
      <w:bookmarkEnd w:id="648"/>
    </w:p>
    <w:p w:rsidR="00690D9D" w:rsidRPr="008D0EEB" w:rsidRDefault="00D9568D" w:rsidP="00DC66C0">
      <w:pPr>
        <w:pStyle w:val="a"/>
        <w:numPr>
          <w:ilvl w:val="4"/>
          <w:numId w:val="260"/>
        </w:numPr>
        <w:ind w:firstLine="709"/>
        <w:rPr>
          <w:rStyle w:val="s0"/>
          <w:color w:val="000000" w:themeColor="text1"/>
          <w:sz w:val="24"/>
        </w:rPr>
      </w:pPr>
      <w:r w:rsidRPr="008D0EEB">
        <w:rPr>
          <w:rStyle w:val="s0"/>
          <w:color w:val="000000" w:themeColor="text1"/>
          <w:sz w:val="24"/>
        </w:rPr>
        <w:t>Экологиялық аудиторлар және жобалаушылар палатасының мүшесі экологиялық аудиторлар мен жобалаушылар палатасының әрекеттерімен (әрекетсіздігімен), оның басқару органдарының шешімдерімен оның құқықтары мен заңды мүдделері бұзылған жағдайда, мұндай әрекеттерге (әрекетсіздікке), сотта шешімдерге дау айтуға, сондай-ақ экологиялық аудиторлар мен жобалаушылар палатасының Қазақстан Республикасының заңнамасына сәйкес өзіне келтірілген зиянды өтеуін талап етуге құқылы</w:t>
      </w:r>
      <w:r w:rsidR="00FC3858" w:rsidRPr="008D0EEB">
        <w:rPr>
          <w:rStyle w:val="s0"/>
          <w:color w:val="000000" w:themeColor="text1"/>
          <w:sz w:val="24"/>
        </w:rPr>
        <w:t>.</w:t>
      </w:r>
    </w:p>
    <w:p w:rsidR="00FC3858" w:rsidRPr="008D0EEB" w:rsidRDefault="00D9568D" w:rsidP="00DC66C0">
      <w:pPr>
        <w:pStyle w:val="a"/>
        <w:numPr>
          <w:ilvl w:val="4"/>
          <w:numId w:val="260"/>
        </w:numPr>
        <w:ind w:firstLine="709"/>
        <w:rPr>
          <w:color w:val="000000" w:themeColor="text1"/>
        </w:rPr>
      </w:pPr>
      <w:r w:rsidRPr="008D0EEB">
        <w:rPr>
          <w:rStyle w:val="s0"/>
          <w:color w:val="000000" w:themeColor="text1"/>
          <w:sz w:val="24"/>
        </w:rPr>
        <w:t>Осы Кодексте көзделген жағдайларда экологиялық аудиторлар мен жобалаушылар палатасының іс-әрекеттеріне (әрекетсіздігіне), оның басқару органдарының шешімдеріне дауды реттеудің міндетті сотқа дейінгі тәртібін сақтай отырып, сотта дау айтылуы мүмкін</w:t>
      </w:r>
      <w:r w:rsidR="00FC3858" w:rsidRPr="008D0EEB">
        <w:rPr>
          <w:rStyle w:val="s0"/>
          <w:color w:val="000000" w:themeColor="text1"/>
          <w:sz w:val="24"/>
        </w:rPr>
        <w:t>.</w:t>
      </w:r>
    </w:p>
    <w:p w:rsidR="00FC3858"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649" w:name="SUB960000"/>
      <w:bookmarkStart w:id="650" w:name="_Toc13707291"/>
      <w:bookmarkEnd w:id="649"/>
      <w:r w:rsidRPr="008D0EEB">
        <w:rPr>
          <w:rFonts w:ascii="Times New Roman" w:hAnsi="Times New Roman" w:cs="Times New Roman"/>
          <w:color w:val="000000" w:themeColor="text1"/>
          <w:sz w:val="24"/>
          <w:szCs w:val="24"/>
          <w:lang w:val="kk-KZ"/>
        </w:rPr>
        <w:t>17</w:t>
      </w:r>
      <w:r w:rsidR="00931805" w:rsidRPr="008D0EEB">
        <w:rPr>
          <w:rFonts w:ascii="Times New Roman" w:hAnsi="Times New Roman" w:cs="Times New Roman"/>
          <w:color w:val="000000" w:themeColor="text1"/>
          <w:sz w:val="24"/>
          <w:szCs w:val="24"/>
          <w:lang w:val="kk-KZ"/>
        </w:rPr>
        <w:t>4</w:t>
      </w:r>
      <w:r w:rsidRPr="008D0EEB">
        <w:rPr>
          <w:rFonts w:ascii="Times New Roman" w:hAnsi="Times New Roman" w:cs="Times New Roman"/>
          <w:color w:val="000000" w:themeColor="text1"/>
          <w:sz w:val="24"/>
          <w:szCs w:val="24"/>
          <w:lang w:val="kk-KZ"/>
        </w:rPr>
        <w:t>-бап.</w:t>
      </w:r>
      <w:r w:rsidR="00D9568D" w:rsidRPr="008D0EEB">
        <w:rPr>
          <w:rFonts w:ascii="Times New Roman" w:hAnsi="Times New Roman" w:cs="Times New Roman"/>
          <w:color w:val="000000" w:themeColor="text1"/>
          <w:sz w:val="24"/>
          <w:szCs w:val="24"/>
        </w:rPr>
        <w:t>Экологиялық аудиторлар мен жобалаушылар палаталарының жауапкершілігі</w:t>
      </w:r>
      <w:bookmarkEnd w:id="650"/>
    </w:p>
    <w:p w:rsidR="00FC3858" w:rsidRPr="008D0EEB" w:rsidRDefault="00D9568D" w:rsidP="00DC66C0">
      <w:pPr>
        <w:pStyle w:val="j16"/>
        <w:numPr>
          <w:ilvl w:val="0"/>
          <w:numId w:val="257"/>
        </w:numPr>
        <w:shd w:val="clear" w:color="auto" w:fill="FFFFFF"/>
        <w:spacing w:before="0" w:beforeAutospacing="0" w:after="200" w:afterAutospacing="0"/>
        <w:ind w:left="0" w:firstLine="709"/>
        <w:jc w:val="both"/>
        <w:textAlignment w:val="baseline"/>
        <w:rPr>
          <w:color w:val="000000" w:themeColor="text1"/>
        </w:rPr>
      </w:pPr>
      <w:bookmarkStart w:id="651" w:name="SUB960100"/>
      <w:bookmarkEnd w:id="651"/>
      <w:r w:rsidRPr="008D0EEB">
        <w:rPr>
          <w:rStyle w:val="s0"/>
          <w:color w:val="000000" w:themeColor="text1"/>
          <w:sz w:val="24"/>
        </w:rPr>
        <w:t>Қазақстан Республикасының экологиялық заңнамасының, экологиялық аудиторлар мен жобалаушылар палатасының қағидалары мен стандарттарының, кәсіби этика кодексінің талаптарын бұзғаны үшін экологиялық аудиторлар мен жобалаушылар палатасы осы Кодекске және Қазақстан Республикасының өзге де заңдарына сәйкес жауапты болады</w:t>
      </w:r>
      <w:r w:rsidR="00FC3858" w:rsidRPr="008D0EEB">
        <w:rPr>
          <w:rStyle w:val="s0"/>
          <w:color w:val="000000" w:themeColor="text1"/>
          <w:sz w:val="24"/>
        </w:rPr>
        <w:t>.</w:t>
      </w:r>
    </w:p>
    <w:p w:rsidR="00FC3858" w:rsidRPr="008D0EEB" w:rsidRDefault="00D9568D" w:rsidP="00DC66C0">
      <w:pPr>
        <w:pStyle w:val="j16"/>
        <w:numPr>
          <w:ilvl w:val="0"/>
          <w:numId w:val="257"/>
        </w:numPr>
        <w:shd w:val="clear" w:color="auto" w:fill="FFFFFF"/>
        <w:spacing w:before="0" w:beforeAutospacing="0" w:after="200" w:afterAutospacing="0"/>
        <w:ind w:left="0" w:firstLine="709"/>
        <w:jc w:val="both"/>
        <w:textAlignment w:val="baseline"/>
        <w:rPr>
          <w:rStyle w:val="s0"/>
          <w:color w:val="000000" w:themeColor="text1"/>
          <w:sz w:val="24"/>
        </w:rPr>
      </w:pPr>
      <w:bookmarkStart w:id="652" w:name="SUB960200"/>
      <w:bookmarkEnd w:id="652"/>
      <w:r w:rsidRPr="008D0EEB">
        <w:rPr>
          <w:rStyle w:val="s0"/>
          <w:color w:val="000000" w:themeColor="text1"/>
          <w:sz w:val="24"/>
        </w:rPr>
        <w:t>Экологиялық аудиторлар мен жобалаушылар палаталары, экологиялық аудиторлар мен жобалаушылар палаталарының мүшелері, олардың клиенттері қоршаған ортаны қорғау саласындағы уәкілетті органға Қазақстан Республикасының экологиялық заңнамасын, экологиялық аудиторлар мен жобалаушылар палатасының ережелері мен стандарттарын, кәсіби этика кодексін бұзу туралы жүгінуге құқылы</w:t>
      </w:r>
      <w:r w:rsidR="00FC3858" w:rsidRPr="008D0EEB">
        <w:rPr>
          <w:rStyle w:val="s0"/>
          <w:color w:val="000000" w:themeColor="text1"/>
          <w:sz w:val="24"/>
        </w:rPr>
        <w:t>.</w:t>
      </w:r>
    </w:p>
    <w:p w:rsidR="00FC3858" w:rsidRPr="008D0EEB" w:rsidRDefault="00D9568D" w:rsidP="00BC44B5">
      <w:pPr>
        <w:pStyle w:val="j16"/>
        <w:shd w:val="clear" w:color="auto" w:fill="FFFFFF"/>
        <w:spacing w:before="0" w:beforeAutospacing="0" w:after="200" w:afterAutospacing="0"/>
        <w:ind w:firstLine="709"/>
        <w:jc w:val="both"/>
        <w:textAlignment w:val="baseline"/>
        <w:rPr>
          <w:rStyle w:val="s0"/>
          <w:color w:val="000000" w:themeColor="text1"/>
          <w:sz w:val="24"/>
        </w:rPr>
      </w:pPr>
      <w:bookmarkStart w:id="653" w:name="SUB960300"/>
      <w:bookmarkEnd w:id="653"/>
      <w:r w:rsidRPr="008D0EEB">
        <w:rPr>
          <w:rStyle w:val="s0"/>
          <w:color w:val="000000" w:themeColor="text1"/>
          <w:sz w:val="24"/>
        </w:rPr>
        <w:t>Шағым түскен кезде қоршаған ортаны қорғау саласындағы уәкілетті орган, егер шағымды экологиялық аудиторлар мен жобалаушылар палатасы бұрын қарамаса, оны тиісті Палатаға жібереді</w:t>
      </w:r>
      <w:r w:rsidR="00FC3858" w:rsidRPr="008D0EEB">
        <w:rPr>
          <w:rStyle w:val="s0"/>
          <w:color w:val="000000" w:themeColor="text1"/>
          <w:sz w:val="24"/>
        </w:rPr>
        <w:t>.</w:t>
      </w:r>
    </w:p>
    <w:p w:rsidR="00FC3858" w:rsidRPr="008D0EEB" w:rsidRDefault="00D9568D" w:rsidP="00BC44B5">
      <w:pPr>
        <w:pStyle w:val="j16"/>
        <w:shd w:val="clear" w:color="auto" w:fill="FFFFFF"/>
        <w:spacing w:before="0" w:beforeAutospacing="0" w:after="200" w:afterAutospacing="0"/>
        <w:ind w:firstLine="709"/>
        <w:jc w:val="both"/>
        <w:textAlignment w:val="baseline"/>
        <w:rPr>
          <w:rStyle w:val="s0"/>
          <w:color w:val="000000" w:themeColor="text1"/>
          <w:sz w:val="24"/>
        </w:rPr>
      </w:pPr>
      <w:bookmarkStart w:id="654" w:name="SUB960400"/>
      <w:bookmarkEnd w:id="654"/>
      <w:r w:rsidRPr="008D0EEB">
        <w:rPr>
          <w:rStyle w:val="s0"/>
          <w:color w:val="000000" w:themeColor="text1"/>
          <w:sz w:val="24"/>
        </w:rPr>
        <w:t>Егер шағымды Палатаның қарау нысанасы болған жағдайда, қоршаған ортаны қорғау саласындағы уәкілетті орган өтінішті Қазақстан Республикасының заңдарында белгіленген тәртіппен қарайды</w:t>
      </w:r>
      <w:r w:rsidR="00FC3858" w:rsidRPr="008D0EEB">
        <w:rPr>
          <w:rStyle w:val="s0"/>
          <w:color w:val="000000" w:themeColor="text1"/>
          <w:sz w:val="24"/>
        </w:rPr>
        <w:t>.</w:t>
      </w:r>
    </w:p>
    <w:p w:rsidR="00FC3858" w:rsidRPr="008D0EEB" w:rsidRDefault="00D9568D" w:rsidP="00DC66C0">
      <w:pPr>
        <w:pStyle w:val="j16"/>
        <w:numPr>
          <w:ilvl w:val="0"/>
          <w:numId w:val="257"/>
        </w:numPr>
        <w:shd w:val="clear" w:color="auto" w:fill="FFFFFF"/>
        <w:spacing w:before="0" w:beforeAutospacing="0" w:after="200" w:afterAutospacing="0"/>
        <w:ind w:left="0" w:firstLine="709"/>
        <w:jc w:val="both"/>
        <w:textAlignment w:val="baseline"/>
        <w:rPr>
          <w:rStyle w:val="s0"/>
          <w:color w:val="000000" w:themeColor="text1"/>
          <w:sz w:val="24"/>
        </w:rPr>
      </w:pPr>
      <w:r w:rsidRPr="008D0EEB">
        <w:rPr>
          <w:rStyle w:val="s0"/>
          <w:color w:val="000000" w:themeColor="text1"/>
          <w:sz w:val="24"/>
        </w:rPr>
        <w:t>Шағымды қарау қорытындылары бойынша қоршаған ортаны қорғау саласындағы уәкілетті орган экологиялық аудиторлар мен жобалаушылар палатасына нұсқама, ескерту түрінде ықпал ету шараларын қолдануға, сондай-ақ осы Кодекске және Қазақстан Республикасының өзге де заңдарына сәйкес өзге де шаралар қолдануға құқылы</w:t>
      </w:r>
      <w:r w:rsidR="00FC3858" w:rsidRPr="008D0EEB">
        <w:rPr>
          <w:rStyle w:val="s0"/>
          <w:color w:val="000000" w:themeColor="text1"/>
          <w:sz w:val="24"/>
        </w:rPr>
        <w:t>.</w:t>
      </w:r>
    </w:p>
    <w:p w:rsidR="00FC3858" w:rsidRPr="008D0EEB" w:rsidRDefault="00D9568D" w:rsidP="00DC66C0">
      <w:pPr>
        <w:pStyle w:val="j16"/>
        <w:numPr>
          <w:ilvl w:val="0"/>
          <w:numId w:val="257"/>
        </w:numPr>
        <w:shd w:val="clear" w:color="auto" w:fill="FFFFFF"/>
        <w:spacing w:before="0" w:beforeAutospacing="0" w:after="200" w:afterAutospacing="0"/>
        <w:ind w:left="0" w:firstLine="709"/>
        <w:jc w:val="both"/>
        <w:textAlignment w:val="baseline"/>
        <w:rPr>
          <w:rStyle w:val="s0"/>
          <w:color w:val="000000" w:themeColor="text1"/>
          <w:sz w:val="24"/>
        </w:rPr>
      </w:pPr>
      <w:r w:rsidRPr="008D0EEB">
        <w:rPr>
          <w:rStyle w:val="s0"/>
          <w:color w:val="000000" w:themeColor="text1"/>
          <w:sz w:val="24"/>
        </w:rPr>
        <w:t>Егер экологиялық аудиторлар мен жобалаушылар палатасы қоршаған ортаны қорғау саласындағы уәкілетті органның нұсқамасы бойынша шаралар қабылдамаған немесе уақтылы қабылданбаған жағдайда, қоршаған ортаны қорғау саласындағы уәкілетті орган экологиялық аудиторлар мен жобалаушылар палатасына экологиялық аудиторлар мен жобалаушылар палаталарының тізілімінен алып тастау түрінде ықпал ету шараларын қолдану туралы мәселеге бастамашылық жасайды</w:t>
      </w:r>
      <w:r w:rsidR="00FC3858" w:rsidRPr="008D0EEB">
        <w:rPr>
          <w:rStyle w:val="s0"/>
          <w:color w:val="000000" w:themeColor="text1"/>
          <w:sz w:val="24"/>
        </w:rPr>
        <w:t>.</w:t>
      </w:r>
    </w:p>
    <w:p w:rsidR="00FC3858" w:rsidRPr="008D0EEB" w:rsidRDefault="00D9568D" w:rsidP="00DC66C0">
      <w:pPr>
        <w:pStyle w:val="j16"/>
        <w:numPr>
          <w:ilvl w:val="0"/>
          <w:numId w:val="257"/>
        </w:numPr>
        <w:shd w:val="clear" w:color="auto" w:fill="FFFFFF"/>
        <w:spacing w:before="0" w:beforeAutospacing="0" w:after="200" w:afterAutospacing="0"/>
        <w:ind w:left="0" w:firstLine="709"/>
        <w:jc w:val="both"/>
        <w:textAlignment w:val="baseline"/>
        <w:rPr>
          <w:rStyle w:val="s0"/>
          <w:color w:val="000000" w:themeColor="text1"/>
          <w:sz w:val="24"/>
        </w:rPr>
      </w:pPr>
      <w:bookmarkStart w:id="655" w:name="SUB960500"/>
      <w:bookmarkEnd w:id="655"/>
      <w:r w:rsidRPr="008D0EEB">
        <w:rPr>
          <w:rStyle w:val="s0"/>
          <w:color w:val="000000" w:themeColor="text1"/>
          <w:sz w:val="24"/>
        </w:rPr>
        <w:t xml:space="preserve">Экологиялық аудиторлар мен жобалаушылар палатасының іс-әрекеттерінде (әрекетсіздіктерінде), оның басқару органдарының экологиялық аудиторлар мен жобалаушылар палатасына қатысты шешімдерінде бұзушылықтар болған жағдайда </w:t>
      </w:r>
      <w:r w:rsidRPr="008D0EEB">
        <w:rPr>
          <w:rStyle w:val="s0"/>
          <w:color w:val="000000" w:themeColor="text1"/>
          <w:sz w:val="24"/>
        </w:rPr>
        <w:lastRenderedPageBreak/>
        <w:t>экологиялық аудиторлар мен жобалаушылар палаталарының тізілімінен алып тастау түрінде сот тәртібімен ықпал ету шарасы қолданылуы мүмкін</w:t>
      </w:r>
      <w:r w:rsidR="00FC3858" w:rsidRPr="008D0EEB">
        <w:rPr>
          <w:rStyle w:val="s0"/>
          <w:color w:val="000000" w:themeColor="text1"/>
          <w:sz w:val="24"/>
        </w:rPr>
        <w:t>.</w:t>
      </w:r>
    </w:p>
    <w:p w:rsidR="00FC3858" w:rsidRPr="008D0EEB" w:rsidRDefault="00931805" w:rsidP="00BC44B5">
      <w:pPr>
        <w:pStyle w:val="4"/>
        <w:spacing w:before="0" w:line="240" w:lineRule="auto"/>
        <w:ind w:firstLine="709"/>
        <w:jc w:val="both"/>
        <w:rPr>
          <w:rFonts w:ascii="Times New Roman" w:hAnsi="Times New Roman" w:cs="Times New Roman"/>
          <w:color w:val="000000" w:themeColor="text1"/>
          <w:sz w:val="24"/>
          <w:szCs w:val="24"/>
        </w:rPr>
      </w:pPr>
      <w:bookmarkStart w:id="656" w:name="SUB970000"/>
      <w:bookmarkStart w:id="657" w:name="_Toc13707292"/>
      <w:bookmarkEnd w:id="656"/>
      <w:r w:rsidRPr="008D0EEB">
        <w:rPr>
          <w:rFonts w:ascii="Times New Roman" w:hAnsi="Times New Roman" w:cs="Times New Roman"/>
          <w:color w:val="000000" w:themeColor="text1"/>
          <w:sz w:val="24"/>
          <w:szCs w:val="24"/>
          <w:lang w:val="kk-KZ"/>
        </w:rPr>
        <w:t>175</w:t>
      </w:r>
      <w:r w:rsidR="00407FD7" w:rsidRPr="008D0EEB">
        <w:rPr>
          <w:rFonts w:ascii="Times New Roman" w:hAnsi="Times New Roman" w:cs="Times New Roman"/>
          <w:color w:val="000000" w:themeColor="text1"/>
          <w:sz w:val="24"/>
          <w:szCs w:val="24"/>
          <w:lang w:val="kk-KZ"/>
        </w:rPr>
        <w:t>-бап.</w:t>
      </w:r>
      <w:r w:rsidR="00D9568D" w:rsidRPr="008D0EEB">
        <w:rPr>
          <w:rFonts w:ascii="Times New Roman" w:hAnsi="Times New Roman" w:cs="Times New Roman"/>
          <w:color w:val="000000" w:themeColor="text1"/>
          <w:sz w:val="24"/>
          <w:szCs w:val="24"/>
        </w:rPr>
        <w:t>Экологиялық аудиторлар мен жобалаушылар палаталарын мемлекеттік бақылау</w:t>
      </w:r>
      <w:bookmarkEnd w:id="657"/>
    </w:p>
    <w:p w:rsidR="00690D9D" w:rsidRPr="008D0EEB" w:rsidRDefault="00D9568D" w:rsidP="00DC66C0">
      <w:pPr>
        <w:pStyle w:val="a"/>
        <w:numPr>
          <w:ilvl w:val="4"/>
          <w:numId w:val="261"/>
        </w:numPr>
        <w:ind w:firstLine="709"/>
        <w:rPr>
          <w:color w:val="000000" w:themeColor="text1"/>
        </w:rPr>
      </w:pPr>
      <w:bookmarkStart w:id="658" w:name="SUB970100"/>
      <w:bookmarkStart w:id="659" w:name="SUB970200"/>
      <w:bookmarkEnd w:id="658"/>
      <w:bookmarkEnd w:id="659"/>
      <w:r w:rsidRPr="008D0EEB">
        <w:rPr>
          <w:rStyle w:val="s0"/>
          <w:color w:val="000000" w:themeColor="text1"/>
          <w:sz w:val="24"/>
        </w:rPr>
        <w:t>Қоршаған ортаны қорғау саласындағы уәкілетті орган экологиялық аудиторлар мен жобалаушылар палаталарының Қазақстан Республикасының экологиялық заңнамасының талаптарын, экологиялық аудиторлар мен жобалаушылар палатасының қағидалары мен стандарттарын, кәсіби этика кодексін орындауын бақылауды жүзеге асырады</w:t>
      </w:r>
      <w:r w:rsidRPr="008D0EEB">
        <w:rPr>
          <w:rStyle w:val="s0"/>
          <w:color w:val="000000" w:themeColor="text1"/>
          <w:sz w:val="24"/>
          <w:lang w:val="kk-KZ"/>
        </w:rPr>
        <w:t>.</w:t>
      </w:r>
    </w:p>
    <w:p w:rsidR="00FC3858" w:rsidRPr="008D0EEB" w:rsidRDefault="00D9568D" w:rsidP="00DC66C0">
      <w:pPr>
        <w:pStyle w:val="a"/>
        <w:numPr>
          <w:ilvl w:val="4"/>
          <w:numId w:val="261"/>
        </w:numPr>
        <w:ind w:firstLine="709"/>
        <w:rPr>
          <w:color w:val="000000" w:themeColor="text1"/>
        </w:rPr>
      </w:pPr>
      <w:r w:rsidRPr="008D0EEB">
        <w:rPr>
          <w:rStyle w:val="s0"/>
          <w:color w:val="000000" w:themeColor="text1"/>
          <w:sz w:val="24"/>
        </w:rPr>
        <w:t>Экологиялық аудиторлар мен жобалаушылар палаталарының қызметін бақылау Қазақстан Республикасының Кәсіпкерлік кодексіне сәйкес тексерулер мен профилактикалық бақылау жүргізу жолымен жүзеге асырылады</w:t>
      </w:r>
      <w:r w:rsidR="00FC3858" w:rsidRPr="008D0EEB">
        <w:rPr>
          <w:rStyle w:val="s0"/>
          <w:color w:val="000000" w:themeColor="text1"/>
          <w:sz w:val="24"/>
        </w:rPr>
        <w:t>.</w:t>
      </w:r>
    </w:p>
    <w:p w:rsidR="009265BD" w:rsidRPr="008D0EEB" w:rsidRDefault="00407FD7" w:rsidP="00BC44B5">
      <w:pPr>
        <w:pStyle w:val="1"/>
        <w:spacing w:before="0" w:line="240" w:lineRule="auto"/>
        <w:ind w:firstLine="709"/>
        <w:jc w:val="both"/>
        <w:rPr>
          <w:rFonts w:ascii="Times New Roman" w:hAnsi="Times New Roman" w:cs="Times New Roman"/>
          <w:color w:val="000000" w:themeColor="text1"/>
          <w:sz w:val="24"/>
          <w:szCs w:val="24"/>
        </w:rPr>
      </w:pPr>
      <w:bookmarkStart w:id="660" w:name="_Toc13707293"/>
      <w:bookmarkEnd w:id="516"/>
      <w:r w:rsidRPr="008D0EEB">
        <w:rPr>
          <w:rFonts w:ascii="Times New Roman" w:hAnsi="Times New Roman" w:cs="Times New Roman"/>
          <w:color w:val="000000" w:themeColor="text1"/>
          <w:sz w:val="24"/>
          <w:szCs w:val="24"/>
          <w:lang w:val="kk-KZ"/>
        </w:rPr>
        <w:t xml:space="preserve">Бөлім 7. </w:t>
      </w:r>
      <w:r w:rsidR="00D9568D" w:rsidRPr="008D0EEB">
        <w:rPr>
          <w:rFonts w:ascii="Times New Roman" w:hAnsi="Times New Roman" w:cs="Times New Roman"/>
          <w:color w:val="000000" w:themeColor="text1"/>
          <w:sz w:val="24"/>
          <w:szCs w:val="24"/>
        </w:rPr>
        <w:t>Экологиялық залал</w:t>
      </w:r>
      <w:bookmarkEnd w:id="660"/>
    </w:p>
    <w:p w:rsidR="00F07ADE"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661" w:name="_Toc13707294"/>
      <w:bookmarkStart w:id="662" w:name="_Hlk536824851"/>
      <w:bookmarkStart w:id="663" w:name="443425114"/>
      <w:r w:rsidRPr="008D0EEB">
        <w:rPr>
          <w:rFonts w:ascii="Times New Roman" w:hAnsi="Times New Roman" w:cs="Times New Roman"/>
          <w:color w:val="000000" w:themeColor="text1"/>
          <w:sz w:val="24"/>
          <w:szCs w:val="24"/>
          <w:lang w:val="kk-KZ"/>
        </w:rPr>
        <w:t>17</w:t>
      </w:r>
      <w:r w:rsidR="00931805" w:rsidRPr="008D0EEB">
        <w:rPr>
          <w:rFonts w:ascii="Times New Roman" w:hAnsi="Times New Roman" w:cs="Times New Roman"/>
          <w:color w:val="000000" w:themeColor="text1"/>
          <w:sz w:val="24"/>
          <w:szCs w:val="24"/>
          <w:lang w:val="kk-KZ"/>
        </w:rPr>
        <w:t>6</w:t>
      </w:r>
      <w:r w:rsidRPr="008D0EEB">
        <w:rPr>
          <w:rFonts w:ascii="Times New Roman" w:hAnsi="Times New Roman" w:cs="Times New Roman"/>
          <w:color w:val="000000" w:themeColor="text1"/>
          <w:sz w:val="24"/>
          <w:szCs w:val="24"/>
          <w:lang w:val="kk-KZ"/>
        </w:rPr>
        <w:t>-бап.</w:t>
      </w:r>
      <w:r w:rsidR="00D9568D" w:rsidRPr="008D0EEB">
        <w:rPr>
          <w:rFonts w:ascii="Times New Roman" w:hAnsi="Times New Roman" w:cs="Times New Roman"/>
          <w:color w:val="000000" w:themeColor="text1"/>
          <w:sz w:val="24"/>
          <w:szCs w:val="24"/>
        </w:rPr>
        <w:t>Экологиялық залал</w:t>
      </w:r>
      <w:bookmarkEnd w:id="661"/>
    </w:p>
    <w:p w:rsidR="00F07ADE" w:rsidRPr="008D0EEB" w:rsidRDefault="00931805" w:rsidP="00DC66C0">
      <w:pPr>
        <w:pStyle w:val="a"/>
        <w:numPr>
          <w:ilvl w:val="4"/>
          <w:numId w:val="235"/>
        </w:numPr>
        <w:ind w:firstLine="709"/>
        <w:rPr>
          <w:color w:val="000000" w:themeColor="text1"/>
        </w:rPr>
      </w:pPr>
      <w:r w:rsidRPr="008D0EEB">
        <w:rPr>
          <w:color w:val="000000" w:themeColor="text1"/>
        </w:rPr>
        <w:t>Осы Кодекстің 17</w:t>
      </w:r>
      <w:r w:rsidRPr="008D0EEB">
        <w:rPr>
          <w:color w:val="000000" w:themeColor="text1"/>
          <w:lang w:val="kk-KZ"/>
        </w:rPr>
        <w:t>7-</w:t>
      </w:r>
      <w:r w:rsidRPr="008D0EEB">
        <w:rPr>
          <w:color w:val="000000" w:themeColor="text1"/>
        </w:rPr>
        <w:t>17</w:t>
      </w:r>
      <w:r w:rsidRPr="008D0EEB">
        <w:rPr>
          <w:color w:val="000000" w:themeColor="text1"/>
          <w:lang w:val="kk-KZ"/>
        </w:rPr>
        <w:t>9</w:t>
      </w:r>
      <w:r w:rsidR="00D9568D" w:rsidRPr="008D0EEB">
        <w:rPr>
          <w:color w:val="000000" w:themeColor="text1"/>
        </w:rPr>
        <w:t>-баптарында көрсетілген табиғи орта құрауыштарына келтірілген кез келген залал, егер ақылға қонымды уақыт кезеңі ішінде ремедиация жөніндегі шаралар қолданбай, табиғи қалпына келтіру мүмкіндігі болмаса, экологиялық залал деп танылады</w:t>
      </w:r>
      <w:r w:rsidR="00F07ADE" w:rsidRPr="008D0EEB">
        <w:rPr>
          <w:color w:val="000000" w:themeColor="text1"/>
        </w:rPr>
        <w:t>.</w:t>
      </w:r>
    </w:p>
    <w:p w:rsidR="00691B1B" w:rsidRPr="008D0EEB" w:rsidRDefault="00D9568D" w:rsidP="00BC44B5">
      <w:pPr>
        <w:pStyle w:val="aff2"/>
        <w:ind w:firstLine="709"/>
        <w:rPr>
          <w:color w:val="000000" w:themeColor="text1"/>
        </w:rPr>
      </w:pPr>
      <w:r w:rsidRPr="008D0EEB">
        <w:rPr>
          <w:color w:val="000000" w:themeColor="text1"/>
        </w:rPr>
        <w:t>Осы бөлімнің мақсаттары үшін табиғи ортаның компоненттеріне келтірілген залал деп табиғи ортаның немесе табиғи ресурстардың компоненттерінің жай-күйіндегі тікелей немесе жанама түрде өлшенетін теріс өзгеріс немесе олардың тұтыну қасиеттерінің немесе пайдалы сапасының өлшенетін нашарлауы түсін</w:t>
      </w:r>
      <w:r w:rsidRPr="008D0EEB">
        <w:rPr>
          <w:color w:val="000000" w:themeColor="text1"/>
          <w:lang w:val="kk-KZ"/>
        </w:rPr>
        <w:t>дір</w:t>
      </w:r>
      <w:r w:rsidRPr="008D0EEB">
        <w:rPr>
          <w:color w:val="000000" w:themeColor="text1"/>
        </w:rPr>
        <w:t>іледі</w:t>
      </w:r>
      <w:r w:rsidR="00691B1B" w:rsidRPr="008D0EEB">
        <w:rPr>
          <w:color w:val="000000" w:themeColor="text1"/>
        </w:rPr>
        <w:t>.</w:t>
      </w:r>
    </w:p>
    <w:p w:rsidR="008A33DA" w:rsidRPr="008D0EEB" w:rsidRDefault="00D9568D" w:rsidP="00BC44B5">
      <w:pPr>
        <w:pStyle w:val="aff2"/>
        <w:ind w:firstLine="709"/>
        <w:rPr>
          <w:color w:val="000000" w:themeColor="text1"/>
        </w:rPr>
      </w:pPr>
      <w:r w:rsidRPr="008D0EEB">
        <w:rPr>
          <w:color w:val="000000" w:themeColor="text1"/>
        </w:rPr>
        <w:t>Базалық жағдай деп, егер оған экологиялық залал келтірілмесе, ол болатын табиғи орта компонентінің жай-күйі түсін</w:t>
      </w:r>
      <w:r w:rsidRPr="008D0EEB">
        <w:rPr>
          <w:color w:val="000000" w:themeColor="text1"/>
          <w:lang w:val="kk-KZ"/>
        </w:rPr>
        <w:t>дір</w:t>
      </w:r>
      <w:r w:rsidRPr="008D0EEB">
        <w:rPr>
          <w:color w:val="000000" w:themeColor="text1"/>
        </w:rPr>
        <w:t>іледі</w:t>
      </w:r>
      <w:r w:rsidR="008A33DA" w:rsidRPr="008D0EEB">
        <w:rPr>
          <w:color w:val="000000" w:themeColor="text1"/>
        </w:rPr>
        <w:t>.</w:t>
      </w:r>
    </w:p>
    <w:p w:rsidR="008F5D27" w:rsidRPr="008D0EEB" w:rsidRDefault="00D9568D" w:rsidP="00DC66C0">
      <w:pPr>
        <w:pStyle w:val="a"/>
        <w:numPr>
          <w:ilvl w:val="4"/>
          <w:numId w:val="235"/>
        </w:numPr>
        <w:ind w:firstLine="709"/>
        <w:rPr>
          <w:color w:val="000000" w:themeColor="text1"/>
        </w:rPr>
      </w:pPr>
      <w:r w:rsidRPr="008D0EEB">
        <w:rPr>
          <w:rFonts w:eastAsia="Times New Roman"/>
          <w:bCs/>
          <w:color w:val="000000" w:themeColor="text1"/>
          <w:lang w:val="kk-KZ" w:eastAsia="en-GB"/>
        </w:rPr>
        <w:t xml:space="preserve">Егер </w:t>
      </w:r>
      <w:r w:rsidRPr="008D0EEB">
        <w:rPr>
          <w:rFonts w:eastAsia="Times New Roman"/>
          <w:bCs/>
          <w:color w:val="000000" w:themeColor="text1"/>
          <w:lang w:eastAsia="en-GB"/>
        </w:rPr>
        <w:t>[…]</w:t>
      </w:r>
      <w:r w:rsidRPr="008D0EEB">
        <w:rPr>
          <w:rFonts w:eastAsia="Times New Roman"/>
          <w:bCs/>
          <w:color w:val="000000" w:themeColor="text1"/>
          <w:lang w:val="kk-KZ" w:eastAsia="en-GB"/>
        </w:rPr>
        <w:t xml:space="preserve"> келесілер орын алса, табиғи қалпына келу кезеңі ақылға қонымды кезең болып есептеледі</w:t>
      </w:r>
    </w:p>
    <w:p w:rsidR="00204861" w:rsidRPr="008D0EEB" w:rsidRDefault="00D9568D" w:rsidP="00DC66C0">
      <w:pPr>
        <w:pStyle w:val="a"/>
        <w:numPr>
          <w:ilvl w:val="4"/>
          <w:numId w:val="235"/>
        </w:numPr>
        <w:tabs>
          <w:tab w:val="left" w:pos="2552"/>
        </w:tabs>
        <w:ind w:firstLine="709"/>
        <w:rPr>
          <w:color w:val="000000" w:themeColor="text1"/>
        </w:rPr>
      </w:pPr>
      <w:r w:rsidRPr="008D0EEB">
        <w:rPr>
          <w:rFonts w:eastAsia="Times New Roman"/>
          <w:color w:val="000000" w:themeColor="text1"/>
        </w:rPr>
        <w:t>Табиғи ортаның компоненттеріне келтірілген залал атмосфералық ауаның ластануы немесе ластаушы заттардың бір ортадан екіншісіне ауысуы салдарынан болған жағдайларда да экологиялық залал деп танылады</w:t>
      </w:r>
      <w:r w:rsidR="00204861" w:rsidRPr="008D0EEB">
        <w:rPr>
          <w:rFonts w:eastAsia="Times New Roman"/>
          <w:color w:val="000000" w:themeColor="text1"/>
        </w:rPr>
        <w:t>.</w:t>
      </w:r>
    </w:p>
    <w:p w:rsidR="00B51BEF" w:rsidRPr="008D0EEB" w:rsidRDefault="00D9568D" w:rsidP="00DC66C0">
      <w:pPr>
        <w:pStyle w:val="a"/>
        <w:numPr>
          <w:ilvl w:val="4"/>
          <w:numId w:val="235"/>
        </w:numPr>
        <w:ind w:firstLine="709"/>
        <w:rPr>
          <w:color w:val="000000" w:themeColor="text1"/>
        </w:rPr>
      </w:pPr>
      <w:r w:rsidRPr="008D0EEB">
        <w:rPr>
          <w:color w:val="000000" w:themeColor="text1"/>
        </w:rPr>
        <w:t>Осы Кодекстің 17</w:t>
      </w:r>
      <w:r w:rsidR="00931805" w:rsidRPr="008D0EEB">
        <w:rPr>
          <w:color w:val="000000" w:themeColor="text1"/>
          <w:lang w:val="kk-KZ"/>
        </w:rPr>
        <w:t>7</w:t>
      </w:r>
      <w:r w:rsidRPr="008D0EEB">
        <w:rPr>
          <w:color w:val="000000" w:themeColor="text1"/>
        </w:rPr>
        <w:t>-17</w:t>
      </w:r>
      <w:r w:rsidR="00931805" w:rsidRPr="008D0EEB">
        <w:rPr>
          <w:color w:val="000000" w:themeColor="text1"/>
          <w:lang w:val="kk-KZ"/>
        </w:rPr>
        <w:t>9</w:t>
      </w:r>
      <w:r w:rsidRPr="008D0EEB">
        <w:rPr>
          <w:color w:val="000000" w:themeColor="text1"/>
        </w:rPr>
        <w:t>-баптарында көрсетілген, ерекше қорғалатын табиғи аумақтар мен мемлекеттік табиғи-қорық қоры объектілерінің шегінде болатын табиғи ортаның құрамдас бөліктеріне залал келтіру оларға келтірілген залалдың сипаты мен ауқымына қарамастан, экологиялық залал деп танылады</w:t>
      </w:r>
      <w:r w:rsidR="00B51BEF" w:rsidRPr="008D0EEB">
        <w:rPr>
          <w:color w:val="000000" w:themeColor="text1"/>
        </w:rPr>
        <w:t>.</w:t>
      </w:r>
    </w:p>
    <w:p w:rsidR="008D0D1C" w:rsidRPr="008D0EEB" w:rsidRDefault="00D9568D" w:rsidP="00DC66C0">
      <w:pPr>
        <w:pStyle w:val="a"/>
        <w:numPr>
          <w:ilvl w:val="4"/>
          <w:numId w:val="235"/>
        </w:numPr>
        <w:ind w:firstLine="709"/>
        <w:rPr>
          <w:color w:val="000000" w:themeColor="text1"/>
        </w:rPr>
      </w:pPr>
      <w:r w:rsidRPr="008D0EEB">
        <w:rPr>
          <w:color w:val="000000" w:themeColor="text1"/>
        </w:rPr>
        <w:t>Адамның өміріне немесе денсаулығына зиян, жеке және заңды тұлғалардың мүлкіне залал экологиялық залал болып табылмайды және Қазақстан Республикасының азаматтық заңнамасына сәйкес өтелуге жатады</w:t>
      </w:r>
      <w:r w:rsidR="00557FCB" w:rsidRPr="008D0EEB">
        <w:rPr>
          <w:color w:val="000000" w:themeColor="text1"/>
        </w:rPr>
        <w:t>.</w:t>
      </w:r>
    </w:p>
    <w:p w:rsidR="00623910" w:rsidRPr="008D0EEB" w:rsidRDefault="002452FA" w:rsidP="00DC66C0">
      <w:pPr>
        <w:pStyle w:val="a"/>
        <w:numPr>
          <w:ilvl w:val="4"/>
          <w:numId w:val="235"/>
        </w:numPr>
        <w:ind w:firstLine="709"/>
        <w:rPr>
          <w:color w:val="000000" w:themeColor="text1"/>
        </w:rPr>
      </w:pPr>
      <w:r w:rsidRPr="008D0EEB">
        <w:rPr>
          <w:color w:val="000000" w:themeColor="text1"/>
        </w:rPr>
        <w:t>Мемлекеттің меншігіндегі табиғи ресурстарға (жер, оның ішінде топырақ, су, орман ресурстарына, жер қойнауы ресурстарына, өсімдіктер мен жануарлар дүниесі ресурстарына), оның ішінде оларды заңсыз пайдалану, алып қою, бүлдіру немесе жою арқылы келтірілген және осы Кодекстің 17</w:t>
      </w:r>
      <w:r w:rsidR="00931805" w:rsidRPr="008D0EEB">
        <w:rPr>
          <w:color w:val="000000" w:themeColor="text1"/>
          <w:lang w:val="kk-KZ"/>
        </w:rPr>
        <w:t>7</w:t>
      </w:r>
      <w:r w:rsidR="00931805" w:rsidRPr="008D0EEB">
        <w:rPr>
          <w:color w:val="000000" w:themeColor="text1"/>
        </w:rPr>
        <w:t>-17</w:t>
      </w:r>
      <w:r w:rsidR="00931805" w:rsidRPr="008D0EEB">
        <w:rPr>
          <w:color w:val="000000" w:themeColor="text1"/>
          <w:lang w:val="kk-KZ"/>
        </w:rPr>
        <w:t>9</w:t>
      </w:r>
      <w:r w:rsidRPr="008D0EEB">
        <w:rPr>
          <w:color w:val="000000" w:themeColor="text1"/>
        </w:rPr>
        <w:t>-баптарында көрсетілген белгілері жоқ залал</w:t>
      </w:r>
      <w:r w:rsidR="00B2652F" w:rsidRPr="008D0EEB">
        <w:rPr>
          <w:color w:val="000000" w:themeColor="text1"/>
        </w:rPr>
        <w:t xml:space="preserve">, </w:t>
      </w:r>
      <w:r w:rsidRPr="008D0EEB">
        <w:rPr>
          <w:color w:val="000000" w:themeColor="text1"/>
        </w:rPr>
        <w:t xml:space="preserve">экологиялық залал ұғымына жатпайтын мүліктік залал болып табылады және </w:t>
      </w:r>
      <w:r w:rsidRPr="008D0EEB">
        <w:rPr>
          <w:color w:val="000000" w:themeColor="text1"/>
        </w:rPr>
        <w:lastRenderedPageBreak/>
        <w:t>Қазақстан Республикасының табиғи ресурстардың тиісті түрлері туралы заңнамасына, сондай-ақ Қазақстан Республикасының азаматтық заңнамасына сәйкес өтелу</w:t>
      </w:r>
      <w:r w:rsidRPr="008D0EEB">
        <w:rPr>
          <w:color w:val="000000" w:themeColor="text1"/>
          <w:lang w:val="kk-KZ"/>
        </w:rPr>
        <w:t>і тиіс</w:t>
      </w:r>
      <w:r w:rsidR="00623910" w:rsidRPr="008D0EEB">
        <w:rPr>
          <w:color w:val="000000" w:themeColor="text1"/>
        </w:rPr>
        <w:t>.</w:t>
      </w:r>
    </w:p>
    <w:p w:rsidR="008A33DA"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664" w:name="_Toc13707295"/>
      <w:r w:rsidRPr="008D0EEB">
        <w:rPr>
          <w:rFonts w:ascii="Times New Roman" w:hAnsi="Times New Roman" w:cs="Times New Roman"/>
          <w:color w:val="000000" w:themeColor="text1"/>
          <w:sz w:val="24"/>
          <w:szCs w:val="24"/>
          <w:lang w:val="kk-KZ"/>
        </w:rPr>
        <w:t>17</w:t>
      </w:r>
      <w:r w:rsidR="00AA6561" w:rsidRPr="008D0EEB">
        <w:rPr>
          <w:rFonts w:ascii="Times New Roman" w:hAnsi="Times New Roman" w:cs="Times New Roman"/>
          <w:color w:val="000000" w:themeColor="text1"/>
          <w:sz w:val="24"/>
          <w:szCs w:val="24"/>
          <w:lang w:val="kk-KZ"/>
        </w:rPr>
        <w:t>7</w:t>
      </w:r>
      <w:r w:rsidRPr="008D0EEB">
        <w:rPr>
          <w:rFonts w:ascii="Times New Roman" w:hAnsi="Times New Roman" w:cs="Times New Roman"/>
          <w:color w:val="000000" w:themeColor="text1"/>
          <w:sz w:val="24"/>
          <w:szCs w:val="24"/>
          <w:lang w:val="kk-KZ"/>
        </w:rPr>
        <w:t>-бап.</w:t>
      </w:r>
      <w:r w:rsidR="002452FA" w:rsidRPr="008D0EEB">
        <w:rPr>
          <w:rFonts w:ascii="Times New Roman" w:hAnsi="Times New Roman" w:cs="Times New Roman"/>
          <w:color w:val="000000" w:themeColor="text1"/>
          <w:sz w:val="24"/>
          <w:szCs w:val="24"/>
        </w:rPr>
        <w:t>Жануарлар мен өсімдіктер дүниесіне залал</w:t>
      </w:r>
      <w:bookmarkEnd w:id="664"/>
    </w:p>
    <w:p w:rsidR="008A33DA" w:rsidRPr="008D0EEB" w:rsidRDefault="002452FA" w:rsidP="00DC66C0">
      <w:pPr>
        <w:pStyle w:val="a"/>
        <w:numPr>
          <w:ilvl w:val="4"/>
          <w:numId w:val="234"/>
        </w:numPr>
        <w:ind w:firstLine="709"/>
        <w:rPr>
          <w:color w:val="000000" w:themeColor="text1"/>
        </w:rPr>
      </w:pPr>
      <w:r w:rsidRPr="008D0EEB">
        <w:rPr>
          <w:color w:val="000000" w:themeColor="text1"/>
        </w:rPr>
        <w:t>Жануарлар мен өсімдіктер дүниесіне келтірілген залал жануарлар мен өсімдіктер дүниесінің қорғалатын түрлерінің және табиғи ареалдардың қолайлы (табиғи) жай-күйіне қол жеткізуге немесе сақтауға елеулі теріс әсер ететін табиғи ортаның компонентіне немесе табиғи ресурстарға келтірілген кез</w:t>
      </w:r>
      <w:r w:rsidRPr="008D0EEB">
        <w:rPr>
          <w:color w:val="000000" w:themeColor="text1"/>
          <w:lang w:val="kk-KZ"/>
        </w:rPr>
        <w:t>-</w:t>
      </w:r>
      <w:r w:rsidRPr="008D0EEB">
        <w:rPr>
          <w:color w:val="000000" w:themeColor="text1"/>
        </w:rPr>
        <w:t>келген залал деп танылады</w:t>
      </w:r>
      <w:r w:rsidR="00A00D9A" w:rsidRPr="008D0EEB">
        <w:rPr>
          <w:color w:val="000000" w:themeColor="text1"/>
        </w:rPr>
        <w:t>.</w:t>
      </w:r>
    </w:p>
    <w:p w:rsidR="00A00D9A" w:rsidRPr="008D0EEB" w:rsidRDefault="002452FA" w:rsidP="00BC44B5">
      <w:pPr>
        <w:pStyle w:val="aff2"/>
        <w:ind w:firstLine="709"/>
        <w:rPr>
          <w:color w:val="000000" w:themeColor="text1"/>
        </w:rPr>
      </w:pPr>
      <w:r w:rsidRPr="008D0EEB">
        <w:rPr>
          <w:color w:val="000000" w:themeColor="text1"/>
        </w:rPr>
        <w:t>Осы тармақтың бірінші бөлігінде көрсетілген Ықпал етудің мәні Қазақстан Республикасының заңнамасында белгіленген базалық жай-күйі мен өлшемдері ескеріле отырып бағаланады</w:t>
      </w:r>
      <w:r w:rsidR="00A00D9A" w:rsidRPr="008D0EEB">
        <w:rPr>
          <w:color w:val="000000" w:themeColor="text1"/>
        </w:rPr>
        <w:t>.</w:t>
      </w:r>
    </w:p>
    <w:p w:rsidR="00A00D9A" w:rsidRPr="008D0EEB" w:rsidRDefault="002452FA" w:rsidP="00DC66C0">
      <w:pPr>
        <w:pStyle w:val="a"/>
        <w:numPr>
          <w:ilvl w:val="4"/>
          <w:numId w:val="234"/>
        </w:numPr>
        <w:ind w:firstLine="709"/>
        <w:rPr>
          <w:color w:val="000000" w:themeColor="text1"/>
        </w:rPr>
      </w:pPr>
      <w:r w:rsidRPr="008D0EEB">
        <w:rPr>
          <w:color w:val="000000" w:themeColor="text1"/>
        </w:rPr>
        <w:t>Жануарлар мен өсімдіктер дүниесіне келтірілген залал Қазақстан Республикасының заңнамасына сәйкес уәкілетті мемлекеттік органдар тікелей рұқсат еткен шаруашылық қызметінің нәтижесінде туындаған бұрын анықталған теріс әсерді қамтымайды</w:t>
      </w:r>
      <w:r w:rsidR="00A00D9A" w:rsidRPr="008D0EEB">
        <w:rPr>
          <w:color w:val="000000" w:themeColor="text1"/>
        </w:rPr>
        <w:t>.</w:t>
      </w:r>
    </w:p>
    <w:p w:rsidR="00B32E35" w:rsidRPr="008D0EEB" w:rsidRDefault="002452FA" w:rsidP="00DC66C0">
      <w:pPr>
        <w:pStyle w:val="a"/>
        <w:numPr>
          <w:ilvl w:val="4"/>
          <w:numId w:val="234"/>
        </w:numPr>
        <w:ind w:firstLine="709"/>
        <w:rPr>
          <w:color w:val="000000" w:themeColor="text1"/>
        </w:rPr>
      </w:pPr>
      <w:r w:rsidRPr="008D0EEB">
        <w:rPr>
          <w:color w:val="000000" w:themeColor="text1"/>
        </w:rPr>
        <w:t>Жануарлар мен өсімдіктер дүниесінің қорғалатын түрлеріне Қазақстанның Қызыл кітабына енгізілген немесе жануарлар дүниесін қорғау,өсімін молайту және пайдалану жөніндегі уәкілетті орган қабылдаған нормативтік құқықтық актілерде көрсетілген жабайы жануарлар мен өсімдіктердің түрлері жатады</w:t>
      </w:r>
      <w:r w:rsidR="00B32E35" w:rsidRPr="008D0EEB">
        <w:rPr>
          <w:color w:val="000000" w:themeColor="text1"/>
        </w:rPr>
        <w:t>.</w:t>
      </w:r>
    </w:p>
    <w:p w:rsidR="006600B0" w:rsidRPr="008D0EEB" w:rsidRDefault="002452FA" w:rsidP="00DC66C0">
      <w:pPr>
        <w:pStyle w:val="a"/>
        <w:numPr>
          <w:ilvl w:val="4"/>
          <w:numId w:val="234"/>
        </w:numPr>
        <w:ind w:firstLine="709"/>
        <w:rPr>
          <w:color w:val="000000" w:themeColor="text1"/>
        </w:rPr>
      </w:pPr>
      <w:r w:rsidRPr="008D0EEB">
        <w:rPr>
          <w:color w:val="000000" w:themeColor="text1"/>
        </w:rPr>
        <w:t xml:space="preserve">Табиғи таралу аймағы деп жануарлар мен өсімдіктер дүниесінің белгілі бір түрінің мекендеу (өсу) және даму саласы </w:t>
      </w:r>
      <w:r w:rsidR="00242D6E" w:rsidRPr="008D0EEB">
        <w:rPr>
          <w:color w:val="000000" w:themeColor="text1"/>
        </w:rPr>
        <w:t>түсіндіріледі</w:t>
      </w:r>
      <w:r w:rsidR="006600B0" w:rsidRPr="008D0EEB">
        <w:rPr>
          <w:color w:val="000000" w:themeColor="text1"/>
        </w:rPr>
        <w:t>.</w:t>
      </w:r>
    </w:p>
    <w:p w:rsidR="008A33DA" w:rsidRPr="008D0EEB" w:rsidRDefault="002452FA" w:rsidP="00DC66C0">
      <w:pPr>
        <w:pStyle w:val="a"/>
        <w:numPr>
          <w:ilvl w:val="4"/>
          <w:numId w:val="234"/>
        </w:numPr>
        <w:ind w:firstLine="709"/>
        <w:rPr>
          <w:color w:val="000000" w:themeColor="text1"/>
        </w:rPr>
      </w:pPr>
      <w:r w:rsidRPr="008D0EEB">
        <w:rPr>
          <w:color w:val="000000" w:themeColor="text1"/>
        </w:rPr>
        <w:t xml:space="preserve">Табиғи ареалдардың [табиғи] жай-күйі деп табиғи таралу аймағы және әдетте онда мекендейтін жануарлар мен өсімдіктердің түрлері ұшырайтын және ұзақ мерзімді перспективада олардың табиғи таралуына, құрылымы мен функционалдығына, сондай-ақ жануарлар мен өсімдіктердің типтік түрлерінің Қазақстан Республикасының аумағында немесе олар мекендейтін табиғи шекараларда ұзақ мерзімді өмір сүруіне әсер ететін әсерлердің жиынтығы </w:t>
      </w:r>
      <w:r w:rsidR="00242D6E" w:rsidRPr="008D0EEB">
        <w:rPr>
          <w:color w:val="000000" w:themeColor="text1"/>
        </w:rPr>
        <w:t>түсіндіріледі</w:t>
      </w:r>
      <w:r w:rsidR="00B32E35" w:rsidRPr="008D0EEB">
        <w:rPr>
          <w:color w:val="000000" w:themeColor="text1"/>
        </w:rPr>
        <w:t>.</w:t>
      </w:r>
    </w:p>
    <w:p w:rsidR="008A33DA" w:rsidRPr="008D0EEB" w:rsidRDefault="002452FA" w:rsidP="00BC44B5">
      <w:pPr>
        <w:pStyle w:val="aff2"/>
        <w:ind w:firstLine="709"/>
        <w:rPr>
          <w:color w:val="000000" w:themeColor="text1"/>
        </w:rPr>
      </w:pPr>
      <w:r w:rsidRPr="008D0EEB">
        <w:rPr>
          <w:color w:val="000000" w:themeColor="text1"/>
          <w:lang w:val="kk-KZ"/>
        </w:rPr>
        <w:t xml:space="preserve">Егер келесі жағдайлар орын алса, </w:t>
      </w:r>
      <w:r w:rsidR="00A67D7C" w:rsidRPr="008D0EEB">
        <w:rPr>
          <w:color w:val="000000" w:themeColor="text1"/>
        </w:rPr>
        <w:t>[</w:t>
      </w:r>
      <w:r w:rsidRPr="008D0EEB">
        <w:rPr>
          <w:color w:val="000000" w:themeColor="text1"/>
          <w:lang w:val="kk-KZ"/>
        </w:rPr>
        <w:t>табиғи</w:t>
      </w:r>
      <w:r w:rsidR="00A67D7C" w:rsidRPr="008D0EEB">
        <w:rPr>
          <w:color w:val="000000" w:themeColor="text1"/>
        </w:rPr>
        <w:t>]</w:t>
      </w:r>
      <w:r w:rsidRPr="008D0EEB">
        <w:rPr>
          <w:color w:val="000000" w:themeColor="text1"/>
          <w:lang w:val="kk-KZ"/>
        </w:rPr>
        <w:t>табиғи таралу аймағының жай-күйі ретінде есептелетін болады:</w:t>
      </w:r>
    </w:p>
    <w:p w:rsidR="008A33DA" w:rsidRPr="008D0EEB" w:rsidRDefault="00406EE0" w:rsidP="00BC44B5">
      <w:pPr>
        <w:pStyle w:val="a"/>
        <w:numPr>
          <w:ilvl w:val="0"/>
          <w:numId w:val="0"/>
        </w:numPr>
        <w:ind w:firstLine="709"/>
        <w:rPr>
          <w:color w:val="000000" w:themeColor="text1"/>
        </w:rPr>
      </w:pPr>
      <w:r w:rsidRPr="008D0EEB">
        <w:rPr>
          <w:color w:val="000000" w:themeColor="text1"/>
          <w:lang w:val="kk-KZ"/>
        </w:rPr>
        <w:t>1)</w:t>
      </w:r>
      <w:r w:rsidR="002452FA" w:rsidRPr="008D0EEB">
        <w:rPr>
          <w:color w:val="000000" w:themeColor="text1"/>
        </w:rPr>
        <w:t>оның табиғи шекаралары және осындай шекаралар шегіндегі қамтылатын аумақтар тұрақты болып табылады немесе кеңейтіледі</w:t>
      </w:r>
      <w:r w:rsidR="008A33DA" w:rsidRPr="008D0EEB">
        <w:rPr>
          <w:color w:val="000000" w:themeColor="text1"/>
        </w:rPr>
        <w:t>;</w:t>
      </w:r>
    </w:p>
    <w:p w:rsidR="008A33DA" w:rsidRPr="008D0EEB" w:rsidRDefault="00406EE0" w:rsidP="00BC44B5">
      <w:pPr>
        <w:pStyle w:val="a"/>
        <w:numPr>
          <w:ilvl w:val="0"/>
          <w:numId w:val="0"/>
        </w:numPr>
        <w:ind w:firstLine="709"/>
        <w:rPr>
          <w:color w:val="000000" w:themeColor="text1"/>
        </w:rPr>
      </w:pPr>
      <w:r w:rsidRPr="008D0EEB">
        <w:rPr>
          <w:color w:val="000000" w:themeColor="text1"/>
          <w:lang w:val="kk-KZ"/>
        </w:rPr>
        <w:t xml:space="preserve">2) </w:t>
      </w:r>
      <w:r w:rsidR="002452FA" w:rsidRPr="008D0EEB">
        <w:rPr>
          <w:color w:val="000000" w:themeColor="text1"/>
        </w:rPr>
        <w:t xml:space="preserve">бар және, ең алдымен, жақын болашақта табиғи таралу аймағын ұзақ сақтау үшін қажетті нақты құрылым мен функциялар сақталады; </w:t>
      </w:r>
      <w:r w:rsidR="002452FA" w:rsidRPr="008D0EEB">
        <w:rPr>
          <w:color w:val="000000" w:themeColor="text1"/>
          <w:lang w:val="kk-KZ"/>
        </w:rPr>
        <w:t>және</w:t>
      </w:r>
    </w:p>
    <w:p w:rsidR="008A33DA" w:rsidRPr="008D0EEB" w:rsidRDefault="00406EE0" w:rsidP="00BC44B5">
      <w:pPr>
        <w:pStyle w:val="a"/>
        <w:numPr>
          <w:ilvl w:val="0"/>
          <w:numId w:val="0"/>
        </w:numPr>
        <w:ind w:firstLine="709"/>
        <w:rPr>
          <w:color w:val="000000" w:themeColor="text1"/>
        </w:rPr>
      </w:pPr>
      <w:r w:rsidRPr="008D0EEB">
        <w:rPr>
          <w:color w:val="000000" w:themeColor="text1"/>
          <w:lang w:val="kk-KZ"/>
        </w:rPr>
        <w:t>3)</w:t>
      </w:r>
      <w:r w:rsidR="002452FA" w:rsidRPr="008D0EEB">
        <w:rPr>
          <w:color w:val="000000" w:themeColor="text1"/>
        </w:rPr>
        <w:t>жануарлар мен өсімдіктердің кәдімгі түрлерінің таралу аймағы шегіндегі табиғи жай-күйі осы баптың ____ - тармағында көрсетілген өлшемдерге сәйкес қолайлы болып табылады</w:t>
      </w:r>
      <w:r w:rsidR="008A33DA" w:rsidRPr="008D0EEB">
        <w:rPr>
          <w:color w:val="000000" w:themeColor="text1"/>
        </w:rPr>
        <w:t>.</w:t>
      </w:r>
    </w:p>
    <w:p w:rsidR="008A33DA" w:rsidRPr="008D0EEB" w:rsidRDefault="00406EE0" w:rsidP="00BC44B5">
      <w:pPr>
        <w:pStyle w:val="a"/>
        <w:numPr>
          <w:ilvl w:val="0"/>
          <w:numId w:val="0"/>
        </w:numPr>
        <w:ind w:firstLine="709"/>
        <w:rPr>
          <w:color w:val="000000" w:themeColor="text1"/>
          <w:lang w:val="kk-KZ"/>
        </w:rPr>
      </w:pPr>
      <w:r w:rsidRPr="008D0EEB">
        <w:rPr>
          <w:color w:val="000000" w:themeColor="text1"/>
          <w:lang w:val="kk-KZ"/>
        </w:rPr>
        <w:t xml:space="preserve">6. </w:t>
      </w:r>
      <w:r w:rsidR="002452FA" w:rsidRPr="008D0EEB">
        <w:rPr>
          <w:color w:val="000000" w:themeColor="text1"/>
        </w:rPr>
        <w:t xml:space="preserve">Жануарлар мен өсімдіктер дүниесі түрінің жай-күйі деп тиісті түрге ұшырайтын және Қазақстан Республикасының аумағындағы немесе осы түрдің табиғи таралу аймағы популяциясының ұзақ мерзімді көбеюіне және санына әсер етуі мүмкін әсерлердің жиынтығы </w:t>
      </w:r>
      <w:r w:rsidR="00242D6E" w:rsidRPr="008D0EEB">
        <w:rPr>
          <w:color w:val="000000" w:themeColor="text1"/>
        </w:rPr>
        <w:t>түсіндіріледі</w:t>
      </w:r>
      <w:r w:rsidRPr="008D0EEB">
        <w:rPr>
          <w:color w:val="000000" w:themeColor="text1"/>
        </w:rPr>
        <w:t>.</w:t>
      </w:r>
    </w:p>
    <w:p w:rsidR="008A33DA" w:rsidRPr="008D0EEB" w:rsidRDefault="002452FA" w:rsidP="00BC44B5">
      <w:pPr>
        <w:pStyle w:val="aff2"/>
        <w:ind w:firstLine="709"/>
        <w:rPr>
          <w:color w:val="000000" w:themeColor="text1"/>
          <w:lang w:val="kk-KZ"/>
        </w:rPr>
      </w:pPr>
      <w:r w:rsidRPr="008D0EEB">
        <w:rPr>
          <w:color w:val="000000" w:themeColor="text1"/>
          <w:lang w:val="kk-KZ"/>
        </w:rPr>
        <w:t xml:space="preserve">Егер келесілер орын алса, жануарлар мен өсімдік әлемі түрінің </w:t>
      </w:r>
      <w:r w:rsidR="0062619E" w:rsidRPr="008D0EEB">
        <w:rPr>
          <w:color w:val="000000" w:themeColor="text1"/>
          <w:lang w:val="kk-KZ"/>
        </w:rPr>
        <w:t>[</w:t>
      </w:r>
      <w:r w:rsidRPr="008D0EEB">
        <w:rPr>
          <w:color w:val="000000" w:themeColor="text1"/>
          <w:lang w:val="kk-KZ"/>
        </w:rPr>
        <w:t>табиғи</w:t>
      </w:r>
      <w:r w:rsidR="0062619E" w:rsidRPr="008D0EEB">
        <w:rPr>
          <w:color w:val="000000" w:themeColor="text1"/>
          <w:lang w:val="kk-KZ"/>
        </w:rPr>
        <w:t>]</w:t>
      </w:r>
      <w:r w:rsidRPr="008D0EEB">
        <w:rPr>
          <w:color w:val="000000" w:themeColor="text1"/>
          <w:lang w:val="kk-KZ"/>
        </w:rPr>
        <w:t>жай-күйі жайлы болып есептеледі</w:t>
      </w:r>
      <w:r w:rsidR="008A33DA" w:rsidRPr="008D0EEB">
        <w:rPr>
          <w:color w:val="000000" w:themeColor="text1"/>
          <w:lang w:val="kk-KZ"/>
        </w:rPr>
        <w:t>:</w:t>
      </w:r>
    </w:p>
    <w:p w:rsidR="0062619E" w:rsidRPr="008D0EEB" w:rsidRDefault="00406EE0" w:rsidP="00BC44B5">
      <w:pPr>
        <w:pStyle w:val="a"/>
        <w:numPr>
          <w:ilvl w:val="0"/>
          <w:numId w:val="0"/>
        </w:numPr>
        <w:ind w:firstLine="709"/>
        <w:rPr>
          <w:color w:val="000000" w:themeColor="text1"/>
          <w:lang w:val="kk-KZ"/>
        </w:rPr>
      </w:pPr>
      <w:r w:rsidRPr="008D0EEB">
        <w:rPr>
          <w:color w:val="000000" w:themeColor="text1"/>
          <w:lang w:val="kk-KZ"/>
        </w:rPr>
        <w:lastRenderedPageBreak/>
        <w:t>1)</w:t>
      </w:r>
      <w:r w:rsidR="002452FA" w:rsidRPr="008D0EEB">
        <w:rPr>
          <w:color w:val="000000" w:themeColor="text1"/>
          <w:lang w:val="kk-KZ"/>
        </w:rPr>
        <w:t>тиісті түрдегі Сан динамикасы мұндай түр өзінің ұзақ мерзімді мәртебесін табиғи ареалдың өмірлік компоненті ретінде сақтайтынын көрсетеді</w:t>
      </w:r>
      <w:r w:rsidR="008A33DA" w:rsidRPr="008D0EEB">
        <w:rPr>
          <w:color w:val="000000" w:themeColor="text1"/>
          <w:lang w:val="kk-KZ"/>
        </w:rPr>
        <w:t>;</w:t>
      </w:r>
    </w:p>
    <w:p w:rsidR="0062619E" w:rsidRPr="008D0EEB" w:rsidRDefault="00406EE0" w:rsidP="00BC44B5">
      <w:pPr>
        <w:pStyle w:val="a"/>
        <w:numPr>
          <w:ilvl w:val="0"/>
          <w:numId w:val="0"/>
        </w:numPr>
        <w:ind w:firstLine="709"/>
        <w:rPr>
          <w:color w:val="000000" w:themeColor="text1"/>
          <w:lang w:val="kk-KZ"/>
        </w:rPr>
      </w:pPr>
      <w:r w:rsidRPr="008D0EEB">
        <w:rPr>
          <w:color w:val="000000" w:themeColor="text1"/>
          <w:lang w:val="kk-KZ"/>
        </w:rPr>
        <w:t>2)</w:t>
      </w:r>
      <w:r w:rsidR="002452FA" w:rsidRPr="008D0EEB">
        <w:rPr>
          <w:color w:val="000000" w:themeColor="text1"/>
          <w:lang w:val="kk-KZ"/>
        </w:rPr>
        <w:t>түрлердің табиғи саны төмендемейді және олардың төмендеуі жақын болашақта күтілмейді</w:t>
      </w:r>
      <w:r w:rsidR="008A33DA" w:rsidRPr="008D0EEB">
        <w:rPr>
          <w:color w:val="000000" w:themeColor="text1"/>
          <w:lang w:val="kk-KZ"/>
        </w:rPr>
        <w:t xml:space="preserve">; </w:t>
      </w:r>
      <w:r w:rsidR="002452FA" w:rsidRPr="008D0EEB">
        <w:rPr>
          <w:color w:val="000000" w:themeColor="text1"/>
          <w:lang w:val="kk-KZ"/>
        </w:rPr>
        <w:t>және</w:t>
      </w:r>
    </w:p>
    <w:p w:rsidR="008A33DA" w:rsidRPr="008D0EEB" w:rsidRDefault="00406EE0" w:rsidP="00BC44B5">
      <w:pPr>
        <w:pStyle w:val="a"/>
        <w:numPr>
          <w:ilvl w:val="0"/>
          <w:numId w:val="0"/>
        </w:numPr>
        <w:ind w:firstLine="709"/>
        <w:rPr>
          <w:color w:val="000000" w:themeColor="text1"/>
          <w:lang w:val="kk-KZ"/>
        </w:rPr>
      </w:pPr>
      <w:r w:rsidRPr="008D0EEB">
        <w:rPr>
          <w:color w:val="000000" w:themeColor="text1"/>
          <w:lang w:val="kk-KZ"/>
        </w:rPr>
        <w:t>3)</w:t>
      </w:r>
      <w:r w:rsidR="002452FA" w:rsidRPr="008D0EEB">
        <w:rPr>
          <w:color w:val="000000" w:themeColor="text1"/>
          <w:lang w:val="kk-KZ"/>
        </w:rPr>
        <w:t>ұзақ мерзімді перспективада популяцияны қолдау үшін жеткілікті үлкен ареал сақталады</w:t>
      </w:r>
      <w:r w:rsidR="008A33DA" w:rsidRPr="008D0EEB">
        <w:rPr>
          <w:color w:val="000000" w:themeColor="text1"/>
          <w:lang w:val="kk-KZ"/>
        </w:rPr>
        <w:t>.</w:t>
      </w:r>
    </w:p>
    <w:p w:rsidR="0062619E"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665" w:name="_Toc13707296"/>
      <w:r w:rsidRPr="008D0EEB">
        <w:rPr>
          <w:rFonts w:ascii="Times New Roman" w:hAnsi="Times New Roman" w:cs="Times New Roman"/>
          <w:color w:val="000000" w:themeColor="text1"/>
          <w:sz w:val="24"/>
          <w:szCs w:val="24"/>
          <w:lang w:val="kk-KZ"/>
        </w:rPr>
        <w:t>17</w:t>
      </w:r>
      <w:r w:rsidR="00AA6561" w:rsidRPr="008D0EEB">
        <w:rPr>
          <w:rFonts w:ascii="Times New Roman" w:hAnsi="Times New Roman" w:cs="Times New Roman"/>
          <w:color w:val="000000" w:themeColor="text1"/>
          <w:sz w:val="24"/>
          <w:szCs w:val="24"/>
          <w:lang w:val="kk-KZ"/>
        </w:rPr>
        <w:t>8</w:t>
      </w:r>
      <w:r w:rsidRPr="008D0EEB">
        <w:rPr>
          <w:rFonts w:ascii="Times New Roman" w:hAnsi="Times New Roman" w:cs="Times New Roman"/>
          <w:color w:val="000000" w:themeColor="text1"/>
          <w:sz w:val="24"/>
          <w:szCs w:val="24"/>
          <w:lang w:val="kk-KZ"/>
        </w:rPr>
        <w:t>-бап.</w:t>
      </w:r>
      <w:r w:rsidR="002452FA" w:rsidRPr="008D0EEB">
        <w:rPr>
          <w:rFonts w:ascii="Times New Roman" w:hAnsi="Times New Roman" w:cs="Times New Roman"/>
          <w:color w:val="000000" w:themeColor="text1"/>
          <w:sz w:val="24"/>
          <w:szCs w:val="24"/>
          <w:lang w:val="kk-KZ"/>
        </w:rPr>
        <w:t>Суға келтірілетін залал</w:t>
      </w:r>
      <w:bookmarkEnd w:id="665"/>
    </w:p>
    <w:p w:rsidR="00691B1B" w:rsidRPr="008D0EEB" w:rsidRDefault="002452FA" w:rsidP="00BC44B5">
      <w:pPr>
        <w:pStyle w:val="aff2"/>
        <w:ind w:firstLine="709"/>
        <w:rPr>
          <w:color w:val="000000" w:themeColor="text1"/>
          <w:lang w:val="kk-KZ"/>
        </w:rPr>
      </w:pPr>
      <w:r w:rsidRPr="008D0EEB">
        <w:rPr>
          <w:color w:val="000000" w:themeColor="text1"/>
          <w:lang w:val="kk-KZ"/>
        </w:rPr>
        <w:t>Қазақстан Республикасының Экологиялық немесе су заңнамасында айқындалған жер үсті және (немесе) жер асты суларының экологиялық, химиялық немесе сандық жай-күйіне немесе экологиялық әлеуетіне елеулі теріс әсер ететін кез келген залал суларға залал деп танылады</w:t>
      </w:r>
      <w:r w:rsidR="00691B1B" w:rsidRPr="008D0EEB">
        <w:rPr>
          <w:color w:val="000000" w:themeColor="text1"/>
          <w:lang w:val="kk-KZ"/>
        </w:rPr>
        <w:t>.</w:t>
      </w:r>
    </w:p>
    <w:p w:rsidR="0062619E"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666" w:name="_Ref9356627"/>
      <w:bookmarkStart w:id="667" w:name="_Toc13707297"/>
      <w:r w:rsidRPr="008D0EEB">
        <w:rPr>
          <w:rFonts w:ascii="Times New Roman" w:hAnsi="Times New Roman" w:cs="Times New Roman"/>
          <w:color w:val="000000" w:themeColor="text1"/>
          <w:sz w:val="24"/>
          <w:szCs w:val="24"/>
          <w:lang w:val="kk-KZ"/>
        </w:rPr>
        <w:t>1</w:t>
      </w:r>
      <w:r w:rsidR="00AA6561" w:rsidRPr="008D0EEB">
        <w:rPr>
          <w:rFonts w:ascii="Times New Roman" w:hAnsi="Times New Roman" w:cs="Times New Roman"/>
          <w:color w:val="000000" w:themeColor="text1"/>
          <w:sz w:val="24"/>
          <w:szCs w:val="24"/>
          <w:lang w:val="kk-KZ"/>
        </w:rPr>
        <w:t>79</w:t>
      </w:r>
      <w:r w:rsidRPr="008D0EEB">
        <w:rPr>
          <w:rFonts w:ascii="Times New Roman" w:hAnsi="Times New Roman" w:cs="Times New Roman"/>
          <w:color w:val="000000" w:themeColor="text1"/>
          <w:sz w:val="24"/>
          <w:szCs w:val="24"/>
          <w:lang w:val="kk-KZ"/>
        </w:rPr>
        <w:t>-бап.</w:t>
      </w:r>
      <w:r w:rsidR="002452FA" w:rsidRPr="008D0EEB">
        <w:rPr>
          <w:rFonts w:ascii="Times New Roman" w:hAnsi="Times New Roman" w:cs="Times New Roman"/>
          <w:color w:val="000000" w:themeColor="text1"/>
          <w:sz w:val="24"/>
          <w:szCs w:val="24"/>
          <w:lang w:val="kk-KZ"/>
        </w:rPr>
        <w:t>Жерге келтірілетін залал</w:t>
      </w:r>
      <w:bookmarkEnd w:id="666"/>
      <w:bookmarkEnd w:id="667"/>
    </w:p>
    <w:p w:rsidR="00B51BEF" w:rsidRPr="008D0EEB" w:rsidRDefault="002452FA" w:rsidP="00DC66C0">
      <w:pPr>
        <w:pStyle w:val="a"/>
        <w:numPr>
          <w:ilvl w:val="4"/>
          <w:numId w:val="236"/>
        </w:numPr>
        <w:ind w:firstLine="709"/>
        <w:rPr>
          <w:color w:val="000000" w:themeColor="text1"/>
        </w:rPr>
      </w:pPr>
      <w:r w:rsidRPr="008D0EEB">
        <w:rPr>
          <w:rFonts w:eastAsia="Times New Roman"/>
          <w:bCs/>
          <w:color w:val="000000" w:themeColor="text1"/>
          <w:lang w:eastAsia="en-GB"/>
        </w:rPr>
        <w:t>Халықтың денсаулығына зиян келтірудің Елеулі тәуекелін туғызатын ластаушы заттардың, организмдердің немесе микроорганизмдердің жер бетіне немесе жердің құрамына немесе топыраққа тікелей немесе жанама түсуі нәтижесінде Жердің ластануы жер залалы деп танылады</w:t>
      </w:r>
      <w:r w:rsidR="00691B1B" w:rsidRPr="008D0EEB">
        <w:rPr>
          <w:rFonts w:eastAsia="Times New Roman"/>
          <w:bCs/>
          <w:color w:val="000000" w:themeColor="text1"/>
          <w:lang w:eastAsia="en-GB"/>
        </w:rPr>
        <w:t>.</w:t>
      </w:r>
    </w:p>
    <w:p w:rsidR="00F07ADE" w:rsidRPr="008D0EEB" w:rsidRDefault="002452FA" w:rsidP="00DC66C0">
      <w:pPr>
        <w:pStyle w:val="a"/>
        <w:numPr>
          <w:ilvl w:val="4"/>
          <w:numId w:val="236"/>
        </w:numPr>
        <w:ind w:firstLine="709"/>
        <w:rPr>
          <w:color w:val="000000" w:themeColor="text1"/>
        </w:rPr>
      </w:pPr>
      <w:r w:rsidRPr="008D0EEB">
        <w:rPr>
          <w:color w:val="000000" w:themeColor="text1"/>
        </w:rPr>
        <w:t>Жерге залал келтіру сондай-ақ Қазақстан Республикасы Жер заңнамасының ережелеріне сәйкес олардың тозуына немесе сарқылуына әкеп соқтыра отырып, топырақты жою немесе өзге де салдарлар түрінде келтірілген залал деп танылады</w:t>
      </w:r>
      <w:r w:rsidR="00F07ADE" w:rsidRPr="008D0EEB">
        <w:rPr>
          <w:color w:val="000000" w:themeColor="text1"/>
        </w:rPr>
        <w:t>.</w:t>
      </w:r>
      <w:bookmarkEnd w:id="662"/>
    </w:p>
    <w:p w:rsidR="009F4E10"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668" w:name="_Toc13707298"/>
      <w:bookmarkEnd w:id="663"/>
      <w:r w:rsidRPr="008D0EEB">
        <w:rPr>
          <w:rFonts w:ascii="Times New Roman" w:hAnsi="Times New Roman" w:cs="Times New Roman"/>
          <w:color w:val="000000" w:themeColor="text1"/>
          <w:sz w:val="24"/>
          <w:szCs w:val="24"/>
          <w:lang w:val="kk-KZ"/>
        </w:rPr>
        <w:t>1</w:t>
      </w:r>
      <w:r w:rsidR="00931805" w:rsidRPr="008D0EEB">
        <w:rPr>
          <w:rFonts w:ascii="Times New Roman" w:hAnsi="Times New Roman" w:cs="Times New Roman"/>
          <w:color w:val="000000" w:themeColor="text1"/>
          <w:sz w:val="24"/>
          <w:szCs w:val="24"/>
          <w:lang w:val="kk-KZ"/>
        </w:rPr>
        <w:t>8</w:t>
      </w:r>
      <w:r w:rsidR="00AA6561" w:rsidRPr="008D0EEB">
        <w:rPr>
          <w:rFonts w:ascii="Times New Roman" w:hAnsi="Times New Roman" w:cs="Times New Roman"/>
          <w:color w:val="000000" w:themeColor="text1"/>
          <w:sz w:val="24"/>
          <w:szCs w:val="24"/>
          <w:lang w:val="kk-KZ"/>
        </w:rPr>
        <w:t>0</w:t>
      </w:r>
      <w:r w:rsidRPr="008D0EEB">
        <w:rPr>
          <w:rFonts w:ascii="Times New Roman" w:hAnsi="Times New Roman" w:cs="Times New Roman"/>
          <w:color w:val="000000" w:themeColor="text1"/>
          <w:sz w:val="24"/>
          <w:szCs w:val="24"/>
          <w:lang w:val="kk-KZ"/>
        </w:rPr>
        <w:t>-бап.</w:t>
      </w:r>
      <w:r w:rsidR="002452FA" w:rsidRPr="008D0EEB">
        <w:rPr>
          <w:rFonts w:ascii="Times New Roman" w:hAnsi="Times New Roman" w:cs="Times New Roman"/>
          <w:color w:val="000000" w:themeColor="text1"/>
          <w:sz w:val="24"/>
          <w:szCs w:val="24"/>
        </w:rPr>
        <w:t>Экологиялық залал үшін жауапкершілік</w:t>
      </w:r>
      <w:bookmarkEnd w:id="668"/>
    </w:p>
    <w:p w:rsidR="00CA23F1" w:rsidRPr="008D0EEB" w:rsidRDefault="002452FA" w:rsidP="00DC66C0">
      <w:pPr>
        <w:pStyle w:val="a"/>
        <w:numPr>
          <w:ilvl w:val="4"/>
          <w:numId w:val="286"/>
        </w:numPr>
        <w:ind w:firstLine="709"/>
        <w:rPr>
          <w:color w:val="000000" w:themeColor="text1"/>
        </w:rPr>
      </w:pPr>
      <w:r w:rsidRPr="008D0EEB">
        <w:rPr>
          <w:color w:val="000000" w:themeColor="text1"/>
        </w:rPr>
        <w:t>"Ластаушы төлейді" қағидатына сәйкес әрекеті немесе қызметі экологиялық зиян келтірген тұлға өз есебінен экологиялық зиян келтірілген табиғи орта мен табиғи ресурстар құрауыштарын ремедиациялауды жүзеге асыруға міндетті</w:t>
      </w:r>
      <w:r w:rsidR="00B51BEF" w:rsidRPr="008D0EEB">
        <w:rPr>
          <w:color w:val="000000" w:themeColor="text1"/>
        </w:rPr>
        <w:t>.</w:t>
      </w:r>
    </w:p>
    <w:p w:rsidR="00CA23F1" w:rsidRPr="008D0EEB" w:rsidRDefault="002452FA" w:rsidP="00BC44B5">
      <w:pPr>
        <w:pStyle w:val="aff2"/>
        <w:ind w:firstLine="709"/>
        <w:rPr>
          <w:color w:val="000000" w:themeColor="text1"/>
        </w:rPr>
      </w:pPr>
      <w:r w:rsidRPr="008D0EEB">
        <w:rPr>
          <w:color w:val="000000" w:themeColor="text1"/>
        </w:rPr>
        <w:t>Экологиялық залал келтірген адамды әкімшілік немесе қылмыстық жауаптылыққа тарту адамды осы тармақтың бірінші бөлігінде белгіленген азаматтық-құқықтық жауаптылықтан босатпайды</w:t>
      </w:r>
      <w:r w:rsidR="00CA23F1" w:rsidRPr="008D0EEB">
        <w:rPr>
          <w:color w:val="000000" w:themeColor="text1"/>
        </w:rPr>
        <w:t>.</w:t>
      </w:r>
    </w:p>
    <w:p w:rsidR="006E7684" w:rsidRPr="008D0EEB" w:rsidRDefault="002452FA" w:rsidP="00DC66C0">
      <w:pPr>
        <w:pStyle w:val="a"/>
        <w:numPr>
          <w:ilvl w:val="4"/>
          <w:numId w:val="286"/>
        </w:numPr>
        <w:ind w:firstLine="709"/>
        <w:rPr>
          <w:rFonts w:eastAsiaTheme="minorEastAsia"/>
          <w:color w:val="000000" w:themeColor="text1"/>
          <w:lang w:eastAsia="ru-RU"/>
        </w:rPr>
      </w:pPr>
      <w:r w:rsidRPr="008D0EEB">
        <w:rPr>
          <w:rFonts w:eastAsiaTheme="minorEastAsia"/>
          <w:color w:val="000000" w:themeColor="text1"/>
          <w:lang w:val="kk-KZ" w:eastAsia="ru-RU"/>
        </w:rPr>
        <w:t xml:space="preserve">Осы Кодекстің </w:t>
      </w:r>
      <w:r w:rsidR="00931805" w:rsidRPr="008D0EEB">
        <w:rPr>
          <w:rFonts w:eastAsiaTheme="minorEastAsia"/>
          <w:color w:val="000000" w:themeColor="text1"/>
          <w:lang w:val="kk-KZ" w:eastAsia="ru-RU"/>
        </w:rPr>
        <w:t>181</w:t>
      </w:r>
      <w:r w:rsidR="00406EE0" w:rsidRPr="008D0EEB">
        <w:rPr>
          <w:rFonts w:eastAsiaTheme="minorEastAsia"/>
          <w:color w:val="000000" w:themeColor="text1"/>
          <w:lang w:val="kk-KZ" w:eastAsia="ru-RU"/>
        </w:rPr>
        <w:t xml:space="preserve">-бабына </w:t>
      </w:r>
      <w:r w:rsidRPr="008D0EEB">
        <w:rPr>
          <w:rFonts w:eastAsiaTheme="minorEastAsia"/>
          <w:color w:val="000000" w:themeColor="text1"/>
          <w:lang w:eastAsia="ru-RU"/>
        </w:rPr>
        <w:t>сәйкес қалпына келтіру немесе ремедиациялау жөніндегі шараларды іске асыруға қоршаған ортаны қорғау саласындағы уәкілетті мемлекеттік орган атынан мемлекет шеккен шығындарды өтеуді қоспағанда, келтірілген экологиялық залал үшін ақшалай өтемақы талап етуге немесе алуға ешкім де құқылы емес</w:t>
      </w:r>
      <w:r w:rsidR="00B51BEF" w:rsidRPr="008D0EEB">
        <w:rPr>
          <w:rFonts w:eastAsiaTheme="minorEastAsia"/>
          <w:color w:val="000000" w:themeColor="text1"/>
          <w:lang w:eastAsia="ru-RU"/>
        </w:rPr>
        <w:t>.</w:t>
      </w:r>
    </w:p>
    <w:p w:rsidR="006E7684" w:rsidRPr="008D0EEB" w:rsidRDefault="008E650F" w:rsidP="00DC66C0">
      <w:pPr>
        <w:pStyle w:val="a"/>
        <w:numPr>
          <w:ilvl w:val="4"/>
          <w:numId w:val="286"/>
        </w:numPr>
        <w:ind w:firstLine="709"/>
        <w:rPr>
          <w:rFonts w:eastAsiaTheme="minorEastAsia"/>
          <w:color w:val="000000" w:themeColor="text1"/>
          <w:lang w:eastAsia="ru-RU"/>
        </w:rPr>
      </w:pPr>
      <w:r w:rsidRPr="008D0EEB">
        <w:rPr>
          <w:color w:val="000000" w:themeColor="text1"/>
        </w:rPr>
        <w:t xml:space="preserve">Жеке немесе заңды тұлғаны осы баптың 1-тармағының бірінші бөлігінде белгіленген жауаптылыққа тарту үшін бір мезгілде </w:t>
      </w:r>
      <w:r w:rsidR="00A4449B" w:rsidRPr="008D0EEB">
        <w:rPr>
          <w:color w:val="000000" w:themeColor="text1"/>
        </w:rPr>
        <w:t>келесідегідей</w:t>
      </w:r>
      <w:r w:rsidRPr="008D0EEB">
        <w:rPr>
          <w:color w:val="000000" w:themeColor="text1"/>
        </w:rPr>
        <w:t xml:space="preserve"> шарттардың болуы қажет</w:t>
      </w:r>
      <w:r w:rsidR="00557FCB" w:rsidRPr="008D0EEB">
        <w:rPr>
          <w:color w:val="000000" w:themeColor="text1"/>
        </w:rPr>
        <w:t>:</w:t>
      </w:r>
    </w:p>
    <w:p w:rsidR="00782AC3" w:rsidRPr="008D0EEB" w:rsidRDefault="008E650F" w:rsidP="00DC66C0">
      <w:pPr>
        <w:pStyle w:val="a"/>
        <w:numPr>
          <w:ilvl w:val="5"/>
          <w:numId w:val="286"/>
        </w:numPr>
        <w:ind w:firstLine="709"/>
        <w:rPr>
          <w:rFonts w:eastAsiaTheme="minorEastAsia"/>
          <w:color w:val="000000" w:themeColor="text1"/>
          <w:lang w:eastAsia="ru-RU"/>
        </w:rPr>
      </w:pPr>
      <w:r w:rsidRPr="008D0EEB">
        <w:rPr>
          <w:color w:val="000000" w:themeColor="text1"/>
        </w:rPr>
        <w:t>іс-әрекеттері немесе қызметі экологиялық зиян келтірген нақты тұлғаны немесе тұлғаларды белгілеу мүмкіндігі</w:t>
      </w:r>
      <w:r w:rsidR="00557FCB" w:rsidRPr="008D0EEB">
        <w:rPr>
          <w:color w:val="000000" w:themeColor="text1"/>
        </w:rPr>
        <w:t>;</w:t>
      </w:r>
    </w:p>
    <w:p w:rsidR="00782AC3" w:rsidRPr="008D0EEB" w:rsidRDefault="008E650F" w:rsidP="00DC66C0">
      <w:pPr>
        <w:pStyle w:val="a"/>
        <w:numPr>
          <w:ilvl w:val="5"/>
          <w:numId w:val="286"/>
        </w:numPr>
        <w:ind w:firstLine="709"/>
        <w:rPr>
          <w:rFonts w:eastAsiaTheme="minorEastAsia"/>
          <w:color w:val="000000" w:themeColor="text1"/>
          <w:lang w:eastAsia="ru-RU"/>
        </w:rPr>
      </w:pPr>
      <w:r w:rsidRPr="008D0EEB">
        <w:rPr>
          <w:color w:val="000000" w:themeColor="text1"/>
        </w:rPr>
        <w:t>экологиялық залал мен осы тармақтың 1) тармақшасында көрсетілген адамдардың іс-әрекеттері немесе қызметі арасындағы себеп-салдарлық байланысты белгілеу мүмкіндігі</w:t>
      </w:r>
      <w:r w:rsidR="00557FCB" w:rsidRPr="008D0EEB">
        <w:rPr>
          <w:color w:val="000000" w:themeColor="text1"/>
        </w:rPr>
        <w:t>;</w:t>
      </w:r>
    </w:p>
    <w:p w:rsidR="00782AC3" w:rsidRPr="008D0EEB" w:rsidRDefault="008E650F" w:rsidP="00DC66C0">
      <w:pPr>
        <w:pStyle w:val="a"/>
        <w:numPr>
          <w:ilvl w:val="5"/>
          <w:numId w:val="286"/>
        </w:numPr>
        <w:ind w:firstLine="709"/>
        <w:rPr>
          <w:rFonts w:eastAsiaTheme="minorEastAsia"/>
          <w:color w:val="000000" w:themeColor="text1"/>
          <w:lang w:eastAsia="ru-RU"/>
        </w:rPr>
      </w:pPr>
      <w:r w:rsidRPr="008D0EEB">
        <w:rPr>
          <w:color w:val="000000" w:themeColor="text1"/>
        </w:rPr>
        <w:t>экологиялық залал нақты анықталған және өлшенетін болуы тиіс</w:t>
      </w:r>
      <w:r w:rsidR="00557FCB" w:rsidRPr="008D0EEB">
        <w:rPr>
          <w:color w:val="000000" w:themeColor="text1"/>
        </w:rPr>
        <w:t>;</w:t>
      </w:r>
    </w:p>
    <w:p w:rsidR="00557FCB" w:rsidRPr="008D0EEB" w:rsidRDefault="008E650F" w:rsidP="00DC66C0">
      <w:pPr>
        <w:pStyle w:val="a"/>
        <w:numPr>
          <w:ilvl w:val="5"/>
          <w:numId w:val="286"/>
        </w:numPr>
        <w:ind w:firstLine="709"/>
        <w:rPr>
          <w:rFonts w:eastAsiaTheme="minorEastAsia"/>
          <w:color w:val="000000" w:themeColor="text1"/>
          <w:lang w:eastAsia="ru-RU"/>
        </w:rPr>
      </w:pPr>
      <w:r w:rsidRPr="008D0EEB">
        <w:rPr>
          <w:color w:val="000000" w:themeColor="text1"/>
        </w:rPr>
        <w:lastRenderedPageBreak/>
        <w:t>жер үсті немесе жер асты суларына, жерге, топыраққа, жер қойнауына экологиялық залал келтірілген табиғи ортаның тиісті компоненттері мен табиғи ресурстар қоршаған орта мен табиғи ресурстардың осындай компоненттерін пайдалануды реттейтін заңнамада белгіленген олардың болжамды мақсаттары үшін бұдан әрі пайдаланыла алмайды</w:t>
      </w:r>
      <w:r w:rsidR="00557FCB" w:rsidRPr="008D0EEB">
        <w:rPr>
          <w:color w:val="000000" w:themeColor="text1"/>
        </w:rPr>
        <w:t>.</w:t>
      </w:r>
    </w:p>
    <w:p w:rsidR="001A5A17" w:rsidRPr="008D0EEB" w:rsidRDefault="008E650F" w:rsidP="00DC66C0">
      <w:pPr>
        <w:pStyle w:val="a"/>
        <w:numPr>
          <w:ilvl w:val="4"/>
          <w:numId w:val="286"/>
        </w:numPr>
        <w:ind w:firstLine="709"/>
        <w:rPr>
          <w:rFonts w:eastAsiaTheme="minorEastAsia"/>
          <w:color w:val="000000" w:themeColor="text1"/>
          <w:lang w:eastAsia="ru-RU"/>
        </w:rPr>
      </w:pPr>
      <w:r w:rsidRPr="008D0EEB">
        <w:rPr>
          <w:rFonts w:eastAsiaTheme="minorEastAsia"/>
          <w:color w:val="000000" w:themeColor="text1"/>
          <w:lang w:eastAsia="ru-RU"/>
        </w:rPr>
        <w:t>Қоршаған ортаны қорғау саласындағы уәкілетті орган қоршаған ортаның компоненттері мен залал келтірілген табиғи ресурстар жеке және заңды тұлғалардың жеке меншігінде болатын жағдайларды қоспағанда, осы бапқа сәйкес жауаптылыққа тартылуы мүмкін жеке және заңды тұлғаларға экологиялық залалды жою туралы талап-арыздармен сотқа жүгінуге құқылы</w:t>
      </w:r>
      <w:r w:rsidR="001A5A17" w:rsidRPr="008D0EEB">
        <w:rPr>
          <w:rFonts w:eastAsiaTheme="minorEastAsia"/>
          <w:color w:val="000000" w:themeColor="text1"/>
          <w:lang w:eastAsia="ru-RU"/>
        </w:rPr>
        <w:t>.</w:t>
      </w:r>
    </w:p>
    <w:p w:rsidR="009F4E10" w:rsidRPr="008D0EEB" w:rsidRDefault="008E650F" w:rsidP="00DC66C0">
      <w:pPr>
        <w:pStyle w:val="a"/>
        <w:numPr>
          <w:ilvl w:val="4"/>
          <w:numId w:val="286"/>
        </w:numPr>
        <w:ind w:firstLine="709"/>
        <w:rPr>
          <w:rFonts w:eastAsiaTheme="minorEastAsia"/>
          <w:color w:val="000000" w:themeColor="text1"/>
          <w:lang w:eastAsia="ru-RU"/>
        </w:rPr>
      </w:pPr>
      <w:bookmarkStart w:id="669" w:name="_Ref9365452"/>
      <w:r w:rsidRPr="008D0EEB">
        <w:rPr>
          <w:rFonts w:eastAsiaTheme="minorEastAsia"/>
          <w:color w:val="000000" w:themeColor="text1"/>
          <w:lang w:eastAsia="ru-RU"/>
        </w:rPr>
        <w:t>Егер нәтижесінде экологиялық залал келтірілген қызметті жүзеге асыратын немесе жүзеге асырған тұлға өмір сүруді тоқтатқан жағдайда, экологиялық залал келтіргені үшін жауапкершілік аталған тұлғаның құқықтық мирасқорына жүктеледі</w:t>
      </w:r>
      <w:r w:rsidR="009F4E10" w:rsidRPr="008D0EEB">
        <w:rPr>
          <w:rFonts w:eastAsiaTheme="minorEastAsia"/>
          <w:color w:val="000000" w:themeColor="text1"/>
          <w:lang w:eastAsia="ru-RU"/>
        </w:rPr>
        <w:t>.</w:t>
      </w:r>
      <w:bookmarkEnd w:id="669"/>
    </w:p>
    <w:p w:rsidR="009F4E10" w:rsidRPr="008D0EEB" w:rsidRDefault="008E650F" w:rsidP="00DC66C0">
      <w:pPr>
        <w:pStyle w:val="a"/>
        <w:numPr>
          <w:ilvl w:val="4"/>
          <w:numId w:val="286"/>
        </w:numPr>
        <w:ind w:firstLine="709"/>
        <w:rPr>
          <w:rFonts w:eastAsiaTheme="minorEastAsia"/>
          <w:color w:val="000000" w:themeColor="text1"/>
          <w:lang w:eastAsia="ru-RU"/>
        </w:rPr>
      </w:pPr>
      <w:r w:rsidRPr="008D0EEB">
        <w:rPr>
          <w:rFonts w:eastAsiaTheme="minorEastAsia"/>
          <w:color w:val="000000" w:themeColor="text1"/>
          <w:lang w:eastAsia="ru-RU"/>
        </w:rPr>
        <w:t>І немесе ІІ санаттағы объектілерге жататын мүліктік кешендерді жекешелендіру кезінде жекешелендіруді жүзеге асыруға уәкілетті мемлекеттік орган экологиялық талаптардың сақталуын қамтамасыз етеді. I немесе II санаттағы объектілерге жататын мүліктік кешендерді жекешелендіру ықтимал әсер ету саласында орналасқан табиғи орта мен табиғи ресурстар компоненттерінің жай-күйін жекешелендіру жоспарында көзделуге және қоршаған ортаны қорғау саласындағы уәкілетті органның қатысуымен мамандандырылған ұйымдарды (экологиялық аудиторлық ұйымдарды, аккредиттелген зертханаларды) тарта отырып жүзеге асырылуға тиіс экологиялық залалдың болуы тұрғысынан міндетті тексеру нәтижелерін ескере отырып жүзеге асырылады</w:t>
      </w:r>
      <w:r w:rsidR="009F4E10" w:rsidRPr="008D0EEB">
        <w:rPr>
          <w:rFonts w:eastAsiaTheme="minorEastAsia"/>
          <w:color w:val="000000" w:themeColor="text1"/>
          <w:lang w:eastAsia="ru-RU"/>
        </w:rPr>
        <w:t>.</w:t>
      </w:r>
    </w:p>
    <w:p w:rsidR="009F4E10" w:rsidRPr="008D0EEB" w:rsidRDefault="008E650F" w:rsidP="00DC66C0">
      <w:pPr>
        <w:pStyle w:val="a"/>
        <w:numPr>
          <w:ilvl w:val="4"/>
          <w:numId w:val="286"/>
        </w:numPr>
        <w:ind w:firstLine="709"/>
        <w:rPr>
          <w:rFonts w:eastAsiaTheme="minorEastAsia"/>
          <w:color w:val="000000" w:themeColor="text1"/>
          <w:lang w:eastAsia="ru-RU"/>
        </w:rPr>
      </w:pPr>
      <w:r w:rsidRPr="008D0EEB">
        <w:rPr>
          <w:rFonts w:eastAsiaTheme="minorEastAsia"/>
          <w:color w:val="000000" w:themeColor="text1"/>
          <w:lang w:eastAsia="ru-RU"/>
        </w:rPr>
        <w:t>Жекешелендіру алдындағы іс – әрекет немесе қызмет нәтижесінде келтірілген экологиялық жауапкершілікті жекешелендіру объектісінің бұрынғы меншік иесі-мемлекет көтереді. Мұндай экологиялық жағдайды жою жөніндегі міндеттерді жекешелендірілген мүліктің (объектінің) жаңа меншік иесіне бөлу немесе ауыстыру мұндай жағдайларда оның келісімімен ғана мүмкін болады</w:t>
      </w:r>
      <w:r w:rsidR="009F4E10" w:rsidRPr="008D0EEB">
        <w:rPr>
          <w:rFonts w:eastAsiaTheme="minorEastAsia"/>
          <w:color w:val="000000" w:themeColor="text1"/>
          <w:lang w:eastAsia="ru-RU"/>
        </w:rPr>
        <w:t>.</w:t>
      </w:r>
    </w:p>
    <w:p w:rsidR="009F4E10" w:rsidRPr="008D0EEB" w:rsidRDefault="008E650F" w:rsidP="00DC66C0">
      <w:pPr>
        <w:pStyle w:val="a"/>
        <w:numPr>
          <w:ilvl w:val="4"/>
          <w:numId w:val="286"/>
        </w:numPr>
        <w:ind w:firstLine="709"/>
        <w:rPr>
          <w:rFonts w:eastAsiaTheme="minorEastAsia"/>
          <w:color w:val="000000" w:themeColor="text1"/>
          <w:lang w:eastAsia="ru-RU"/>
        </w:rPr>
      </w:pPr>
      <w:bookmarkStart w:id="670" w:name="_Ref9365454"/>
      <w:r w:rsidRPr="008D0EEB">
        <w:rPr>
          <w:rFonts w:eastAsiaTheme="minorEastAsia"/>
          <w:color w:val="000000" w:themeColor="text1"/>
          <w:lang w:eastAsia="ru-RU"/>
        </w:rPr>
        <w:t>Егер құқықтық мирасқор анықтала алмайтын не өмір сүруін тоқтатқан жағдайда, экологиялық залалды жою жөніндегі міндет экологиялық залал келтірілген кезде болған тұлғаға немесе, егер мұндай зиян келтіру экологиялық залал келтірген іс-әрекет немесе қызмет аяқталған кезде ұзақ сипатта болса, экологиялық залал келтірген тұлға тиісті әрекеттерді немесе қызметті жүзеге асырған жер учаскесінің меншік иесі немесе жер пайдаланушы жүктеледі</w:t>
      </w:r>
      <w:r w:rsidR="009F4E10" w:rsidRPr="008D0EEB">
        <w:rPr>
          <w:rFonts w:eastAsiaTheme="minorEastAsia"/>
          <w:color w:val="000000" w:themeColor="text1"/>
          <w:lang w:eastAsia="ru-RU"/>
        </w:rPr>
        <w:t>.</w:t>
      </w:r>
      <w:bookmarkEnd w:id="670"/>
    </w:p>
    <w:p w:rsidR="009F4E10" w:rsidRPr="008D0EEB" w:rsidRDefault="00AF3AF5" w:rsidP="00DC66C0">
      <w:pPr>
        <w:pStyle w:val="a"/>
        <w:numPr>
          <w:ilvl w:val="4"/>
          <w:numId w:val="286"/>
        </w:numPr>
        <w:ind w:firstLine="709"/>
        <w:rPr>
          <w:rFonts w:eastAsiaTheme="minorEastAsia"/>
          <w:color w:val="000000" w:themeColor="text1"/>
          <w:lang w:eastAsia="ru-RU"/>
        </w:rPr>
      </w:pPr>
      <w:r w:rsidRPr="008D0EEB">
        <w:rPr>
          <w:rFonts w:eastAsiaTheme="minorEastAsia"/>
          <w:color w:val="000000" w:themeColor="text1"/>
          <w:lang w:val="kk-KZ" w:eastAsia="ru-RU"/>
        </w:rPr>
        <w:t>Е</w:t>
      </w:r>
      <w:r w:rsidRPr="008D0EEB">
        <w:rPr>
          <w:rFonts w:eastAsiaTheme="minorEastAsia"/>
          <w:color w:val="000000" w:themeColor="text1"/>
          <w:lang w:eastAsia="ru-RU"/>
        </w:rPr>
        <w:t>гер ол аталған жер учаскесіне құқықтарды сатып алу кезінде тиісті сақтық танытқанын дәлелдей алмас</w:t>
      </w:r>
      <w:r w:rsidRPr="008D0EEB">
        <w:rPr>
          <w:rFonts w:eastAsiaTheme="minorEastAsia"/>
          <w:color w:val="000000" w:themeColor="text1"/>
          <w:lang w:val="kk-KZ" w:eastAsia="ru-RU"/>
        </w:rPr>
        <w:t>а, е</w:t>
      </w:r>
      <w:r w:rsidRPr="008D0EEB">
        <w:rPr>
          <w:rFonts w:eastAsiaTheme="minorEastAsia"/>
          <w:color w:val="000000" w:themeColor="text1"/>
          <w:lang w:eastAsia="ru-RU"/>
        </w:rPr>
        <w:t>гер осы баптың 5 және 8-тармақтарында аталған адамдар анықтала алмайтын немесе өмір сүруін тоқтатқан жағдайда, экологиялық залалды жою жөніндегі міндетті залал келтірген тұлға өз қызметін жүзеге асырған жер учаскесінің тек қана меншік иесі немесе жер пайдаланушы көтереді</w:t>
      </w:r>
      <w:r w:rsidR="009F4E10" w:rsidRPr="008D0EEB">
        <w:rPr>
          <w:rFonts w:eastAsiaTheme="minorEastAsia"/>
          <w:color w:val="000000" w:themeColor="text1"/>
          <w:lang w:eastAsia="ru-RU"/>
        </w:rPr>
        <w:t>.</w:t>
      </w:r>
    </w:p>
    <w:p w:rsidR="00C24744" w:rsidRPr="008D0EEB" w:rsidRDefault="00AF3AF5" w:rsidP="00BC44B5">
      <w:pPr>
        <w:pStyle w:val="aff2"/>
        <w:ind w:firstLine="709"/>
        <w:rPr>
          <w:color w:val="000000" w:themeColor="text1"/>
        </w:rPr>
      </w:pPr>
      <w:r w:rsidRPr="008D0EEB">
        <w:rPr>
          <w:color w:val="000000" w:themeColor="text1"/>
        </w:rPr>
        <w:t>Сатып алушының тиісті сақтық таныту фактісі жер учаскесін сатып алғанға дейін осы Кодекстің талаптарына сәйкес жүргізілген экологиялық аудит қорытындысының болуымен расталады. Сотта тиісті сақтық білдіру фактісін дәлелдеу кезінде куәгерлік айғақтардан басқа, Қазақстан Республикасының Азаматтық іс жүргізу заңнамасының талаптарына сәйкес келетін өзге де дәлелдемелер де пайдаланылуы мүмкін</w:t>
      </w:r>
      <w:r w:rsidR="00C24744" w:rsidRPr="008D0EEB">
        <w:rPr>
          <w:color w:val="000000" w:themeColor="text1"/>
        </w:rPr>
        <w:t>.</w:t>
      </w:r>
    </w:p>
    <w:p w:rsidR="009F4E10" w:rsidRPr="008D0EEB" w:rsidRDefault="00AF3AF5" w:rsidP="00DC66C0">
      <w:pPr>
        <w:pStyle w:val="a"/>
        <w:numPr>
          <w:ilvl w:val="4"/>
          <w:numId w:val="286"/>
        </w:numPr>
        <w:ind w:firstLine="709"/>
        <w:rPr>
          <w:rFonts w:eastAsiaTheme="minorEastAsia"/>
          <w:color w:val="000000" w:themeColor="text1"/>
          <w:lang w:eastAsia="ru-RU"/>
        </w:rPr>
      </w:pPr>
      <w:r w:rsidRPr="008D0EEB">
        <w:rPr>
          <w:rFonts w:eastAsiaTheme="minorEastAsia"/>
          <w:color w:val="000000" w:themeColor="text1"/>
          <w:lang w:eastAsia="ru-RU"/>
        </w:rPr>
        <w:t xml:space="preserve">Осы баптың 5, 8 және 9-тармақтарында аталған тұлғаларды анықтау мүмкін болмаған немесе болмаған жағдайда, экологиялық залал келтіру фактісі анықталған </w:t>
      </w:r>
      <w:r w:rsidRPr="008D0EEB">
        <w:rPr>
          <w:rFonts w:eastAsiaTheme="minorEastAsia"/>
          <w:color w:val="000000" w:themeColor="text1"/>
          <w:lang w:eastAsia="ru-RU"/>
        </w:rPr>
        <w:lastRenderedPageBreak/>
        <w:t>кезден бастап үш жыл ішінде экологиялық залалды жою жөніндегі міндет мемлекетке жүктеледі. Экологиялық залалды жою жөніндегі қажетті іс-шараларды жүргізуді қоршаған ортаны қорғау саласындағы уәкілетті органмен келісім бойынша тиісті әкімшілік-аумақтық бірліктің жергілікті атқарушы органы ұйымдастырады</w:t>
      </w:r>
      <w:r w:rsidR="009F4E10" w:rsidRPr="008D0EEB">
        <w:rPr>
          <w:rFonts w:eastAsiaTheme="minorEastAsia"/>
          <w:color w:val="000000" w:themeColor="text1"/>
          <w:lang w:eastAsia="ru-RU"/>
        </w:rPr>
        <w:t>.</w:t>
      </w:r>
    </w:p>
    <w:p w:rsidR="009F4E10"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671" w:name="_Toc13707299"/>
      <w:r w:rsidRPr="008D0EEB">
        <w:rPr>
          <w:rFonts w:ascii="Times New Roman" w:hAnsi="Times New Roman" w:cs="Times New Roman"/>
          <w:color w:val="000000" w:themeColor="text1"/>
          <w:sz w:val="24"/>
          <w:szCs w:val="24"/>
          <w:lang w:val="kk-KZ"/>
        </w:rPr>
        <w:t>18</w:t>
      </w:r>
      <w:r w:rsidR="00AA6561" w:rsidRPr="008D0EEB">
        <w:rPr>
          <w:rFonts w:ascii="Times New Roman" w:hAnsi="Times New Roman" w:cs="Times New Roman"/>
          <w:color w:val="000000" w:themeColor="text1"/>
          <w:sz w:val="24"/>
          <w:szCs w:val="24"/>
          <w:lang w:val="kk-KZ"/>
        </w:rPr>
        <w:t>1</w:t>
      </w:r>
      <w:r w:rsidRPr="008D0EEB">
        <w:rPr>
          <w:rFonts w:ascii="Times New Roman" w:hAnsi="Times New Roman" w:cs="Times New Roman"/>
          <w:color w:val="000000" w:themeColor="text1"/>
          <w:sz w:val="24"/>
          <w:szCs w:val="24"/>
          <w:lang w:val="kk-KZ"/>
        </w:rPr>
        <w:t>-бап.</w:t>
      </w:r>
      <w:r w:rsidR="00AF3AF5" w:rsidRPr="008D0EEB">
        <w:rPr>
          <w:rFonts w:ascii="Times New Roman" w:hAnsi="Times New Roman" w:cs="Times New Roman"/>
          <w:color w:val="000000" w:themeColor="text1"/>
          <w:sz w:val="24"/>
          <w:szCs w:val="24"/>
        </w:rPr>
        <w:t>Экологиялық залал фактісін және экологиялық залал келтірген тұлғаны анықтау</w:t>
      </w:r>
      <w:bookmarkEnd w:id="671"/>
    </w:p>
    <w:p w:rsidR="00397632" w:rsidRPr="008D0EEB" w:rsidRDefault="00AF3AF5" w:rsidP="00DC66C0">
      <w:pPr>
        <w:pStyle w:val="a"/>
        <w:numPr>
          <w:ilvl w:val="4"/>
          <w:numId w:val="287"/>
        </w:numPr>
        <w:ind w:firstLine="709"/>
        <w:rPr>
          <w:color w:val="000000" w:themeColor="text1"/>
        </w:rPr>
      </w:pPr>
      <w:r w:rsidRPr="008D0EEB">
        <w:rPr>
          <w:color w:val="000000" w:themeColor="text1"/>
        </w:rPr>
        <w:t>Мұндай залал келтірген тұлға экологиялық залалды анықтаған жағдайда, мұндай тұлға</w:t>
      </w:r>
      <w:r w:rsidRPr="008D0EEB">
        <w:rPr>
          <w:color w:val="000000" w:themeColor="text1"/>
          <w:lang w:val="kk-KZ"/>
        </w:rPr>
        <w:t xml:space="preserve"> міндетті</w:t>
      </w:r>
      <w:r w:rsidR="009F4E10" w:rsidRPr="008D0EEB">
        <w:rPr>
          <w:color w:val="000000" w:themeColor="text1"/>
        </w:rPr>
        <w:t>:</w:t>
      </w:r>
    </w:p>
    <w:p w:rsidR="00397632" w:rsidRPr="008D0EEB" w:rsidRDefault="00AF3AF5" w:rsidP="00DC66C0">
      <w:pPr>
        <w:pStyle w:val="a"/>
        <w:numPr>
          <w:ilvl w:val="5"/>
          <w:numId w:val="287"/>
        </w:numPr>
        <w:ind w:firstLine="709"/>
        <w:rPr>
          <w:color w:val="000000" w:themeColor="text1"/>
        </w:rPr>
      </w:pPr>
      <w:r w:rsidRPr="008D0EEB">
        <w:rPr>
          <w:color w:val="000000" w:themeColor="text1"/>
        </w:rPr>
        <w:t>қоршаған ортаны қорғау саласындағы уәкілетті органға экологиялық залал келтірудің әлеуетті фактісі, оның сипаты мен ауқымын алдын ала бағалау туралы екі сағат ішінде хабарлауға</w:t>
      </w:r>
      <w:r w:rsidR="009F4E10" w:rsidRPr="008D0EEB">
        <w:rPr>
          <w:color w:val="000000" w:themeColor="text1"/>
        </w:rPr>
        <w:t>;</w:t>
      </w:r>
    </w:p>
    <w:p w:rsidR="00397632" w:rsidRPr="008D0EEB" w:rsidRDefault="00AF3AF5" w:rsidP="00DC66C0">
      <w:pPr>
        <w:pStyle w:val="a"/>
        <w:numPr>
          <w:ilvl w:val="5"/>
          <w:numId w:val="287"/>
        </w:numPr>
        <w:ind w:firstLine="709"/>
        <w:rPr>
          <w:color w:val="000000" w:themeColor="text1"/>
        </w:rPr>
      </w:pPr>
      <w:r w:rsidRPr="008D0EEB">
        <w:rPr>
          <w:color w:val="000000" w:themeColor="text1"/>
        </w:rPr>
        <w:t>ең қысқа мерзімде, бірақ кез келген жағдайда экологиялық залал келтіру фактісі анықталғаннан кейін бір жұмыс күнінен кешіктірмей, халықтың денсаулығына және қоршаған ортаға үлкен экологиялық залалды немесе зиянды әсерді болдырмау мақсатында, оның туындатқан факторларды жоюға (жолын кесуге), сондай-ақ экологиялық залалды бақылауға, оқшаулауға және қысқартуға бағытталған барлық қажетті шараларды қабылдауға кірісу керек</w:t>
      </w:r>
      <w:r w:rsidR="009F4E10" w:rsidRPr="008D0EEB">
        <w:rPr>
          <w:color w:val="000000" w:themeColor="text1"/>
        </w:rPr>
        <w:t>;</w:t>
      </w:r>
    </w:p>
    <w:p w:rsidR="009F4E10" w:rsidRPr="008D0EEB" w:rsidRDefault="00AF3AF5" w:rsidP="00DC66C0">
      <w:pPr>
        <w:pStyle w:val="a"/>
        <w:numPr>
          <w:ilvl w:val="5"/>
          <w:numId w:val="287"/>
        </w:numPr>
        <w:ind w:firstLine="709"/>
        <w:rPr>
          <w:color w:val="000000" w:themeColor="text1"/>
        </w:rPr>
      </w:pPr>
      <w:r w:rsidRPr="008D0EEB">
        <w:rPr>
          <w:color w:val="000000" w:themeColor="text1"/>
        </w:rPr>
        <w:t>қоршаған ортаны қорғау саласындағы уәкілетті органның экологиялық залал келтірген факторларды жою (жолын кесу) жөніндегі талаптарын орындау</w:t>
      </w:r>
      <w:r w:rsidR="009F4E10" w:rsidRPr="008D0EEB">
        <w:rPr>
          <w:color w:val="000000" w:themeColor="text1"/>
        </w:rPr>
        <w:t>.</w:t>
      </w:r>
    </w:p>
    <w:p w:rsidR="009F4E10" w:rsidRPr="008D0EEB" w:rsidRDefault="00AF3AF5" w:rsidP="00DC66C0">
      <w:pPr>
        <w:pStyle w:val="a"/>
        <w:numPr>
          <w:ilvl w:val="4"/>
          <w:numId w:val="287"/>
        </w:numPr>
        <w:ind w:firstLine="709"/>
        <w:rPr>
          <w:color w:val="000000" w:themeColor="text1"/>
        </w:rPr>
      </w:pPr>
      <w:bookmarkStart w:id="672" w:name="_Ref11372801"/>
      <w:r w:rsidRPr="008D0EEB">
        <w:rPr>
          <w:color w:val="000000" w:themeColor="text1"/>
        </w:rPr>
        <w:t>Қоршаған ортаны қорғау саласындағы уәкілетті орган экологиялық залал фактісін анықтаған жағдайда қоршаған ортаны қорғау саласындағы уәкілетті орган</w:t>
      </w:r>
      <w:r w:rsidR="009F4E10" w:rsidRPr="008D0EEB">
        <w:rPr>
          <w:color w:val="000000" w:themeColor="text1"/>
        </w:rPr>
        <w:t>:</w:t>
      </w:r>
      <w:bookmarkEnd w:id="672"/>
    </w:p>
    <w:p w:rsidR="009F4E10" w:rsidRPr="008D0EEB" w:rsidRDefault="00AF3AF5" w:rsidP="00BC44B5">
      <w:pPr>
        <w:pStyle w:val="af3"/>
        <w:numPr>
          <w:ilvl w:val="3"/>
          <w:numId w:val="1"/>
        </w:numPr>
        <w:spacing w:after="200" w:line="240" w:lineRule="auto"/>
        <w:ind w:left="0" w:firstLine="709"/>
        <w:contextualSpacing w:val="0"/>
        <w:jc w:val="both"/>
        <w:rPr>
          <w:rFonts w:eastAsiaTheme="minorEastAsia" w:cs="Times New Roman"/>
          <w:color w:val="000000" w:themeColor="text1"/>
          <w:sz w:val="24"/>
          <w:szCs w:val="24"/>
          <w:lang w:eastAsia="ru-RU"/>
        </w:rPr>
      </w:pPr>
      <w:r w:rsidRPr="008D0EEB">
        <w:rPr>
          <w:rFonts w:eastAsiaTheme="minorEastAsia" w:cs="Times New Roman"/>
          <w:color w:val="000000" w:themeColor="text1"/>
          <w:sz w:val="24"/>
          <w:szCs w:val="24"/>
          <w:lang w:eastAsia="ru-RU"/>
        </w:rPr>
        <w:t>осы Кодекстің 1</w:t>
      </w:r>
      <w:r w:rsidR="00931805" w:rsidRPr="008D0EEB">
        <w:rPr>
          <w:rFonts w:eastAsiaTheme="minorEastAsia" w:cs="Times New Roman"/>
          <w:color w:val="000000" w:themeColor="text1"/>
          <w:sz w:val="24"/>
          <w:szCs w:val="24"/>
          <w:lang w:val="kk-KZ" w:eastAsia="ru-RU"/>
        </w:rPr>
        <w:t>80</w:t>
      </w:r>
      <w:r w:rsidRPr="008D0EEB">
        <w:rPr>
          <w:rFonts w:eastAsiaTheme="minorEastAsia" w:cs="Times New Roman"/>
          <w:color w:val="000000" w:themeColor="text1"/>
          <w:sz w:val="24"/>
          <w:szCs w:val="24"/>
          <w:lang w:eastAsia="ru-RU"/>
        </w:rPr>
        <w:t>-бабының қағидалары бойынша экологиялық залалды жою жөніндегі міндет жүктелетін адамды анықтау үшін шаралар қабылдайды</w:t>
      </w:r>
      <w:r w:rsidR="009F4E10" w:rsidRPr="008D0EEB">
        <w:rPr>
          <w:rFonts w:eastAsiaTheme="minorEastAsia" w:cs="Times New Roman"/>
          <w:color w:val="000000" w:themeColor="text1"/>
          <w:sz w:val="24"/>
          <w:szCs w:val="24"/>
          <w:lang w:eastAsia="ru-RU"/>
        </w:rPr>
        <w:t>;</w:t>
      </w:r>
    </w:p>
    <w:p w:rsidR="009F4E10" w:rsidRPr="008D0EEB" w:rsidRDefault="00AF3AF5" w:rsidP="00BC44B5">
      <w:pPr>
        <w:pStyle w:val="af3"/>
        <w:numPr>
          <w:ilvl w:val="3"/>
          <w:numId w:val="1"/>
        </w:numPr>
        <w:spacing w:after="200" w:line="240" w:lineRule="auto"/>
        <w:ind w:left="0" w:firstLine="709"/>
        <w:contextualSpacing w:val="0"/>
        <w:jc w:val="both"/>
        <w:rPr>
          <w:rFonts w:eastAsiaTheme="minorEastAsia" w:cs="Times New Roman"/>
          <w:color w:val="000000" w:themeColor="text1"/>
          <w:sz w:val="24"/>
          <w:szCs w:val="24"/>
          <w:lang w:eastAsia="ru-RU"/>
        </w:rPr>
      </w:pPr>
      <w:bookmarkStart w:id="673" w:name="_Ref11372798"/>
      <w:r w:rsidRPr="008D0EEB">
        <w:rPr>
          <w:rFonts w:eastAsiaTheme="minorEastAsia" w:cs="Times New Roman"/>
          <w:color w:val="000000" w:themeColor="text1"/>
          <w:sz w:val="24"/>
          <w:szCs w:val="24"/>
          <w:lang w:eastAsia="ru-RU"/>
        </w:rPr>
        <w:t>осы баптың 1) тармақшасында көрсетілген адам анықталғаннан кейін екі жұмыс күні ішінде оның атына осы Кодекстің 18</w:t>
      </w:r>
      <w:r w:rsidR="00931805" w:rsidRPr="008D0EEB">
        <w:rPr>
          <w:rFonts w:eastAsiaTheme="minorEastAsia" w:cs="Times New Roman"/>
          <w:color w:val="000000" w:themeColor="text1"/>
          <w:sz w:val="24"/>
          <w:szCs w:val="24"/>
          <w:lang w:val="kk-KZ" w:eastAsia="ru-RU"/>
        </w:rPr>
        <w:t>3</w:t>
      </w:r>
      <w:r w:rsidRPr="008D0EEB">
        <w:rPr>
          <w:rFonts w:eastAsiaTheme="minorEastAsia" w:cs="Times New Roman"/>
          <w:color w:val="000000" w:themeColor="text1"/>
          <w:sz w:val="24"/>
          <w:szCs w:val="24"/>
          <w:lang w:eastAsia="ru-RU"/>
        </w:rPr>
        <w:t>-бабына сәйкес ремедиация бағдарламасын әзірлеу және қоршаған ортаны қорғау саласындағы уәкілетті органмен келісу қажеттігі туралы хабарлама жібереді</w:t>
      </w:r>
      <w:r w:rsidR="009F4E10" w:rsidRPr="008D0EEB">
        <w:rPr>
          <w:rFonts w:eastAsiaTheme="minorEastAsia" w:cs="Times New Roman"/>
          <w:color w:val="000000" w:themeColor="text1"/>
          <w:sz w:val="24"/>
          <w:szCs w:val="24"/>
          <w:lang w:eastAsia="ru-RU"/>
        </w:rPr>
        <w:t>.</w:t>
      </w:r>
      <w:bookmarkEnd w:id="673"/>
    </w:p>
    <w:p w:rsidR="007A3C75" w:rsidRPr="008D0EEB" w:rsidRDefault="00AF3AF5" w:rsidP="00DC66C0">
      <w:pPr>
        <w:pStyle w:val="a"/>
        <w:numPr>
          <w:ilvl w:val="4"/>
          <w:numId w:val="287"/>
        </w:numPr>
        <w:ind w:firstLine="709"/>
        <w:rPr>
          <w:color w:val="000000" w:themeColor="text1"/>
        </w:rPr>
      </w:pPr>
      <w:r w:rsidRPr="008D0EEB">
        <w:rPr>
          <w:color w:val="000000" w:themeColor="text1"/>
        </w:rPr>
        <w:t>Экологиялық залалды жою жөніндегі міндет жүктелетін адам осындай экологиялық залалды жоюдан жалтарған жағдайда, тиісті міндет қоршаған ортаны қорғау саласындағы уәкілетті органның талап-арызы бойынша мұндай адамға сот тәртібімен жүктеледі</w:t>
      </w:r>
      <w:r w:rsidR="007A3C75" w:rsidRPr="008D0EEB">
        <w:rPr>
          <w:color w:val="000000" w:themeColor="text1"/>
        </w:rPr>
        <w:t>.</w:t>
      </w:r>
    </w:p>
    <w:p w:rsidR="006E1134" w:rsidRPr="008D0EEB" w:rsidRDefault="00AF3AF5" w:rsidP="00DC66C0">
      <w:pPr>
        <w:pStyle w:val="a"/>
        <w:numPr>
          <w:ilvl w:val="4"/>
          <w:numId w:val="287"/>
        </w:numPr>
        <w:ind w:firstLine="709"/>
        <w:rPr>
          <w:color w:val="000000" w:themeColor="text1"/>
        </w:rPr>
      </w:pPr>
      <w:bookmarkStart w:id="674" w:name="_Ref9367338"/>
      <w:r w:rsidRPr="008D0EEB">
        <w:rPr>
          <w:color w:val="000000" w:themeColor="text1"/>
        </w:rPr>
        <w:t>Егер экологиялық залалды жою үшін жауапты тұлға сот шешімінде белгіленген мерзім ішінде ремедиация жөніндегі іс-шараларға қатысты күшіне енген сот шешімін орындамаса немесе егер мұндай тұлға салдарларды жою немесе ремедиация жөніндегі шараларды уақтылы қабылдамаса және мұндай кешіктіру одан әрі елеулі экологиялық залалға немесе халықтың денсаулығына елеулі зиян келтіруге әкеп соқтырады., қоршаған ортаны қорғау саласындағы уәкілетті мемлекеттік орган ремедиация жөніндегі іс-шараларды дербес қабылдауға және кейіннен тиісті іс-шараларды жүзеге асыруға жұмсалған шығыстарды өтеуді талап етуге құқылы</w:t>
      </w:r>
      <w:r w:rsidR="006E1134" w:rsidRPr="008D0EEB">
        <w:rPr>
          <w:color w:val="000000" w:themeColor="text1"/>
        </w:rPr>
        <w:t>.</w:t>
      </w:r>
      <w:bookmarkEnd w:id="674"/>
    </w:p>
    <w:p w:rsidR="00BC0C63" w:rsidRPr="008D0EEB" w:rsidRDefault="00AF3AF5" w:rsidP="00DC66C0">
      <w:pPr>
        <w:pStyle w:val="a"/>
        <w:numPr>
          <w:ilvl w:val="4"/>
          <w:numId w:val="287"/>
        </w:numPr>
        <w:ind w:firstLine="709"/>
        <w:rPr>
          <w:color w:val="000000" w:themeColor="text1"/>
        </w:rPr>
      </w:pPr>
      <w:r w:rsidRPr="008D0EEB">
        <w:rPr>
          <w:color w:val="000000" w:themeColor="text1"/>
        </w:rPr>
        <w:t xml:space="preserve">Экологиялық залалды жою туралы талап қою талаптарын айқындау мақсатында қоршаған ортаны қорғау саласындағы уәкілетті орган табиғи ресурстардың тиісті түрлерін пайдалану саласындағы реттеуді жүзеге асыратын басқа да мемлекеттік органдардың сарапшыларын, сондай-ақ келтірілген экологиялық залалды зерделеу, оның сипатын, ауқымын бағалау үшін аккредиттелген зертханаларды және сыртқы тәуелсіз </w:t>
      </w:r>
      <w:r w:rsidRPr="008D0EEB">
        <w:rPr>
          <w:color w:val="000000" w:themeColor="text1"/>
        </w:rPr>
        <w:lastRenderedPageBreak/>
        <w:t>сарапшыларды шарттық негізде тартуға құқылы. Сыртқы тәуелсіз сарапшыларды тарту ережесін, оның ішінде оларға қойылатын біліктілік өлшемдерін қоршаған ортаны қорғау саласындағы уәкілетті орган бекітеді</w:t>
      </w:r>
      <w:r w:rsidR="00252948" w:rsidRPr="008D0EEB">
        <w:rPr>
          <w:color w:val="000000" w:themeColor="text1"/>
        </w:rPr>
        <w:t>.</w:t>
      </w:r>
    </w:p>
    <w:p w:rsidR="009F4E10"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675" w:name="_Toc13707300"/>
      <w:r w:rsidRPr="008D0EEB">
        <w:rPr>
          <w:rFonts w:ascii="Times New Roman" w:hAnsi="Times New Roman" w:cs="Times New Roman"/>
          <w:color w:val="000000" w:themeColor="text1"/>
          <w:sz w:val="24"/>
          <w:szCs w:val="24"/>
          <w:lang w:val="kk-KZ"/>
        </w:rPr>
        <w:t>18</w:t>
      </w:r>
      <w:r w:rsidR="00AA6561" w:rsidRPr="008D0EEB">
        <w:rPr>
          <w:rFonts w:ascii="Times New Roman" w:hAnsi="Times New Roman" w:cs="Times New Roman"/>
          <w:color w:val="000000" w:themeColor="text1"/>
          <w:sz w:val="24"/>
          <w:szCs w:val="24"/>
          <w:lang w:val="kk-KZ"/>
        </w:rPr>
        <w:t>2</w:t>
      </w:r>
      <w:r w:rsidRPr="008D0EEB">
        <w:rPr>
          <w:rFonts w:ascii="Times New Roman" w:hAnsi="Times New Roman" w:cs="Times New Roman"/>
          <w:color w:val="000000" w:themeColor="text1"/>
          <w:sz w:val="24"/>
          <w:szCs w:val="24"/>
          <w:lang w:val="kk-KZ"/>
        </w:rPr>
        <w:t>-бап.</w:t>
      </w:r>
      <w:r w:rsidR="00AF3AF5" w:rsidRPr="008D0EEB">
        <w:rPr>
          <w:rFonts w:ascii="Times New Roman" w:hAnsi="Times New Roman" w:cs="Times New Roman"/>
          <w:color w:val="000000" w:themeColor="text1"/>
          <w:sz w:val="24"/>
          <w:szCs w:val="24"/>
        </w:rPr>
        <w:t>Ремедиациялық шаралар</w:t>
      </w:r>
      <w:bookmarkEnd w:id="675"/>
    </w:p>
    <w:p w:rsidR="00A36084" w:rsidRPr="008D0EEB" w:rsidRDefault="00AF3AF5" w:rsidP="00BC44B5">
      <w:pPr>
        <w:pStyle w:val="af3"/>
        <w:numPr>
          <w:ilvl w:val="0"/>
          <w:numId w:val="144"/>
        </w:numPr>
        <w:spacing w:after="200" w:line="240" w:lineRule="auto"/>
        <w:ind w:left="0" w:firstLine="709"/>
        <w:contextualSpacing w:val="0"/>
        <w:jc w:val="both"/>
        <w:rPr>
          <w:rFonts w:eastAsiaTheme="minorEastAsia" w:cs="Times New Roman"/>
          <w:color w:val="000000" w:themeColor="text1"/>
          <w:sz w:val="24"/>
          <w:szCs w:val="24"/>
          <w:lang w:eastAsia="ru-RU"/>
        </w:rPr>
      </w:pPr>
      <w:r w:rsidRPr="008D0EEB">
        <w:rPr>
          <w:rFonts w:cs="Times New Roman"/>
          <w:color w:val="000000" w:themeColor="text1"/>
          <w:sz w:val="24"/>
          <w:szCs w:val="24"/>
        </w:rPr>
        <w:t>Экологиялық залал келтірілген табиғи ортаның компонентін қалпына келтіру, қалпына келтіру арқылы немесе егер экологиялық залал толық немесе ішінара өтеле алмайтын болса, табиғи ортаның осындай компонентін алмастыру арқылы экологиялық залалды жою жөніндегі іс - шаралар кешені ремедиация деп танылады</w:t>
      </w:r>
      <w:r w:rsidR="00242D6E" w:rsidRPr="008D0EEB">
        <w:rPr>
          <w:rFonts w:cs="Times New Roman"/>
          <w:color w:val="000000" w:themeColor="text1"/>
          <w:sz w:val="24"/>
          <w:szCs w:val="24"/>
        </w:rPr>
        <w:t>.</w:t>
      </w:r>
    </w:p>
    <w:p w:rsidR="00A36084" w:rsidRPr="008D0EEB" w:rsidRDefault="00AF3AF5" w:rsidP="00BC44B5">
      <w:pPr>
        <w:pStyle w:val="af3"/>
        <w:numPr>
          <w:ilvl w:val="0"/>
          <w:numId w:val="144"/>
        </w:numPr>
        <w:spacing w:after="200" w:line="240" w:lineRule="auto"/>
        <w:ind w:left="0" w:firstLine="709"/>
        <w:contextualSpacing w:val="0"/>
        <w:jc w:val="both"/>
        <w:rPr>
          <w:rFonts w:eastAsiaTheme="minorEastAsia" w:cs="Times New Roman"/>
          <w:color w:val="000000" w:themeColor="text1"/>
          <w:sz w:val="24"/>
          <w:szCs w:val="24"/>
          <w:lang w:eastAsia="ru-RU"/>
        </w:rPr>
      </w:pPr>
      <w:r w:rsidRPr="008D0EEB">
        <w:rPr>
          <w:rFonts w:cs="Times New Roman"/>
          <w:color w:val="000000" w:themeColor="text1"/>
          <w:sz w:val="24"/>
          <w:szCs w:val="24"/>
        </w:rPr>
        <w:t xml:space="preserve">Осы бапта табиғи орта компонентін алмастыру деп жануарлар дүниесінің қорғалатын түрлері мен олардың таралу аймақтары үшін жасалатын экологиялық залалға ұшыраған учаске шегінде немесе осы баптың 5 және 6-тармақтарына сәйкес балама аумақ шегінде ұқсас немесе ұқсас экожүйелік қызметтері бар табиғи ортаның өзге компоненті үшін мекендеген қосымша жақсартулар </w:t>
      </w:r>
      <w:r w:rsidR="00242D6E" w:rsidRPr="008D0EEB">
        <w:rPr>
          <w:rFonts w:cs="Times New Roman"/>
          <w:color w:val="000000" w:themeColor="text1"/>
          <w:sz w:val="24"/>
          <w:szCs w:val="24"/>
        </w:rPr>
        <w:t>түсіндіріледі</w:t>
      </w:r>
      <w:r w:rsidR="00A36084" w:rsidRPr="008D0EEB">
        <w:rPr>
          <w:rFonts w:cs="Times New Roman"/>
          <w:color w:val="000000" w:themeColor="text1"/>
          <w:sz w:val="24"/>
          <w:szCs w:val="24"/>
        </w:rPr>
        <w:t>.</w:t>
      </w:r>
    </w:p>
    <w:p w:rsidR="00A36084" w:rsidRPr="008D0EEB" w:rsidRDefault="00AF3AF5" w:rsidP="00BC44B5">
      <w:pPr>
        <w:pStyle w:val="af3"/>
        <w:numPr>
          <w:ilvl w:val="0"/>
          <w:numId w:val="144"/>
        </w:numPr>
        <w:spacing w:after="200" w:line="240" w:lineRule="auto"/>
        <w:ind w:left="0" w:firstLine="709"/>
        <w:contextualSpacing w:val="0"/>
        <w:jc w:val="both"/>
        <w:rPr>
          <w:rFonts w:eastAsiaTheme="minorEastAsia" w:cs="Times New Roman"/>
          <w:color w:val="000000" w:themeColor="text1"/>
          <w:sz w:val="24"/>
          <w:szCs w:val="24"/>
          <w:lang w:eastAsia="ru-RU"/>
        </w:rPr>
      </w:pPr>
      <w:r w:rsidRPr="008D0EEB">
        <w:rPr>
          <w:rFonts w:eastAsiaTheme="minorEastAsia" w:cs="Times New Roman"/>
          <w:color w:val="000000" w:themeColor="text1"/>
          <w:sz w:val="24"/>
          <w:szCs w:val="24"/>
          <w:lang w:eastAsia="ru-RU"/>
        </w:rPr>
        <w:t>Табиғи ортаның бұзылған компоненттерінің базалық жай-күйіне қол жеткізу қоршаған орта компонентін қалпына келтіру деп танылады</w:t>
      </w:r>
      <w:r w:rsidR="00A36084" w:rsidRPr="008D0EEB">
        <w:rPr>
          <w:rFonts w:eastAsiaTheme="minorEastAsia" w:cs="Times New Roman"/>
          <w:color w:val="000000" w:themeColor="text1"/>
          <w:sz w:val="24"/>
          <w:szCs w:val="24"/>
          <w:lang w:eastAsia="ru-RU"/>
        </w:rPr>
        <w:t>.</w:t>
      </w:r>
    </w:p>
    <w:p w:rsidR="00252397" w:rsidRPr="008D0EEB" w:rsidRDefault="00AF3AF5" w:rsidP="00BC44B5">
      <w:pPr>
        <w:pStyle w:val="af3"/>
        <w:numPr>
          <w:ilvl w:val="0"/>
          <w:numId w:val="144"/>
        </w:numPr>
        <w:spacing w:after="200" w:line="240" w:lineRule="auto"/>
        <w:ind w:left="0" w:firstLine="709"/>
        <w:contextualSpacing w:val="0"/>
        <w:jc w:val="both"/>
        <w:rPr>
          <w:rFonts w:eastAsiaTheme="minorEastAsia" w:cs="Times New Roman"/>
          <w:color w:val="000000" w:themeColor="text1"/>
          <w:sz w:val="24"/>
          <w:szCs w:val="24"/>
          <w:lang w:eastAsia="ru-RU"/>
        </w:rPr>
      </w:pPr>
      <w:r w:rsidRPr="008D0EEB">
        <w:rPr>
          <w:rFonts w:eastAsiaTheme="minorEastAsia" w:cs="Times New Roman"/>
          <w:color w:val="000000" w:themeColor="text1"/>
          <w:sz w:val="24"/>
          <w:szCs w:val="24"/>
          <w:lang w:eastAsia="ru-RU"/>
        </w:rPr>
        <w:t xml:space="preserve">Экологиялық залалды жою жөніндегі міндет жүктелген тұлға келтірілген экологиялық залалды тікелей ремедиациялауды жүзеге асырады, ол экологиялық залал келтірілген табиғи ортаның компоненттерін қалпына келтіру жөніндегі іс-шаралар </w:t>
      </w:r>
      <w:r w:rsidR="00242D6E" w:rsidRPr="008D0EEB">
        <w:rPr>
          <w:rFonts w:eastAsiaTheme="minorEastAsia" w:cs="Times New Roman"/>
          <w:color w:val="000000" w:themeColor="text1"/>
          <w:sz w:val="24"/>
          <w:szCs w:val="24"/>
          <w:lang w:eastAsia="ru-RU"/>
        </w:rPr>
        <w:t>түсіндіріледі</w:t>
      </w:r>
      <w:r w:rsidRPr="008D0EEB">
        <w:rPr>
          <w:rFonts w:eastAsiaTheme="minorEastAsia" w:cs="Times New Roman"/>
          <w:color w:val="000000" w:themeColor="text1"/>
          <w:sz w:val="24"/>
          <w:szCs w:val="24"/>
          <w:lang w:eastAsia="ru-RU"/>
        </w:rPr>
        <w:t xml:space="preserve"> не оларды базалық жағдайға дейін ақылға қонымды мерзімде табиғи қалпына келтіру үшін жағдай жасайды</w:t>
      </w:r>
      <w:r w:rsidR="009F4E10" w:rsidRPr="008D0EEB">
        <w:rPr>
          <w:rFonts w:eastAsiaTheme="minorEastAsia" w:cs="Times New Roman"/>
          <w:color w:val="000000" w:themeColor="text1"/>
          <w:sz w:val="24"/>
          <w:szCs w:val="24"/>
          <w:lang w:eastAsia="ru-RU"/>
        </w:rPr>
        <w:t>.</w:t>
      </w:r>
    </w:p>
    <w:p w:rsidR="009F4E10" w:rsidRPr="008D0EEB" w:rsidRDefault="00AF3AF5" w:rsidP="00BC44B5">
      <w:pPr>
        <w:pStyle w:val="af3"/>
        <w:numPr>
          <w:ilvl w:val="0"/>
          <w:numId w:val="144"/>
        </w:numPr>
        <w:spacing w:after="200" w:line="240" w:lineRule="auto"/>
        <w:ind w:left="0" w:firstLine="709"/>
        <w:contextualSpacing w:val="0"/>
        <w:jc w:val="both"/>
        <w:rPr>
          <w:rFonts w:eastAsiaTheme="minorEastAsia" w:cs="Times New Roman"/>
          <w:color w:val="000000" w:themeColor="text1"/>
          <w:sz w:val="24"/>
          <w:szCs w:val="24"/>
          <w:lang w:eastAsia="ru-RU"/>
        </w:rPr>
      </w:pPr>
      <w:r w:rsidRPr="008D0EEB">
        <w:rPr>
          <w:rFonts w:eastAsiaTheme="minorEastAsia" w:cs="Times New Roman"/>
          <w:color w:val="000000" w:themeColor="text1"/>
          <w:sz w:val="24"/>
          <w:szCs w:val="24"/>
          <w:lang w:eastAsia="ru-RU"/>
        </w:rPr>
        <w:t xml:space="preserve">Тікелей ремедиация мақсаттарына толық қол жеткізу объективті мүмкін болмаған жағдайда, экологиялық залалды жою жөніндегі міндет жүктелген адам тікелей ремедиацияға қосымша балама ремедиацияны жүзеге асырады, ол экологиялық залал келтірілген табиғи ортаның құрамдас бөліктері орналасқан аумақта қоршаған ортаны қорғау және жақсарту жөніндегі іс-шаралар </w:t>
      </w:r>
      <w:r w:rsidR="00242D6E" w:rsidRPr="008D0EEB">
        <w:rPr>
          <w:rFonts w:eastAsiaTheme="minorEastAsia" w:cs="Times New Roman"/>
          <w:color w:val="000000" w:themeColor="text1"/>
          <w:sz w:val="24"/>
          <w:szCs w:val="24"/>
          <w:lang w:eastAsia="ru-RU"/>
        </w:rPr>
        <w:t>түсіндіріледі</w:t>
      </w:r>
      <w:r w:rsidRPr="008D0EEB">
        <w:rPr>
          <w:rFonts w:eastAsiaTheme="minorEastAsia" w:cs="Times New Roman"/>
          <w:color w:val="000000" w:themeColor="text1"/>
          <w:sz w:val="24"/>
          <w:szCs w:val="24"/>
          <w:lang w:eastAsia="ru-RU"/>
        </w:rPr>
        <w:t xml:space="preserve"> немесе табиғи ортаның ұқсас құрамдас бөліктерін қалпына келтіру үшін жағдай жасайды немесе экологиялық залал келтірілген аумақта қоршаған ортаны қорғау жөніндегі өзге де іс-шараларды, экологиялық залал келтіру орнына қаншалықты жақын</w:t>
      </w:r>
      <w:r w:rsidRPr="008D0EEB">
        <w:rPr>
          <w:rFonts w:eastAsiaTheme="minorEastAsia" w:cs="Times New Roman"/>
          <w:color w:val="000000" w:themeColor="text1"/>
          <w:sz w:val="24"/>
          <w:szCs w:val="24"/>
          <w:lang w:val="kk-KZ" w:eastAsia="ru-RU"/>
        </w:rPr>
        <w:t xml:space="preserve"> болатын аудандағы қоршаған ортаны қорғаудың өзге іс-шараларын орындайды</w:t>
      </w:r>
      <w:r w:rsidR="009F4E10" w:rsidRPr="008D0EEB">
        <w:rPr>
          <w:rFonts w:eastAsiaTheme="minorEastAsia" w:cs="Times New Roman"/>
          <w:color w:val="000000" w:themeColor="text1"/>
          <w:sz w:val="24"/>
          <w:szCs w:val="24"/>
          <w:lang w:eastAsia="ru-RU"/>
        </w:rPr>
        <w:t xml:space="preserve"> ().</w:t>
      </w:r>
    </w:p>
    <w:p w:rsidR="00252397" w:rsidRPr="008D0EEB" w:rsidRDefault="00AF3AF5" w:rsidP="00BC44B5">
      <w:pPr>
        <w:pStyle w:val="af3"/>
        <w:numPr>
          <w:ilvl w:val="0"/>
          <w:numId w:val="144"/>
        </w:numPr>
        <w:spacing w:after="200" w:line="240" w:lineRule="auto"/>
        <w:ind w:left="0" w:firstLine="709"/>
        <w:contextualSpacing w:val="0"/>
        <w:jc w:val="both"/>
        <w:rPr>
          <w:rFonts w:eastAsiaTheme="minorEastAsia" w:cs="Times New Roman"/>
          <w:color w:val="000000" w:themeColor="text1"/>
          <w:sz w:val="24"/>
          <w:szCs w:val="24"/>
          <w:lang w:eastAsia="ru-RU"/>
        </w:rPr>
      </w:pPr>
      <w:r w:rsidRPr="008D0EEB">
        <w:rPr>
          <w:rFonts w:cs="Times New Roman"/>
          <w:color w:val="000000" w:themeColor="text1"/>
          <w:sz w:val="24"/>
          <w:szCs w:val="24"/>
        </w:rPr>
        <w:t>Экологиялық залалды жою жөніндегі міндет жүктелген тұлға тікелей және балама ремедиация жөніндегі шаралардың қабылдануына қарамастан,</w:t>
      </w:r>
      <w:r w:rsidR="00B77FCC" w:rsidRPr="008D0EEB">
        <w:rPr>
          <w:rFonts w:cs="Times New Roman"/>
          <w:color w:val="000000" w:themeColor="text1"/>
          <w:sz w:val="24"/>
          <w:szCs w:val="24"/>
        </w:rPr>
        <w:t>экологиялық залал келтірілген табиғи ортаның компоненттері орналасқан аумақты не осындай аумаққа мүмкіндігінше жақын орналасқан аумақты табиғи ортаның бұзылған компоненттерін толық қалпына келтіргенге дейінгі экологиялық залал келтірілген сәттен бастап экологиялық зиян салдарынан уақытша қол жетпейтін экожүйелік қызметтерді алмастыру мақсатында жақсарту жөнінде қосымша іс-шаралар өткізеді (өтемдік ремедиация)</w:t>
      </w:r>
      <w:r w:rsidR="00252397" w:rsidRPr="008D0EEB">
        <w:rPr>
          <w:rFonts w:cs="Times New Roman"/>
          <w:color w:val="000000" w:themeColor="text1"/>
          <w:sz w:val="24"/>
          <w:szCs w:val="24"/>
        </w:rPr>
        <w:t>.</w:t>
      </w:r>
    </w:p>
    <w:p w:rsidR="00C54181" w:rsidRPr="008D0EEB" w:rsidRDefault="00B77FCC" w:rsidP="00BC44B5">
      <w:pPr>
        <w:pStyle w:val="af3"/>
        <w:numPr>
          <w:ilvl w:val="0"/>
          <w:numId w:val="144"/>
        </w:numPr>
        <w:spacing w:after="200" w:line="240" w:lineRule="auto"/>
        <w:ind w:left="0" w:firstLine="709"/>
        <w:contextualSpacing w:val="0"/>
        <w:jc w:val="both"/>
        <w:rPr>
          <w:rFonts w:eastAsiaTheme="minorEastAsia" w:cs="Times New Roman"/>
          <w:color w:val="000000" w:themeColor="text1"/>
          <w:sz w:val="24"/>
          <w:szCs w:val="24"/>
          <w:lang w:eastAsia="ru-RU"/>
        </w:rPr>
      </w:pPr>
      <w:bookmarkStart w:id="676" w:name="_Ref11373758"/>
      <w:r w:rsidRPr="008D0EEB">
        <w:rPr>
          <w:rFonts w:cs="Times New Roman"/>
          <w:color w:val="000000" w:themeColor="text1"/>
          <w:sz w:val="24"/>
          <w:szCs w:val="24"/>
        </w:rPr>
        <w:t>Қоршаған ортаны қорғау саласындағы уәкілетті</w:t>
      </w:r>
      <w:r w:rsidR="00931805" w:rsidRPr="008D0EEB">
        <w:rPr>
          <w:rFonts w:cs="Times New Roman"/>
          <w:color w:val="000000" w:themeColor="text1"/>
          <w:sz w:val="24"/>
          <w:szCs w:val="24"/>
        </w:rPr>
        <w:t xml:space="preserve"> орган осы Кодекстің 18</w:t>
      </w:r>
      <w:r w:rsidR="00931805" w:rsidRPr="008D0EEB">
        <w:rPr>
          <w:rFonts w:cs="Times New Roman"/>
          <w:color w:val="000000" w:themeColor="text1"/>
          <w:sz w:val="24"/>
          <w:szCs w:val="24"/>
          <w:lang w:val="kk-KZ"/>
        </w:rPr>
        <w:t>1</w:t>
      </w:r>
      <w:r w:rsidRPr="008D0EEB">
        <w:rPr>
          <w:rFonts w:cs="Times New Roman"/>
          <w:color w:val="000000" w:themeColor="text1"/>
          <w:sz w:val="24"/>
          <w:szCs w:val="24"/>
        </w:rPr>
        <w:t>-бабының 4-тармағына сәйкес экологиялық залалды ремедиациялау жөніндегі шараларды жүзеге асырған жағдайда, мұндай экологиялық залал келтірген тұлғадан қоршаған ортаны қорғау саласындағы уәкілетті орган ремедиациялау жөніндегі тиісті шараларға жұмсаған барлық шығыстарды өндіріп алуға құқылы</w:t>
      </w:r>
      <w:r w:rsidR="00C05009" w:rsidRPr="008D0EEB">
        <w:rPr>
          <w:rFonts w:cs="Times New Roman"/>
          <w:color w:val="000000" w:themeColor="text1"/>
          <w:sz w:val="24"/>
          <w:szCs w:val="24"/>
        </w:rPr>
        <w:t>.</w:t>
      </w:r>
      <w:bookmarkEnd w:id="676"/>
    </w:p>
    <w:p w:rsidR="00903FAF" w:rsidRPr="008D0EEB" w:rsidRDefault="00B77FCC" w:rsidP="00BC44B5">
      <w:pPr>
        <w:pStyle w:val="aff2"/>
        <w:ind w:firstLine="709"/>
        <w:rPr>
          <w:rFonts w:eastAsiaTheme="minorEastAsia"/>
          <w:color w:val="000000" w:themeColor="text1"/>
          <w:lang w:eastAsia="ru-RU"/>
        </w:rPr>
      </w:pPr>
      <w:r w:rsidRPr="008D0EEB">
        <w:rPr>
          <w:color w:val="000000" w:themeColor="text1"/>
        </w:rPr>
        <w:t xml:space="preserve">Осы тармақтың бірінші бөлігінде көрсетілген ремедиацияға арналған шығыстарға қосымша экологиялық залал келтірген тұлға мемлекетке экологиялық залалға байланысты туындайтын ақылға қонымды шығыстарды, оның ішінде экологиялық залалдың сипаты мен ауқымын зерделеуге және бағалауға, ремедиация жөніндегі қажетті шараларды </w:t>
      </w:r>
      <w:r w:rsidRPr="008D0EEB">
        <w:rPr>
          <w:color w:val="000000" w:themeColor="text1"/>
        </w:rPr>
        <w:lastRenderedPageBreak/>
        <w:t>айқындауға, осыған байланысты әкімшілік шығыстарды, заң көмегіне, атқарушылық іс жүргізуге, деректер жинауға, ремедиация жөніндегі шаралардың орындалуына мониторинг және бақылау жасауға жұмсалатын шығыстарды өтеуге тиіс</w:t>
      </w:r>
      <w:r w:rsidR="00C05009" w:rsidRPr="008D0EEB">
        <w:rPr>
          <w:color w:val="000000" w:themeColor="text1"/>
        </w:rPr>
        <w:t>.</w:t>
      </w:r>
    </w:p>
    <w:p w:rsidR="009F4E10"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677" w:name="_Toc13707301"/>
      <w:r w:rsidRPr="008D0EEB">
        <w:rPr>
          <w:rFonts w:ascii="Times New Roman" w:hAnsi="Times New Roman" w:cs="Times New Roman"/>
          <w:color w:val="000000" w:themeColor="text1"/>
          <w:sz w:val="24"/>
          <w:szCs w:val="24"/>
          <w:lang w:val="kk-KZ"/>
        </w:rPr>
        <w:t>18</w:t>
      </w:r>
      <w:r w:rsidR="00931805" w:rsidRPr="008D0EEB">
        <w:rPr>
          <w:rFonts w:ascii="Times New Roman" w:hAnsi="Times New Roman" w:cs="Times New Roman"/>
          <w:color w:val="000000" w:themeColor="text1"/>
          <w:sz w:val="24"/>
          <w:szCs w:val="24"/>
          <w:lang w:val="kk-KZ"/>
        </w:rPr>
        <w:t>3</w:t>
      </w:r>
      <w:r w:rsidRPr="008D0EEB">
        <w:rPr>
          <w:rFonts w:ascii="Times New Roman" w:hAnsi="Times New Roman" w:cs="Times New Roman"/>
          <w:color w:val="000000" w:themeColor="text1"/>
          <w:sz w:val="24"/>
          <w:szCs w:val="24"/>
          <w:lang w:val="kk-KZ"/>
        </w:rPr>
        <w:t>-бап.</w:t>
      </w:r>
      <w:r w:rsidR="00B77FCC" w:rsidRPr="008D0EEB">
        <w:rPr>
          <w:rFonts w:ascii="Times New Roman" w:hAnsi="Times New Roman" w:cs="Times New Roman"/>
          <w:color w:val="000000" w:themeColor="text1"/>
          <w:sz w:val="24"/>
          <w:szCs w:val="24"/>
        </w:rPr>
        <w:t>Ремедиация бағдарламасы</w:t>
      </w:r>
      <w:bookmarkEnd w:id="677"/>
    </w:p>
    <w:p w:rsidR="009F4E10" w:rsidRPr="008D0EEB" w:rsidRDefault="00B77FCC" w:rsidP="00BC44B5">
      <w:pPr>
        <w:pStyle w:val="af3"/>
        <w:numPr>
          <w:ilvl w:val="0"/>
          <w:numId w:val="145"/>
        </w:numPr>
        <w:spacing w:after="200" w:line="240" w:lineRule="auto"/>
        <w:ind w:left="0" w:firstLine="709"/>
        <w:contextualSpacing w:val="0"/>
        <w:jc w:val="both"/>
        <w:rPr>
          <w:rFonts w:eastAsiaTheme="minorEastAsia" w:cs="Times New Roman"/>
          <w:color w:val="000000" w:themeColor="text1"/>
          <w:sz w:val="24"/>
          <w:szCs w:val="24"/>
          <w:lang w:eastAsia="ru-RU"/>
        </w:rPr>
      </w:pPr>
      <w:r w:rsidRPr="008D0EEB">
        <w:rPr>
          <w:rFonts w:eastAsiaTheme="minorEastAsia" w:cs="Times New Roman"/>
          <w:color w:val="000000" w:themeColor="text1"/>
          <w:sz w:val="24"/>
          <w:szCs w:val="24"/>
          <w:lang w:eastAsia="ru-RU"/>
        </w:rPr>
        <w:t>Ремедиация бағдарламасы келтірілген экологиялық залалды жою жөніндегі іс-шаралар тізбесін білдіреді. Экологиялық зиянның сипатына, сондай-ақ экологиялық залал келтірілген табиғи ортаның компонентіне байланысты ремедиациялық іс-шаралардың мазмұны, мерзімдері, сондай-ақ оларды айқындау тәртібі жөніндегі ұсынымдар қоршаған ортаны қорғау саласындағы уәкілетті орган бекіткен нұсқаулық-әдістемелік құжаттарда келтіріледі</w:t>
      </w:r>
      <w:r w:rsidR="009F4E10" w:rsidRPr="008D0EEB">
        <w:rPr>
          <w:rFonts w:eastAsiaTheme="minorEastAsia" w:cs="Times New Roman"/>
          <w:color w:val="000000" w:themeColor="text1"/>
          <w:sz w:val="24"/>
          <w:szCs w:val="24"/>
          <w:lang w:eastAsia="ru-RU"/>
        </w:rPr>
        <w:t>.</w:t>
      </w:r>
    </w:p>
    <w:p w:rsidR="009F4E10" w:rsidRPr="008D0EEB" w:rsidRDefault="00B77FCC" w:rsidP="00BC44B5">
      <w:pPr>
        <w:pStyle w:val="af3"/>
        <w:numPr>
          <w:ilvl w:val="0"/>
          <w:numId w:val="145"/>
        </w:numPr>
        <w:spacing w:after="200" w:line="240" w:lineRule="auto"/>
        <w:ind w:left="0" w:firstLine="709"/>
        <w:contextualSpacing w:val="0"/>
        <w:jc w:val="both"/>
        <w:rPr>
          <w:rFonts w:eastAsiaTheme="minorEastAsia" w:cs="Times New Roman"/>
          <w:color w:val="000000" w:themeColor="text1"/>
          <w:sz w:val="24"/>
          <w:szCs w:val="24"/>
          <w:lang w:eastAsia="ru-RU"/>
        </w:rPr>
      </w:pPr>
      <w:r w:rsidRPr="008D0EEB">
        <w:rPr>
          <w:rFonts w:eastAsiaTheme="minorEastAsia" w:cs="Times New Roman"/>
          <w:color w:val="000000" w:themeColor="text1"/>
          <w:sz w:val="24"/>
          <w:szCs w:val="24"/>
          <w:lang w:eastAsia="ru-RU"/>
        </w:rPr>
        <w:t>Келтірілген экологиялық залалды жою міндеті жүктелген</w:t>
      </w:r>
      <w:r w:rsidR="00931805" w:rsidRPr="008D0EEB">
        <w:rPr>
          <w:rFonts w:eastAsiaTheme="minorEastAsia" w:cs="Times New Roman"/>
          <w:color w:val="000000" w:themeColor="text1"/>
          <w:sz w:val="24"/>
          <w:szCs w:val="24"/>
          <w:lang w:eastAsia="ru-RU"/>
        </w:rPr>
        <w:t xml:space="preserve"> тұлға осы Кодекстің 18</w:t>
      </w:r>
      <w:r w:rsidR="00931805" w:rsidRPr="008D0EEB">
        <w:rPr>
          <w:rFonts w:eastAsiaTheme="minorEastAsia" w:cs="Times New Roman"/>
          <w:color w:val="000000" w:themeColor="text1"/>
          <w:sz w:val="24"/>
          <w:szCs w:val="24"/>
          <w:lang w:val="kk-KZ" w:eastAsia="ru-RU"/>
        </w:rPr>
        <w:t>1</w:t>
      </w:r>
      <w:r w:rsidRPr="008D0EEB">
        <w:rPr>
          <w:rFonts w:eastAsiaTheme="minorEastAsia" w:cs="Times New Roman"/>
          <w:color w:val="000000" w:themeColor="text1"/>
          <w:sz w:val="24"/>
          <w:szCs w:val="24"/>
          <w:lang w:eastAsia="ru-RU"/>
        </w:rPr>
        <w:t>-бабы 2-тармағының 2) тармақшасында көрсетілген хабарламаны алған кезден бастап бір ай ішінде осындай залалды жою жөніндегі қажетті шараларды айқындайды және қоршаған ортаны қорғау саласындағы уәкілетті органға келісуге ремедиация бағдарламасын ұсынады. Келтірілген экологиялық залалдың сипаты мен ауқымын ескере отырып, ремедиация бағдарламасын әзірлеу үшін қажетті егжей-тегжейлі зерттеулер жүргізу үшін неғұрлым ұзақ мерзім қажет болған кезде қоршаған ортаны қорғау саласындағы уәкілетті органмен келісім бойынша жоғарыда көрсетілген мерзім үш айға дейін ұзартылуы мүмкін</w:t>
      </w:r>
      <w:r w:rsidR="009F4E10" w:rsidRPr="008D0EEB">
        <w:rPr>
          <w:rFonts w:eastAsiaTheme="minorEastAsia" w:cs="Times New Roman"/>
          <w:color w:val="000000" w:themeColor="text1"/>
          <w:sz w:val="24"/>
          <w:szCs w:val="24"/>
          <w:lang w:eastAsia="ru-RU"/>
        </w:rPr>
        <w:t>.</w:t>
      </w:r>
    </w:p>
    <w:p w:rsidR="009F4E10" w:rsidRPr="008D0EEB" w:rsidRDefault="00B77FCC" w:rsidP="00BC44B5">
      <w:pPr>
        <w:pStyle w:val="af3"/>
        <w:numPr>
          <w:ilvl w:val="0"/>
          <w:numId w:val="145"/>
        </w:numPr>
        <w:spacing w:after="200" w:line="240" w:lineRule="auto"/>
        <w:ind w:left="0" w:firstLine="709"/>
        <w:contextualSpacing w:val="0"/>
        <w:jc w:val="both"/>
        <w:rPr>
          <w:rFonts w:eastAsiaTheme="minorEastAsia" w:cs="Times New Roman"/>
          <w:color w:val="000000" w:themeColor="text1"/>
          <w:sz w:val="24"/>
          <w:szCs w:val="24"/>
          <w:lang w:eastAsia="ru-RU"/>
        </w:rPr>
      </w:pPr>
      <w:r w:rsidRPr="008D0EEB">
        <w:rPr>
          <w:rFonts w:eastAsiaTheme="minorEastAsia" w:cs="Times New Roman"/>
          <w:color w:val="000000" w:themeColor="text1"/>
          <w:sz w:val="24"/>
          <w:szCs w:val="24"/>
          <w:lang w:eastAsia="ru-RU"/>
        </w:rPr>
        <w:t>Қоршаған ортаны қорғау саласындағы уәкілетті орган ұсынылған ремедиация бағдарламасын 10 жұмыс күні ішінде қарайды, оны келіседі немесе тиісті түзетулер енгізеді және экологиялық залалды жоюға жауапты адамдардың келісілген ремедиация бағдарламасын жібереді</w:t>
      </w:r>
      <w:r w:rsidR="009F4E10" w:rsidRPr="008D0EEB">
        <w:rPr>
          <w:rFonts w:eastAsiaTheme="minorEastAsia" w:cs="Times New Roman"/>
          <w:color w:val="000000" w:themeColor="text1"/>
          <w:sz w:val="24"/>
          <w:szCs w:val="24"/>
          <w:lang w:eastAsia="ru-RU"/>
        </w:rPr>
        <w:t xml:space="preserve">. </w:t>
      </w:r>
    </w:p>
    <w:p w:rsidR="009F4E10" w:rsidRPr="008D0EEB" w:rsidRDefault="00B77FCC" w:rsidP="00BC44B5">
      <w:pPr>
        <w:pStyle w:val="af3"/>
        <w:numPr>
          <w:ilvl w:val="0"/>
          <w:numId w:val="145"/>
        </w:numPr>
        <w:spacing w:after="200" w:line="240" w:lineRule="auto"/>
        <w:ind w:left="0" w:firstLine="709"/>
        <w:contextualSpacing w:val="0"/>
        <w:jc w:val="both"/>
        <w:rPr>
          <w:rFonts w:eastAsiaTheme="minorEastAsia" w:cs="Times New Roman"/>
          <w:color w:val="000000" w:themeColor="text1"/>
          <w:sz w:val="24"/>
          <w:szCs w:val="24"/>
          <w:lang w:eastAsia="ru-RU"/>
        </w:rPr>
      </w:pPr>
      <w:r w:rsidRPr="008D0EEB">
        <w:rPr>
          <w:rFonts w:eastAsiaTheme="minorEastAsia" w:cs="Times New Roman"/>
          <w:color w:val="000000" w:themeColor="text1"/>
          <w:sz w:val="24"/>
          <w:szCs w:val="24"/>
          <w:lang w:eastAsia="ru-RU"/>
        </w:rPr>
        <w:t>Қоршаған ортаны қорғау саласындағы уәкілетті орган ремедиация бағдарламасын немесе келтірілген экологиялық залалды жоюға жауапты тұлғаның келісімін қоршаған орта саласындағы уәкілетті органның түзетулерімен келіскен жағдайда, Тараптар аталған ремеди бағдарламасын бекітеді</w:t>
      </w:r>
      <w:r w:rsidR="009F4E10" w:rsidRPr="008D0EEB">
        <w:rPr>
          <w:rFonts w:eastAsiaTheme="minorEastAsia" w:cs="Times New Roman"/>
          <w:color w:val="000000" w:themeColor="text1"/>
          <w:sz w:val="24"/>
          <w:szCs w:val="24"/>
          <w:lang w:eastAsia="ru-RU"/>
        </w:rPr>
        <w:t>.</w:t>
      </w:r>
    </w:p>
    <w:p w:rsidR="009F4E10" w:rsidRPr="008D0EEB" w:rsidRDefault="00B77FCC" w:rsidP="00BC44B5">
      <w:pPr>
        <w:pStyle w:val="af3"/>
        <w:numPr>
          <w:ilvl w:val="0"/>
          <w:numId w:val="145"/>
        </w:numPr>
        <w:spacing w:after="200" w:line="240" w:lineRule="auto"/>
        <w:ind w:left="0" w:firstLine="709"/>
        <w:contextualSpacing w:val="0"/>
        <w:jc w:val="both"/>
        <w:rPr>
          <w:rFonts w:eastAsiaTheme="minorEastAsia" w:cs="Times New Roman"/>
          <w:color w:val="000000" w:themeColor="text1"/>
          <w:sz w:val="24"/>
          <w:szCs w:val="24"/>
          <w:lang w:eastAsia="ru-RU"/>
        </w:rPr>
      </w:pPr>
      <w:r w:rsidRPr="008D0EEB">
        <w:rPr>
          <w:rFonts w:eastAsiaTheme="minorEastAsia" w:cs="Times New Roman"/>
          <w:color w:val="000000" w:themeColor="text1"/>
          <w:sz w:val="24"/>
          <w:szCs w:val="24"/>
          <w:lang w:eastAsia="ru-RU"/>
        </w:rPr>
        <w:t>Келтірілген экологиялық залалды жоюға жауапты тұлға қоршаған орта саласындағы уәкілетті органның түзетулерімен келіспеген немесе мұндай тұлға ремдиация бағдарламасын бекітуден бас тартқан жағдайда, ремдиация бағдарламасын бекіту жөніндегі тиісті міндеттеме келтірілген экологиялық залалды жоюға жауапты адамға қоршаған ортаны қорғау саласындағы уәкілетті органның талап-арызы бойынша сот тәртібімен жүктелуі мүмкін</w:t>
      </w:r>
      <w:r w:rsidR="009F4E10" w:rsidRPr="008D0EEB">
        <w:rPr>
          <w:rFonts w:eastAsiaTheme="minorEastAsia" w:cs="Times New Roman"/>
          <w:color w:val="000000" w:themeColor="text1"/>
          <w:sz w:val="24"/>
          <w:szCs w:val="24"/>
          <w:lang w:eastAsia="ru-RU"/>
        </w:rPr>
        <w:t>.</w:t>
      </w:r>
    </w:p>
    <w:p w:rsidR="009F4E10" w:rsidRPr="008D0EEB" w:rsidRDefault="00931805" w:rsidP="00BC44B5">
      <w:pPr>
        <w:pStyle w:val="4"/>
        <w:spacing w:before="0" w:line="240" w:lineRule="auto"/>
        <w:ind w:firstLine="709"/>
        <w:jc w:val="both"/>
        <w:rPr>
          <w:rFonts w:ascii="Times New Roman" w:hAnsi="Times New Roman" w:cs="Times New Roman"/>
          <w:color w:val="000000" w:themeColor="text1"/>
          <w:sz w:val="24"/>
          <w:szCs w:val="24"/>
        </w:rPr>
      </w:pPr>
      <w:bookmarkStart w:id="678" w:name="_Toc13707302"/>
      <w:r w:rsidRPr="008D0EEB">
        <w:rPr>
          <w:rFonts w:ascii="Times New Roman" w:hAnsi="Times New Roman" w:cs="Times New Roman"/>
          <w:color w:val="000000" w:themeColor="text1"/>
          <w:sz w:val="24"/>
          <w:szCs w:val="24"/>
          <w:lang w:val="kk-KZ"/>
        </w:rPr>
        <w:t>184</w:t>
      </w:r>
      <w:r w:rsidR="00407FD7" w:rsidRPr="008D0EEB">
        <w:rPr>
          <w:rFonts w:ascii="Times New Roman" w:hAnsi="Times New Roman" w:cs="Times New Roman"/>
          <w:color w:val="000000" w:themeColor="text1"/>
          <w:sz w:val="24"/>
          <w:szCs w:val="24"/>
          <w:lang w:val="kk-KZ"/>
        </w:rPr>
        <w:t>-бап.</w:t>
      </w:r>
      <w:r w:rsidR="00B77FCC" w:rsidRPr="008D0EEB">
        <w:rPr>
          <w:rFonts w:ascii="Times New Roman" w:hAnsi="Times New Roman" w:cs="Times New Roman"/>
          <w:color w:val="000000" w:themeColor="text1"/>
          <w:sz w:val="24"/>
          <w:szCs w:val="24"/>
        </w:rPr>
        <w:t>Ремедиация бағдарламасын іске асыру</w:t>
      </w:r>
      <w:bookmarkEnd w:id="678"/>
    </w:p>
    <w:p w:rsidR="009F4E10" w:rsidRPr="008D0EEB" w:rsidRDefault="00B77FCC" w:rsidP="00BC44B5">
      <w:pPr>
        <w:pStyle w:val="af3"/>
        <w:numPr>
          <w:ilvl w:val="0"/>
          <w:numId w:val="146"/>
        </w:numPr>
        <w:spacing w:after="200" w:line="240" w:lineRule="auto"/>
        <w:ind w:left="0" w:firstLine="709"/>
        <w:contextualSpacing w:val="0"/>
        <w:jc w:val="both"/>
        <w:rPr>
          <w:rFonts w:eastAsiaTheme="minorEastAsia" w:cs="Times New Roman"/>
          <w:color w:val="000000" w:themeColor="text1"/>
          <w:sz w:val="24"/>
          <w:szCs w:val="24"/>
          <w:lang w:eastAsia="ru-RU"/>
        </w:rPr>
      </w:pPr>
      <w:r w:rsidRPr="008D0EEB">
        <w:rPr>
          <w:rFonts w:eastAsiaTheme="minorEastAsia" w:cs="Times New Roman"/>
          <w:color w:val="000000" w:themeColor="text1"/>
          <w:sz w:val="24"/>
          <w:szCs w:val="24"/>
          <w:lang w:eastAsia="ru-RU"/>
        </w:rPr>
        <w:t>Егер ремедиация бағдарламасын іске асыру мерзімі үш айдан асқан жағдайда, келтірілген экологиялық залалды жоюға жауапты адам қоршаған ортаны қорғау саласындағы уәкілетті органға мәртебесін-бағдарламаны іске асыру басталған сәттен бастап әрбір үшінші айдың соңында ремедиация бағдарламасын орындау есебін жібереді</w:t>
      </w:r>
      <w:r w:rsidR="009F4E10" w:rsidRPr="008D0EEB">
        <w:rPr>
          <w:rFonts w:eastAsiaTheme="minorEastAsia" w:cs="Times New Roman"/>
          <w:color w:val="000000" w:themeColor="text1"/>
          <w:sz w:val="24"/>
          <w:szCs w:val="24"/>
          <w:lang w:eastAsia="ru-RU"/>
        </w:rPr>
        <w:t>.</w:t>
      </w:r>
    </w:p>
    <w:p w:rsidR="009F4E10" w:rsidRPr="008D0EEB" w:rsidRDefault="00B77FCC" w:rsidP="00BC44B5">
      <w:pPr>
        <w:pStyle w:val="af3"/>
        <w:numPr>
          <w:ilvl w:val="0"/>
          <w:numId w:val="146"/>
        </w:numPr>
        <w:spacing w:after="200" w:line="240" w:lineRule="auto"/>
        <w:ind w:left="0" w:firstLine="709"/>
        <w:contextualSpacing w:val="0"/>
        <w:jc w:val="both"/>
        <w:rPr>
          <w:rFonts w:eastAsiaTheme="minorEastAsia" w:cs="Times New Roman"/>
          <w:color w:val="000000" w:themeColor="text1"/>
          <w:sz w:val="24"/>
          <w:szCs w:val="24"/>
          <w:lang w:eastAsia="ru-RU"/>
        </w:rPr>
      </w:pPr>
      <w:r w:rsidRPr="008D0EEB">
        <w:rPr>
          <w:rFonts w:eastAsiaTheme="minorEastAsia" w:cs="Times New Roman"/>
          <w:color w:val="000000" w:themeColor="text1"/>
          <w:sz w:val="24"/>
          <w:szCs w:val="24"/>
          <w:lang w:eastAsia="ru-RU"/>
        </w:rPr>
        <w:t>Ремедиация бағдарламасында көзделген іс-шараларды белгіленген мерзімде орындамау, сондай-ақ мәртебе-есепті уақтылы тапсырмау "Әкімшілік құқық бұзушылық туралы" Қазақстан Республикасының Кодексінде көзделген әкімшілік жауаптылыққа әкеп соғады</w:t>
      </w:r>
      <w:r w:rsidR="009F4E10" w:rsidRPr="008D0EEB">
        <w:rPr>
          <w:rFonts w:eastAsiaTheme="minorEastAsia" w:cs="Times New Roman"/>
          <w:color w:val="000000" w:themeColor="text1"/>
          <w:sz w:val="24"/>
          <w:szCs w:val="24"/>
          <w:lang w:eastAsia="ru-RU"/>
        </w:rPr>
        <w:t>.</w:t>
      </w:r>
    </w:p>
    <w:p w:rsidR="009F4E10" w:rsidRPr="008D0EEB" w:rsidRDefault="00B77FCC" w:rsidP="00BC44B5">
      <w:pPr>
        <w:pStyle w:val="af3"/>
        <w:numPr>
          <w:ilvl w:val="0"/>
          <w:numId w:val="146"/>
        </w:numPr>
        <w:spacing w:after="200" w:line="240" w:lineRule="auto"/>
        <w:ind w:left="0" w:firstLine="709"/>
        <w:contextualSpacing w:val="0"/>
        <w:jc w:val="both"/>
        <w:rPr>
          <w:rFonts w:eastAsiaTheme="minorEastAsia" w:cs="Times New Roman"/>
          <w:color w:val="000000" w:themeColor="text1"/>
          <w:sz w:val="24"/>
          <w:szCs w:val="24"/>
          <w:lang w:eastAsia="ru-RU"/>
        </w:rPr>
      </w:pPr>
      <w:r w:rsidRPr="008D0EEB">
        <w:rPr>
          <w:rFonts w:eastAsiaTheme="minorEastAsia" w:cs="Times New Roman"/>
          <w:color w:val="000000" w:themeColor="text1"/>
          <w:sz w:val="24"/>
          <w:szCs w:val="24"/>
          <w:lang w:eastAsia="ru-RU"/>
        </w:rPr>
        <w:t xml:space="preserve">Ремедиация бағдарламасын аяқтау нәтижелері бойынша зиянды жоюға жауапты адам және уәкілетті орган ремедиация бағдарламасын аяқтау актісіне қол қояды. Егер ремедиация бағдарламасында көзделген іс-шаралар толық көлемде орындалмаған </w:t>
      </w:r>
      <w:r w:rsidRPr="008D0EEB">
        <w:rPr>
          <w:rFonts w:eastAsiaTheme="minorEastAsia" w:cs="Times New Roman"/>
          <w:color w:val="000000" w:themeColor="text1"/>
          <w:sz w:val="24"/>
          <w:szCs w:val="24"/>
          <w:lang w:eastAsia="ru-RU"/>
        </w:rPr>
        <w:lastRenderedPageBreak/>
        <w:t>жағдайда, уәкілетті орган ремедиация бағдарламасын аяқтау актісіне қол қоюдан бас тартады және ремедиация бағдарламасын аяқтау үшін қосымша мерзімдерді келіседі</w:t>
      </w:r>
      <w:r w:rsidR="009F4E10" w:rsidRPr="008D0EEB">
        <w:rPr>
          <w:rFonts w:eastAsiaTheme="minorEastAsia" w:cs="Times New Roman"/>
          <w:color w:val="000000" w:themeColor="text1"/>
          <w:sz w:val="24"/>
          <w:szCs w:val="24"/>
          <w:lang w:eastAsia="ru-RU"/>
        </w:rPr>
        <w:t xml:space="preserve">. </w:t>
      </w:r>
    </w:p>
    <w:p w:rsidR="009F4E10" w:rsidRPr="008D0EEB" w:rsidRDefault="00B77FCC" w:rsidP="00BC44B5">
      <w:pPr>
        <w:pStyle w:val="af3"/>
        <w:numPr>
          <w:ilvl w:val="0"/>
          <w:numId w:val="146"/>
        </w:numPr>
        <w:spacing w:after="200" w:line="240" w:lineRule="auto"/>
        <w:ind w:left="0" w:firstLine="709"/>
        <w:contextualSpacing w:val="0"/>
        <w:jc w:val="both"/>
        <w:rPr>
          <w:rFonts w:eastAsiaTheme="minorEastAsia" w:cs="Times New Roman"/>
          <w:color w:val="000000" w:themeColor="text1"/>
          <w:sz w:val="24"/>
          <w:szCs w:val="24"/>
          <w:lang w:eastAsia="ru-RU"/>
        </w:rPr>
      </w:pPr>
      <w:r w:rsidRPr="008D0EEB">
        <w:rPr>
          <w:rFonts w:eastAsiaTheme="minorEastAsia" w:cs="Times New Roman"/>
          <w:color w:val="000000" w:themeColor="text1"/>
          <w:sz w:val="24"/>
          <w:szCs w:val="24"/>
          <w:lang w:eastAsia="ru-RU"/>
        </w:rPr>
        <w:t>Егер ремедиация бағдарламасында көзделген іс-шараларды орындау келтірілген экологиялық залалды жою жөніндегі бағдарламада қойылған мақсаттарға қол жеткізуге әкеп соқпаған жағдайда, келтірілген залалды жоюға жауапты тұлға бір ай ішінде қосымша ремедиация бағдарламасын әзірлейді. Қосымша ремедиация бағдарламасын келісу және бекіту тәртібі ремедиация бағдарламасын келісу және бекіту тәртібіне сәйкес келеді</w:t>
      </w:r>
      <w:r w:rsidR="009F4E10" w:rsidRPr="008D0EEB">
        <w:rPr>
          <w:rFonts w:eastAsiaTheme="minorEastAsia" w:cs="Times New Roman"/>
          <w:color w:val="000000" w:themeColor="text1"/>
          <w:sz w:val="24"/>
          <w:szCs w:val="24"/>
          <w:lang w:eastAsia="ru-RU"/>
        </w:rPr>
        <w:t xml:space="preserve">. </w:t>
      </w:r>
    </w:p>
    <w:p w:rsidR="009F4E10" w:rsidRPr="008D0EEB" w:rsidRDefault="00B77FCC" w:rsidP="00BC44B5">
      <w:pPr>
        <w:pStyle w:val="af3"/>
        <w:numPr>
          <w:ilvl w:val="0"/>
          <w:numId w:val="146"/>
        </w:numPr>
        <w:spacing w:after="200" w:line="240" w:lineRule="auto"/>
        <w:ind w:left="0" w:firstLine="709"/>
        <w:contextualSpacing w:val="0"/>
        <w:jc w:val="both"/>
        <w:rPr>
          <w:rFonts w:eastAsiaTheme="minorEastAsia" w:cs="Times New Roman"/>
          <w:color w:val="000000" w:themeColor="text1"/>
          <w:sz w:val="24"/>
          <w:szCs w:val="24"/>
          <w:lang w:eastAsia="ru-RU"/>
        </w:rPr>
      </w:pPr>
      <w:r w:rsidRPr="008D0EEB">
        <w:rPr>
          <w:rFonts w:eastAsiaTheme="minorEastAsia" w:cs="Times New Roman"/>
          <w:color w:val="000000" w:themeColor="text1"/>
          <w:sz w:val="24"/>
          <w:szCs w:val="24"/>
          <w:lang w:eastAsia="ru-RU"/>
        </w:rPr>
        <w:t>Келтірілген экологиялық залалды жою жөніндегі ремедиация бағдарламасы қойылған мақсаттарға қол жеткізе отырып, ремедиация бағдарламасы аяқталғаннан кейін келтірілген экологиялық залалды жоюға жауапты тұлғаға табиғи ортаның қалпына келтірілген компоненттерінің жай-күйіне мерзімді мониторинг жүргізу жөніндегі жауапкершілік жүктеледі. Мұндай мониторингтің тәртібін, кезеңділігі мен ұзақтығын, сондай-ақ есептілік тәртібін қоршаған ортаны қорғау саласындағы уәкілетті орган бекітеді</w:t>
      </w:r>
      <w:r w:rsidR="009F4E10" w:rsidRPr="008D0EEB">
        <w:rPr>
          <w:rFonts w:eastAsiaTheme="minorEastAsia" w:cs="Times New Roman"/>
          <w:color w:val="000000" w:themeColor="text1"/>
          <w:sz w:val="24"/>
          <w:szCs w:val="24"/>
          <w:lang w:eastAsia="ru-RU"/>
        </w:rPr>
        <w:t xml:space="preserve">. </w:t>
      </w:r>
    </w:p>
    <w:p w:rsidR="009F4E10" w:rsidRPr="008D0EEB" w:rsidRDefault="00B77FCC" w:rsidP="00BC44B5">
      <w:pPr>
        <w:pStyle w:val="af3"/>
        <w:numPr>
          <w:ilvl w:val="0"/>
          <w:numId w:val="146"/>
        </w:numPr>
        <w:spacing w:after="200" w:line="240" w:lineRule="auto"/>
        <w:ind w:left="0" w:firstLine="709"/>
        <w:contextualSpacing w:val="0"/>
        <w:jc w:val="both"/>
        <w:rPr>
          <w:rFonts w:eastAsiaTheme="minorEastAsia" w:cs="Times New Roman"/>
          <w:color w:val="000000" w:themeColor="text1"/>
          <w:sz w:val="24"/>
          <w:szCs w:val="24"/>
          <w:lang w:eastAsia="ru-RU"/>
        </w:rPr>
      </w:pPr>
      <w:r w:rsidRPr="008D0EEB">
        <w:rPr>
          <w:rFonts w:eastAsiaTheme="minorEastAsia" w:cs="Times New Roman"/>
          <w:color w:val="000000" w:themeColor="text1"/>
          <w:sz w:val="24"/>
          <w:szCs w:val="24"/>
          <w:lang w:eastAsia="ru-RU"/>
        </w:rPr>
        <w:t>Егер мониторинг нәтижелері бойынша іске асырылған ремедиация бағдарламасының немесе қосымша ремедиация бағдарламасының нысаналы көрсеткіштеріне қол жеткізбеу анықталған жағдайда, залалды жоюға жауапты адамға қосымша ремедиация бағдарламасын әзірлеу және іске асыру бойынша жауапкершілік жүктеледі</w:t>
      </w:r>
      <w:r w:rsidR="009F4E10" w:rsidRPr="008D0EEB">
        <w:rPr>
          <w:rFonts w:eastAsiaTheme="minorEastAsia" w:cs="Times New Roman"/>
          <w:color w:val="000000" w:themeColor="text1"/>
          <w:sz w:val="24"/>
          <w:szCs w:val="24"/>
          <w:lang w:eastAsia="ru-RU"/>
        </w:rPr>
        <w:t>.</w:t>
      </w:r>
    </w:p>
    <w:p w:rsidR="009F4E10" w:rsidRPr="008D0EEB" w:rsidRDefault="00B77FCC" w:rsidP="00BC44B5">
      <w:pPr>
        <w:pStyle w:val="af3"/>
        <w:numPr>
          <w:ilvl w:val="0"/>
          <w:numId w:val="146"/>
        </w:numPr>
        <w:spacing w:after="200" w:line="240" w:lineRule="auto"/>
        <w:ind w:left="0" w:firstLine="709"/>
        <w:contextualSpacing w:val="0"/>
        <w:jc w:val="both"/>
        <w:rPr>
          <w:rFonts w:eastAsiaTheme="minorEastAsia" w:cs="Times New Roman"/>
          <w:color w:val="000000" w:themeColor="text1"/>
          <w:sz w:val="24"/>
          <w:szCs w:val="24"/>
          <w:lang w:eastAsia="ru-RU"/>
        </w:rPr>
      </w:pPr>
      <w:r w:rsidRPr="008D0EEB">
        <w:rPr>
          <w:rFonts w:eastAsiaTheme="minorEastAsia" w:cs="Times New Roman"/>
          <w:color w:val="000000" w:themeColor="text1"/>
          <w:sz w:val="24"/>
          <w:szCs w:val="24"/>
          <w:lang w:eastAsia="ru-RU"/>
        </w:rPr>
        <w:t>Аяқталған ремедиация бағдарламасының нәтижелері, сондай-ақ мониторинг нәтижелері залалды жоюға жауапты адамның, сондай-ақ қоршаған ортаны қорғау саласындағы уәкілетті органның ресми сайтында міндетті түрде жариялануға жатады. Жарияланым келтірілген экологиялық залалды жоюға жауапты тұлғаның есебінен жүзеге асырылады</w:t>
      </w:r>
      <w:r w:rsidR="009F4E10" w:rsidRPr="008D0EEB">
        <w:rPr>
          <w:rFonts w:eastAsiaTheme="minorEastAsia" w:cs="Times New Roman"/>
          <w:color w:val="000000" w:themeColor="text1"/>
          <w:sz w:val="24"/>
          <w:szCs w:val="24"/>
          <w:lang w:eastAsia="ru-RU"/>
        </w:rPr>
        <w:t xml:space="preserve">. </w:t>
      </w:r>
    </w:p>
    <w:p w:rsidR="009F4E10" w:rsidRPr="008D0EEB" w:rsidRDefault="00931805" w:rsidP="00BC44B5">
      <w:pPr>
        <w:pStyle w:val="4"/>
        <w:spacing w:before="0" w:line="240" w:lineRule="auto"/>
        <w:ind w:firstLine="709"/>
        <w:jc w:val="both"/>
        <w:rPr>
          <w:rFonts w:ascii="Times New Roman" w:hAnsi="Times New Roman" w:cs="Times New Roman"/>
          <w:color w:val="000000" w:themeColor="text1"/>
          <w:sz w:val="24"/>
          <w:szCs w:val="24"/>
        </w:rPr>
      </w:pPr>
      <w:bookmarkStart w:id="679" w:name="_Toc13707303"/>
      <w:r w:rsidRPr="008D0EEB">
        <w:rPr>
          <w:rFonts w:ascii="Times New Roman" w:hAnsi="Times New Roman" w:cs="Times New Roman"/>
          <w:color w:val="000000" w:themeColor="text1"/>
          <w:sz w:val="24"/>
          <w:szCs w:val="24"/>
          <w:lang w:val="kk-KZ"/>
        </w:rPr>
        <w:t>185</w:t>
      </w:r>
      <w:r w:rsidR="00407FD7" w:rsidRPr="008D0EEB">
        <w:rPr>
          <w:rFonts w:ascii="Times New Roman" w:hAnsi="Times New Roman" w:cs="Times New Roman"/>
          <w:color w:val="000000" w:themeColor="text1"/>
          <w:sz w:val="24"/>
          <w:szCs w:val="24"/>
          <w:lang w:val="kk-KZ"/>
        </w:rPr>
        <w:t>-бап.</w:t>
      </w:r>
      <w:r w:rsidR="00B77FCC" w:rsidRPr="008D0EEB">
        <w:rPr>
          <w:rFonts w:ascii="Times New Roman" w:hAnsi="Times New Roman" w:cs="Times New Roman"/>
          <w:color w:val="000000" w:themeColor="text1"/>
          <w:sz w:val="24"/>
          <w:szCs w:val="24"/>
        </w:rPr>
        <w:t>Экологиялық залал келтірумен байланысты талаптар бойынша талап қою мерзімі</w:t>
      </w:r>
      <w:bookmarkEnd w:id="679"/>
    </w:p>
    <w:p w:rsidR="009F4E10" w:rsidRPr="008D0EEB" w:rsidRDefault="00B77FCC" w:rsidP="00BC44B5">
      <w:pPr>
        <w:pStyle w:val="af3"/>
        <w:numPr>
          <w:ilvl w:val="0"/>
          <w:numId w:val="147"/>
        </w:numPr>
        <w:spacing w:after="200" w:line="240" w:lineRule="auto"/>
        <w:ind w:left="0" w:firstLine="709"/>
        <w:contextualSpacing w:val="0"/>
        <w:jc w:val="both"/>
        <w:rPr>
          <w:rFonts w:cs="Times New Roman"/>
          <w:color w:val="000000" w:themeColor="text1"/>
          <w:sz w:val="24"/>
          <w:szCs w:val="24"/>
        </w:rPr>
      </w:pPr>
      <w:r w:rsidRPr="008D0EEB">
        <w:rPr>
          <w:rFonts w:eastAsiaTheme="minorEastAsia" w:cs="Times New Roman"/>
          <w:color w:val="000000" w:themeColor="text1"/>
          <w:sz w:val="24"/>
          <w:szCs w:val="24"/>
          <w:lang w:eastAsia="ru-RU"/>
        </w:rPr>
        <w:t>Экологиялық залал келтірумен байланысты талаптар бойынша талап қою мерзімі осы Кодекстің 18</w:t>
      </w:r>
      <w:r w:rsidR="00931805" w:rsidRPr="008D0EEB">
        <w:rPr>
          <w:rFonts w:eastAsiaTheme="minorEastAsia" w:cs="Times New Roman"/>
          <w:color w:val="000000" w:themeColor="text1"/>
          <w:sz w:val="24"/>
          <w:szCs w:val="24"/>
          <w:lang w:val="kk-KZ" w:eastAsia="ru-RU"/>
        </w:rPr>
        <w:t>2</w:t>
      </w:r>
      <w:r w:rsidRPr="008D0EEB">
        <w:rPr>
          <w:rFonts w:eastAsiaTheme="minorEastAsia" w:cs="Times New Roman"/>
          <w:color w:val="000000" w:themeColor="text1"/>
          <w:sz w:val="24"/>
          <w:szCs w:val="24"/>
          <w:lang w:eastAsia="ru-RU"/>
        </w:rPr>
        <w:t>-бабының 7-тармағында көрсетілген шығыстарды өтеу туралы талап қойылуы мүмкін уақыт кезеңі болып табылады</w:t>
      </w:r>
      <w:r w:rsidR="009F4E10" w:rsidRPr="008D0EEB">
        <w:rPr>
          <w:rFonts w:cs="Times New Roman"/>
          <w:color w:val="000000" w:themeColor="text1"/>
          <w:sz w:val="24"/>
          <w:szCs w:val="24"/>
        </w:rPr>
        <w:t>.</w:t>
      </w:r>
    </w:p>
    <w:p w:rsidR="009F4E10" w:rsidRPr="008D0EEB" w:rsidRDefault="00B77FCC" w:rsidP="00BC44B5">
      <w:pPr>
        <w:pStyle w:val="af3"/>
        <w:numPr>
          <w:ilvl w:val="0"/>
          <w:numId w:val="147"/>
        </w:numPr>
        <w:spacing w:after="200" w:line="240" w:lineRule="auto"/>
        <w:ind w:left="0" w:firstLine="709"/>
        <w:contextualSpacing w:val="0"/>
        <w:jc w:val="both"/>
        <w:rPr>
          <w:rFonts w:eastAsiaTheme="minorEastAsia" w:cs="Times New Roman"/>
          <w:color w:val="000000" w:themeColor="text1"/>
          <w:sz w:val="24"/>
          <w:szCs w:val="24"/>
          <w:lang w:eastAsia="ru-RU"/>
        </w:rPr>
      </w:pPr>
      <w:r w:rsidRPr="008D0EEB">
        <w:rPr>
          <w:rFonts w:eastAsiaTheme="minorEastAsia" w:cs="Times New Roman"/>
          <w:color w:val="000000" w:themeColor="text1"/>
          <w:sz w:val="24"/>
          <w:szCs w:val="24"/>
          <w:lang w:eastAsia="ru-RU"/>
        </w:rPr>
        <w:t xml:space="preserve">Осы баптың 1-тармағында көрсетілген талаптар бойынша талап қою мерзімі 30 жылды құрайды және экологиялық залалға себеп болған оқиға, әрекет немесе әрекетсіздік кезінен бастап есептеледі. Егер экологиялық залал ұзақ сипатта болған жағдайда, талап қою мерзімі экологиялық залал келтіруге себеп болған оқиғаның, әрекеттің немесе әрекетсіздіктің іс-әрекеті аяқталған сәттен </w:t>
      </w:r>
      <w:r w:rsidRPr="008D0EEB">
        <w:rPr>
          <w:rFonts w:eastAsiaTheme="minorEastAsia" w:cs="Times New Roman"/>
          <w:color w:val="000000" w:themeColor="text1"/>
          <w:sz w:val="24"/>
          <w:szCs w:val="24"/>
          <w:lang w:val="kk-KZ" w:eastAsia="ru-RU"/>
        </w:rPr>
        <w:t>басталады</w:t>
      </w:r>
      <w:r w:rsidR="009F4E10" w:rsidRPr="008D0EEB">
        <w:rPr>
          <w:rFonts w:eastAsiaTheme="minorEastAsia" w:cs="Times New Roman"/>
          <w:color w:val="000000" w:themeColor="text1"/>
          <w:sz w:val="24"/>
          <w:szCs w:val="24"/>
          <w:lang w:eastAsia="ru-RU"/>
        </w:rPr>
        <w:t xml:space="preserve">. </w:t>
      </w:r>
    </w:p>
    <w:p w:rsidR="009F4E10"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rPr>
      </w:pPr>
      <w:bookmarkStart w:id="680" w:name="_Toc13707304"/>
      <w:r w:rsidRPr="008D0EEB">
        <w:rPr>
          <w:rFonts w:ascii="Times New Roman" w:hAnsi="Times New Roman" w:cs="Times New Roman"/>
          <w:color w:val="000000" w:themeColor="text1"/>
          <w:sz w:val="24"/>
          <w:szCs w:val="24"/>
          <w:lang w:val="kk-KZ"/>
        </w:rPr>
        <w:t>18</w:t>
      </w:r>
      <w:r w:rsidR="002C0A8F" w:rsidRPr="008D0EEB">
        <w:rPr>
          <w:rFonts w:ascii="Times New Roman" w:hAnsi="Times New Roman" w:cs="Times New Roman"/>
          <w:color w:val="000000" w:themeColor="text1"/>
          <w:sz w:val="24"/>
          <w:szCs w:val="24"/>
          <w:lang w:val="kk-KZ"/>
        </w:rPr>
        <w:t>6</w:t>
      </w:r>
      <w:r w:rsidRPr="008D0EEB">
        <w:rPr>
          <w:rFonts w:ascii="Times New Roman" w:hAnsi="Times New Roman" w:cs="Times New Roman"/>
          <w:color w:val="000000" w:themeColor="text1"/>
          <w:sz w:val="24"/>
          <w:szCs w:val="24"/>
          <w:lang w:val="kk-KZ"/>
        </w:rPr>
        <w:t>-бап.</w:t>
      </w:r>
      <w:r w:rsidR="00B77FCC" w:rsidRPr="008D0EEB">
        <w:rPr>
          <w:rFonts w:ascii="Times New Roman" w:hAnsi="Times New Roman" w:cs="Times New Roman"/>
          <w:color w:val="000000" w:themeColor="text1"/>
          <w:sz w:val="24"/>
          <w:szCs w:val="24"/>
        </w:rPr>
        <w:t>Экологиялық залалды жою жөніндегі міндеттемелерді қаржылық қамтамасыз ету</w:t>
      </w:r>
      <w:bookmarkEnd w:id="680"/>
    </w:p>
    <w:p w:rsidR="009F4E10" w:rsidRPr="008D0EEB" w:rsidRDefault="00B77FCC" w:rsidP="00BC44B5">
      <w:pPr>
        <w:pStyle w:val="af3"/>
        <w:numPr>
          <w:ilvl w:val="0"/>
          <w:numId w:val="148"/>
        </w:numPr>
        <w:spacing w:after="200" w:line="240" w:lineRule="auto"/>
        <w:ind w:left="0" w:firstLine="709"/>
        <w:contextualSpacing w:val="0"/>
        <w:jc w:val="both"/>
        <w:rPr>
          <w:rFonts w:eastAsiaTheme="minorEastAsia" w:cs="Times New Roman"/>
          <w:color w:val="000000" w:themeColor="text1"/>
          <w:sz w:val="24"/>
          <w:szCs w:val="24"/>
          <w:lang w:eastAsia="ru-RU"/>
        </w:rPr>
      </w:pPr>
      <w:r w:rsidRPr="008D0EEB">
        <w:rPr>
          <w:rFonts w:eastAsiaTheme="minorEastAsia" w:cs="Times New Roman"/>
          <w:color w:val="000000" w:themeColor="text1"/>
          <w:sz w:val="24"/>
          <w:szCs w:val="24"/>
          <w:lang w:eastAsia="ru-RU"/>
        </w:rPr>
        <w:t>I санаттағы объектілердің операторлары өздері келтірген экологиялық залалды жою жөніндегі өз міндеттемелерінің орындалуын қаржылық қамтамасыз етуді ұсынуға міндетті</w:t>
      </w:r>
      <w:r w:rsidR="009F4E10" w:rsidRPr="008D0EEB">
        <w:rPr>
          <w:rFonts w:eastAsiaTheme="minorEastAsia" w:cs="Times New Roman"/>
          <w:color w:val="000000" w:themeColor="text1"/>
          <w:sz w:val="24"/>
          <w:szCs w:val="24"/>
          <w:lang w:eastAsia="ru-RU"/>
        </w:rPr>
        <w:t>.</w:t>
      </w:r>
    </w:p>
    <w:p w:rsidR="009F4E10" w:rsidRPr="008D0EEB" w:rsidRDefault="00B77FCC" w:rsidP="00BC44B5">
      <w:pPr>
        <w:pStyle w:val="af3"/>
        <w:numPr>
          <w:ilvl w:val="0"/>
          <w:numId w:val="148"/>
        </w:numPr>
        <w:spacing w:after="200" w:line="240" w:lineRule="auto"/>
        <w:ind w:left="0" w:firstLine="709"/>
        <w:contextualSpacing w:val="0"/>
        <w:jc w:val="both"/>
        <w:rPr>
          <w:rFonts w:eastAsiaTheme="minorEastAsia" w:cs="Times New Roman"/>
          <w:color w:val="000000" w:themeColor="text1"/>
          <w:sz w:val="24"/>
          <w:szCs w:val="24"/>
          <w:lang w:eastAsia="ru-RU"/>
        </w:rPr>
      </w:pPr>
      <w:r w:rsidRPr="008D0EEB">
        <w:rPr>
          <w:rFonts w:eastAsiaTheme="minorEastAsia" w:cs="Times New Roman"/>
          <w:color w:val="000000" w:themeColor="text1"/>
          <w:sz w:val="24"/>
          <w:szCs w:val="24"/>
          <w:lang w:eastAsia="ru-RU"/>
        </w:rPr>
        <w:t xml:space="preserve">Экологиялық залалды жою жөніндегі міндеттемелердің орындалуын қаржылық қамтамасыз ету I санаттағы операторды таңдау жөніндегі </w:t>
      </w:r>
      <w:r w:rsidR="00A4449B" w:rsidRPr="008D0EEB">
        <w:rPr>
          <w:rFonts w:eastAsiaTheme="minorEastAsia" w:cs="Times New Roman"/>
          <w:color w:val="000000" w:themeColor="text1"/>
          <w:sz w:val="24"/>
          <w:szCs w:val="24"/>
          <w:lang w:eastAsia="ru-RU"/>
        </w:rPr>
        <w:t>келесідегідей</w:t>
      </w:r>
      <w:r w:rsidRPr="008D0EEB">
        <w:rPr>
          <w:rFonts w:eastAsiaTheme="minorEastAsia" w:cs="Times New Roman"/>
          <w:color w:val="000000" w:themeColor="text1"/>
          <w:sz w:val="24"/>
          <w:szCs w:val="24"/>
          <w:lang w:eastAsia="ru-RU"/>
        </w:rPr>
        <w:t xml:space="preserve"> нысандардың бірінде жүргізіледі</w:t>
      </w:r>
      <w:r w:rsidR="009F4E10" w:rsidRPr="008D0EEB">
        <w:rPr>
          <w:rFonts w:eastAsiaTheme="minorEastAsia" w:cs="Times New Roman"/>
          <w:color w:val="000000" w:themeColor="text1"/>
          <w:sz w:val="24"/>
          <w:szCs w:val="24"/>
          <w:lang w:eastAsia="ru-RU"/>
        </w:rPr>
        <w:t>:</w:t>
      </w:r>
    </w:p>
    <w:p w:rsidR="00F96054" w:rsidRPr="008D0EEB" w:rsidRDefault="00B77FCC" w:rsidP="00BC44B5">
      <w:pPr>
        <w:pStyle w:val="af3"/>
        <w:numPr>
          <w:ilvl w:val="2"/>
          <w:numId w:val="136"/>
        </w:numPr>
        <w:spacing w:after="200" w:line="240" w:lineRule="auto"/>
        <w:ind w:left="0" w:firstLine="709"/>
        <w:contextualSpacing w:val="0"/>
        <w:jc w:val="both"/>
        <w:rPr>
          <w:rFonts w:eastAsiaTheme="minorEastAsia" w:cs="Times New Roman"/>
          <w:color w:val="000000" w:themeColor="text1"/>
          <w:sz w:val="24"/>
          <w:szCs w:val="24"/>
          <w:lang w:eastAsia="ru-RU"/>
        </w:rPr>
      </w:pPr>
      <w:r w:rsidRPr="008D0EEB">
        <w:rPr>
          <w:rFonts w:cs="Times New Roman"/>
          <w:color w:val="000000" w:themeColor="text1"/>
          <w:sz w:val="24"/>
          <w:szCs w:val="24"/>
          <w:lang w:val="kk-KZ"/>
        </w:rPr>
        <w:t>Банктік кепілдік</w:t>
      </w:r>
      <w:r w:rsidR="009F4E10" w:rsidRPr="008D0EEB">
        <w:rPr>
          <w:rFonts w:cs="Times New Roman"/>
          <w:color w:val="000000" w:themeColor="text1"/>
          <w:sz w:val="24"/>
          <w:szCs w:val="24"/>
        </w:rPr>
        <w:t>;</w:t>
      </w:r>
    </w:p>
    <w:p w:rsidR="009F4E10" w:rsidRPr="008D0EEB" w:rsidRDefault="00B77FCC" w:rsidP="00BC44B5">
      <w:pPr>
        <w:pStyle w:val="af3"/>
        <w:numPr>
          <w:ilvl w:val="2"/>
          <w:numId w:val="136"/>
        </w:numPr>
        <w:spacing w:after="200" w:line="240" w:lineRule="auto"/>
        <w:ind w:left="0" w:firstLine="709"/>
        <w:contextualSpacing w:val="0"/>
        <w:jc w:val="both"/>
        <w:rPr>
          <w:rFonts w:eastAsiaTheme="minorEastAsia" w:cs="Times New Roman"/>
          <w:color w:val="000000" w:themeColor="text1"/>
          <w:sz w:val="24"/>
          <w:szCs w:val="24"/>
          <w:lang w:eastAsia="ru-RU"/>
        </w:rPr>
      </w:pPr>
      <w:r w:rsidRPr="008D0EEB">
        <w:rPr>
          <w:rFonts w:cs="Times New Roman"/>
          <w:color w:val="000000" w:themeColor="text1"/>
          <w:sz w:val="24"/>
          <w:szCs w:val="24"/>
        </w:rPr>
        <w:lastRenderedPageBreak/>
        <w:t>банк салымын кепілге салу</w:t>
      </w:r>
      <w:r w:rsidR="009F4E10" w:rsidRPr="008D0EEB">
        <w:rPr>
          <w:rFonts w:cs="Times New Roman"/>
          <w:color w:val="000000" w:themeColor="text1"/>
          <w:sz w:val="24"/>
          <w:szCs w:val="24"/>
        </w:rPr>
        <w:t>.</w:t>
      </w:r>
    </w:p>
    <w:p w:rsidR="009F4E10" w:rsidRPr="008D0EEB" w:rsidRDefault="00B77FCC" w:rsidP="00BC44B5">
      <w:pPr>
        <w:pStyle w:val="af3"/>
        <w:numPr>
          <w:ilvl w:val="0"/>
          <w:numId w:val="148"/>
        </w:numPr>
        <w:spacing w:after="200" w:line="240" w:lineRule="auto"/>
        <w:ind w:left="0" w:firstLine="709"/>
        <w:contextualSpacing w:val="0"/>
        <w:jc w:val="both"/>
        <w:rPr>
          <w:rFonts w:eastAsiaTheme="minorEastAsia" w:cs="Times New Roman"/>
          <w:color w:val="000000" w:themeColor="text1"/>
          <w:sz w:val="24"/>
          <w:szCs w:val="24"/>
          <w:lang w:eastAsia="ru-RU"/>
        </w:rPr>
      </w:pPr>
      <w:r w:rsidRPr="008D0EEB">
        <w:rPr>
          <w:rFonts w:eastAsiaTheme="minorEastAsia" w:cs="Times New Roman"/>
          <w:color w:val="000000" w:themeColor="text1"/>
          <w:sz w:val="24"/>
          <w:szCs w:val="24"/>
          <w:lang w:eastAsia="ru-RU"/>
        </w:rPr>
        <w:t>Экологиялық залалды жою жөніндегі міндеттемелердің орындалуын қаржылық қамтамасыз ету мөлшері кемінде</w:t>
      </w:r>
      <w:r w:rsidRPr="008D0EEB">
        <w:rPr>
          <w:rFonts w:eastAsiaTheme="minorEastAsia" w:cs="Times New Roman"/>
          <w:color w:val="000000" w:themeColor="text1"/>
          <w:sz w:val="24"/>
          <w:szCs w:val="24"/>
          <w:lang w:val="kk-KZ" w:eastAsia="ru-RU"/>
        </w:rPr>
        <w:t xml:space="preserve"> құрауы тиіс</w:t>
      </w:r>
      <w:r w:rsidR="009F4E10" w:rsidRPr="008D0EEB">
        <w:rPr>
          <w:rFonts w:eastAsiaTheme="minorEastAsia" w:cs="Times New Roman"/>
          <w:color w:val="000000" w:themeColor="text1"/>
          <w:sz w:val="24"/>
          <w:szCs w:val="24"/>
          <w:lang w:eastAsia="ru-RU"/>
        </w:rPr>
        <w:t>:</w:t>
      </w:r>
    </w:p>
    <w:p w:rsidR="007F6EDC" w:rsidRPr="008D0EEB" w:rsidRDefault="00B77FCC" w:rsidP="00BC44B5">
      <w:pPr>
        <w:pStyle w:val="af3"/>
        <w:numPr>
          <w:ilvl w:val="0"/>
          <w:numId w:val="152"/>
        </w:numPr>
        <w:spacing w:after="200" w:line="240" w:lineRule="auto"/>
        <w:ind w:left="0" w:firstLine="709"/>
        <w:contextualSpacing w:val="0"/>
        <w:jc w:val="both"/>
        <w:rPr>
          <w:rFonts w:eastAsiaTheme="minorEastAsia" w:cs="Times New Roman"/>
          <w:color w:val="000000" w:themeColor="text1"/>
          <w:sz w:val="24"/>
          <w:szCs w:val="24"/>
          <w:lang w:eastAsia="ru-RU"/>
        </w:rPr>
      </w:pPr>
      <w:r w:rsidRPr="008D0EEB">
        <w:rPr>
          <w:rFonts w:eastAsiaTheme="minorEastAsia" w:cs="Times New Roman"/>
          <w:color w:val="000000" w:themeColor="text1"/>
          <w:sz w:val="24"/>
          <w:szCs w:val="24"/>
          <w:lang w:eastAsia="ru-RU"/>
        </w:rPr>
        <w:t>Жеке кәсіпкер болып табылатын жеке тұлға үшін тиісті қаржы жылына арналған республикалық бюджет туралы заңда белгіленген 5000 еселенген айлық есептік көрсеткіш</w:t>
      </w:r>
      <w:r w:rsidR="009F4E10" w:rsidRPr="008D0EEB">
        <w:rPr>
          <w:rFonts w:eastAsiaTheme="minorEastAsia" w:cs="Times New Roman"/>
          <w:color w:val="000000" w:themeColor="text1"/>
          <w:sz w:val="24"/>
          <w:szCs w:val="24"/>
          <w:lang w:eastAsia="ru-RU"/>
        </w:rPr>
        <w:t>;</w:t>
      </w:r>
    </w:p>
    <w:p w:rsidR="007F6EDC" w:rsidRPr="008D0EEB" w:rsidRDefault="00B77FCC" w:rsidP="00BC44B5">
      <w:pPr>
        <w:pStyle w:val="af3"/>
        <w:numPr>
          <w:ilvl w:val="0"/>
          <w:numId w:val="152"/>
        </w:numPr>
        <w:spacing w:after="200" w:line="240" w:lineRule="auto"/>
        <w:ind w:left="0" w:firstLine="709"/>
        <w:contextualSpacing w:val="0"/>
        <w:jc w:val="both"/>
        <w:rPr>
          <w:rFonts w:eastAsiaTheme="minorEastAsia" w:cs="Times New Roman"/>
          <w:color w:val="000000" w:themeColor="text1"/>
          <w:sz w:val="24"/>
          <w:szCs w:val="24"/>
          <w:lang w:eastAsia="ru-RU"/>
        </w:rPr>
      </w:pPr>
      <w:r w:rsidRPr="008D0EEB">
        <w:rPr>
          <w:rFonts w:cs="Times New Roman"/>
          <w:color w:val="000000" w:themeColor="text1"/>
          <w:sz w:val="24"/>
          <w:szCs w:val="24"/>
        </w:rPr>
        <w:t>Заңды тұлға үшін тиісті қаржы жылына арналған республикалық бюджет туралы заңда белгіленген 65000 еселенген айлық есептік көрсеткіш</w:t>
      </w:r>
      <w:r w:rsidR="009F4E10" w:rsidRPr="008D0EEB">
        <w:rPr>
          <w:rFonts w:cs="Times New Roman"/>
          <w:color w:val="000000" w:themeColor="text1"/>
          <w:sz w:val="24"/>
          <w:szCs w:val="24"/>
        </w:rPr>
        <w:t>;</w:t>
      </w:r>
    </w:p>
    <w:p w:rsidR="009F4E10" w:rsidRPr="008D0EEB" w:rsidRDefault="00B77FCC" w:rsidP="00BC44B5">
      <w:pPr>
        <w:pStyle w:val="af3"/>
        <w:numPr>
          <w:ilvl w:val="0"/>
          <w:numId w:val="152"/>
        </w:numPr>
        <w:spacing w:after="200" w:line="240" w:lineRule="auto"/>
        <w:ind w:left="0" w:firstLine="709"/>
        <w:contextualSpacing w:val="0"/>
        <w:jc w:val="both"/>
        <w:rPr>
          <w:rFonts w:eastAsiaTheme="minorEastAsia" w:cs="Times New Roman"/>
          <w:color w:val="000000" w:themeColor="text1"/>
          <w:sz w:val="24"/>
          <w:szCs w:val="24"/>
          <w:lang w:eastAsia="ru-RU"/>
        </w:rPr>
      </w:pPr>
      <w:r w:rsidRPr="008D0EEB">
        <w:rPr>
          <w:rFonts w:cs="Times New Roman"/>
          <w:color w:val="000000" w:themeColor="text1"/>
          <w:sz w:val="24"/>
          <w:szCs w:val="24"/>
        </w:rPr>
        <w:t>Егер субъект экологиялық залал келтіргені үшін азаматтық-құқықтық жауапкершілікті қамтамасыз етуді қабылдаса, тиісті қаржы жылына арналған республикалық бюджет туралы заңда белгіленген 17000 еселенген айлық есептік көрсеткіш</w:t>
      </w:r>
      <w:r w:rsidR="009F4E10" w:rsidRPr="008D0EEB">
        <w:rPr>
          <w:rFonts w:cs="Times New Roman"/>
          <w:color w:val="000000" w:themeColor="text1"/>
          <w:sz w:val="24"/>
          <w:szCs w:val="24"/>
        </w:rPr>
        <w:t>.</w:t>
      </w:r>
    </w:p>
    <w:p w:rsidR="009F4E10" w:rsidRPr="008D0EEB" w:rsidRDefault="00C15C0F"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681" w:name="_Toc13707305"/>
      <w:r w:rsidRPr="008D0EEB">
        <w:rPr>
          <w:rFonts w:ascii="Times New Roman" w:hAnsi="Times New Roman" w:cs="Times New Roman"/>
          <w:color w:val="000000" w:themeColor="text1"/>
          <w:sz w:val="24"/>
          <w:szCs w:val="24"/>
          <w:lang w:val="kk-KZ"/>
        </w:rPr>
        <w:t>187</w:t>
      </w:r>
      <w:r w:rsidR="00407FD7" w:rsidRPr="008D0EEB">
        <w:rPr>
          <w:rFonts w:ascii="Times New Roman" w:hAnsi="Times New Roman" w:cs="Times New Roman"/>
          <w:color w:val="000000" w:themeColor="text1"/>
          <w:sz w:val="24"/>
          <w:szCs w:val="24"/>
          <w:lang w:val="kk-KZ"/>
        </w:rPr>
        <w:t>-бап.</w:t>
      </w:r>
      <w:r w:rsidRPr="008D0EEB">
        <w:rPr>
          <w:rFonts w:ascii="Times New Roman" w:hAnsi="Times New Roman" w:cs="Times New Roman"/>
          <w:color w:val="000000" w:themeColor="text1"/>
          <w:sz w:val="24"/>
          <w:szCs w:val="24"/>
          <w:lang w:val="kk-KZ"/>
        </w:rPr>
        <w:t>Экологиялық ластау</w:t>
      </w:r>
      <w:bookmarkEnd w:id="681"/>
    </w:p>
    <w:p w:rsidR="009F4E10" w:rsidRPr="008D0EEB" w:rsidRDefault="00C15C0F" w:rsidP="00BC44B5">
      <w:pPr>
        <w:pStyle w:val="af3"/>
        <w:numPr>
          <w:ilvl w:val="0"/>
          <w:numId w:val="149"/>
        </w:numPr>
        <w:spacing w:after="200" w:line="240" w:lineRule="auto"/>
        <w:ind w:left="0" w:firstLine="709"/>
        <w:contextualSpacing w:val="0"/>
        <w:jc w:val="both"/>
        <w:rPr>
          <w:rFonts w:eastAsiaTheme="minorEastAsia" w:cs="Times New Roman"/>
          <w:color w:val="000000" w:themeColor="text1"/>
          <w:sz w:val="24"/>
          <w:szCs w:val="24"/>
          <w:lang w:val="kk-KZ" w:eastAsia="ru-RU"/>
        </w:rPr>
      </w:pPr>
      <w:r w:rsidRPr="008D0EEB">
        <w:rPr>
          <w:rFonts w:eastAsiaTheme="minorEastAsia" w:cs="Times New Roman"/>
          <w:color w:val="000000" w:themeColor="text1"/>
          <w:sz w:val="24"/>
          <w:szCs w:val="24"/>
          <w:lang w:val="kk-KZ" w:eastAsia="ru-RU"/>
        </w:rPr>
        <w:t>Өткен қызмет нәтижесінде, оның ішінде жою жөніндегі міндеттер орындалмаған не толық көлемде орындалмаған антропогендік қызметтің әртүрлі түрлерінің әсерлерінің жиынтығы нәтижесінде туындаған суларға және (немесе) жерлерге жинақталған экологиялық залал тарихи ластану деп танылады</w:t>
      </w:r>
      <w:r w:rsidR="009F4E10" w:rsidRPr="008D0EEB">
        <w:rPr>
          <w:rFonts w:eastAsiaTheme="minorEastAsia" w:cs="Times New Roman"/>
          <w:color w:val="000000" w:themeColor="text1"/>
          <w:sz w:val="24"/>
          <w:szCs w:val="24"/>
          <w:lang w:val="kk-KZ" w:eastAsia="ru-RU"/>
        </w:rPr>
        <w:t>.</w:t>
      </w:r>
    </w:p>
    <w:p w:rsidR="009F4E10" w:rsidRPr="008D0EEB" w:rsidRDefault="00C15C0F" w:rsidP="00BC44B5">
      <w:pPr>
        <w:pStyle w:val="af3"/>
        <w:numPr>
          <w:ilvl w:val="0"/>
          <w:numId w:val="149"/>
        </w:numPr>
        <w:spacing w:after="200" w:line="240" w:lineRule="auto"/>
        <w:ind w:left="0" w:firstLine="709"/>
        <w:contextualSpacing w:val="0"/>
        <w:jc w:val="both"/>
        <w:rPr>
          <w:rFonts w:eastAsiaTheme="minorEastAsia" w:cs="Times New Roman"/>
          <w:color w:val="000000" w:themeColor="text1"/>
          <w:sz w:val="24"/>
          <w:szCs w:val="24"/>
          <w:lang w:val="kk-KZ" w:eastAsia="ru-RU"/>
        </w:rPr>
      </w:pPr>
      <w:r w:rsidRPr="008D0EEB">
        <w:rPr>
          <w:rFonts w:eastAsiaTheme="minorEastAsia" w:cs="Times New Roman"/>
          <w:color w:val="000000" w:themeColor="text1"/>
          <w:sz w:val="24"/>
          <w:szCs w:val="24"/>
          <w:lang w:val="kk-KZ" w:eastAsia="ru-RU"/>
        </w:rPr>
        <w:t>Тарихи ластану объектілері болып тарихи ластану анықталған аумақтар мен акваториялар немесе олардың жекелеген учаскелері, сондай-ақ тарихи ластану көзі болып табылатын иесіз күрделі құрылыс және қалдықтарды сақтау немесе көму объектілері танылады</w:t>
      </w:r>
      <w:r w:rsidR="00242D6E" w:rsidRPr="008D0EEB">
        <w:rPr>
          <w:rFonts w:eastAsiaTheme="minorEastAsia" w:cs="Times New Roman"/>
          <w:color w:val="000000" w:themeColor="text1"/>
          <w:sz w:val="24"/>
          <w:szCs w:val="24"/>
          <w:lang w:val="kk-KZ" w:eastAsia="ru-RU"/>
        </w:rPr>
        <w:t>.</w:t>
      </w:r>
    </w:p>
    <w:p w:rsidR="009F4E10" w:rsidRPr="008D0EEB" w:rsidRDefault="00407FD7"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682" w:name="_Toc13707306"/>
      <w:r w:rsidRPr="008D0EEB">
        <w:rPr>
          <w:rFonts w:ascii="Times New Roman" w:hAnsi="Times New Roman" w:cs="Times New Roman"/>
          <w:color w:val="000000" w:themeColor="text1"/>
          <w:sz w:val="24"/>
          <w:szCs w:val="24"/>
          <w:lang w:val="kk-KZ"/>
        </w:rPr>
        <w:t>18</w:t>
      </w:r>
      <w:r w:rsidR="00C15C0F" w:rsidRPr="008D0EEB">
        <w:rPr>
          <w:rFonts w:ascii="Times New Roman" w:hAnsi="Times New Roman" w:cs="Times New Roman"/>
          <w:color w:val="000000" w:themeColor="text1"/>
          <w:sz w:val="24"/>
          <w:szCs w:val="24"/>
          <w:lang w:val="kk-KZ"/>
        </w:rPr>
        <w:t>8</w:t>
      </w:r>
      <w:r w:rsidRPr="008D0EEB">
        <w:rPr>
          <w:rFonts w:ascii="Times New Roman" w:hAnsi="Times New Roman" w:cs="Times New Roman"/>
          <w:color w:val="000000" w:themeColor="text1"/>
          <w:sz w:val="24"/>
          <w:szCs w:val="24"/>
          <w:lang w:val="kk-KZ"/>
        </w:rPr>
        <w:t>-бап.</w:t>
      </w:r>
      <w:r w:rsidR="00C15C0F" w:rsidRPr="008D0EEB">
        <w:rPr>
          <w:rFonts w:ascii="Times New Roman" w:hAnsi="Times New Roman" w:cs="Times New Roman"/>
          <w:color w:val="000000" w:themeColor="text1"/>
          <w:sz w:val="24"/>
          <w:szCs w:val="24"/>
          <w:lang w:val="kk-KZ"/>
        </w:rPr>
        <w:t>Тарихи ластану объектілерін анықтау, бағалау және есепке алу</w:t>
      </w:r>
      <w:bookmarkEnd w:id="682"/>
    </w:p>
    <w:p w:rsidR="009F4E10" w:rsidRPr="008D0EEB" w:rsidRDefault="00C15C0F" w:rsidP="00BC44B5">
      <w:pPr>
        <w:pStyle w:val="af3"/>
        <w:numPr>
          <w:ilvl w:val="0"/>
          <w:numId w:val="150"/>
        </w:numPr>
        <w:spacing w:after="200" w:line="240" w:lineRule="auto"/>
        <w:ind w:left="0" w:firstLine="709"/>
        <w:contextualSpacing w:val="0"/>
        <w:jc w:val="both"/>
        <w:rPr>
          <w:rFonts w:eastAsiaTheme="minorEastAsia" w:cs="Times New Roman"/>
          <w:color w:val="000000" w:themeColor="text1"/>
          <w:sz w:val="24"/>
          <w:szCs w:val="24"/>
          <w:lang w:val="kk-KZ" w:eastAsia="ru-RU"/>
        </w:rPr>
      </w:pPr>
      <w:r w:rsidRPr="008D0EEB">
        <w:rPr>
          <w:rFonts w:eastAsiaTheme="minorEastAsia" w:cs="Times New Roman"/>
          <w:color w:val="000000" w:themeColor="text1"/>
          <w:sz w:val="24"/>
          <w:szCs w:val="24"/>
          <w:lang w:val="kk-KZ" w:eastAsia="ru-RU"/>
        </w:rPr>
        <w:t>Тарихи ластану объектілерін анықтау бұрынғы антропогендік қызмет жүзеге асырылған және (немесе) иесіз күрделі құрылыс объектілері және (немесе) иесіз қалдықтарды сақтау немесе көму объектілері орналасқан аумақтар мен акваторияларды түгендеу және тексеру арқылы жүзеге асырылады</w:t>
      </w:r>
      <w:r w:rsidR="00CC25C8" w:rsidRPr="008D0EEB">
        <w:rPr>
          <w:rFonts w:eastAsiaTheme="minorEastAsia" w:cs="Times New Roman"/>
          <w:color w:val="000000" w:themeColor="text1"/>
          <w:sz w:val="24"/>
          <w:szCs w:val="24"/>
          <w:lang w:val="kk-KZ" w:eastAsia="ru-RU"/>
        </w:rPr>
        <w:t>.</w:t>
      </w:r>
    </w:p>
    <w:p w:rsidR="009F4E10" w:rsidRPr="008D0EEB" w:rsidRDefault="00C15C0F" w:rsidP="00BC44B5">
      <w:pPr>
        <w:pStyle w:val="af3"/>
        <w:numPr>
          <w:ilvl w:val="0"/>
          <w:numId w:val="150"/>
        </w:numPr>
        <w:spacing w:after="200" w:line="240" w:lineRule="auto"/>
        <w:ind w:left="0" w:firstLine="709"/>
        <w:contextualSpacing w:val="0"/>
        <w:jc w:val="both"/>
        <w:rPr>
          <w:rFonts w:eastAsiaTheme="minorEastAsia" w:cs="Times New Roman"/>
          <w:color w:val="000000" w:themeColor="text1"/>
          <w:sz w:val="24"/>
          <w:szCs w:val="24"/>
          <w:lang w:val="kk-KZ" w:eastAsia="ru-RU"/>
        </w:rPr>
      </w:pPr>
      <w:r w:rsidRPr="008D0EEB">
        <w:rPr>
          <w:rFonts w:eastAsiaTheme="minorEastAsia" w:cs="Times New Roman"/>
          <w:color w:val="000000" w:themeColor="text1"/>
          <w:sz w:val="24"/>
          <w:szCs w:val="24"/>
          <w:lang w:val="kk-KZ" w:eastAsia="ru-RU"/>
        </w:rPr>
        <w:t>Тарихи ластану объектілерін анықтау, бағалау және есепке алу, оның ішінде тарихи ластану объектілерінің мемлекеттік тізілімін жүргізу қағидаларын қоршаған ортаны қорғау саласындағы уәкілетті орган осы Кодекстің талаптарын ескере отырып бекітеді (бұдан әрі – тарихи ластану объектілерін анықтау, бағалау және есепке алу қағидалары)</w:t>
      </w:r>
      <w:r w:rsidR="00242D6E" w:rsidRPr="008D0EEB">
        <w:rPr>
          <w:rFonts w:eastAsiaTheme="minorEastAsia" w:cs="Times New Roman"/>
          <w:color w:val="000000" w:themeColor="text1"/>
          <w:sz w:val="24"/>
          <w:szCs w:val="24"/>
          <w:lang w:val="kk-KZ" w:eastAsia="ru-RU"/>
        </w:rPr>
        <w:t>.</w:t>
      </w:r>
    </w:p>
    <w:p w:rsidR="009F4E10" w:rsidRPr="008D0EEB" w:rsidRDefault="00C15C0F" w:rsidP="00BC44B5">
      <w:pPr>
        <w:pStyle w:val="af3"/>
        <w:numPr>
          <w:ilvl w:val="0"/>
          <w:numId w:val="150"/>
        </w:numPr>
        <w:spacing w:after="200" w:line="240" w:lineRule="auto"/>
        <w:ind w:left="0" w:firstLine="709"/>
        <w:contextualSpacing w:val="0"/>
        <w:jc w:val="both"/>
        <w:rPr>
          <w:rFonts w:eastAsiaTheme="minorEastAsia" w:cs="Times New Roman"/>
          <w:color w:val="000000" w:themeColor="text1"/>
          <w:sz w:val="24"/>
          <w:szCs w:val="24"/>
          <w:lang w:val="kk-KZ" w:eastAsia="ru-RU"/>
        </w:rPr>
      </w:pPr>
      <w:r w:rsidRPr="008D0EEB">
        <w:rPr>
          <w:rFonts w:eastAsiaTheme="minorEastAsia" w:cs="Times New Roman"/>
          <w:color w:val="000000" w:themeColor="text1"/>
          <w:sz w:val="24"/>
          <w:szCs w:val="24"/>
          <w:lang w:val="kk-KZ" w:eastAsia="ru-RU"/>
        </w:rPr>
        <w:t>Тарихи ластану объектілерін анықтау мен бағалауды жергілікті атқарушы органдар ұйымдастырады. Қазақстан Республикасы Үкіметінің шешімі бойынша тарихи ластанудың пайдалы объектілерін анықтауды және бағалауды қоршаған ортаны қорғау саласындағы уәкілетті орган ұйымдастырады</w:t>
      </w:r>
      <w:r w:rsidR="009F4E10" w:rsidRPr="008D0EEB">
        <w:rPr>
          <w:rFonts w:eastAsiaTheme="minorEastAsia" w:cs="Times New Roman"/>
          <w:color w:val="000000" w:themeColor="text1"/>
          <w:sz w:val="24"/>
          <w:szCs w:val="24"/>
          <w:lang w:val="kk-KZ" w:eastAsia="ru-RU"/>
        </w:rPr>
        <w:t>.</w:t>
      </w:r>
    </w:p>
    <w:p w:rsidR="00C15C0F" w:rsidRPr="008D0EEB" w:rsidRDefault="00C15C0F"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Тарихи ластану объектілерін анықтау және бағалау жөніндегі жұмыстарды жүргізу үшін осы тармақтың бірінші бөлігінде көрсетілген органдар Қазақстан Республикасының Мемлекеттік сатып алу туралы заңнамасына сәйкес қоршаған ортаны қорғау саласындағы жұмыстарды орындауға және қызметтер көрсетуге лицензиясы бар ұйымдарды тартады.</w:t>
      </w:r>
    </w:p>
    <w:p w:rsidR="009F4E10" w:rsidRPr="008D0EEB" w:rsidRDefault="00C15C0F" w:rsidP="00BC44B5">
      <w:pPr>
        <w:pStyle w:val="af3"/>
        <w:numPr>
          <w:ilvl w:val="0"/>
          <w:numId w:val="150"/>
        </w:numPr>
        <w:spacing w:after="200" w:line="240" w:lineRule="auto"/>
        <w:ind w:left="0" w:firstLine="709"/>
        <w:contextualSpacing w:val="0"/>
        <w:jc w:val="both"/>
        <w:rPr>
          <w:rFonts w:eastAsiaTheme="minorEastAsia" w:cs="Times New Roman"/>
          <w:color w:val="000000" w:themeColor="text1"/>
          <w:sz w:val="24"/>
          <w:szCs w:val="24"/>
          <w:lang w:val="kk-KZ" w:eastAsia="ru-RU"/>
        </w:rPr>
      </w:pPr>
      <w:r w:rsidRPr="008D0EEB">
        <w:rPr>
          <w:rFonts w:eastAsiaTheme="minorEastAsia" w:cs="Times New Roman"/>
          <w:color w:val="000000" w:themeColor="text1"/>
          <w:sz w:val="24"/>
          <w:szCs w:val="24"/>
          <w:lang w:val="kk-KZ" w:eastAsia="ru-RU"/>
        </w:rPr>
        <w:t>Тарихи ластану объектісін бағалау келесілерден тұрады</w:t>
      </w:r>
      <w:r w:rsidR="009F4E10" w:rsidRPr="008D0EEB">
        <w:rPr>
          <w:rFonts w:eastAsiaTheme="minorEastAsia" w:cs="Times New Roman"/>
          <w:color w:val="000000" w:themeColor="text1"/>
          <w:sz w:val="24"/>
          <w:szCs w:val="24"/>
          <w:lang w:val="kk-KZ" w:eastAsia="ru-RU"/>
        </w:rPr>
        <w:t>.</w:t>
      </w:r>
    </w:p>
    <w:p w:rsidR="00C15C0F" w:rsidRPr="008D0EEB" w:rsidRDefault="00C15C0F" w:rsidP="00DC66C0">
      <w:pPr>
        <w:pStyle w:val="af3"/>
        <w:numPr>
          <w:ilvl w:val="5"/>
          <w:numId w:val="287"/>
        </w:numPr>
        <w:spacing w:after="200"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ластаушы заттардың, қалдықтардың түрлері бойынша көлемі немесе массасы;</w:t>
      </w:r>
    </w:p>
    <w:p w:rsidR="00C15C0F" w:rsidRPr="008D0EEB" w:rsidRDefault="00C15C0F" w:rsidP="00DC66C0">
      <w:pPr>
        <w:pStyle w:val="af3"/>
        <w:numPr>
          <w:ilvl w:val="5"/>
          <w:numId w:val="287"/>
        </w:numPr>
        <w:spacing w:after="200"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тарихи ластану объектісі орналасқан аумақтар мен акваториялар немесе олардың учаскелерінің алаңдары, жер мен суды рұқсат етілген пайдаланудың санаттары мен түрлері;</w:t>
      </w:r>
    </w:p>
    <w:p w:rsidR="00C15C0F" w:rsidRPr="008D0EEB" w:rsidRDefault="00C15C0F" w:rsidP="00DC66C0">
      <w:pPr>
        <w:pStyle w:val="af3"/>
        <w:numPr>
          <w:ilvl w:val="5"/>
          <w:numId w:val="287"/>
        </w:numPr>
        <w:spacing w:after="200"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ластаушы заттардың табиғи ортаның өзге құрауыштарына көші-қонға қабілеттілігін, су объектілерінің, оның ішінде ауыз сумен және шаруашылық-тұрмыстық сумен жабдықтау көздері болып табылатын ластану мүмкіндігін, жаңа экологиялық залал мен халықтың өмірі мен денсаулығына зиян келтірудің туындау мүмкіндігін қоса алғанда, қоршаған ортаға теріс әсердің деңгейі мен көлемін айқындау, қоршаған ортаға келтірілген зиянды өтеу, қоршаған ортаға келтірілген зиянды өтеу, қоршаған ортаға келтірілген зиянды өтеу;</w:t>
      </w:r>
    </w:p>
    <w:p w:rsidR="00C15C0F" w:rsidRPr="008D0EEB" w:rsidRDefault="00C15C0F" w:rsidP="00DC66C0">
      <w:pPr>
        <w:pStyle w:val="af3"/>
        <w:numPr>
          <w:ilvl w:val="5"/>
          <w:numId w:val="287"/>
        </w:numPr>
        <w:spacing w:after="200"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Қазақстан Республикасы тарабы болып табылатын халықаралық шарттарда көрсетілген қауіпті заттардың объектіде тарихи ластануының болуы;</w:t>
      </w:r>
    </w:p>
    <w:p w:rsidR="00C15C0F" w:rsidRPr="008D0EEB" w:rsidRDefault="00C15C0F" w:rsidP="00DC66C0">
      <w:pPr>
        <w:pStyle w:val="af3"/>
        <w:numPr>
          <w:ilvl w:val="5"/>
          <w:numId w:val="287"/>
        </w:numPr>
        <w:spacing w:after="200"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 Тарихи ластану объектісінен теріс әсер ететін аумақта тұратын халықтың саны;</w:t>
      </w:r>
    </w:p>
    <w:p w:rsidR="00C15C0F" w:rsidRPr="008D0EEB" w:rsidRDefault="00C15C0F" w:rsidP="00DC66C0">
      <w:pPr>
        <w:pStyle w:val="af3"/>
        <w:numPr>
          <w:ilvl w:val="5"/>
          <w:numId w:val="287"/>
        </w:numPr>
        <w:spacing w:after="200"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 қоршаған ортаға жинақталған зиян объектісінен теріс әсер ету қаупі бар аумақта тұратын халықтың саны;</w:t>
      </w:r>
    </w:p>
    <w:p w:rsidR="009F4E10" w:rsidRPr="008D0EEB" w:rsidRDefault="00C15C0F" w:rsidP="00BC44B5">
      <w:pPr>
        <w:pStyle w:val="af3"/>
        <w:numPr>
          <w:ilvl w:val="0"/>
          <w:numId w:val="150"/>
        </w:numPr>
        <w:spacing w:after="200" w:line="240" w:lineRule="auto"/>
        <w:ind w:left="0" w:firstLine="709"/>
        <w:contextualSpacing w:val="0"/>
        <w:jc w:val="both"/>
        <w:rPr>
          <w:rFonts w:eastAsiaTheme="minorEastAsia" w:cs="Times New Roman"/>
          <w:color w:val="000000" w:themeColor="text1"/>
          <w:sz w:val="24"/>
          <w:szCs w:val="24"/>
          <w:lang w:val="kk-KZ" w:eastAsia="ru-RU"/>
        </w:rPr>
      </w:pPr>
      <w:r w:rsidRPr="008D0EEB">
        <w:rPr>
          <w:rFonts w:eastAsiaTheme="minorEastAsia" w:cs="Times New Roman"/>
          <w:color w:val="000000" w:themeColor="text1"/>
          <w:sz w:val="24"/>
          <w:szCs w:val="24"/>
          <w:lang w:val="kk-KZ" w:eastAsia="ru-RU"/>
        </w:rPr>
        <w:t>Тарихи ластану объектілерін есепке алу оларды осы баптың 3-тармағында көрсетілген органдардың қоршаған ортаны қорғау саласындағы уәкілетті органы Тарихи ластану объектілерін анықтау және бағалау нәтижелерін алған күннен бастап отыз жұмыс күнінен аспайтын мерзімде тарихи ластану объектілерінің мемлекеттік тізіліміне енгізу арқылы жүзеге асырылады.</w:t>
      </w:r>
    </w:p>
    <w:p w:rsidR="00C15C0F" w:rsidRPr="008D0EEB" w:rsidRDefault="00C15C0F"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Тарихи ластану объектілерінің мемлекеттік тізілімі осы баптың 4-тармағына сәйкес Тарихи ластану объектілерін бағалау нәтижелері, олардың шығу тегі, Тарихи ластану объектілерінің мүліктік тиесілігі және тарихи ластануды жою жөніндегі қажетті жұмыстар жөніндегі ақпаратты қоса алғанда, анықталған тарихи ластану объектілері туралы мәліметтер жиналатын электрондық деректер банкі болып табылады.</w:t>
      </w:r>
    </w:p>
    <w:p w:rsidR="00C15C0F" w:rsidRPr="008D0EEB" w:rsidRDefault="00C15C0F"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Тарихи ластану объектілерінің мемлекеттік тізілімі бюджет қаражаты есебінен жүргізіледі.</w:t>
      </w:r>
    </w:p>
    <w:p w:rsidR="009F4E10" w:rsidRPr="008D0EEB" w:rsidRDefault="00C15C0F" w:rsidP="00BC44B5">
      <w:pPr>
        <w:pStyle w:val="af3"/>
        <w:numPr>
          <w:ilvl w:val="0"/>
          <w:numId w:val="150"/>
        </w:numPr>
        <w:spacing w:after="200" w:line="240" w:lineRule="auto"/>
        <w:ind w:left="0" w:firstLine="709"/>
        <w:contextualSpacing w:val="0"/>
        <w:jc w:val="both"/>
        <w:rPr>
          <w:rFonts w:eastAsiaTheme="minorEastAsia" w:cs="Times New Roman"/>
          <w:color w:val="000000" w:themeColor="text1"/>
          <w:sz w:val="24"/>
          <w:szCs w:val="24"/>
          <w:lang w:val="kk-KZ" w:eastAsia="ru-RU"/>
        </w:rPr>
      </w:pPr>
      <w:r w:rsidRPr="008D0EEB">
        <w:rPr>
          <w:rFonts w:eastAsiaTheme="minorEastAsia" w:cs="Times New Roman"/>
          <w:color w:val="000000" w:themeColor="text1"/>
          <w:sz w:val="24"/>
          <w:szCs w:val="24"/>
          <w:lang w:val="kk-KZ" w:eastAsia="ru-RU"/>
        </w:rPr>
        <w:t>Тарихи ластану объектілерінің мемлекеттік тізілімін жүргізуді қоршаған ортаны қорғау саласындағы уәкілетті орган ұйымдастырады және ол тарихи ластану объектілерін анықтау және бағалау материалдарын қарауды, Тарихи ластану объектілерінің мемлекеттік тізіліміне енгізу немесе енгізуден бас тарту туралы шешім қабылдауды, Тарихи ластану объектілерін санаттарға бөлуді, тарихи ластану объектісі туралы ақпаратты жаңартуды, Тарихи ластану объектілерін мемлекеттік тізілімнен шығаруды қамтиды</w:t>
      </w:r>
      <w:r w:rsidR="009F4E10" w:rsidRPr="008D0EEB">
        <w:rPr>
          <w:rFonts w:eastAsiaTheme="minorEastAsia" w:cs="Times New Roman"/>
          <w:color w:val="000000" w:themeColor="text1"/>
          <w:sz w:val="24"/>
          <w:szCs w:val="24"/>
          <w:lang w:val="kk-KZ" w:eastAsia="ru-RU"/>
        </w:rPr>
        <w:t>.</w:t>
      </w:r>
    </w:p>
    <w:p w:rsidR="009F4E10" w:rsidRPr="008D0EEB" w:rsidRDefault="00C15C0F" w:rsidP="00BC44B5">
      <w:pPr>
        <w:pStyle w:val="af3"/>
        <w:numPr>
          <w:ilvl w:val="0"/>
          <w:numId w:val="150"/>
        </w:numPr>
        <w:spacing w:after="200" w:line="240" w:lineRule="auto"/>
        <w:ind w:left="0" w:firstLine="709"/>
        <w:contextualSpacing w:val="0"/>
        <w:jc w:val="both"/>
        <w:rPr>
          <w:rFonts w:eastAsiaTheme="minorEastAsia" w:cs="Times New Roman"/>
          <w:color w:val="000000" w:themeColor="text1"/>
          <w:sz w:val="24"/>
          <w:szCs w:val="24"/>
          <w:lang w:val="kk-KZ" w:eastAsia="ru-RU"/>
        </w:rPr>
      </w:pPr>
      <w:r w:rsidRPr="008D0EEB">
        <w:rPr>
          <w:rFonts w:eastAsiaTheme="minorEastAsia" w:cs="Times New Roman"/>
          <w:color w:val="000000" w:themeColor="text1"/>
          <w:sz w:val="24"/>
          <w:szCs w:val="24"/>
          <w:lang w:val="kk-KZ" w:eastAsia="ru-RU"/>
        </w:rPr>
        <w:t>Тарихи ластану объектілерін санаттау тарихи ластану объектілерінің мемлекеттік тізіліміне енгізілген объектовисторлық ластануға қатысты жүзеге асырылады.</w:t>
      </w:r>
    </w:p>
    <w:p w:rsidR="00C15C0F" w:rsidRPr="008D0EEB" w:rsidRDefault="00C15C0F"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Тарихи ластану объектілерін санаттарға бөлу тарихи ластануды жою жөніндегі жұмыстарды жүргізудің басымдығы мен кезектілігін негіздеу, сондай-ақ өзге де шұғыл шаралар қабылдау мақсатында олардың экологиялық қауіпсіздікке әсерін салыстыру арқылы жүргізіледі.</w:t>
      </w:r>
    </w:p>
    <w:p w:rsidR="00C15C0F" w:rsidRPr="008D0EEB" w:rsidRDefault="00C15C0F"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Тарихи ластану объектілерін санаттау нәтижелері бойынша қоршаған ортаны қорғау саласындағы уәкілетті орган тарихи ластануды жою жөніндегі жұмыстарды жүргізу, сондай-ақ өзге де кезек күттірмейтін шараларды қабылдау бірінші кезекте жүзеге асырылуы және тарихи ластану объектілерінің мемлекеттік тізіліміне енгізілген өзге де объектовисторлық ластануға қатысты жою жөніндегі жұмыстарды жүргізудің кезектілігі айқындалады.</w:t>
      </w:r>
    </w:p>
    <w:p w:rsidR="009F4E10" w:rsidRPr="008D0EEB" w:rsidRDefault="00C15C0F" w:rsidP="00BC44B5">
      <w:pPr>
        <w:pStyle w:val="af3"/>
        <w:numPr>
          <w:ilvl w:val="0"/>
          <w:numId w:val="150"/>
        </w:numPr>
        <w:spacing w:after="200" w:line="240" w:lineRule="auto"/>
        <w:ind w:left="0" w:firstLine="709"/>
        <w:contextualSpacing w:val="0"/>
        <w:jc w:val="both"/>
        <w:rPr>
          <w:rFonts w:eastAsiaTheme="minorEastAsia" w:cs="Times New Roman"/>
          <w:color w:val="000000" w:themeColor="text1"/>
          <w:sz w:val="24"/>
          <w:szCs w:val="24"/>
          <w:lang w:val="kk-KZ" w:eastAsia="ru-RU"/>
        </w:rPr>
      </w:pPr>
      <w:r w:rsidRPr="008D0EEB">
        <w:rPr>
          <w:rFonts w:eastAsiaTheme="minorEastAsia" w:cs="Times New Roman"/>
          <w:color w:val="000000" w:themeColor="text1"/>
          <w:sz w:val="24"/>
          <w:szCs w:val="24"/>
          <w:lang w:val="kk-KZ" w:eastAsia="ru-RU"/>
        </w:rPr>
        <w:lastRenderedPageBreak/>
        <w:t>Тарихи ластану объектілерінің мемлекеттік тізілімі қоршаған ортаны қорғау саласындағы уәкілетті органның интернет-ресурсында ашық қолжетімді болады.</w:t>
      </w:r>
    </w:p>
    <w:p w:rsidR="009F4E10" w:rsidRPr="008D0EEB" w:rsidRDefault="00C15C0F" w:rsidP="00BC44B5">
      <w:pPr>
        <w:pStyle w:val="4"/>
        <w:spacing w:before="0" w:line="240" w:lineRule="auto"/>
        <w:ind w:firstLine="709"/>
        <w:jc w:val="both"/>
        <w:rPr>
          <w:rFonts w:ascii="Times New Roman" w:hAnsi="Times New Roman" w:cs="Times New Roman"/>
          <w:color w:val="000000" w:themeColor="text1"/>
          <w:sz w:val="24"/>
          <w:szCs w:val="24"/>
        </w:rPr>
      </w:pPr>
      <w:bookmarkStart w:id="683" w:name="_Toc13707307"/>
      <w:r w:rsidRPr="008D0EEB">
        <w:rPr>
          <w:rFonts w:ascii="Times New Roman" w:hAnsi="Times New Roman" w:cs="Times New Roman"/>
          <w:color w:val="000000" w:themeColor="text1"/>
          <w:sz w:val="24"/>
          <w:szCs w:val="24"/>
          <w:lang w:val="kk-KZ"/>
        </w:rPr>
        <w:t>1</w:t>
      </w:r>
      <w:r w:rsidR="00407FD7" w:rsidRPr="008D0EEB">
        <w:rPr>
          <w:rFonts w:ascii="Times New Roman" w:hAnsi="Times New Roman" w:cs="Times New Roman"/>
          <w:color w:val="000000" w:themeColor="text1"/>
          <w:sz w:val="24"/>
          <w:szCs w:val="24"/>
          <w:lang w:val="kk-KZ"/>
        </w:rPr>
        <w:t>8</w:t>
      </w:r>
      <w:r w:rsidRPr="008D0EEB">
        <w:rPr>
          <w:rFonts w:ascii="Times New Roman" w:hAnsi="Times New Roman" w:cs="Times New Roman"/>
          <w:color w:val="000000" w:themeColor="text1"/>
          <w:sz w:val="24"/>
          <w:szCs w:val="24"/>
          <w:lang w:val="kk-KZ"/>
        </w:rPr>
        <w:t>9</w:t>
      </w:r>
      <w:r w:rsidR="00407FD7" w:rsidRPr="008D0EEB">
        <w:rPr>
          <w:rFonts w:ascii="Times New Roman" w:hAnsi="Times New Roman" w:cs="Times New Roman"/>
          <w:color w:val="000000" w:themeColor="text1"/>
          <w:sz w:val="24"/>
          <w:szCs w:val="24"/>
          <w:lang w:val="kk-KZ"/>
        </w:rPr>
        <w:t>-бап.</w:t>
      </w:r>
      <w:r w:rsidR="00146062" w:rsidRPr="008D0EEB">
        <w:rPr>
          <w:rFonts w:ascii="Times New Roman" w:hAnsi="Times New Roman" w:cs="Times New Roman"/>
          <w:color w:val="000000" w:themeColor="text1"/>
          <w:sz w:val="24"/>
          <w:szCs w:val="24"/>
        </w:rPr>
        <w:t>Тарихи ластануларды жою</w:t>
      </w:r>
      <w:bookmarkEnd w:id="683"/>
    </w:p>
    <w:p w:rsidR="009F4E10" w:rsidRPr="008D0EEB" w:rsidRDefault="00780676" w:rsidP="00BC44B5">
      <w:pPr>
        <w:pStyle w:val="af3"/>
        <w:numPr>
          <w:ilvl w:val="0"/>
          <w:numId w:val="151"/>
        </w:numPr>
        <w:spacing w:after="200" w:line="240" w:lineRule="auto"/>
        <w:ind w:left="0" w:firstLine="709"/>
        <w:contextualSpacing w:val="0"/>
        <w:jc w:val="both"/>
        <w:rPr>
          <w:rFonts w:eastAsiaTheme="minorEastAsia" w:cs="Times New Roman"/>
          <w:color w:val="000000" w:themeColor="text1"/>
          <w:sz w:val="24"/>
          <w:szCs w:val="24"/>
          <w:lang w:eastAsia="ru-RU"/>
        </w:rPr>
      </w:pPr>
      <w:r w:rsidRPr="008D0EEB">
        <w:rPr>
          <w:rFonts w:eastAsiaTheme="minorEastAsia" w:cs="Times New Roman"/>
          <w:color w:val="000000" w:themeColor="text1"/>
          <w:sz w:val="24"/>
          <w:szCs w:val="24"/>
          <w:lang w:eastAsia="ru-RU"/>
        </w:rPr>
        <w:t xml:space="preserve">Тарихи ластануды жою онда айқындалған басымдықты және кезектілікті ескере отырып, тарихи ластану объектілерінің мемлекеттік тізіліміне енгізілген </w:t>
      </w:r>
      <w:r w:rsidRPr="008D0EEB">
        <w:rPr>
          <w:rFonts w:eastAsiaTheme="minorEastAsia" w:cs="Times New Roman"/>
          <w:color w:val="000000" w:themeColor="text1"/>
          <w:sz w:val="24"/>
          <w:szCs w:val="24"/>
          <w:lang w:val="kk-KZ" w:eastAsia="ru-RU"/>
        </w:rPr>
        <w:t>т</w:t>
      </w:r>
      <w:r w:rsidRPr="008D0EEB">
        <w:rPr>
          <w:rFonts w:eastAsiaTheme="minorEastAsia" w:cs="Times New Roman"/>
          <w:color w:val="000000" w:themeColor="text1"/>
          <w:sz w:val="24"/>
          <w:szCs w:val="24"/>
          <w:lang w:eastAsia="ru-RU"/>
        </w:rPr>
        <w:t>арихи ластану объектілеріне қатысты жүзеге асырылады</w:t>
      </w:r>
      <w:r w:rsidR="009F4E10" w:rsidRPr="008D0EEB">
        <w:rPr>
          <w:rFonts w:eastAsiaTheme="minorEastAsia" w:cs="Times New Roman"/>
          <w:color w:val="000000" w:themeColor="text1"/>
          <w:sz w:val="24"/>
          <w:szCs w:val="24"/>
          <w:lang w:eastAsia="ru-RU"/>
        </w:rPr>
        <w:t>.</w:t>
      </w:r>
    </w:p>
    <w:p w:rsidR="00BD1D8F" w:rsidRPr="008D0EEB" w:rsidRDefault="00780676" w:rsidP="00BC44B5">
      <w:pPr>
        <w:pStyle w:val="af3"/>
        <w:numPr>
          <w:ilvl w:val="0"/>
          <w:numId w:val="151"/>
        </w:numPr>
        <w:spacing w:after="200" w:line="240" w:lineRule="auto"/>
        <w:ind w:left="0" w:firstLine="709"/>
        <w:contextualSpacing w:val="0"/>
        <w:jc w:val="both"/>
        <w:rPr>
          <w:rFonts w:eastAsiaTheme="minorEastAsia" w:cs="Times New Roman"/>
          <w:color w:val="000000" w:themeColor="text1"/>
          <w:sz w:val="24"/>
          <w:szCs w:val="24"/>
          <w:lang w:eastAsia="ru-RU"/>
        </w:rPr>
      </w:pPr>
      <w:r w:rsidRPr="008D0EEB">
        <w:rPr>
          <w:rFonts w:eastAsiaTheme="minorEastAsia" w:cs="Times New Roman"/>
          <w:color w:val="000000" w:themeColor="text1"/>
          <w:sz w:val="24"/>
          <w:szCs w:val="24"/>
          <w:lang w:eastAsia="ru-RU"/>
        </w:rPr>
        <w:t>Тарихи ластануды жою қоршаған ортаны қорғау саласындағы уәкілетті орган бекіткен қағидаларға сәйкес жүзеге асырылады</w:t>
      </w:r>
      <w:r w:rsidR="009F4E10" w:rsidRPr="008D0EEB">
        <w:rPr>
          <w:rFonts w:eastAsiaTheme="minorEastAsia" w:cs="Times New Roman"/>
          <w:color w:val="000000" w:themeColor="text1"/>
          <w:sz w:val="24"/>
          <w:szCs w:val="24"/>
          <w:lang w:eastAsia="ru-RU"/>
        </w:rPr>
        <w:t>.</w:t>
      </w:r>
    </w:p>
    <w:p w:rsidR="002E406A" w:rsidRPr="008D0EEB" w:rsidRDefault="00780676" w:rsidP="00BC44B5">
      <w:pPr>
        <w:pStyle w:val="af3"/>
        <w:numPr>
          <w:ilvl w:val="0"/>
          <w:numId w:val="151"/>
        </w:numPr>
        <w:spacing w:after="200" w:line="240" w:lineRule="auto"/>
        <w:ind w:left="0" w:firstLine="709"/>
        <w:contextualSpacing w:val="0"/>
        <w:jc w:val="both"/>
        <w:rPr>
          <w:rFonts w:eastAsiaTheme="minorEastAsia" w:cs="Times New Roman"/>
          <w:color w:val="000000" w:themeColor="text1"/>
          <w:sz w:val="24"/>
          <w:szCs w:val="24"/>
          <w:lang w:eastAsia="ru-RU"/>
        </w:rPr>
      </w:pPr>
      <w:r w:rsidRPr="008D0EEB">
        <w:rPr>
          <w:rFonts w:eastAsiaTheme="minorEastAsia" w:cs="Times New Roman"/>
          <w:color w:val="000000" w:themeColor="text1"/>
          <w:sz w:val="24"/>
          <w:szCs w:val="24"/>
          <w:lang w:eastAsia="ru-RU"/>
        </w:rPr>
        <w:t>Тарихи ластануды жоюды жергілікті атқарушы органдар ұйымдастырады. Қазақстан Республикасы Үкіметінің шешімі бойынша жекелеген объектілерге қатысты тарихи ластануды жоюды қоршаған ортаны қорғау саласындағы уәкілетті орган ұйымдастырады</w:t>
      </w:r>
      <w:r w:rsidR="002E406A" w:rsidRPr="008D0EEB">
        <w:rPr>
          <w:rFonts w:eastAsiaTheme="minorEastAsia" w:cs="Times New Roman"/>
          <w:color w:val="000000" w:themeColor="text1"/>
          <w:sz w:val="24"/>
          <w:szCs w:val="24"/>
          <w:lang w:eastAsia="ru-RU"/>
        </w:rPr>
        <w:t>.</w:t>
      </w:r>
    </w:p>
    <w:p w:rsidR="00780676" w:rsidRPr="008D0EEB" w:rsidRDefault="007806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Тарихи ластануды жою жөніндегі жұмыстарды ұйымдастыру қажетті зерттеулер, оның ішінде инженерлік іздестірулер, тарихи ластануды жою жөніндегі жұмыстардың жобасын әзірлеу, оны келісу және бекіту, тарихи ластануды жою жөніндегі жұмыстарды жүргізу, орындалған жұмыстарды бақылау және қабылдаудан тұрады.</w:t>
      </w:r>
    </w:p>
    <w:p w:rsidR="00780676" w:rsidRPr="008D0EEB" w:rsidRDefault="007806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Тарихи ластануды жою жөніндегі жұмыстарды жүргізу үшін осы тармақтың бірінші бөлігінде көрсетілген органдар Қазақстан Республикасының мемлекеттік сатып алу туралы заңнамасына сәйкес ұйымдарды тартады.</w:t>
      </w:r>
    </w:p>
    <w:p w:rsidR="00780676" w:rsidRPr="008D0EEB" w:rsidRDefault="00780676" w:rsidP="00BC44B5">
      <w:pPr>
        <w:pStyle w:val="af3"/>
        <w:numPr>
          <w:ilvl w:val="0"/>
          <w:numId w:val="151"/>
        </w:numPr>
        <w:spacing w:after="200"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Тарихи ластануды жою жөніндегі жұмыстарды қаржыландыру бюджет қаражаты есебінен жүзеге асырылады.</w:t>
      </w:r>
    </w:p>
    <w:p w:rsidR="003B699A" w:rsidRPr="008D0EEB" w:rsidRDefault="006919FD" w:rsidP="00BC44B5">
      <w:pPr>
        <w:pStyle w:val="1"/>
        <w:spacing w:before="0" w:line="240" w:lineRule="auto"/>
        <w:ind w:firstLine="709"/>
        <w:jc w:val="both"/>
        <w:rPr>
          <w:rFonts w:ascii="Times New Roman" w:hAnsi="Times New Roman" w:cs="Times New Roman"/>
          <w:color w:val="000000" w:themeColor="text1"/>
          <w:sz w:val="24"/>
          <w:szCs w:val="24"/>
          <w:lang w:val="kk-KZ"/>
        </w:rPr>
      </w:pPr>
      <w:bookmarkStart w:id="684" w:name="_Toc13707308"/>
      <w:r w:rsidRPr="008D0EEB">
        <w:rPr>
          <w:rFonts w:ascii="Times New Roman" w:hAnsi="Times New Roman" w:cs="Times New Roman"/>
          <w:color w:val="000000" w:themeColor="text1"/>
          <w:sz w:val="24"/>
          <w:szCs w:val="24"/>
          <w:lang w:val="kk-KZ"/>
        </w:rPr>
        <w:t xml:space="preserve">Бөлім 8. </w:t>
      </w:r>
      <w:r w:rsidR="00C53DAE" w:rsidRPr="008D0EEB">
        <w:rPr>
          <w:rFonts w:ascii="Times New Roman" w:hAnsi="Times New Roman" w:cs="Times New Roman"/>
          <w:color w:val="000000" w:themeColor="text1"/>
          <w:sz w:val="24"/>
          <w:szCs w:val="24"/>
          <w:lang w:val="kk-KZ"/>
        </w:rPr>
        <w:t>Қоршаған орта мен табиғи ресурстардың мемлекеттік мониторингі</w:t>
      </w:r>
      <w:bookmarkEnd w:id="684"/>
    </w:p>
    <w:p w:rsidR="00A06177" w:rsidRPr="008D0EEB" w:rsidRDefault="00C53DAE"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685" w:name="443425362"/>
      <w:bookmarkStart w:id="686" w:name="443425365"/>
      <w:bookmarkStart w:id="687" w:name="_Toc13707309"/>
      <w:bookmarkStart w:id="688" w:name="443423830"/>
      <w:bookmarkEnd w:id="685"/>
      <w:bookmarkEnd w:id="686"/>
      <w:r w:rsidRPr="008D0EEB">
        <w:rPr>
          <w:rFonts w:ascii="Times New Roman" w:hAnsi="Times New Roman" w:cs="Times New Roman"/>
          <w:color w:val="000000" w:themeColor="text1"/>
          <w:sz w:val="24"/>
          <w:szCs w:val="24"/>
          <w:lang w:val="kk-KZ"/>
        </w:rPr>
        <w:t>190</w:t>
      </w:r>
      <w:r w:rsidR="006919FD" w:rsidRPr="008D0EEB">
        <w:rPr>
          <w:rFonts w:ascii="Times New Roman" w:hAnsi="Times New Roman" w:cs="Times New Roman"/>
          <w:color w:val="000000" w:themeColor="text1"/>
          <w:sz w:val="24"/>
          <w:szCs w:val="24"/>
          <w:lang w:val="kk-KZ"/>
        </w:rPr>
        <w:t>-бап.</w:t>
      </w:r>
      <w:r w:rsidR="00146062" w:rsidRPr="008D0EEB">
        <w:rPr>
          <w:rFonts w:ascii="Times New Roman" w:hAnsi="Times New Roman" w:cs="Times New Roman"/>
          <w:color w:val="000000" w:themeColor="text1"/>
          <w:sz w:val="24"/>
          <w:szCs w:val="24"/>
          <w:lang w:val="kk-KZ"/>
        </w:rPr>
        <w:t>Қоршаған орта мен табиғи ресурстар мониторингінің бірыңғай мемлекеттік жүйесі</w:t>
      </w:r>
      <w:bookmarkEnd w:id="687"/>
    </w:p>
    <w:p w:rsidR="00D36AA7" w:rsidRPr="008D0EEB" w:rsidRDefault="00146062" w:rsidP="00DC66C0">
      <w:pPr>
        <w:pStyle w:val="a"/>
        <w:numPr>
          <w:ilvl w:val="4"/>
          <w:numId w:val="288"/>
        </w:numPr>
        <w:ind w:firstLine="709"/>
        <w:rPr>
          <w:color w:val="000000" w:themeColor="text1"/>
          <w:lang w:val="kk-KZ"/>
        </w:rPr>
      </w:pPr>
      <w:bookmarkStart w:id="689" w:name="443425366"/>
      <w:bookmarkEnd w:id="689"/>
      <w:r w:rsidRPr="008D0EEB">
        <w:rPr>
          <w:color w:val="000000" w:themeColor="text1"/>
          <w:lang w:val="kk-KZ"/>
        </w:rPr>
        <w:t>Қоршаған орта мен табиғи ресурстар мониторингінің бірыңғай мемлекеттік жүйесі мемлекет қамтамасыз ететін көп мақсатты жүйені білдіреді, ол қоршаған ортаны қорғау, табиғи ресурстарды қорғау, молықтыру және пайдалану, халықтың денсаулығына әсер ететін зиянды факторлардан және антропогендік ортадан денсаулықты қорғау, сондай-ақ климаттың өзгеру әсерлері мен климат өзгеруінің болжанатын әсерлері мәселелерін тікелей немесе жанама қамтитын Қазақстан Республикасында қолданылып жүрген барлық жүйелерді, кіші жүйелерді және мониторинг түрлерін біріктіреді</w:t>
      </w:r>
      <w:r w:rsidR="007C22BB" w:rsidRPr="008D0EEB">
        <w:rPr>
          <w:color w:val="000000" w:themeColor="text1"/>
          <w:lang w:val="kk-KZ"/>
        </w:rPr>
        <w:t>.</w:t>
      </w:r>
    </w:p>
    <w:p w:rsidR="00223CF2" w:rsidRPr="008D0EEB" w:rsidRDefault="00146062" w:rsidP="00DC66C0">
      <w:pPr>
        <w:pStyle w:val="a"/>
        <w:numPr>
          <w:ilvl w:val="4"/>
          <w:numId w:val="288"/>
        </w:numPr>
        <w:ind w:firstLine="709"/>
        <w:rPr>
          <w:color w:val="000000" w:themeColor="text1"/>
          <w:lang w:val="kk-KZ"/>
        </w:rPr>
      </w:pPr>
      <w:r w:rsidRPr="008D0EEB">
        <w:rPr>
          <w:color w:val="000000" w:themeColor="text1"/>
          <w:lang w:val="kk-KZ"/>
        </w:rPr>
        <w:t xml:space="preserve">Қоршаған орта мен табиғи ресурстар мониторингінің бірыңғай мемлекеттік жүйесі </w:t>
      </w:r>
      <w:r w:rsidR="00A4449B" w:rsidRPr="008D0EEB">
        <w:rPr>
          <w:color w:val="000000" w:themeColor="text1"/>
          <w:lang w:val="kk-KZ"/>
        </w:rPr>
        <w:t>келесідегідей</w:t>
      </w:r>
      <w:r w:rsidRPr="008D0EEB">
        <w:rPr>
          <w:color w:val="000000" w:themeColor="text1"/>
          <w:lang w:val="kk-KZ"/>
        </w:rPr>
        <w:t xml:space="preserve"> элементтерден тұрады</w:t>
      </w:r>
      <w:r w:rsidR="004018E8" w:rsidRPr="008D0EEB">
        <w:rPr>
          <w:color w:val="000000" w:themeColor="text1"/>
          <w:lang w:val="kk-KZ"/>
        </w:rPr>
        <w:t>:</w:t>
      </w:r>
    </w:p>
    <w:p w:rsidR="00223CF2" w:rsidRPr="008D0EEB" w:rsidRDefault="00146062" w:rsidP="00DC66C0">
      <w:pPr>
        <w:pStyle w:val="a"/>
        <w:numPr>
          <w:ilvl w:val="5"/>
          <w:numId w:val="288"/>
        </w:numPr>
        <w:ind w:firstLine="709"/>
        <w:rPr>
          <w:color w:val="000000" w:themeColor="text1"/>
          <w:lang w:val="kk-KZ"/>
        </w:rPr>
      </w:pPr>
      <w:r w:rsidRPr="008D0EEB">
        <w:rPr>
          <w:color w:val="000000" w:themeColor="text1"/>
          <w:lang w:val="kk-KZ"/>
        </w:rPr>
        <w:t>қоршаған орта мен табиғи ресурстар мониторингінің бірыңғай мемлекеттік жүйесіне қатысушылардан</w:t>
      </w:r>
      <w:r w:rsidR="004018E8" w:rsidRPr="008D0EEB">
        <w:rPr>
          <w:color w:val="000000" w:themeColor="text1"/>
          <w:lang w:val="kk-KZ"/>
        </w:rPr>
        <w:t>;</w:t>
      </w:r>
    </w:p>
    <w:p w:rsidR="00223CF2" w:rsidRPr="008D0EEB" w:rsidRDefault="00146062" w:rsidP="00DC66C0">
      <w:pPr>
        <w:pStyle w:val="a"/>
        <w:numPr>
          <w:ilvl w:val="5"/>
          <w:numId w:val="288"/>
        </w:numPr>
        <w:ind w:firstLine="709"/>
        <w:rPr>
          <w:color w:val="000000" w:themeColor="text1"/>
          <w:lang w:val="kk-KZ"/>
        </w:rPr>
      </w:pPr>
      <w:r w:rsidRPr="008D0EEB">
        <w:rPr>
          <w:color w:val="000000" w:themeColor="text1"/>
          <w:lang w:val="kk-KZ"/>
        </w:rPr>
        <w:t>осы Кодекске сәйкес қоршаған орта мен табиғи ресурстар мониторингінің бірыңғай мемлекеттік жүйесінің құрылымына енгізілген мониторинг жүйелері, кіші жүйелері мен түрлерінен</w:t>
      </w:r>
      <w:r w:rsidR="004018E8" w:rsidRPr="008D0EEB">
        <w:rPr>
          <w:color w:val="000000" w:themeColor="text1"/>
          <w:lang w:val="kk-KZ"/>
        </w:rPr>
        <w:t>;</w:t>
      </w:r>
    </w:p>
    <w:p w:rsidR="00223CF2" w:rsidRPr="008D0EEB" w:rsidRDefault="00146062" w:rsidP="00DC66C0">
      <w:pPr>
        <w:pStyle w:val="a"/>
        <w:numPr>
          <w:ilvl w:val="5"/>
          <w:numId w:val="288"/>
        </w:numPr>
        <w:ind w:firstLine="709"/>
        <w:rPr>
          <w:color w:val="000000" w:themeColor="text1"/>
          <w:lang w:val="kk-KZ"/>
        </w:rPr>
      </w:pPr>
      <w:r w:rsidRPr="008D0EEB">
        <w:rPr>
          <w:color w:val="000000" w:themeColor="text1"/>
          <w:lang w:val="kk-KZ"/>
        </w:rPr>
        <w:t>«</w:t>
      </w:r>
      <w:r w:rsidR="00C53DAE" w:rsidRPr="008D0EEB">
        <w:rPr>
          <w:color w:val="000000" w:themeColor="text1"/>
          <w:lang w:val="kk-KZ"/>
        </w:rPr>
        <w:t>Қазақстан Республикасының Қоршаған орта және табиғи ресурстарының жай-күйі туралы ұлттық деректер банкі</w:t>
      </w:r>
      <w:r w:rsidRPr="008D0EEB">
        <w:rPr>
          <w:color w:val="000000" w:themeColor="text1"/>
          <w:lang w:val="kk-KZ"/>
        </w:rPr>
        <w:t>» ақпараттық жүйесі</w:t>
      </w:r>
      <w:r w:rsidR="00934DAC" w:rsidRPr="008D0EEB">
        <w:rPr>
          <w:color w:val="000000" w:themeColor="text1"/>
          <w:lang w:val="kk-KZ"/>
        </w:rPr>
        <w:t>.</w:t>
      </w:r>
    </w:p>
    <w:p w:rsidR="00223CF2" w:rsidRPr="008D0EEB" w:rsidRDefault="00146062" w:rsidP="00DC66C0">
      <w:pPr>
        <w:pStyle w:val="a"/>
        <w:numPr>
          <w:ilvl w:val="4"/>
          <w:numId w:val="288"/>
        </w:numPr>
        <w:ind w:firstLine="709"/>
        <w:rPr>
          <w:color w:val="000000" w:themeColor="text1"/>
          <w:lang w:val="kk-KZ"/>
        </w:rPr>
      </w:pPr>
      <w:r w:rsidRPr="008D0EEB">
        <w:rPr>
          <w:color w:val="000000" w:themeColor="text1"/>
          <w:lang w:val="kk-KZ"/>
        </w:rPr>
        <w:lastRenderedPageBreak/>
        <w:t>Міндеттері Бірыңғай мемлекеттік мониторинг жүйесі қоршаған орта мен табиғи ресурстар болып табылады</w:t>
      </w:r>
      <w:r w:rsidR="00EE0C23" w:rsidRPr="008D0EEB">
        <w:rPr>
          <w:color w:val="000000" w:themeColor="text1"/>
          <w:lang w:val="kk-KZ"/>
        </w:rPr>
        <w:t>:</w:t>
      </w:r>
    </w:p>
    <w:p w:rsidR="00CC2356" w:rsidRPr="008D0EEB" w:rsidRDefault="00146062" w:rsidP="00DC66C0">
      <w:pPr>
        <w:pStyle w:val="a"/>
        <w:numPr>
          <w:ilvl w:val="5"/>
          <w:numId w:val="288"/>
        </w:numPr>
        <w:ind w:firstLine="709"/>
        <w:rPr>
          <w:color w:val="000000" w:themeColor="text1"/>
          <w:lang w:val="kk-KZ"/>
        </w:rPr>
      </w:pPr>
      <w:r w:rsidRPr="008D0EEB">
        <w:rPr>
          <w:color w:val="000000" w:themeColor="text1"/>
          <w:lang w:val="kk-KZ"/>
        </w:rPr>
        <w:t>қоршаған орта мен табиғи ресурстардың жай-күйін, оларда болып жатқан процестерді, құбылыстар мен өзгерістерді тұрақты бақылау, осындай өзгерістерді бағалау, болжау және бақылау</w:t>
      </w:r>
      <w:r w:rsidR="00CC2356" w:rsidRPr="008D0EEB">
        <w:rPr>
          <w:color w:val="000000" w:themeColor="text1"/>
          <w:lang w:val="kk-KZ"/>
        </w:rPr>
        <w:t>;</w:t>
      </w:r>
    </w:p>
    <w:p w:rsidR="00F02AC2" w:rsidRPr="008D0EEB" w:rsidRDefault="00146062" w:rsidP="00DC66C0">
      <w:pPr>
        <w:pStyle w:val="a"/>
        <w:numPr>
          <w:ilvl w:val="5"/>
          <w:numId w:val="288"/>
        </w:numPr>
        <w:ind w:firstLine="709"/>
        <w:rPr>
          <w:color w:val="000000" w:themeColor="text1"/>
          <w:lang w:val="kk-KZ"/>
        </w:rPr>
      </w:pPr>
      <w:r w:rsidRPr="008D0EEB">
        <w:rPr>
          <w:color w:val="000000" w:themeColor="text1"/>
          <w:lang w:val="kk-KZ"/>
        </w:rPr>
        <w:t>қоршаған орта мен табиғи ресурстар мониторингінің деректерін жинау, жинақтау, сақтау, есепке алу, жүйелеу, жинақтау, өңдеу және талдау</w:t>
      </w:r>
      <w:r w:rsidR="00CC2356" w:rsidRPr="008D0EEB">
        <w:rPr>
          <w:color w:val="000000" w:themeColor="text1"/>
          <w:lang w:val="kk-KZ"/>
        </w:rPr>
        <w:t>;</w:t>
      </w:r>
    </w:p>
    <w:p w:rsidR="00CC2356" w:rsidRPr="008D0EEB" w:rsidRDefault="00146062" w:rsidP="00DC66C0">
      <w:pPr>
        <w:pStyle w:val="a"/>
        <w:numPr>
          <w:ilvl w:val="5"/>
          <w:numId w:val="288"/>
        </w:numPr>
        <w:ind w:firstLine="709"/>
        <w:rPr>
          <w:color w:val="000000" w:themeColor="text1"/>
          <w:lang w:val="kk-KZ"/>
        </w:rPr>
      </w:pPr>
      <w:r w:rsidRPr="008D0EEB">
        <w:rPr>
          <w:color w:val="000000" w:themeColor="text1"/>
          <w:lang w:val="kk-KZ"/>
        </w:rPr>
        <w:t>қоршаған орта мен табиғи ресурстар мониторингінің бірыңғай мемлекеттік жүйесіне қатысушылар арасында басқарушылық және шаруашылық шешімдер қабылдау, сондай-ақ Қазақстан Республикасының заңнамасында белгіленген құзыреті шегінде функцияларды жүзеге асыру мақсатында өзара іс-қимылды, үйлестіруді және ақпараттық алмасуды қамтамасыз ету</w:t>
      </w:r>
      <w:r w:rsidR="00CC2356" w:rsidRPr="008D0EEB">
        <w:rPr>
          <w:color w:val="000000" w:themeColor="text1"/>
          <w:lang w:val="kk-KZ"/>
        </w:rPr>
        <w:t>.</w:t>
      </w:r>
    </w:p>
    <w:p w:rsidR="00223CF2" w:rsidRPr="008D0EEB" w:rsidRDefault="00146062" w:rsidP="00DC66C0">
      <w:pPr>
        <w:pStyle w:val="a"/>
        <w:numPr>
          <w:ilvl w:val="5"/>
          <w:numId w:val="288"/>
        </w:numPr>
        <w:ind w:firstLine="709"/>
        <w:rPr>
          <w:color w:val="000000" w:themeColor="text1"/>
          <w:lang w:val="kk-KZ"/>
        </w:rPr>
      </w:pPr>
      <w:r w:rsidRPr="008D0EEB">
        <w:rPr>
          <w:color w:val="000000" w:themeColor="text1"/>
          <w:lang w:val="kk-KZ"/>
        </w:rPr>
        <w:t>мемлекеттік органдарды, заңды және жеке тұлғаларды қоршаған ортаның, оның ішінде табиғи ортаның (оның құрамдас бөліктерінің, табиғи және табиғи-антропогендік объектілердің, табиғи кешендердің, Биологиялық әртүрліліктің) және антропогендік ортаның жай-күйі туралы, сондай-ақ халықтың денсаулығына және тұтастай алғанда қоршаған ортаға әсер ететін табиғи және антропогендік ортаның зиянды факторлары туралы дәйекті және салыстырмалы ақпаратпен қамтамасыз ету</w:t>
      </w:r>
      <w:r w:rsidR="00E406BF" w:rsidRPr="008D0EEB">
        <w:rPr>
          <w:color w:val="000000" w:themeColor="text1"/>
          <w:lang w:val="kk-KZ"/>
        </w:rPr>
        <w:t>.</w:t>
      </w:r>
    </w:p>
    <w:p w:rsidR="00223CF2" w:rsidRPr="008D0EEB" w:rsidRDefault="00146062" w:rsidP="00DC66C0">
      <w:pPr>
        <w:pStyle w:val="a"/>
        <w:numPr>
          <w:ilvl w:val="4"/>
          <w:numId w:val="288"/>
        </w:numPr>
        <w:ind w:firstLine="709"/>
        <w:rPr>
          <w:color w:val="000000" w:themeColor="text1"/>
          <w:lang w:val="kk-KZ"/>
        </w:rPr>
      </w:pPr>
      <w:r w:rsidRPr="008D0EEB">
        <w:rPr>
          <w:color w:val="000000" w:themeColor="text1"/>
          <w:lang w:val="kk-KZ"/>
        </w:rPr>
        <w:t>Қоршаған орта мен табиғи ресурстар мониторингінің бірыңғай мемлекеттік жүйесінің жұмыс істеуі деректердің салыстырмалылығын және ақпараттық ресурстардың үйлесімділігін қамтамасыз ететін бірыңғай ұйымдастырушылық, әдіснамалық, метрологиялық және ақпараттық тәсіл негізінде жүзеге асырылады</w:t>
      </w:r>
      <w:r w:rsidR="00BC2D16" w:rsidRPr="008D0EEB">
        <w:rPr>
          <w:color w:val="000000" w:themeColor="text1"/>
          <w:lang w:val="kk-KZ"/>
        </w:rPr>
        <w:t>.</w:t>
      </w:r>
      <w:bookmarkStart w:id="690" w:name="443425370"/>
      <w:bookmarkStart w:id="691" w:name="443425371"/>
      <w:bookmarkStart w:id="692" w:name="443425375"/>
      <w:bookmarkEnd w:id="690"/>
      <w:bookmarkEnd w:id="691"/>
      <w:bookmarkEnd w:id="692"/>
    </w:p>
    <w:p w:rsidR="00223CF2" w:rsidRPr="008D0EEB" w:rsidRDefault="00146062" w:rsidP="00DC66C0">
      <w:pPr>
        <w:pStyle w:val="a"/>
        <w:numPr>
          <w:ilvl w:val="4"/>
          <w:numId w:val="288"/>
        </w:numPr>
        <w:ind w:firstLine="709"/>
        <w:rPr>
          <w:color w:val="000000" w:themeColor="text1"/>
          <w:lang w:val="kk-KZ"/>
        </w:rPr>
      </w:pPr>
      <w:r w:rsidRPr="008D0EEB">
        <w:rPr>
          <w:color w:val="000000" w:themeColor="text1"/>
          <w:lang w:val="kk-KZ"/>
        </w:rPr>
        <w:t>Қазақстан Республикасының Үкіметі қоршаған орта мен табиғи ресурстар мониторингінің бірыңғай мемлекеттік жүйесін ұйымдастыру және оның жұмыс істеу қағидаларын бекітеді, олар</w:t>
      </w:r>
      <w:r w:rsidR="00BC2D16" w:rsidRPr="008D0EEB">
        <w:rPr>
          <w:color w:val="000000" w:themeColor="text1"/>
          <w:lang w:val="kk-KZ"/>
        </w:rPr>
        <w:t>:</w:t>
      </w:r>
    </w:p>
    <w:p w:rsidR="00223CF2" w:rsidRPr="008D0EEB" w:rsidRDefault="00146062" w:rsidP="00DC66C0">
      <w:pPr>
        <w:pStyle w:val="a"/>
        <w:numPr>
          <w:ilvl w:val="5"/>
          <w:numId w:val="288"/>
        </w:numPr>
        <w:ind w:firstLine="709"/>
        <w:rPr>
          <w:color w:val="000000" w:themeColor="text1"/>
          <w:lang w:val="kk-KZ"/>
        </w:rPr>
      </w:pPr>
      <w:r w:rsidRPr="008D0EEB">
        <w:rPr>
          <w:color w:val="000000" w:themeColor="text1"/>
          <w:lang w:val="kk-KZ"/>
        </w:rPr>
        <w:t>қоршаған орта мен табиғи ресурстар мониторингінің бірыңғай мемлекеттік жүйесінің деректерін сақтауға, есепке алуға, жүйелеуге, жинақтауға және өңдеуге қойылатын бірыңғай ұйымдастырушылық, әдіснамалық, метрологиялық және өзге де талаптар</w:t>
      </w:r>
      <w:r w:rsidR="00BC2D16" w:rsidRPr="008D0EEB">
        <w:rPr>
          <w:color w:val="000000" w:themeColor="text1"/>
          <w:lang w:val="kk-KZ"/>
        </w:rPr>
        <w:t>;</w:t>
      </w:r>
    </w:p>
    <w:p w:rsidR="00223CF2" w:rsidRPr="008D0EEB" w:rsidRDefault="00146062" w:rsidP="00DC66C0">
      <w:pPr>
        <w:pStyle w:val="a"/>
        <w:numPr>
          <w:ilvl w:val="5"/>
          <w:numId w:val="288"/>
        </w:numPr>
        <w:ind w:firstLine="709"/>
        <w:rPr>
          <w:color w:val="000000" w:themeColor="text1"/>
          <w:lang w:val="kk-KZ"/>
        </w:rPr>
      </w:pPr>
      <w:r w:rsidRPr="008D0EEB">
        <w:rPr>
          <w:color w:val="000000" w:themeColor="text1"/>
          <w:lang w:val="kk-KZ"/>
        </w:rPr>
        <w:t>қоршаған орта мен табиғи ресурстар мониторингінің бірыңғай мемлекеттік жүйесіне қатысушылар арасындағы өзара іс-қимыл және жұмыс процестерін үйлестіру тәртібі</w:t>
      </w:r>
      <w:r w:rsidR="00BC2D16" w:rsidRPr="008D0EEB">
        <w:rPr>
          <w:color w:val="000000" w:themeColor="text1"/>
          <w:lang w:val="kk-KZ"/>
        </w:rPr>
        <w:t>;</w:t>
      </w:r>
    </w:p>
    <w:p w:rsidR="00BC2D16" w:rsidRPr="008D0EEB" w:rsidRDefault="00146062" w:rsidP="00DC66C0">
      <w:pPr>
        <w:pStyle w:val="a"/>
        <w:numPr>
          <w:ilvl w:val="5"/>
          <w:numId w:val="288"/>
        </w:numPr>
        <w:ind w:firstLine="709"/>
        <w:rPr>
          <w:color w:val="000000" w:themeColor="text1"/>
          <w:lang w:val="kk-KZ"/>
        </w:rPr>
      </w:pPr>
      <w:r w:rsidRPr="008D0EEB">
        <w:rPr>
          <w:color w:val="000000" w:themeColor="text1"/>
          <w:lang w:val="kk-KZ"/>
        </w:rPr>
        <w:t>«</w:t>
      </w:r>
      <w:r w:rsidR="00C53DAE" w:rsidRPr="008D0EEB">
        <w:rPr>
          <w:color w:val="000000" w:themeColor="text1"/>
          <w:lang w:val="kk-KZ"/>
        </w:rPr>
        <w:t>Қазақстан Республикасының Қоршаған орта және табиғи ресурстарының жай-күйі туралы ұлттық деректер банкі</w:t>
      </w:r>
      <w:r w:rsidRPr="008D0EEB">
        <w:rPr>
          <w:color w:val="000000" w:themeColor="text1"/>
          <w:lang w:val="kk-KZ"/>
        </w:rPr>
        <w:t>» ақпараттық жүйесін қалыптастыру және оның жұмыс істеу тәртібі, оның құрылымы мен ақпарат көздері, сондай-ақ оған қоршаған орта мен табиғи ресурстар мониторингінің бірыңғай мемлекеттік жүйесіне қатысушылардың және өзге де мемлекеттік органдардың, жеке және заңды тұлғалардың қол жеткізу қағидалары, деңгейлері, тәртібі мен шарттары</w:t>
      </w:r>
      <w:r w:rsidR="001761B4" w:rsidRPr="008D0EEB">
        <w:rPr>
          <w:color w:val="000000" w:themeColor="text1"/>
          <w:lang w:val="kk-KZ"/>
        </w:rPr>
        <w:t>.</w:t>
      </w:r>
    </w:p>
    <w:p w:rsidR="00C5300C" w:rsidRPr="008D0EEB" w:rsidRDefault="001E45C8" w:rsidP="00BC44B5">
      <w:pPr>
        <w:pStyle w:val="a"/>
        <w:numPr>
          <w:ilvl w:val="0"/>
          <w:numId w:val="0"/>
        </w:numPr>
        <w:ind w:firstLine="709"/>
        <w:rPr>
          <w:color w:val="000000" w:themeColor="text1"/>
          <w:lang w:val="kk-KZ"/>
        </w:rPr>
      </w:pPr>
      <w:r w:rsidRPr="008D0EEB">
        <w:rPr>
          <w:color w:val="000000" w:themeColor="text1"/>
          <w:lang w:val="kk-KZ"/>
        </w:rPr>
        <w:t>6.</w:t>
      </w:r>
      <w:r w:rsidR="00146062" w:rsidRPr="008D0EEB">
        <w:rPr>
          <w:color w:val="000000" w:themeColor="text1"/>
          <w:lang w:val="kk-KZ"/>
        </w:rPr>
        <w:t>Қоршаған орта мен табиғи ресурстар мониторингінің бірыңғай мемлекеттік жүйесіне қатысушылар арасындағы жұмыс процестерін үйлестіруді қоршаған ортаны қорғау саласындағы уәкілетті орган жүзеге асырады</w:t>
      </w:r>
      <w:r w:rsidR="00C5300C" w:rsidRPr="008D0EEB">
        <w:rPr>
          <w:color w:val="000000" w:themeColor="text1"/>
          <w:lang w:val="kk-KZ"/>
        </w:rPr>
        <w:t>.</w:t>
      </w:r>
    </w:p>
    <w:p w:rsidR="00055AF0" w:rsidRPr="008D0EEB" w:rsidRDefault="001E45C8" w:rsidP="00BC44B5">
      <w:pPr>
        <w:pStyle w:val="a"/>
        <w:numPr>
          <w:ilvl w:val="0"/>
          <w:numId w:val="0"/>
        </w:numPr>
        <w:ind w:firstLine="709"/>
        <w:rPr>
          <w:color w:val="000000" w:themeColor="text1"/>
          <w:lang w:val="kk-KZ"/>
        </w:rPr>
      </w:pPr>
      <w:r w:rsidRPr="008D0EEB">
        <w:rPr>
          <w:color w:val="000000" w:themeColor="text1"/>
          <w:lang w:val="kk-KZ"/>
        </w:rPr>
        <w:t>7.</w:t>
      </w:r>
      <w:r w:rsidR="00146062" w:rsidRPr="008D0EEB">
        <w:rPr>
          <w:color w:val="000000" w:themeColor="text1"/>
          <w:lang w:val="kk-KZ"/>
        </w:rPr>
        <w:t xml:space="preserve">Қоршаған орта мен табиғи ресурстар мониторингінің бірыңғай мемлекеттік жүйесіне қатысушылар арасында, оның ішінде "Қазақстан Республикасының Қоршаған </w:t>
      </w:r>
      <w:r w:rsidR="00146062" w:rsidRPr="008D0EEB">
        <w:rPr>
          <w:color w:val="000000" w:themeColor="text1"/>
          <w:lang w:val="kk-KZ"/>
        </w:rPr>
        <w:lastRenderedPageBreak/>
        <w:t>орта мен табиғи ресурстар мониторингінің ұлттық деректер банкі" ақпараттық жүйесі шеңберінде ақпарат алмасу өтеусіз негізде жүзеге асырылады</w:t>
      </w:r>
      <w:r w:rsidR="007C71B2" w:rsidRPr="008D0EEB">
        <w:rPr>
          <w:color w:val="000000" w:themeColor="text1"/>
          <w:lang w:val="kk-KZ"/>
        </w:rPr>
        <w:t>.</w:t>
      </w:r>
    </w:p>
    <w:p w:rsidR="004018E8" w:rsidRPr="008D0EEB" w:rsidRDefault="001E45C8" w:rsidP="00BC44B5">
      <w:pPr>
        <w:pStyle w:val="a"/>
        <w:numPr>
          <w:ilvl w:val="0"/>
          <w:numId w:val="0"/>
        </w:numPr>
        <w:ind w:firstLine="709"/>
        <w:rPr>
          <w:color w:val="000000" w:themeColor="text1"/>
          <w:lang w:val="kk-KZ"/>
        </w:rPr>
      </w:pPr>
      <w:r w:rsidRPr="008D0EEB">
        <w:rPr>
          <w:color w:val="000000" w:themeColor="text1"/>
          <w:lang w:val="kk-KZ"/>
        </w:rPr>
        <w:t>8.</w:t>
      </w:r>
      <w:r w:rsidR="00146062" w:rsidRPr="008D0EEB">
        <w:rPr>
          <w:color w:val="000000" w:themeColor="text1"/>
          <w:lang w:val="kk-KZ"/>
        </w:rPr>
        <w:t>Қоршаған орта мен табиғи ресурстар мониторингінің бірыңғай мемлекеттік жүйесінің құрылымына енгізілген мониторинг жүйелері, кіші жүйелері мен түрлері шеңберінде қоршаған орта мен табиғи ресурстардың жай-күйін бақылау оның ішінде ғарыштан Жерді қашықтықтан зондтау деректерін пайдалана отырып жүргізіледі</w:t>
      </w:r>
      <w:r w:rsidR="004018E8" w:rsidRPr="008D0EEB">
        <w:rPr>
          <w:color w:val="000000" w:themeColor="text1"/>
          <w:lang w:val="kk-KZ"/>
        </w:rPr>
        <w:t>.</w:t>
      </w:r>
    </w:p>
    <w:p w:rsidR="004018E8" w:rsidRPr="008D0EEB" w:rsidRDefault="00C53DAE"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693" w:name="_Toc13707310"/>
      <w:r w:rsidRPr="008D0EEB">
        <w:rPr>
          <w:rFonts w:ascii="Times New Roman" w:hAnsi="Times New Roman" w:cs="Times New Roman"/>
          <w:color w:val="000000" w:themeColor="text1"/>
          <w:sz w:val="24"/>
          <w:szCs w:val="24"/>
          <w:lang w:val="kk-KZ"/>
        </w:rPr>
        <w:t>191</w:t>
      </w:r>
      <w:r w:rsidR="006919FD" w:rsidRPr="008D0EEB">
        <w:rPr>
          <w:rFonts w:ascii="Times New Roman" w:hAnsi="Times New Roman" w:cs="Times New Roman"/>
          <w:color w:val="000000" w:themeColor="text1"/>
          <w:sz w:val="24"/>
          <w:szCs w:val="24"/>
          <w:lang w:val="kk-KZ"/>
        </w:rPr>
        <w:t>-бап.</w:t>
      </w:r>
      <w:r w:rsidR="00146062" w:rsidRPr="008D0EEB">
        <w:rPr>
          <w:rFonts w:ascii="Times New Roman" w:hAnsi="Times New Roman" w:cs="Times New Roman"/>
          <w:color w:val="000000" w:themeColor="text1"/>
          <w:sz w:val="24"/>
          <w:szCs w:val="24"/>
          <w:lang w:val="kk-KZ"/>
        </w:rPr>
        <w:t>Қоршаған орта мен табиғи ресурстар мониторингінің бірыңғай мемлекеттік жүйесіне қатысушылар</w:t>
      </w:r>
      <w:bookmarkEnd w:id="693"/>
    </w:p>
    <w:p w:rsidR="004018E8" w:rsidRPr="008D0EEB" w:rsidRDefault="004018E8" w:rsidP="00BC44B5">
      <w:pPr>
        <w:pStyle w:val="af3"/>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ab/>
      </w:r>
      <w:r w:rsidR="002C4CE9" w:rsidRPr="008D0EEB">
        <w:rPr>
          <w:rFonts w:cs="Times New Roman"/>
          <w:color w:val="000000" w:themeColor="text1"/>
          <w:sz w:val="24"/>
          <w:szCs w:val="24"/>
          <w:lang w:val="kk-KZ"/>
        </w:rPr>
        <w:t>Қоршаған орта мен табиғи ресурстар мониторингінің бірыңғай мемлекеттік жүйесінің қатысушылары болып табылады</w:t>
      </w:r>
      <w:r w:rsidRPr="008D0EEB">
        <w:rPr>
          <w:rFonts w:cs="Times New Roman"/>
          <w:color w:val="000000" w:themeColor="text1"/>
          <w:sz w:val="24"/>
          <w:szCs w:val="24"/>
          <w:lang w:val="kk-KZ"/>
        </w:rPr>
        <w:t xml:space="preserve">: </w:t>
      </w:r>
    </w:p>
    <w:p w:rsidR="002C4CE9" w:rsidRPr="008D0EEB" w:rsidRDefault="001E4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w:t>
      </w:r>
      <w:r w:rsidR="002C4CE9" w:rsidRPr="008D0EEB">
        <w:rPr>
          <w:rFonts w:cs="Times New Roman"/>
          <w:color w:val="000000" w:themeColor="text1"/>
          <w:sz w:val="24"/>
          <w:szCs w:val="24"/>
          <w:lang w:val="kk-KZ"/>
        </w:rPr>
        <w:t>қоршаған ортаны қорғау саласындағы уәкілетті орган</w:t>
      </w:r>
      <w:r w:rsidR="004018E8" w:rsidRPr="008D0EEB">
        <w:rPr>
          <w:rFonts w:cs="Times New Roman"/>
          <w:color w:val="000000" w:themeColor="text1"/>
          <w:sz w:val="24"/>
          <w:szCs w:val="24"/>
          <w:lang w:val="kk-KZ"/>
        </w:rPr>
        <w:t xml:space="preserve">; </w:t>
      </w:r>
    </w:p>
    <w:p w:rsidR="002C4CE9" w:rsidRPr="008D0EEB" w:rsidRDefault="001E4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w:t>
      </w:r>
      <w:r w:rsidR="002C4CE9" w:rsidRPr="008D0EEB">
        <w:rPr>
          <w:rFonts w:cs="Times New Roman"/>
          <w:color w:val="000000" w:themeColor="text1"/>
          <w:sz w:val="24"/>
          <w:szCs w:val="24"/>
          <w:lang w:val="kk-KZ"/>
        </w:rPr>
        <w:t>арнайы уәкілетті мемлекеттік органдар</w:t>
      </w:r>
      <w:r w:rsidR="004018E8" w:rsidRPr="008D0EEB">
        <w:rPr>
          <w:rFonts w:cs="Times New Roman"/>
          <w:color w:val="000000" w:themeColor="text1"/>
          <w:sz w:val="24"/>
          <w:szCs w:val="24"/>
          <w:lang w:val="kk-KZ"/>
        </w:rPr>
        <w:t xml:space="preserve">; </w:t>
      </w:r>
    </w:p>
    <w:p w:rsidR="002C4CE9" w:rsidRPr="008D0EEB" w:rsidRDefault="001E4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w:t>
      </w:r>
      <w:r w:rsidR="002C4CE9" w:rsidRPr="008D0EEB">
        <w:rPr>
          <w:rFonts w:cs="Times New Roman"/>
          <w:color w:val="000000" w:themeColor="text1"/>
          <w:sz w:val="24"/>
          <w:szCs w:val="24"/>
          <w:lang w:val="kk-KZ"/>
        </w:rPr>
        <w:t>қоршаған орта мен табиғи ресурстар мониторингінің бірыңғай мемлекеттік жүйесінің құрылымына енгізілген мониторинг түрлерін жүзеге асыруға уәкілетті ұйымдар</w:t>
      </w:r>
      <w:r w:rsidR="004018E8" w:rsidRPr="008D0EEB">
        <w:rPr>
          <w:rFonts w:cs="Times New Roman"/>
          <w:color w:val="000000" w:themeColor="text1"/>
          <w:sz w:val="24"/>
          <w:szCs w:val="24"/>
          <w:lang w:val="kk-KZ"/>
        </w:rPr>
        <w:t>;</w:t>
      </w:r>
    </w:p>
    <w:p w:rsidR="004018E8" w:rsidRPr="008D0EEB" w:rsidRDefault="001E4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w:t>
      </w:r>
      <w:r w:rsidR="002C4CE9" w:rsidRPr="008D0EEB">
        <w:rPr>
          <w:rFonts w:cs="Times New Roman"/>
          <w:color w:val="000000" w:themeColor="text1"/>
          <w:sz w:val="24"/>
          <w:szCs w:val="24"/>
          <w:lang w:val="kk-KZ"/>
        </w:rPr>
        <w:t>осы Кодекске сәйкес өндірістік экологиялық бақылауды жүзеге асыруға міндетті жеке және заңды тұлғалар</w:t>
      </w:r>
      <w:r w:rsidR="004018E8" w:rsidRPr="008D0EEB">
        <w:rPr>
          <w:rFonts w:cs="Times New Roman"/>
          <w:color w:val="000000" w:themeColor="text1"/>
          <w:sz w:val="24"/>
          <w:szCs w:val="24"/>
          <w:lang w:val="kk-KZ"/>
        </w:rPr>
        <w:t>.</w:t>
      </w:r>
    </w:p>
    <w:p w:rsidR="00A06177" w:rsidRPr="008D0EEB" w:rsidRDefault="006919FD"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694" w:name="443425377"/>
      <w:bookmarkStart w:id="695" w:name="443425382"/>
      <w:bookmarkStart w:id="696" w:name="_Toc13707311"/>
      <w:bookmarkEnd w:id="694"/>
      <w:bookmarkEnd w:id="695"/>
      <w:r w:rsidRPr="008D0EEB">
        <w:rPr>
          <w:rFonts w:ascii="Times New Roman" w:hAnsi="Times New Roman" w:cs="Times New Roman"/>
          <w:color w:val="000000" w:themeColor="text1"/>
          <w:sz w:val="24"/>
          <w:szCs w:val="24"/>
          <w:lang w:val="kk-KZ"/>
        </w:rPr>
        <w:t>19</w:t>
      </w:r>
      <w:r w:rsidR="00C53DAE" w:rsidRPr="008D0EEB">
        <w:rPr>
          <w:rFonts w:ascii="Times New Roman" w:hAnsi="Times New Roman" w:cs="Times New Roman"/>
          <w:color w:val="000000" w:themeColor="text1"/>
          <w:sz w:val="24"/>
          <w:szCs w:val="24"/>
          <w:lang w:val="kk-KZ"/>
        </w:rPr>
        <w:t>2</w:t>
      </w:r>
      <w:r w:rsidRPr="008D0EEB">
        <w:rPr>
          <w:rFonts w:ascii="Times New Roman" w:hAnsi="Times New Roman" w:cs="Times New Roman"/>
          <w:color w:val="000000" w:themeColor="text1"/>
          <w:sz w:val="24"/>
          <w:szCs w:val="24"/>
          <w:lang w:val="kk-KZ"/>
        </w:rPr>
        <w:t>-бап.</w:t>
      </w:r>
      <w:r w:rsidR="002C4CE9" w:rsidRPr="008D0EEB">
        <w:rPr>
          <w:rFonts w:ascii="Times New Roman" w:hAnsi="Times New Roman" w:cs="Times New Roman"/>
          <w:color w:val="000000" w:themeColor="text1"/>
          <w:sz w:val="24"/>
          <w:szCs w:val="24"/>
          <w:lang w:val="kk-KZ"/>
        </w:rPr>
        <w:t>Қоршаған орта мен табиғи ресурстар мониторингінің бірыңғай мемлекеттік жүйесінің құрылымы</w:t>
      </w:r>
      <w:bookmarkEnd w:id="696"/>
    </w:p>
    <w:p w:rsidR="00F112E6" w:rsidRPr="008D0EEB" w:rsidRDefault="002C4CE9" w:rsidP="00BC44B5">
      <w:pPr>
        <w:pStyle w:val="af3"/>
        <w:numPr>
          <w:ilvl w:val="1"/>
          <w:numId w:val="4"/>
        </w:numPr>
        <w:spacing w:after="200" w:line="240" w:lineRule="auto"/>
        <w:ind w:left="0" w:firstLine="709"/>
        <w:contextualSpacing w:val="0"/>
        <w:jc w:val="both"/>
        <w:rPr>
          <w:rFonts w:cs="Times New Roman"/>
          <w:color w:val="000000" w:themeColor="text1"/>
          <w:sz w:val="24"/>
          <w:szCs w:val="24"/>
          <w:lang w:val="kk-KZ"/>
        </w:rPr>
      </w:pPr>
      <w:bookmarkStart w:id="697" w:name="443425383"/>
      <w:bookmarkEnd w:id="697"/>
      <w:r w:rsidRPr="008D0EEB">
        <w:rPr>
          <w:rFonts w:cs="Times New Roman"/>
          <w:color w:val="000000" w:themeColor="text1"/>
          <w:sz w:val="24"/>
          <w:szCs w:val="24"/>
          <w:lang w:val="kk-KZ"/>
        </w:rPr>
        <w:t xml:space="preserve">Қоршаған орта мен табиғи ресурстар мониторингінің бірыңғай мемлекеттік жүйесі </w:t>
      </w:r>
      <w:r w:rsidR="00A4449B" w:rsidRPr="008D0EEB">
        <w:rPr>
          <w:rFonts w:cs="Times New Roman"/>
          <w:color w:val="000000" w:themeColor="text1"/>
          <w:sz w:val="24"/>
          <w:szCs w:val="24"/>
          <w:lang w:val="kk-KZ"/>
        </w:rPr>
        <w:t>келесідегідей</w:t>
      </w:r>
      <w:r w:rsidRPr="008D0EEB">
        <w:rPr>
          <w:rFonts w:cs="Times New Roman"/>
          <w:color w:val="000000" w:themeColor="text1"/>
          <w:sz w:val="24"/>
          <w:szCs w:val="24"/>
          <w:lang w:val="kk-KZ"/>
        </w:rPr>
        <w:t xml:space="preserve"> мониторинг жүйелерін қамтиды</w:t>
      </w:r>
      <w:r w:rsidR="00A06177" w:rsidRPr="008D0EEB">
        <w:rPr>
          <w:rFonts w:cs="Times New Roman"/>
          <w:color w:val="000000" w:themeColor="text1"/>
          <w:sz w:val="24"/>
          <w:szCs w:val="24"/>
          <w:lang w:val="kk-KZ"/>
        </w:rPr>
        <w:t>:</w:t>
      </w:r>
    </w:p>
    <w:p w:rsidR="00A06177" w:rsidRPr="008D0EEB" w:rsidRDefault="00C53DAE" w:rsidP="00BC44B5">
      <w:pPr>
        <w:pStyle w:val="af3"/>
        <w:numPr>
          <w:ilvl w:val="2"/>
          <w:numId w:val="4"/>
        </w:numPr>
        <w:spacing w:after="200" w:line="240" w:lineRule="auto"/>
        <w:ind w:left="0" w:firstLine="709"/>
        <w:contextualSpacing w:val="0"/>
        <w:jc w:val="both"/>
        <w:rPr>
          <w:rFonts w:cs="Times New Roman"/>
          <w:color w:val="000000" w:themeColor="text1"/>
          <w:sz w:val="24"/>
          <w:szCs w:val="24"/>
        </w:rPr>
      </w:pPr>
      <w:bookmarkStart w:id="698" w:name="443425384"/>
      <w:bookmarkEnd w:id="698"/>
      <w:r w:rsidRPr="008D0EEB">
        <w:rPr>
          <w:rFonts w:cs="Times New Roman"/>
          <w:color w:val="000000" w:themeColor="text1"/>
          <w:sz w:val="24"/>
          <w:szCs w:val="24"/>
          <w:lang w:val="kk-KZ"/>
        </w:rPr>
        <w:t>Қоршаған ортаның жай-күй</w:t>
      </w:r>
      <w:r w:rsidR="002C4CE9" w:rsidRPr="008D0EEB">
        <w:rPr>
          <w:rFonts w:cs="Times New Roman"/>
          <w:color w:val="000000" w:themeColor="text1"/>
          <w:sz w:val="24"/>
          <w:szCs w:val="24"/>
        </w:rPr>
        <w:t xml:space="preserve"> мониторинг</w:t>
      </w:r>
      <w:r w:rsidRPr="008D0EEB">
        <w:rPr>
          <w:rFonts w:cs="Times New Roman"/>
          <w:color w:val="000000" w:themeColor="text1"/>
          <w:sz w:val="24"/>
          <w:szCs w:val="24"/>
          <w:lang w:val="kk-KZ"/>
        </w:rPr>
        <w:t>і</w:t>
      </w:r>
      <w:r w:rsidR="00A06177" w:rsidRPr="008D0EEB">
        <w:rPr>
          <w:rFonts w:cs="Times New Roman"/>
          <w:color w:val="000000" w:themeColor="text1"/>
          <w:sz w:val="24"/>
          <w:szCs w:val="24"/>
        </w:rPr>
        <w:t>;</w:t>
      </w:r>
    </w:p>
    <w:p w:rsidR="00F112E6" w:rsidRPr="008D0EEB" w:rsidRDefault="002C4CE9" w:rsidP="00BC44B5">
      <w:pPr>
        <w:pStyle w:val="af3"/>
        <w:numPr>
          <w:ilvl w:val="2"/>
          <w:numId w:val="4"/>
        </w:numPr>
        <w:spacing w:after="200" w:line="240" w:lineRule="auto"/>
        <w:ind w:left="0" w:firstLine="709"/>
        <w:contextualSpacing w:val="0"/>
        <w:jc w:val="both"/>
        <w:rPr>
          <w:rFonts w:cs="Times New Roman"/>
          <w:color w:val="000000" w:themeColor="text1"/>
          <w:sz w:val="24"/>
          <w:szCs w:val="24"/>
        </w:rPr>
      </w:pPr>
      <w:bookmarkStart w:id="699" w:name="443425385"/>
      <w:bookmarkEnd w:id="699"/>
      <w:r w:rsidRPr="008D0EEB">
        <w:rPr>
          <w:rFonts w:cs="Times New Roman"/>
          <w:color w:val="000000" w:themeColor="text1"/>
          <w:sz w:val="24"/>
          <w:szCs w:val="24"/>
        </w:rPr>
        <w:t>Табиғи ресурстар мониторингі</w:t>
      </w:r>
      <w:r w:rsidR="005C21F5" w:rsidRPr="008D0EEB">
        <w:rPr>
          <w:rFonts w:cs="Times New Roman"/>
          <w:color w:val="000000" w:themeColor="text1"/>
          <w:sz w:val="24"/>
          <w:szCs w:val="24"/>
        </w:rPr>
        <w:t>;</w:t>
      </w:r>
      <w:bookmarkStart w:id="700" w:name="443425386"/>
      <w:bookmarkEnd w:id="700"/>
    </w:p>
    <w:p w:rsidR="00C53DAE" w:rsidRPr="008D0EEB" w:rsidRDefault="00C53DAE" w:rsidP="00BC44B5">
      <w:pPr>
        <w:pStyle w:val="af3"/>
        <w:numPr>
          <w:ilvl w:val="2"/>
          <w:numId w:val="4"/>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Метеорологиялық және гидрологиялық мониторинг;</w:t>
      </w:r>
    </w:p>
    <w:p w:rsidR="00A06177" w:rsidRPr="008D0EEB" w:rsidRDefault="002C4CE9" w:rsidP="00BC44B5">
      <w:pPr>
        <w:pStyle w:val="af3"/>
        <w:numPr>
          <w:ilvl w:val="2"/>
          <w:numId w:val="4"/>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арнайы мониторинг</w:t>
      </w:r>
      <w:r w:rsidR="00A06177" w:rsidRPr="008D0EEB">
        <w:rPr>
          <w:rFonts w:cs="Times New Roman"/>
          <w:color w:val="000000" w:themeColor="text1"/>
          <w:sz w:val="24"/>
          <w:szCs w:val="24"/>
        </w:rPr>
        <w:t>.</w:t>
      </w:r>
    </w:p>
    <w:p w:rsidR="00A06177" w:rsidRPr="008D0EEB" w:rsidRDefault="002C4CE9" w:rsidP="00BC44B5">
      <w:pPr>
        <w:pStyle w:val="af3"/>
        <w:numPr>
          <w:ilvl w:val="1"/>
          <w:numId w:val="4"/>
        </w:numPr>
        <w:spacing w:after="200" w:line="240" w:lineRule="auto"/>
        <w:ind w:left="0" w:firstLine="709"/>
        <w:contextualSpacing w:val="0"/>
        <w:jc w:val="both"/>
        <w:rPr>
          <w:rFonts w:cs="Times New Roman"/>
          <w:color w:val="000000" w:themeColor="text1"/>
          <w:sz w:val="24"/>
          <w:szCs w:val="24"/>
        </w:rPr>
      </w:pPr>
      <w:bookmarkStart w:id="701" w:name="443425387"/>
      <w:bookmarkEnd w:id="701"/>
      <w:r w:rsidRPr="008D0EEB">
        <w:rPr>
          <w:rFonts w:cs="Times New Roman"/>
          <w:color w:val="000000" w:themeColor="text1"/>
          <w:sz w:val="24"/>
          <w:szCs w:val="24"/>
        </w:rPr>
        <w:t>Қазақстан Республикасының Үкіметі бекітетін қоршаған орта мен табиғи ресурстар мониторингінің бірыңғай мемлекеттік жүйесін ұйымдастыру және оның жұмыс істеу қағидаларында қоршаған орта мен табиғи ресурстар мониторингінің бірыңғай мемлекеттік жүйесінің құрылымына мониторингтің қосымша жүйелері, кіші жүйелері мен түрлері енгізілуі мүмкін</w:t>
      </w:r>
      <w:r w:rsidR="00A06177" w:rsidRPr="008D0EEB">
        <w:rPr>
          <w:rFonts w:cs="Times New Roman"/>
          <w:color w:val="000000" w:themeColor="text1"/>
          <w:sz w:val="24"/>
          <w:szCs w:val="24"/>
        </w:rPr>
        <w:t>.</w:t>
      </w:r>
    </w:p>
    <w:p w:rsidR="00773808" w:rsidRPr="008D0EEB" w:rsidRDefault="006919FD" w:rsidP="00BC44B5">
      <w:pPr>
        <w:pStyle w:val="4"/>
        <w:spacing w:before="0" w:line="240" w:lineRule="auto"/>
        <w:ind w:firstLine="709"/>
        <w:jc w:val="both"/>
        <w:rPr>
          <w:rFonts w:ascii="Times New Roman" w:hAnsi="Times New Roman" w:cs="Times New Roman"/>
          <w:color w:val="000000" w:themeColor="text1"/>
          <w:sz w:val="24"/>
          <w:szCs w:val="24"/>
        </w:rPr>
      </w:pPr>
      <w:bookmarkStart w:id="702" w:name="_Toc13707312"/>
      <w:r w:rsidRPr="008D0EEB">
        <w:rPr>
          <w:rFonts w:ascii="Times New Roman" w:hAnsi="Times New Roman" w:cs="Times New Roman"/>
          <w:color w:val="000000" w:themeColor="text1"/>
          <w:sz w:val="24"/>
          <w:szCs w:val="24"/>
          <w:lang w:val="kk-KZ"/>
        </w:rPr>
        <w:t>192-бап.</w:t>
      </w:r>
      <w:r w:rsidR="002C4CE9" w:rsidRPr="008D0EEB">
        <w:rPr>
          <w:rFonts w:ascii="Times New Roman" w:hAnsi="Times New Roman" w:cs="Times New Roman"/>
          <w:color w:val="000000" w:themeColor="text1"/>
          <w:sz w:val="24"/>
          <w:szCs w:val="24"/>
        </w:rPr>
        <w:t>Қоршаған орта және табиғи р</w:t>
      </w:r>
      <w:r w:rsidR="00C53DAE" w:rsidRPr="008D0EEB">
        <w:rPr>
          <w:rFonts w:ascii="Times New Roman" w:hAnsi="Times New Roman" w:cs="Times New Roman"/>
          <w:color w:val="000000" w:themeColor="text1"/>
          <w:sz w:val="24"/>
          <w:szCs w:val="24"/>
        </w:rPr>
        <w:t xml:space="preserve">есурстар </w:t>
      </w:r>
      <w:r w:rsidR="00C53DAE" w:rsidRPr="008D0EEB">
        <w:rPr>
          <w:rFonts w:ascii="Times New Roman" w:hAnsi="Times New Roman" w:cs="Times New Roman"/>
          <w:color w:val="000000" w:themeColor="text1"/>
          <w:sz w:val="24"/>
          <w:szCs w:val="24"/>
          <w:lang w:val="kk-KZ"/>
        </w:rPr>
        <w:t xml:space="preserve">жай-күйі туралы </w:t>
      </w:r>
      <w:r w:rsidR="002C4CE9" w:rsidRPr="008D0EEB">
        <w:rPr>
          <w:rFonts w:ascii="Times New Roman" w:hAnsi="Times New Roman" w:cs="Times New Roman"/>
          <w:color w:val="000000" w:themeColor="text1"/>
          <w:sz w:val="24"/>
          <w:szCs w:val="24"/>
        </w:rPr>
        <w:t>ұлттық деректер банкі</w:t>
      </w:r>
      <w:bookmarkEnd w:id="702"/>
    </w:p>
    <w:p w:rsidR="00773808" w:rsidRPr="008D0EEB" w:rsidRDefault="002C4CE9" w:rsidP="00BC44B5">
      <w:pPr>
        <w:pStyle w:val="af3"/>
        <w:numPr>
          <w:ilvl w:val="0"/>
          <w:numId w:val="33"/>
        </w:numPr>
        <w:spacing w:after="200" w:line="240" w:lineRule="auto"/>
        <w:ind w:left="0" w:firstLine="709"/>
        <w:contextualSpacing w:val="0"/>
        <w:jc w:val="both"/>
        <w:rPr>
          <w:rFonts w:cs="Times New Roman"/>
          <w:color w:val="000000" w:themeColor="text1"/>
          <w:sz w:val="24"/>
          <w:szCs w:val="24"/>
        </w:rPr>
      </w:pPr>
      <w:bookmarkStart w:id="703" w:name="443425379"/>
      <w:bookmarkEnd w:id="703"/>
      <w:r w:rsidRPr="008D0EEB">
        <w:rPr>
          <w:rFonts w:cs="Times New Roman"/>
          <w:color w:val="000000" w:themeColor="text1"/>
          <w:sz w:val="24"/>
          <w:szCs w:val="24"/>
        </w:rPr>
        <w:t>Деректерді жинақтау, сақтау, жүйелеу, ықпалдастыру және автоматтандырылған алмасуды қамтамасыз ету, қоршаған орта мен табиғи ресурстар мониторингінің бірыңғай мемлекеттік жүйесіне қатысушылар арасындағы жұмыс процестерінің өзара іс-қимылы мен үйлестірілуі, сондай-ақ жеке және заңды тұлғалар үшін ақпаратқа қол жеткізуді қамтамасыз етуді автоматтандыру "Қазақстан Республикасының Қорш</w:t>
      </w:r>
      <w:r w:rsidR="00C53DAE" w:rsidRPr="008D0EEB">
        <w:rPr>
          <w:rFonts w:cs="Times New Roman"/>
          <w:color w:val="000000" w:themeColor="text1"/>
          <w:sz w:val="24"/>
          <w:szCs w:val="24"/>
        </w:rPr>
        <w:t xml:space="preserve">аған орта мен табиғи ресурстар </w:t>
      </w:r>
      <w:r w:rsidR="00C53DAE" w:rsidRPr="008D0EEB">
        <w:rPr>
          <w:rFonts w:cs="Times New Roman"/>
          <w:color w:val="000000" w:themeColor="text1"/>
          <w:sz w:val="24"/>
          <w:szCs w:val="24"/>
          <w:lang w:val="kk-KZ"/>
        </w:rPr>
        <w:t>жай-күйі туралы</w:t>
      </w:r>
      <w:r w:rsidRPr="008D0EEB">
        <w:rPr>
          <w:rFonts w:cs="Times New Roman"/>
          <w:color w:val="000000" w:themeColor="text1"/>
          <w:sz w:val="24"/>
          <w:szCs w:val="24"/>
        </w:rPr>
        <w:t xml:space="preserve"> ұлттық деректер банкі" ақпараттық жүйесінің жұмыс істеуі арқылы жүзеге асырылады</w:t>
      </w:r>
      <w:r w:rsidR="00773808" w:rsidRPr="008D0EEB">
        <w:rPr>
          <w:rFonts w:cs="Times New Roman"/>
          <w:color w:val="000000" w:themeColor="text1"/>
          <w:sz w:val="24"/>
          <w:szCs w:val="24"/>
        </w:rPr>
        <w:t>.</w:t>
      </w:r>
    </w:p>
    <w:p w:rsidR="009E5406" w:rsidRPr="008D0EEB" w:rsidRDefault="002C4CE9" w:rsidP="00BC44B5">
      <w:pPr>
        <w:pStyle w:val="af3"/>
        <w:numPr>
          <w:ilvl w:val="0"/>
          <w:numId w:val="33"/>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lastRenderedPageBreak/>
        <w:t>«</w:t>
      </w:r>
      <w:r w:rsidRPr="008D0EEB">
        <w:rPr>
          <w:rFonts w:cs="Times New Roman"/>
          <w:color w:val="000000" w:themeColor="text1"/>
          <w:sz w:val="24"/>
          <w:szCs w:val="24"/>
        </w:rPr>
        <w:t xml:space="preserve">Қазақстан Республикасының Қоршаған орта және табиғи ресурстар </w:t>
      </w:r>
      <w:r w:rsidR="00C53DAE" w:rsidRPr="008D0EEB">
        <w:rPr>
          <w:rFonts w:cs="Times New Roman"/>
          <w:color w:val="000000" w:themeColor="text1"/>
          <w:sz w:val="24"/>
          <w:szCs w:val="24"/>
          <w:lang w:val="kk-KZ"/>
        </w:rPr>
        <w:t xml:space="preserve">жай-күйі туралы </w:t>
      </w:r>
      <w:r w:rsidRPr="008D0EEB">
        <w:rPr>
          <w:rFonts w:cs="Times New Roman"/>
          <w:color w:val="000000" w:themeColor="text1"/>
          <w:sz w:val="24"/>
          <w:szCs w:val="24"/>
        </w:rPr>
        <w:t>ұлттық деректер банкі</w:t>
      </w:r>
      <w:r w:rsidRPr="008D0EEB">
        <w:rPr>
          <w:rFonts w:cs="Times New Roman"/>
          <w:color w:val="000000" w:themeColor="text1"/>
          <w:sz w:val="24"/>
          <w:szCs w:val="24"/>
          <w:lang w:val="kk-KZ"/>
        </w:rPr>
        <w:t>»</w:t>
      </w:r>
      <w:r w:rsidRPr="008D0EEB">
        <w:rPr>
          <w:rFonts w:cs="Times New Roman"/>
          <w:color w:val="000000" w:themeColor="text1"/>
          <w:sz w:val="24"/>
          <w:szCs w:val="24"/>
        </w:rPr>
        <w:t xml:space="preserve"> ақпараттық жүйесін құруды, оның жұмыс істеуін, жүргізуді және пайдалануды ұйымдастыруды, сондай-ақ осыған байланысты барлық жұмыс процестерін үйлестіруді қамтамасыз етуді қоршаған ортаны қорғау саласындағы уәкілетті орган жүзеге асырады</w:t>
      </w:r>
      <w:r w:rsidR="00773808" w:rsidRPr="008D0EEB">
        <w:rPr>
          <w:rFonts w:cs="Times New Roman"/>
          <w:color w:val="000000" w:themeColor="text1"/>
          <w:sz w:val="24"/>
          <w:szCs w:val="24"/>
        </w:rPr>
        <w:t>.</w:t>
      </w:r>
    </w:p>
    <w:p w:rsidR="00773808" w:rsidRPr="008D0EEB" w:rsidRDefault="002C4CE9" w:rsidP="00BC44B5">
      <w:pPr>
        <w:pStyle w:val="af3"/>
        <w:numPr>
          <w:ilvl w:val="0"/>
          <w:numId w:val="33"/>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w:t>
      </w:r>
      <w:r w:rsidR="00C53DAE" w:rsidRPr="008D0EEB">
        <w:rPr>
          <w:rFonts w:cs="Times New Roman"/>
          <w:color w:val="000000" w:themeColor="text1"/>
          <w:sz w:val="24"/>
          <w:szCs w:val="24"/>
        </w:rPr>
        <w:t>Қазақстан Республикасының Қоршаған орта және табиғи ресурстарының жай-күйі туралы ұлттық деректер банкі</w:t>
      </w:r>
      <w:r w:rsidRPr="008D0EEB">
        <w:rPr>
          <w:rFonts w:cs="Times New Roman"/>
          <w:color w:val="000000" w:themeColor="text1"/>
          <w:sz w:val="24"/>
          <w:szCs w:val="24"/>
        </w:rPr>
        <w:t>" ақпараттық жүйесін сүйемелдеуді қоршаған ортаны қорғау саласындағы уәкілетті органның ведомстволық бағынысты ұйымы жүзеге асырады</w:t>
      </w:r>
      <w:r w:rsidR="00773808" w:rsidRPr="008D0EEB">
        <w:rPr>
          <w:rFonts w:cs="Times New Roman"/>
          <w:color w:val="000000" w:themeColor="text1"/>
          <w:sz w:val="24"/>
          <w:szCs w:val="24"/>
        </w:rPr>
        <w:t>.</w:t>
      </w:r>
      <w:bookmarkStart w:id="704" w:name="443425380"/>
      <w:bookmarkEnd w:id="704"/>
    </w:p>
    <w:p w:rsidR="00F274C0" w:rsidRPr="008D0EEB" w:rsidRDefault="002C4CE9" w:rsidP="00BC44B5">
      <w:pPr>
        <w:pStyle w:val="af3"/>
        <w:numPr>
          <w:ilvl w:val="0"/>
          <w:numId w:val="33"/>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w:t>
      </w:r>
      <w:r w:rsidR="00C53DAE" w:rsidRPr="008D0EEB">
        <w:rPr>
          <w:rFonts w:cs="Times New Roman"/>
          <w:color w:val="000000" w:themeColor="text1"/>
          <w:sz w:val="24"/>
          <w:szCs w:val="24"/>
        </w:rPr>
        <w:t>Қазақстан Республикасының Қоршаған орта және табиғи ресурстарының жай-күйі туралы ұлттық деректер банкі</w:t>
      </w:r>
      <w:r w:rsidRPr="008D0EEB">
        <w:rPr>
          <w:rFonts w:cs="Times New Roman"/>
          <w:color w:val="000000" w:themeColor="text1"/>
          <w:sz w:val="24"/>
          <w:szCs w:val="24"/>
          <w:lang w:val="kk-KZ"/>
        </w:rPr>
        <w:t>» ақпараттық жүйесі келесілердің арасындағы деректердің біріктірілуін және автоматтандырылған ауыстырылуын қамтамасыз етуі тиіс</w:t>
      </w:r>
      <w:r w:rsidR="00F274C0" w:rsidRPr="008D0EEB">
        <w:rPr>
          <w:rFonts w:cs="Times New Roman"/>
          <w:color w:val="000000" w:themeColor="text1"/>
          <w:sz w:val="24"/>
          <w:szCs w:val="24"/>
        </w:rPr>
        <w:t xml:space="preserve">: </w:t>
      </w:r>
    </w:p>
    <w:p w:rsidR="00F274C0" w:rsidRPr="008D0EEB" w:rsidRDefault="002C4CE9" w:rsidP="00BC44B5">
      <w:pPr>
        <w:pStyle w:val="af3"/>
        <w:numPr>
          <w:ilvl w:val="2"/>
          <w:numId w:val="4"/>
        </w:numPr>
        <w:spacing w:after="200" w:line="240" w:lineRule="auto"/>
        <w:ind w:left="0" w:firstLine="709"/>
        <w:contextualSpacing w:val="0"/>
        <w:jc w:val="both"/>
        <w:rPr>
          <w:rFonts w:eastAsia="Times New Roman" w:cs="Times New Roman"/>
          <w:color w:val="000000" w:themeColor="text1"/>
          <w:sz w:val="24"/>
          <w:szCs w:val="24"/>
        </w:rPr>
      </w:pPr>
      <w:r w:rsidRPr="008D0EEB">
        <w:rPr>
          <w:rFonts w:cs="Times New Roman"/>
          <w:color w:val="000000" w:themeColor="text1"/>
          <w:sz w:val="24"/>
          <w:szCs w:val="24"/>
        </w:rPr>
        <w:t>қоршаған орта мен табиғи ресурстар мониторингінің бірыңғай мемлекеттік жүйесінің құрылымына енгізілген жүйелердің, кіші жүйелердің және мониторинг түрлерінің деректер банктері</w:t>
      </w:r>
      <w:r w:rsidRPr="008D0EEB">
        <w:rPr>
          <w:rFonts w:cs="Times New Roman"/>
          <w:color w:val="000000" w:themeColor="text1"/>
          <w:sz w:val="24"/>
          <w:szCs w:val="24"/>
          <w:lang w:val="kk-KZ"/>
        </w:rPr>
        <w:t>;</w:t>
      </w:r>
    </w:p>
    <w:p w:rsidR="00F274C0" w:rsidRPr="008D0EEB" w:rsidRDefault="002C4CE9" w:rsidP="00BC44B5">
      <w:pPr>
        <w:pStyle w:val="af3"/>
        <w:numPr>
          <w:ilvl w:val="2"/>
          <w:numId w:val="4"/>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табиғи ресурстардың мемлекеттік кадастрларымен</w:t>
      </w:r>
      <w:r w:rsidR="00F274C0" w:rsidRPr="008D0EEB">
        <w:rPr>
          <w:rFonts w:eastAsia="Times New Roman" w:cs="Times New Roman"/>
          <w:color w:val="000000" w:themeColor="text1"/>
          <w:sz w:val="24"/>
          <w:szCs w:val="24"/>
        </w:rPr>
        <w:t>;</w:t>
      </w:r>
    </w:p>
    <w:p w:rsidR="008A5CD6" w:rsidRPr="008D0EEB" w:rsidRDefault="00C53DAE" w:rsidP="00BC44B5">
      <w:pPr>
        <w:pStyle w:val="af3"/>
        <w:numPr>
          <w:ilvl w:val="2"/>
          <w:numId w:val="4"/>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қалдықтар</w:t>
      </w:r>
      <w:r w:rsidRPr="008D0EEB">
        <w:rPr>
          <w:rFonts w:eastAsia="Times New Roman" w:cs="Times New Roman"/>
          <w:color w:val="000000" w:themeColor="text1"/>
          <w:sz w:val="24"/>
          <w:szCs w:val="24"/>
          <w:lang w:val="kk-KZ"/>
        </w:rPr>
        <w:t>д</w:t>
      </w:r>
      <w:r w:rsidR="002C4CE9" w:rsidRPr="008D0EEB">
        <w:rPr>
          <w:rFonts w:eastAsia="Times New Roman" w:cs="Times New Roman"/>
          <w:color w:val="000000" w:themeColor="text1"/>
          <w:sz w:val="24"/>
          <w:szCs w:val="24"/>
        </w:rPr>
        <w:t>ың мемлекеттік кадастры</w:t>
      </w:r>
      <w:r w:rsidR="00F274C0" w:rsidRPr="008D0EEB">
        <w:rPr>
          <w:rFonts w:eastAsia="Times New Roman" w:cs="Times New Roman"/>
          <w:color w:val="000000" w:themeColor="text1"/>
          <w:sz w:val="24"/>
          <w:szCs w:val="24"/>
        </w:rPr>
        <w:t>;</w:t>
      </w:r>
    </w:p>
    <w:p w:rsidR="00083472" w:rsidRPr="008D0EEB" w:rsidRDefault="002C4CE9" w:rsidP="00BC44B5">
      <w:pPr>
        <w:pStyle w:val="af3"/>
        <w:numPr>
          <w:ilvl w:val="2"/>
          <w:numId w:val="4"/>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мемлекеттік Климаттық кадастр</w:t>
      </w:r>
      <w:r w:rsidRPr="008D0EEB">
        <w:rPr>
          <w:rFonts w:eastAsia="Times New Roman" w:cs="Times New Roman"/>
          <w:color w:val="000000" w:themeColor="text1"/>
          <w:sz w:val="24"/>
          <w:szCs w:val="24"/>
          <w:lang w:val="kk-KZ"/>
        </w:rPr>
        <w:t>ы</w:t>
      </w:r>
      <w:r w:rsidR="00083472" w:rsidRPr="008D0EEB">
        <w:rPr>
          <w:rFonts w:eastAsia="Times New Roman" w:cs="Times New Roman"/>
          <w:color w:val="000000" w:themeColor="text1"/>
          <w:sz w:val="24"/>
          <w:szCs w:val="24"/>
        </w:rPr>
        <w:t>;</w:t>
      </w:r>
    </w:p>
    <w:p w:rsidR="00D3052D" w:rsidRPr="008D0EEB" w:rsidRDefault="002C4CE9" w:rsidP="00BC44B5">
      <w:pPr>
        <w:pStyle w:val="af3"/>
        <w:numPr>
          <w:ilvl w:val="2"/>
          <w:numId w:val="4"/>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мемлекеттік көміртегі кадастры</w:t>
      </w:r>
      <w:r w:rsidR="00D3052D" w:rsidRPr="008D0EEB">
        <w:rPr>
          <w:rFonts w:eastAsia="Times New Roman" w:cs="Times New Roman"/>
          <w:color w:val="000000" w:themeColor="text1"/>
          <w:sz w:val="24"/>
          <w:szCs w:val="24"/>
        </w:rPr>
        <w:t>;</w:t>
      </w:r>
    </w:p>
    <w:p w:rsidR="008A5CD6" w:rsidRPr="008D0EEB" w:rsidRDefault="002C4CE9" w:rsidP="00BC44B5">
      <w:pPr>
        <w:pStyle w:val="af3"/>
        <w:numPr>
          <w:ilvl w:val="2"/>
          <w:numId w:val="4"/>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озонды бұзатын заттарды тұтынудың мемлекеттік кадастры</w:t>
      </w:r>
      <w:r w:rsidR="00F274C0" w:rsidRPr="008D0EEB">
        <w:rPr>
          <w:rFonts w:eastAsia="Times New Roman" w:cs="Times New Roman"/>
          <w:color w:val="000000" w:themeColor="text1"/>
          <w:sz w:val="24"/>
          <w:szCs w:val="24"/>
        </w:rPr>
        <w:t>;</w:t>
      </w:r>
    </w:p>
    <w:p w:rsidR="00D3052D" w:rsidRPr="008D0EEB" w:rsidRDefault="002C4CE9" w:rsidP="00BC44B5">
      <w:pPr>
        <w:pStyle w:val="af3"/>
        <w:numPr>
          <w:ilvl w:val="2"/>
          <w:numId w:val="4"/>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 xml:space="preserve">ластаушылардың шығарындылары мен </w:t>
      </w:r>
      <w:r w:rsidRPr="008D0EEB">
        <w:rPr>
          <w:rFonts w:eastAsia="Times New Roman" w:cs="Times New Roman"/>
          <w:color w:val="000000" w:themeColor="text1"/>
          <w:sz w:val="24"/>
          <w:szCs w:val="24"/>
          <w:lang w:val="kk-KZ"/>
        </w:rPr>
        <w:t>ауыстырылуының тізілімі</w:t>
      </w:r>
      <w:r w:rsidR="00D3052D" w:rsidRPr="008D0EEB">
        <w:rPr>
          <w:rFonts w:eastAsia="Times New Roman" w:cs="Times New Roman"/>
          <w:color w:val="000000" w:themeColor="text1"/>
          <w:sz w:val="24"/>
          <w:szCs w:val="24"/>
        </w:rPr>
        <w:t xml:space="preserve">; </w:t>
      </w:r>
    </w:p>
    <w:p w:rsidR="00D3052D" w:rsidRPr="008D0EEB" w:rsidRDefault="00C53DAE" w:rsidP="00BC44B5">
      <w:pPr>
        <w:pStyle w:val="af3"/>
        <w:numPr>
          <w:ilvl w:val="2"/>
          <w:numId w:val="4"/>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экологиялық рұқсаттар мен қоршаған ортаға теріс әсер ету туралы декларациялардың мемлекеттік тізілімі</w:t>
      </w:r>
      <w:r w:rsidR="00D3052D" w:rsidRPr="008D0EEB">
        <w:rPr>
          <w:rFonts w:eastAsia="Times New Roman" w:cs="Times New Roman"/>
          <w:color w:val="000000" w:themeColor="text1"/>
          <w:sz w:val="24"/>
          <w:szCs w:val="24"/>
        </w:rPr>
        <w:t>;</w:t>
      </w:r>
    </w:p>
    <w:p w:rsidR="00F274C0" w:rsidRPr="008D0EEB" w:rsidRDefault="00C53DAE" w:rsidP="00BC44B5">
      <w:pPr>
        <w:pStyle w:val="af3"/>
        <w:numPr>
          <w:ilvl w:val="2"/>
          <w:numId w:val="4"/>
        </w:numPr>
        <w:spacing w:after="200" w:line="240" w:lineRule="auto"/>
        <w:ind w:left="0" w:firstLine="709"/>
        <w:contextualSpacing w:val="0"/>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Тарихи ластану объектілерінің мемлекеттік тізілімі</w:t>
      </w:r>
      <w:r w:rsidR="008A5CD6" w:rsidRPr="008D0EEB">
        <w:rPr>
          <w:rFonts w:eastAsia="Times New Roman" w:cs="Times New Roman"/>
          <w:color w:val="000000" w:themeColor="text1"/>
          <w:sz w:val="24"/>
          <w:szCs w:val="24"/>
        </w:rPr>
        <w:t>.</w:t>
      </w:r>
    </w:p>
    <w:p w:rsidR="00C22941" w:rsidRPr="008D0EEB" w:rsidRDefault="001E45C8" w:rsidP="00BC44B5">
      <w:pPr>
        <w:pStyle w:val="af3"/>
        <w:numPr>
          <w:ilvl w:val="0"/>
          <w:numId w:val="33"/>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w:t>
      </w:r>
      <w:r w:rsidR="00C53DAE" w:rsidRPr="008D0EEB">
        <w:rPr>
          <w:rFonts w:cs="Times New Roman"/>
          <w:color w:val="000000" w:themeColor="text1"/>
          <w:sz w:val="24"/>
          <w:szCs w:val="24"/>
        </w:rPr>
        <w:t>Қазақстан Республикасының Қоршаған орта және табиғи ресурстарының жай-күйі туралы ұлттық деректер банкі</w:t>
      </w:r>
      <w:r w:rsidRPr="008D0EEB">
        <w:rPr>
          <w:rFonts w:cs="Times New Roman"/>
          <w:color w:val="000000" w:themeColor="text1"/>
          <w:sz w:val="24"/>
          <w:szCs w:val="24"/>
        </w:rPr>
        <w:t>" ақпараттық жүйесі шеңберінде бағдарламалық құралдар жүйесі»деректерді бірыңғай әдістемелік негізде жинақтауды, сақтауды және өңдеуді жүзеге асыруға, оның әртүрлі деңгейлері, сондай-ақ қоршаған орта мен табиғи ресурстар мониторингінің бірыңғай мемлекеттік жүйесінің құрылымына енгізілген мемлекеттік кадастрлар, тізілімдер, тіркелімдер, жүйелердің деректер банктері, кіші жүйелер мен мониторинг түрлері арасында деректерді автоматтандырылған және тиімді алмасуды қамтамасыз етуге мүмкіндік беруі тиіс</w:t>
      </w:r>
      <w:r w:rsidR="00773808" w:rsidRPr="008D0EEB">
        <w:rPr>
          <w:rFonts w:cs="Times New Roman"/>
          <w:color w:val="000000" w:themeColor="text1"/>
          <w:sz w:val="24"/>
          <w:szCs w:val="24"/>
        </w:rPr>
        <w:t>.</w:t>
      </w:r>
      <w:bookmarkStart w:id="705" w:name="443425381"/>
      <w:bookmarkEnd w:id="705"/>
    </w:p>
    <w:p w:rsidR="00773808" w:rsidRPr="008D0EEB" w:rsidRDefault="001E45C8" w:rsidP="00BC44B5">
      <w:pPr>
        <w:pStyle w:val="af3"/>
        <w:numPr>
          <w:ilvl w:val="0"/>
          <w:numId w:val="33"/>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Қоршаған орта мен табиғи ресурстар мониторингінің бірыңғай мемлекеттік жүйесіне қатысушылар "Қазақстан Республикасының Қоршаған орта мен табиғи ресурстар мониторингінің ұлттық деректер банкі" ақпараттық жүйесі шеңберінде олар ұсынатын деректердің дұрыстығы үшін Қазақстан Республикасының заңнамасында көзделген жауаптылықта болады</w:t>
      </w:r>
      <w:r w:rsidR="00773808" w:rsidRPr="008D0EEB">
        <w:rPr>
          <w:rFonts w:cs="Times New Roman"/>
          <w:color w:val="000000" w:themeColor="text1"/>
          <w:sz w:val="24"/>
          <w:szCs w:val="24"/>
        </w:rPr>
        <w:t>.</w:t>
      </w:r>
    </w:p>
    <w:p w:rsidR="00AE697D" w:rsidRPr="008D0EEB" w:rsidRDefault="00C53DAE" w:rsidP="00BC44B5">
      <w:pPr>
        <w:pStyle w:val="4"/>
        <w:spacing w:before="0" w:line="240" w:lineRule="auto"/>
        <w:ind w:firstLine="709"/>
        <w:jc w:val="both"/>
        <w:rPr>
          <w:rFonts w:ascii="Times New Roman" w:hAnsi="Times New Roman" w:cs="Times New Roman"/>
          <w:color w:val="000000" w:themeColor="text1"/>
          <w:sz w:val="24"/>
          <w:szCs w:val="24"/>
        </w:rPr>
      </w:pPr>
      <w:bookmarkStart w:id="706" w:name="_Toc13707313"/>
      <w:r w:rsidRPr="008D0EEB">
        <w:rPr>
          <w:rFonts w:ascii="Times New Roman" w:hAnsi="Times New Roman" w:cs="Times New Roman"/>
          <w:color w:val="000000" w:themeColor="text1"/>
          <w:sz w:val="24"/>
          <w:szCs w:val="24"/>
          <w:lang w:val="kk-KZ"/>
        </w:rPr>
        <w:lastRenderedPageBreak/>
        <w:t>194</w:t>
      </w:r>
      <w:r w:rsidR="006919FD" w:rsidRPr="008D0EEB">
        <w:rPr>
          <w:rFonts w:ascii="Times New Roman" w:hAnsi="Times New Roman" w:cs="Times New Roman"/>
          <w:color w:val="000000" w:themeColor="text1"/>
          <w:sz w:val="24"/>
          <w:szCs w:val="24"/>
          <w:lang w:val="kk-KZ"/>
        </w:rPr>
        <w:t>-бап.</w:t>
      </w:r>
      <w:r w:rsidRPr="008D0EEB">
        <w:rPr>
          <w:rFonts w:ascii="Times New Roman" w:hAnsi="Times New Roman" w:cs="Times New Roman"/>
          <w:color w:val="000000" w:themeColor="text1"/>
          <w:sz w:val="24"/>
          <w:szCs w:val="24"/>
        </w:rPr>
        <w:t>Қазақстан Республикасының Қоршаған орта және табиғи ресурстарының жай-күйі туралы ұлттық деректер банкі</w:t>
      </w:r>
      <w:r w:rsidR="001E45C8" w:rsidRPr="008D0EEB">
        <w:rPr>
          <w:rFonts w:ascii="Times New Roman" w:hAnsi="Times New Roman" w:cs="Times New Roman"/>
          <w:color w:val="000000" w:themeColor="text1"/>
          <w:sz w:val="24"/>
          <w:szCs w:val="24"/>
        </w:rPr>
        <w:t>не қол жеткізу қағидаттары</w:t>
      </w:r>
      <w:bookmarkEnd w:id="706"/>
    </w:p>
    <w:p w:rsidR="00AE697D" w:rsidRPr="008D0EEB" w:rsidRDefault="001E45C8" w:rsidP="00DC66C0">
      <w:pPr>
        <w:pStyle w:val="a"/>
        <w:numPr>
          <w:ilvl w:val="4"/>
          <w:numId w:val="297"/>
        </w:numPr>
        <w:ind w:firstLine="709"/>
        <w:rPr>
          <w:color w:val="000000" w:themeColor="text1"/>
        </w:rPr>
      </w:pPr>
      <w:r w:rsidRPr="008D0EEB">
        <w:rPr>
          <w:color w:val="000000" w:themeColor="text1"/>
        </w:rPr>
        <w:t>"</w:t>
      </w:r>
      <w:r w:rsidR="00C53DAE" w:rsidRPr="008D0EEB">
        <w:rPr>
          <w:color w:val="000000" w:themeColor="text1"/>
        </w:rPr>
        <w:t>Қазақстан Республикасының Қоршаған орта және табиғи ресурстарының жай-күйі туралы ұлттық деректер банкі</w:t>
      </w:r>
      <w:r w:rsidRPr="008D0EEB">
        <w:rPr>
          <w:color w:val="000000" w:themeColor="text1"/>
        </w:rPr>
        <w:t xml:space="preserve">" ақпараттық жүйесіне қол жеткізу </w:t>
      </w:r>
      <w:r w:rsidR="00A4449B" w:rsidRPr="008D0EEB">
        <w:rPr>
          <w:color w:val="000000" w:themeColor="text1"/>
        </w:rPr>
        <w:t>келесідегідей</w:t>
      </w:r>
      <w:r w:rsidRPr="008D0EEB">
        <w:rPr>
          <w:color w:val="000000" w:themeColor="text1"/>
        </w:rPr>
        <w:t xml:space="preserve"> қағидаттарға негізделеді</w:t>
      </w:r>
      <w:r w:rsidR="00AE697D" w:rsidRPr="008D0EEB">
        <w:rPr>
          <w:color w:val="000000" w:themeColor="text1"/>
        </w:rPr>
        <w:t>:</w:t>
      </w:r>
    </w:p>
    <w:p w:rsidR="00AE697D" w:rsidRPr="008D0EEB" w:rsidRDefault="001E45C8" w:rsidP="00BC44B5">
      <w:pPr>
        <w:pStyle w:val="a"/>
        <w:numPr>
          <w:ilvl w:val="0"/>
          <w:numId w:val="0"/>
        </w:numPr>
        <w:ind w:firstLine="709"/>
        <w:rPr>
          <w:color w:val="000000" w:themeColor="text1"/>
        </w:rPr>
      </w:pPr>
      <w:r w:rsidRPr="008D0EEB">
        <w:rPr>
          <w:color w:val="000000" w:themeColor="text1"/>
          <w:lang w:val="kk-KZ"/>
        </w:rPr>
        <w:t>1)</w:t>
      </w:r>
      <w:r w:rsidRPr="008D0EEB">
        <w:rPr>
          <w:color w:val="000000" w:themeColor="text1"/>
        </w:rPr>
        <w:t>қоршаған ортаны қорғау саласындағы уәкілетті органның, қоршаған орта мен табиғи ресурстар мониторингінің бірыңғай мемлекеттік жүйесінің құрылымына енгізілген мониторинг түрлерін жүзеге асыруға уәкілетті арнайы уәкілетті мемлекеттік органдар мен ұйымдардың барлық ақпаратқа (бастапқы деректерге және ақпараттық өнімге) танысу, көшіру және молықтыру мүмкіндігімен шектелмеген қол жеткізуге құқығы бар</w:t>
      </w:r>
      <w:r w:rsidR="00AE697D" w:rsidRPr="008D0EEB">
        <w:rPr>
          <w:color w:val="000000" w:themeColor="text1"/>
        </w:rPr>
        <w:t>;</w:t>
      </w:r>
    </w:p>
    <w:p w:rsidR="00AE697D" w:rsidRPr="008D0EEB" w:rsidRDefault="001E45C8" w:rsidP="00BC44B5">
      <w:pPr>
        <w:pStyle w:val="a"/>
        <w:numPr>
          <w:ilvl w:val="0"/>
          <w:numId w:val="0"/>
        </w:numPr>
        <w:ind w:firstLine="709"/>
        <w:rPr>
          <w:color w:val="000000" w:themeColor="text1"/>
        </w:rPr>
      </w:pPr>
      <w:r w:rsidRPr="008D0EEB">
        <w:rPr>
          <w:color w:val="000000" w:themeColor="text1"/>
          <w:lang w:val="kk-KZ"/>
        </w:rPr>
        <w:t>2)</w:t>
      </w:r>
      <w:r w:rsidRPr="008D0EEB">
        <w:rPr>
          <w:color w:val="000000" w:themeColor="text1"/>
        </w:rPr>
        <w:t>жеке және заңды тұлғалардың мемлекеттік құпияларды, коммерциялық және заңмен қорғалатын өзге де құпияны құрайтын ақпаратты қоспағанда, танысу, көшіру және ұдайы өндіру мүмкіндігімен барлық ақпараттық өнімге шектеусіз қол жеткізуге құқығы бар</w:t>
      </w:r>
      <w:r w:rsidR="00EE457F" w:rsidRPr="008D0EEB">
        <w:rPr>
          <w:color w:val="000000" w:themeColor="text1"/>
        </w:rPr>
        <w:t>.</w:t>
      </w:r>
    </w:p>
    <w:p w:rsidR="00AE697D" w:rsidRPr="008D0EEB" w:rsidRDefault="001E45C8" w:rsidP="00BC44B5">
      <w:pPr>
        <w:pStyle w:val="a"/>
        <w:numPr>
          <w:ilvl w:val="0"/>
          <w:numId w:val="0"/>
        </w:numPr>
        <w:ind w:firstLine="709"/>
        <w:rPr>
          <w:color w:val="000000" w:themeColor="text1"/>
        </w:rPr>
      </w:pPr>
      <w:r w:rsidRPr="008D0EEB">
        <w:rPr>
          <w:color w:val="000000" w:themeColor="text1"/>
          <w:lang w:val="kk-KZ"/>
        </w:rPr>
        <w:t>2.</w:t>
      </w:r>
      <w:r w:rsidRPr="008D0EEB">
        <w:rPr>
          <w:color w:val="000000" w:themeColor="text1"/>
        </w:rPr>
        <w:t xml:space="preserve">Бастапқы деректер деп мониторинг түрлерінің нәтижелері бойынша алынған және қорытуға, өңдеуге немесе талдауға ұшырамаған деректер </w:t>
      </w:r>
      <w:r w:rsidR="00242D6E" w:rsidRPr="008D0EEB">
        <w:rPr>
          <w:color w:val="000000" w:themeColor="text1"/>
        </w:rPr>
        <w:t>түсіндіріледі</w:t>
      </w:r>
      <w:r w:rsidRPr="008D0EEB">
        <w:rPr>
          <w:color w:val="000000" w:themeColor="text1"/>
        </w:rPr>
        <w:t>. Өндірістік мониторингтің өңделмеген деректері, оның ішінде қоршаған ортаға эмиссиялар мониторингінің автоматтандырылған жүйесінен алынған деректер бастапқы деректерге жатады</w:t>
      </w:r>
      <w:r w:rsidR="00227EA4" w:rsidRPr="008D0EEB">
        <w:rPr>
          <w:color w:val="000000" w:themeColor="text1"/>
        </w:rPr>
        <w:t>.</w:t>
      </w:r>
    </w:p>
    <w:p w:rsidR="00227EA4" w:rsidRPr="008D0EEB" w:rsidRDefault="001E45C8" w:rsidP="00BC44B5">
      <w:pPr>
        <w:pStyle w:val="a"/>
        <w:numPr>
          <w:ilvl w:val="0"/>
          <w:numId w:val="0"/>
        </w:numPr>
        <w:ind w:firstLine="709"/>
        <w:rPr>
          <w:color w:val="000000" w:themeColor="text1"/>
        </w:rPr>
      </w:pPr>
      <w:r w:rsidRPr="008D0EEB">
        <w:rPr>
          <w:color w:val="000000" w:themeColor="text1"/>
          <w:lang w:val="kk-KZ"/>
        </w:rPr>
        <w:t>3.</w:t>
      </w:r>
      <w:r w:rsidRPr="008D0EEB">
        <w:rPr>
          <w:color w:val="000000" w:themeColor="text1"/>
        </w:rPr>
        <w:t xml:space="preserve">Ақпараттық өнім деп бастапқы деректерді қорыту, өңдеу және талдау нәтижесі болып табылатын ақпарат </w:t>
      </w:r>
      <w:r w:rsidR="00242D6E" w:rsidRPr="008D0EEB">
        <w:rPr>
          <w:color w:val="000000" w:themeColor="text1"/>
        </w:rPr>
        <w:t>түсіндіріледі</w:t>
      </w:r>
      <w:r w:rsidRPr="008D0EEB">
        <w:rPr>
          <w:color w:val="000000" w:themeColor="text1"/>
        </w:rPr>
        <w:t>.  Ақпараттық өнімге талдамалық есептер,анықтамалар, баяндамалар, мәтіндік мазмұндағы өзге де құжаттар,картографиялық ақпарат, статистикалық нысандар мен есептілік, өндірістік экологиялық бақылау бойынша есептілік, сондай-ақ агрегатталған (статистикалық) сипаттағы өзге де ақпарат жатады</w:t>
      </w:r>
      <w:r w:rsidR="00EE2C01" w:rsidRPr="008D0EEB">
        <w:rPr>
          <w:color w:val="000000" w:themeColor="text1"/>
        </w:rPr>
        <w:t>.</w:t>
      </w:r>
    </w:p>
    <w:p w:rsidR="00227EA4" w:rsidRPr="008D0EEB" w:rsidRDefault="001E45C8" w:rsidP="00BC44B5">
      <w:pPr>
        <w:pStyle w:val="a"/>
        <w:numPr>
          <w:ilvl w:val="0"/>
          <w:numId w:val="0"/>
        </w:numPr>
        <w:ind w:firstLine="709"/>
        <w:rPr>
          <w:color w:val="000000" w:themeColor="text1"/>
        </w:rPr>
      </w:pPr>
      <w:r w:rsidRPr="008D0EEB">
        <w:rPr>
          <w:color w:val="000000" w:themeColor="text1"/>
          <w:lang w:val="kk-KZ"/>
        </w:rPr>
        <w:t>4.</w:t>
      </w:r>
      <w:r w:rsidRPr="008D0EEB">
        <w:rPr>
          <w:color w:val="000000" w:themeColor="text1"/>
        </w:rPr>
        <w:t>"</w:t>
      </w:r>
      <w:r w:rsidR="00C53DAE" w:rsidRPr="008D0EEB">
        <w:rPr>
          <w:color w:val="000000" w:themeColor="text1"/>
        </w:rPr>
        <w:t>Қазақстан Республикасының Қоршаған орта және табиғи ресурстарының жай-күйі туралы ұлттық деректер банкі</w:t>
      </w:r>
      <w:r w:rsidRPr="008D0EEB">
        <w:rPr>
          <w:color w:val="000000" w:themeColor="text1"/>
        </w:rPr>
        <w:t>" ақпараттық жүйесіне қолжетімділік өтеусіз негізде беріледі</w:t>
      </w:r>
      <w:r w:rsidR="00227EA4" w:rsidRPr="008D0EEB">
        <w:rPr>
          <w:color w:val="000000" w:themeColor="text1"/>
        </w:rPr>
        <w:t>.</w:t>
      </w:r>
    </w:p>
    <w:p w:rsidR="00225920" w:rsidRPr="008D0EEB" w:rsidRDefault="006919FD" w:rsidP="00BC44B5">
      <w:pPr>
        <w:pStyle w:val="4"/>
        <w:spacing w:before="0" w:line="240" w:lineRule="auto"/>
        <w:ind w:firstLine="709"/>
        <w:jc w:val="both"/>
        <w:rPr>
          <w:rFonts w:ascii="Times New Roman" w:hAnsi="Times New Roman" w:cs="Times New Roman"/>
          <w:color w:val="000000" w:themeColor="text1"/>
          <w:sz w:val="24"/>
          <w:szCs w:val="24"/>
        </w:rPr>
      </w:pPr>
      <w:bookmarkStart w:id="707" w:name="_Toc13707314"/>
      <w:r w:rsidRPr="008D0EEB">
        <w:rPr>
          <w:rFonts w:ascii="Times New Roman" w:hAnsi="Times New Roman" w:cs="Times New Roman"/>
          <w:color w:val="000000" w:themeColor="text1"/>
          <w:sz w:val="24"/>
          <w:szCs w:val="24"/>
          <w:lang w:val="kk-KZ"/>
        </w:rPr>
        <w:t>19</w:t>
      </w:r>
      <w:r w:rsidR="00C53DAE" w:rsidRPr="008D0EEB">
        <w:rPr>
          <w:rFonts w:ascii="Times New Roman" w:hAnsi="Times New Roman" w:cs="Times New Roman"/>
          <w:color w:val="000000" w:themeColor="text1"/>
          <w:sz w:val="24"/>
          <w:szCs w:val="24"/>
          <w:lang w:val="kk-KZ"/>
        </w:rPr>
        <w:t>5</w:t>
      </w:r>
      <w:r w:rsidRPr="008D0EEB">
        <w:rPr>
          <w:rFonts w:ascii="Times New Roman" w:hAnsi="Times New Roman" w:cs="Times New Roman"/>
          <w:color w:val="000000" w:themeColor="text1"/>
          <w:sz w:val="24"/>
          <w:szCs w:val="24"/>
          <w:lang w:val="kk-KZ"/>
        </w:rPr>
        <w:t>-бап.</w:t>
      </w:r>
      <w:r w:rsidR="001E45C8" w:rsidRPr="008D0EEB">
        <w:rPr>
          <w:rFonts w:ascii="Times New Roman" w:hAnsi="Times New Roman" w:cs="Times New Roman"/>
          <w:color w:val="000000" w:themeColor="text1"/>
          <w:sz w:val="24"/>
          <w:szCs w:val="24"/>
        </w:rPr>
        <w:t>Қоршаған орта мен табиғи ресурстар мониторингінің бірыңғай мемлекеттік жүйесінің деңгейлері</w:t>
      </w:r>
      <w:bookmarkEnd w:id="707"/>
    </w:p>
    <w:p w:rsidR="00225920" w:rsidRPr="008D0EEB" w:rsidRDefault="001E45C8" w:rsidP="00BC44B5">
      <w:pPr>
        <w:pStyle w:val="af3"/>
        <w:numPr>
          <w:ilvl w:val="0"/>
          <w:numId w:val="44"/>
        </w:numPr>
        <w:spacing w:after="200" w:line="240" w:lineRule="auto"/>
        <w:ind w:left="0" w:firstLine="709"/>
        <w:contextualSpacing w:val="0"/>
        <w:jc w:val="both"/>
        <w:rPr>
          <w:rFonts w:cs="Times New Roman"/>
          <w:color w:val="000000" w:themeColor="text1"/>
          <w:sz w:val="24"/>
          <w:szCs w:val="24"/>
        </w:rPr>
      </w:pPr>
      <w:bookmarkStart w:id="708" w:name="443425445"/>
      <w:bookmarkEnd w:id="708"/>
      <w:r w:rsidRPr="008D0EEB">
        <w:rPr>
          <w:rFonts w:cs="Times New Roman"/>
          <w:color w:val="000000" w:themeColor="text1"/>
          <w:sz w:val="24"/>
          <w:szCs w:val="24"/>
        </w:rPr>
        <w:t>Қоршаған орта мен табиғи ресурстар мониторингінің бірыңғай мемлекеттік жүйесін жүргізу үш деңгейде жүзеге асырылады</w:t>
      </w:r>
      <w:r w:rsidR="00225920" w:rsidRPr="008D0EEB">
        <w:rPr>
          <w:rFonts w:cs="Times New Roman"/>
          <w:color w:val="000000" w:themeColor="text1"/>
          <w:sz w:val="24"/>
          <w:szCs w:val="24"/>
        </w:rPr>
        <w:t>:</w:t>
      </w:r>
    </w:p>
    <w:p w:rsidR="00225920" w:rsidRPr="008D0EEB" w:rsidRDefault="00225920" w:rsidP="00BC44B5">
      <w:pPr>
        <w:spacing w:line="240" w:lineRule="auto"/>
        <w:ind w:firstLine="709"/>
        <w:jc w:val="both"/>
        <w:rPr>
          <w:rFonts w:cs="Times New Roman"/>
          <w:color w:val="000000" w:themeColor="text1"/>
          <w:sz w:val="24"/>
          <w:szCs w:val="24"/>
        </w:rPr>
      </w:pPr>
      <w:bookmarkStart w:id="709" w:name="443425447"/>
      <w:bookmarkEnd w:id="709"/>
      <w:r w:rsidRPr="008D0EEB">
        <w:rPr>
          <w:rFonts w:cs="Times New Roman"/>
          <w:color w:val="000000" w:themeColor="text1"/>
          <w:sz w:val="24"/>
          <w:szCs w:val="24"/>
        </w:rPr>
        <w:t xml:space="preserve">1) </w:t>
      </w:r>
      <w:r w:rsidR="00C53DAE" w:rsidRPr="008D0EEB">
        <w:rPr>
          <w:rFonts w:cs="Times New Roman"/>
          <w:color w:val="000000" w:themeColor="text1"/>
          <w:sz w:val="24"/>
          <w:szCs w:val="24"/>
        </w:rPr>
        <w:t>Жергілікті деңгейде жергілікті атқарушы органдар ұйымдастыратын өндірістік мониторинг, қоғамдық мониторинг және мониторинг түрлері, елді мекендердің нақты учаскелерінде,елді мекендерден тыс жерлерде, жер үсті және жер асты су объектілерінен тыс жерлерде, ерекше қорғалатын табиғи аумақтарда</w:t>
      </w:r>
      <w:r w:rsidRPr="008D0EEB">
        <w:rPr>
          <w:rFonts w:cs="Times New Roman"/>
          <w:color w:val="000000" w:themeColor="text1"/>
          <w:sz w:val="24"/>
          <w:szCs w:val="24"/>
        </w:rPr>
        <w:t>;</w:t>
      </w:r>
    </w:p>
    <w:p w:rsidR="00225920" w:rsidRPr="008D0EEB" w:rsidRDefault="00225920" w:rsidP="00BC44B5">
      <w:pPr>
        <w:spacing w:line="240" w:lineRule="auto"/>
        <w:ind w:firstLine="709"/>
        <w:jc w:val="both"/>
        <w:rPr>
          <w:rFonts w:cs="Times New Roman"/>
          <w:color w:val="000000" w:themeColor="text1"/>
          <w:sz w:val="24"/>
          <w:szCs w:val="24"/>
        </w:rPr>
      </w:pPr>
      <w:bookmarkStart w:id="710" w:name="443425448"/>
      <w:bookmarkEnd w:id="710"/>
      <w:r w:rsidRPr="008D0EEB">
        <w:rPr>
          <w:rFonts w:cs="Times New Roman"/>
          <w:color w:val="000000" w:themeColor="text1"/>
          <w:sz w:val="24"/>
          <w:szCs w:val="24"/>
        </w:rPr>
        <w:t xml:space="preserve">2) </w:t>
      </w:r>
      <w:r w:rsidR="001E45C8" w:rsidRPr="008D0EEB">
        <w:rPr>
          <w:rFonts w:cs="Times New Roman"/>
          <w:color w:val="000000" w:themeColor="text1"/>
          <w:sz w:val="24"/>
          <w:szCs w:val="24"/>
        </w:rPr>
        <w:t>өңірлік деңгейде өңірлердің физикалық-географиялық және экономикалық ерекшеліктерін, экологиялық жүктелген аймақтар мен қоршаған ортаның жай-күйіне және табиғи ресурстарды пайдалануға әсер ететін табиғи және антропогендік факторлар кешенінің болуын ескере отырып, әкімшілік-аумақтық бірліктер шегінде мониторинг түрлері жүргізіледі.</w:t>
      </w:r>
      <w:r w:rsidRPr="008D0EEB">
        <w:rPr>
          <w:rFonts w:cs="Times New Roman"/>
          <w:color w:val="000000" w:themeColor="text1"/>
          <w:sz w:val="24"/>
          <w:szCs w:val="24"/>
        </w:rPr>
        <w:t>;</w:t>
      </w:r>
    </w:p>
    <w:p w:rsidR="00014E87" w:rsidRPr="008D0EEB" w:rsidRDefault="00225920" w:rsidP="00BC44B5">
      <w:pPr>
        <w:spacing w:line="240" w:lineRule="auto"/>
        <w:ind w:firstLine="709"/>
        <w:jc w:val="both"/>
        <w:rPr>
          <w:rFonts w:cs="Times New Roman"/>
          <w:color w:val="000000" w:themeColor="text1"/>
          <w:sz w:val="24"/>
          <w:szCs w:val="24"/>
          <w:lang w:val="kk-KZ"/>
        </w:rPr>
      </w:pPr>
      <w:bookmarkStart w:id="711" w:name="443425449"/>
      <w:bookmarkEnd w:id="711"/>
      <w:r w:rsidRPr="008D0EEB">
        <w:rPr>
          <w:rFonts w:cs="Times New Roman"/>
          <w:color w:val="000000" w:themeColor="text1"/>
          <w:sz w:val="24"/>
          <w:szCs w:val="24"/>
        </w:rPr>
        <w:lastRenderedPageBreak/>
        <w:t xml:space="preserve">3) </w:t>
      </w:r>
      <w:r w:rsidR="001E45C8" w:rsidRPr="008D0EEB">
        <w:rPr>
          <w:rFonts w:cs="Times New Roman"/>
          <w:color w:val="000000" w:themeColor="text1"/>
          <w:sz w:val="24"/>
          <w:szCs w:val="24"/>
        </w:rPr>
        <w:t>республикалық деңгейде Қазақстан Республикасының бүкіл аумағын қамтитын, қажет болған жағдайда жалпымемлекеттік маңызы бар ірі өңірлер мен жекелеген объектілерді бөле отырып, мониторинг жүргізіледі</w:t>
      </w:r>
      <w:r w:rsidRPr="008D0EEB">
        <w:rPr>
          <w:rFonts w:cs="Times New Roman"/>
          <w:color w:val="000000" w:themeColor="text1"/>
          <w:sz w:val="24"/>
          <w:szCs w:val="24"/>
        </w:rPr>
        <w:t>.</w:t>
      </w:r>
    </w:p>
    <w:p w:rsidR="006E1660" w:rsidRPr="008D0EEB" w:rsidRDefault="006E1660"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 мен табиғи ресурстардың барлық деңгейлердегі мониторингі жөніндегі қызмет Қазақстан Республикасының Техникалық реттеу туралы, өлшем бірлігін қамтамасыз ету туралы және сәйкестікті бағалау саласындағы аккредиттеу туралы заңнамасында белгіленген талаптарды сақтай отырып жүзеге асырылады.</w:t>
      </w:r>
    </w:p>
    <w:p w:rsidR="006D4068" w:rsidRPr="008D0EEB" w:rsidRDefault="006919FD"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712" w:name="_Toc13707315"/>
      <w:r w:rsidRPr="008D0EEB">
        <w:rPr>
          <w:rFonts w:ascii="Times New Roman" w:hAnsi="Times New Roman" w:cs="Times New Roman"/>
          <w:color w:val="000000" w:themeColor="text1"/>
          <w:sz w:val="24"/>
          <w:szCs w:val="24"/>
          <w:lang w:val="kk-KZ"/>
        </w:rPr>
        <w:t>19</w:t>
      </w:r>
      <w:r w:rsidR="006E1660" w:rsidRPr="008D0EEB">
        <w:rPr>
          <w:rFonts w:ascii="Times New Roman" w:hAnsi="Times New Roman" w:cs="Times New Roman"/>
          <w:color w:val="000000" w:themeColor="text1"/>
          <w:sz w:val="24"/>
          <w:szCs w:val="24"/>
          <w:lang w:val="kk-KZ"/>
        </w:rPr>
        <w:t>6</w:t>
      </w:r>
      <w:r w:rsidRPr="008D0EEB">
        <w:rPr>
          <w:rFonts w:ascii="Times New Roman" w:hAnsi="Times New Roman" w:cs="Times New Roman"/>
          <w:color w:val="000000" w:themeColor="text1"/>
          <w:sz w:val="24"/>
          <w:szCs w:val="24"/>
          <w:lang w:val="kk-KZ"/>
        </w:rPr>
        <w:t>-бап.</w:t>
      </w:r>
      <w:r w:rsidR="001E45C8" w:rsidRPr="008D0EEB">
        <w:rPr>
          <w:rFonts w:ascii="Times New Roman" w:hAnsi="Times New Roman" w:cs="Times New Roman"/>
          <w:color w:val="000000" w:themeColor="text1"/>
          <w:sz w:val="24"/>
          <w:szCs w:val="24"/>
          <w:lang w:val="kk-KZ"/>
        </w:rPr>
        <w:t>Қоршаған орта мен табиғи ресурстар мониторингінің бірыңғай мемлекеттік жүйесін қаржыландыру</w:t>
      </w:r>
      <w:bookmarkEnd w:id="712"/>
    </w:p>
    <w:p w:rsidR="006D4068" w:rsidRPr="008D0EEB" w:rsidRDefault="001E45C8" w:rsidP="00BC44B5">
      <w:pPr>
        <w:pStyle w:val="af3"/>
        <w:numPr>
          <w:ilvl w:val="0"/>
          <w:numId w:val="36"/>
        </w:numPr>
        <w:spacing w:after="200" w:line="240" w:lineRule="auto"/>
        <w:ind w:left="0" w:firstLine="709"/>
        <w:contextualSpacing w:val="0"/>
        <w:jc w:val="both"/>
        <w:rPr>
          <w:rFonts w:cs="Times New Roman"/>
          <w:color w:val="000000" w:themeColor="text1"/>
          <w:sz w:val="24"/>
          <w:szCs w:val="24"/>
          <w:lang w:val="kk-KZ"/>
        </w:rPr>
      </w:pPr>
      <w:bookmarkStart w:id="713" w:name="443425475"/>
      <w:bookmarkEnd w:id="713"/>
      <w:r w:rsidRPr="008D0EEB">
        <w:rPr>
          <w:rFonts w:cs="Times New Roman"/>
          <w:color w:val="000000" w:themeColor="text1"/>
          <w:sz w:val="24"/>
          <w:szCs w:val="24"/>
          <w:lang w:val="kk-KZ"/>
        </w:rPr>
        <w:t>Қоршаған орта мен табиғи ресурстар мониторингінің бірыңғай мемлекеттік жүйесі бюджет қаражаты және Қазақстан Республикасының заңнамасында тыйым салынбаған өзге де көздер есебінен қаржыландырылады</w:t>
      </w:r>
      <w:r w:rsidR="006D4068" w:rsidRPr="008D0EEB">
        <w:rPr>
          <w:rFonts w:cs="Times New Roman"/>
          <w:color w:val="000000" w:themeColor="text1"/>
          <w:sz w:val="24"/>
          <w:szCs w:val="24"/>
          <w:lang w:val="kk-KZ"/>
        </w:rPr>
        <w:t>.</w:t>
      </w:r>
    </w:p>
    <w:p w:rsidR="006D4068" w:rsidRPr="008D0EEB" w:rsidRDefault="006E1660" w:rsidP="00BC44B5">
      <w:pPr>
        <w:pStyle w:val="af3"/>
        <w:numPr>
          <w:ilvl w:val="0"/>
          <w:numId w:val="36"/>
        </w:numPr>
        <w:spacing w:after="200" w:line="240" w:lineRule="auto"/>
        <w:ind w:left="0" w:firstLine="709"/>
        <w:contextualSpacing w:val="0"/>
        <w:jc w:val="both"/>
        <w:rPr>
          <w:rFonts w:cs="Times New Roman"/>
          <w:color w:val="000000" w:themeColor="text1"/>
          <w:sz w:val="24"/>
          <w:szCs w:val="24"/>
          <w:lang w:val="kk-KZ"/>
        </w:rPr>
      </w:pPr>
      <w:bookmarkStart w:id="714" w:name="443425476"/>
      <w:bookmarkEnd w:id="714"/>
      <w:r w:rsidRPr="008D0EEB">
        <w:rPr>
          <w:rFonts w:cs="Times New Roman"/>
          <w:color w:val="000000" w:themeColor="text1"/>
          <w:sz w:val="24"/>
          <w:szCs w:val="24"/>
          <w:lang w:val="kk-KZ"/>
        </w:rPr>
        <w:t>Қоршаған орта мен табиғи ресурстар мониторингінің бірыңғай мемлекеттік жүйесін бюджет қаражаты есебінен қаржыландыру мынадай қызмет түрлерін жүзеге асыру көзделеді:</w:t>
      </w:r>
    </w:p>
    <w:p w:rsidR="006D4068" w:rsidRPr="008D0EEB" w:rsidRDefault="001E45C8" w:rsidP="00BC44B5">
      <w:pPr>
        <w:pStyle w:val="af3"/>
        <w:numPr>
          <w:ilvl w:val="0"/>
          <w:numId w:val="37"/>
        </w:numPr>
        <w:spacing w:after="200" w:line="240" w:lineRule="auto"/>
        <w:ind w:left="0" w:firstLine="709"/>
        <w:contextualSpacing w:val="0"/>
        <w:jc w:val="both"/>
        <w:rPr>
          <w:rFonts w:cs="Times New Roman"/>
          <w:color w:val="000000" w:themeColor="text1"/>
          <w:sz w:val="24"/>
          <w:szCs w:val="24"/>
          <w:lang w:val="kk-KZ"/>
        </w:rPr>
      </w:pPr>
      <w:bookmarkStart w:id="715" w:name="443425477"/>
      <w:bookmarkEnd w:id="715"/>
      <w:r w:rsidRPr="008D0EEB">
        <w:rPr>
          <w:rFonts w:cs="Times New Roman"/>
          <w:color w:val="000000" w:themeColor="text1"/>
          <w:sz w:val="24"/>
          <w:szCs w:val="24"/>
          <w:lang w:val="kk-KZ"/>
        </w:rPr>
        <w:t>республикалық мониторинг деңгейін құру және оның жұмыс істеуін қолдау</w:t>
      </w:r>
      <w:r w:rsidR="006D4068" w:rsidRPr="008D0EEB">
        <w:rPr>
          <w:rFonts w:cs="Times New Roman"/>
          <w:color w:val="000000" w:themeColor="text1"/>
          <w:sz w:val="24"/>
          <w:szCs w:val="24"/>
          <w:lang w:val="kk-KZ"/>
        </w:rPr>
        <w:t>;</w:t>
      </w:r>
    </w:p>
    <w:p w:rsidR="006D4068" w:rsidRPr="008D0EEB" w:rsidRDefault="001E45C8" w:rsidP="00BC44B5">
      <w:pPr>
        <w:pStyle w:val="af3"/>
        <w:numPr>
          <w:ilvl w:val="0"/>
          <w:numId w:val="37"/>
        </w:numPr>
        <w:spacing w:after="200" w:line="240" w:lineRule="auto"/>
        <w:ind w:left="0" w:firstLine="709"/>
        <w:contextualSpacing w:val="0"/>
        <w:jc w:val="both"/>
        <w:rPr>
          <w:rFonts w:cs="Times New Roman"/>
          <w:color w:val="000000" w:themeColor="text1"/>
          <w:sz w:val="24"/>
          <w:szCs w:val="24"/>
          <w:lang w:val="kk-KZ"/>
        </w:rPr>
      </w:pPr>
      <w:bookmarkStart w:id="716" w:name="443425478"/>
      <w:bookmarkEnd w:id="716"/>
      <w:r w:rsidRPr="008D0EEB">
        <w:rPr>
          <w:rFonts w:cs="Times New Roman"/>
          <w:color w:val="000000" w:themeColor="text1"/>
          <w:sz w:val="24"/>
          <w:szCs w:val="24"/>
          <w:lang w:val="kk-KZ"/>
        </w:rPr>
        <w:t>жүйелердің, кіші жүйелердің және мониторинг түрлерінің жұмыс істеуі мен дамуын, ғылыми-техникалық бағдарламаларды орындауды қамтамасыз ету үшін ғылыми-техникалық өнімдер құру</w:t>
      </w:r>
      <w:r w:rsidR="006D4068" w:rsidRPr="008D0EEB">
        <w:rPr>
          <w:rFonts w:cs="Times New Roman"/>
          <w:color w:val="000000" w:themeColor="text1"/>
          <w:sz w:val="24"/>
          <w:szCs w:val="24"/>
          <w:lang w:val="kk-KZ"/>
        </w:rPr>
        <w:t>;</w:t>
      </w:r>
      <w:bookmarkStart w:id="717" w:name="443425479"/>
      <w:bookmarkStart w:id="718" w:name="443425480"/>
      <w:bookmarkEnd w:id="717"/>
    </w:p>
    <w:p w:rsidR="0080248C" w:rsidRPr="008D0EEB" w:rsidRDefault="001E45C8" w:rsidP="00BC44B5">
      <w:pPr>
        <w:pStyle w:val="af3"/>
        <w:numPr>
          <w:ilvl w:val="0"/>
          <w:numId w:val="37"/>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мониторингтің аумақтық деңгейін құру және оның жұмыс істеуін қолдау, оны дамыту мүддесінде ғылыми-техникалық өнім құру</w:t>
      </w:r>
      <w:r w:rsidR="0080248C" w:rsidRPr="008D0EEB">
        <w:rPr>
          <w:rFonts w:cs="Times New Roman"/>
          <w:color w:val="000000" w:themeColor="text1"/>
          <w:sz w:val="24"/>
          <w:szCs w:val="24"/>
          <w:lang w:val="kk-KZ"/>
        </w:rPr>
        <w:t>;</w:t>
      </w:r>
    </w:p>
    <w:p w:rsidR="006D4068" w:rsidRPr="008D0EEB" w:rsidRDefault="001E45C8" w:rsidP="00BC44B5">
      <w:pPr>
        <w:pStyle w:val="af3"/>
        <w:numPr>
          <w:ilvl w:val="0"/>
          <w:numId w:val="37"/>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w:t>
      </w:r>
      <w:r w:rsidR="00C53DAE" w:rsidRPr="008D0EEB">
        <w:rPr>
          <w:rFonts w:cs="Times New Roman"/>
          <w:color w:val="000000" w:themeColor="text1"/>
          <w:sz w:val="24"/>
          <w:szCs w:val="24"/>
          <w:lang w:val="kk-KZ"/>
        </w:rPr>
        <w:t>Қазақстан Республикасының Қоршаған орта және табиғи ресурстарының жай-күйі туралы ұлттық деректер банкі</w:t>
      </w:r>
      <w:r w:rsidRPr="008D0EEB">
        <w:rPr>
          <w:rFonts w:cs="Times New Roman"/>
          <w:color w:val="000000" w:themeColor="text1"/>
          <w:sz w:val="24"/>
          <w:szCs w:val="24"/>
          <w:lang w:val="kk-KZ"/>
        </w:rPr>
        <w:t>" ақпараттық жүйесін құру және оның жұмыс істеуін қолдау</w:t>
      </w:r>
      <w:r w:rsidR="006D4068" w:rsidRPr="008D0EEB">
        <w:rPr>
          <w:rFonts w:cs="Times New Roman"/>
          <w:color w:val="000000" w:themeColor="text1"/>
          <w:sz w:val="24"/>
          <w:szCs w:val="24"/>
          <w:lang w:val="kk-KZ"/>
        </w:rPr>
        <w:t>.</w:t>
      </w:r>
      <w:bookmarkEnd w:id="718"/>
    </w:p>
    <w:p w:rsidR="001E30B0" w:rsidRPr="008D0EEB" w:rsidRDefault="006919FD"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719" w:name="443425388"/>
      <w:bookmarkStart w:id="720" w:name="_Toc13707316"/>
      <w:bookmarkEnd w:id="719"/>
      <w:r w:rsidRPr="008D0EEB">
        <w:rPr>
          <w:rFonts w:ascii="Times New Roman" w:hAnsi="Times New Roman" w:cs="Times New Roman"/>
          <w:color w:val="000000" w:themeColor="text1"/>
          <w:sz w:val="24"/>
          <w:szCs w:val="24"/>
          <w:lang w:val="kk-KZ"/>
        </w:rPr>
        <w:t>19</w:t>
      </w:r>
      <w:r w:rsidR="006E1660" w:rsidRPr="008D0EEB">
        <w:rPr>
          <w:rFonts w:ascii="Times New Roman" w:hAnsi="Times New Roman" w:cs="Times New Roman"/>
          <w:color w:val="000000" w:themeColor="text1"/>
          <w:sz w:val="24"/>
          <w:szCs w:val="24"/>
          <w:lang w:val="kk-KZ"/>
        </w:rPr>
        <w:t>7</w:t>
      </w:r>
      <w:r w:rsidRPr="008D0EEB">
        <w:rPr>
          <w:rFonts w:ascii="Times New Roman" w:hAnsi="Times New Roman" w:cs="Times New Roman"/>
          <w:color w:val="000000" w:themeColor="text1"/>
          <w:sz w:val="24"/>
          <w:szCs w:val="24"/>
          <w:lang w:val="kk-KZ"/>
        </w:rPr>
        <w:t>-бап.</w:t>
      </w:r>
      <w:r w:rsidR="006E1660" w:rsidRPr="008D0EEB">
        <w:rPr>
          <w:rFonts w:ascii="Times New Roman" w:hAnsi="Times New Roman" w:cs="Times New Roman"/>
          <w:color w:val="000000" w:themeColor="text1"/>
          <w:sz w:val="24"/>
          <w:szCs w:val="24"/>
          <w:lang w:val="kk-KZ"/>
        </w:rPr>
        <w:t>Қоршаған орта жай-күйінің мониторингі</w:t>
      </w:r>
      <w:bookmarkEnd w:id="720"/>
    </w:p>
    <w:p w:rsidR="001E30B0" w:rsidRPr="008D0EEB" w:rsidRDefault="006E1660" w:rsidP="00BC44B5">
      <w:pPr>
        <w:pStyle w:val="af3"/>
        <w:numPr>
          <w:ilvl w:val="0"/>
          <w:numId w:val="32"/>
        </w:numPr>
        <w:spacing w:after="200" w:line="240" w:lineRule="auto"/>
        <w:ind w:left="0" w:firstLine="709"/>
        <w:contextualSpacing w:val="0"/>
        <w:jc w:val="both"/>
        <w:rPr>
          <w:rFonts w:cs="Times New Roman"/>
          <w:color w:val="000000" w:themeColor="text1"/>
          <w:sz w:val="24"/>
          <w:szCs w:val="24"/>
          <w:lang w:val="kk-KZ"/>
        </w:rPr>
      </w:pPr>
      <w:bookmarkStart w:id="721" w:name="443425363"/>
      <w:bookmarkEnd w:id="721"/>
      <w:r w:rsidRPr="008D0EEB">
        <w:rPr>
          <w:rFonts w:cs="Times New Roman"/>
          <w:color w:val="000000" w:themeColor="text1"/>
          <w:sz w:val="24"/>
          <w:szCs w:val="24"/>
          <w:lang w:val="kk-KZ"/>
        </w:rPr>
        <w:t>Қоршаған орта жай-күйінің мониторингі мемлекет қамтамасыз ететін қоршаған ортаның жай-күйіне қатысты зерттелген деректерді бақылаудың, өлшеудің, жинаудың, жинақтаудың, сақтаудың, есепке алудың, жүйелеудің, қорытудың, өңдеудің және талдаудың, сондай-ақ олардың негізінде экологиялық ақпаратты өндірудің кешенді жүйесін береді</w:t>
      </w:r>
      <w:r w:rsidR="001E30B0" w:rsidRPr="008D0EEB">
        <w:rPr>
          <w:rFonts w:cs="Times New Roman"/>
          <w:color w:val="000000" w:themeColor="text1"/>
          <w:sz w:val="24"/>
          <w:szCs w:val="24"/>
          <w:lang w:val="kk-KZ"/>
        </w:rPr>
        <w:t>.</w:t>
      </w:r>
    </w:p>
    <w:p w:rsidR="001E30B0" w:rsidRPr="008D0EEB" w:rsidRDefault="00693F35" w:rsidP="00BC44B5">
      <w:pPr>
        <w:pStyle w:val="af3"/>
        <w:numPr>
          <w:ilvl w:val="0"/>
          <w:numId w:val="32"/>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ортаның жай-күйіне мониторинг жүргізуді осы Кодекске сәйкес қоршаған ортаны қорғау саласындағы уәкілетті орган ұйымдастырады</w:t>
      </w:r>
      <w:r w:rsidR="00CC25C8" w:rsidRPr="008D0EEB">
        <w:rPr>
          <w:rFonts w:cs="Times New Roman"/>
          <w:color w:val="000000" w:themeColor="text1"/>
          <w:sz w:val="24"/>
          <w:szCs w:val="24"/>
          <w:lang w:val="kk-KZ"/>
        </w:rPr>
        <w:t>.</w:t>
      </w:r>
    </w:p>
    <w:p w:rsidR="00650976" w:rsidRPr="008D0EEB" w:rsidRDefault="00693F35" w:rsidP="00BC44B5">
      <w:pPr>
        <w:pStyle w:val="af3"/>
        <w:numPr>
          <w:ilvl w:val="0"/>
          <w:numId w:val="32"/>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 жай-күйінің</w:t>
      </w:r>
      <w:r w:rsidR="001E45C8" w:rsidRPr="008D0EEB">
        <w:rPr>
          <w:rFonts w:cs="Times New Roman"/>
          <w:color w:val="000000" w:themeColor="text1"/>
          <w:sz w:val="24"/>
          <w:szCs w:val="24"/>
          <w:lang w:val="kk-KZ"/>
        </w:rPr>
        <w:t xml:space="preserve"> мониторинг</w:t>
      </w:r>
      <w:r w:rsidRPr="008D0EEB">
        <w:rPr>
          <w:rFonts w:cs="Times New Roman"/>
          <w:color w:val="000000" w:themeColor="text1"/>
          <w:sz w:val="24"/>
          <w:szCs w:val="24"/>
          <w:lang w:val="kk-KZ"/>
        </w:rPr>
        <w:t>і</w:t>
      </w:r>
      <w:r w:rsidR="00A4449B" w:rsidRPr="008D0EEB">
        <w:rPr>
          <w:rFonts w:cs="Times New Roman"/>
          <w:color w:val="000000" w:themeColor="text1"/>
          <w:sz w:val="24"/>
          <w:szCs w:val="24"/>
          <w:lang w:val="kk-KZ"/>
        </w:rPr>
        <w:t>келесідегідей</w:t>
      </w:r>
      <w:r w:rsidR="001E45C8" w:rsidRPr="008D0EEB">
        <w:rPr>
          <w:rFonts w:cs="Times New Roman"/>
          <w:color w:val="000000" w:themeColor="text1"/>
          <w:sz w:val="24"/>
          <w:szCs w:val="24"/>
          <w:lang w:val="kk-KZ"/>
        </w:rPr>
        <w:t xml:space="preserve"> мақсаттарда жүйелі негізде жүзеге асырылады</w:t>
      </w:r>
      <w:r w:rsidR="00650976" w:rsidRPr="008D0EEB">
        <w:rPr>
          <w:rFonts w:cs="Times New Roman"/>
          <w:color w:val="000000" w:themeColor="text1"/>
          <w:sz w:val="24"/>
          <w:szCs w:val="24"/>
          <w:lang w:val="kk-KZ"/>
        </w:rPr>
        <w:t>:</w:t>
      </w:r>
    </w:p>
    <w:p w:rsidR="00650976" w:rsidRPr="008D0EEB" w:rsidRDefault="001E45C8" w:rsidP="00BC44B5">
      <w:pPr>
        <w:pStyle w:val="af3"/>
        <w:numPr>
          <w:ilvl w:val="0"/>
          <w:numId w:val="41"/>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ортаның жай-күйін бағалау</w:t>
      </w:r>
      <w:r w:rsidR="00650976" w:rsidRPr="008D0EEB">
        <w:rPr>
          <w:rFonts w:cs="Times New Roman"/>
          <w:color w:val="000000" w:themeColor="text1"/>
          <w:sz w:val="24"/>
          <w:szCs w:val="24"/>
          <w:lang w:val="kk-KZ"/>
        </w:rPr>
        <w:t>;</w:t>
      </w:r>
    </w:p>
    <w:p w:rsidR="00650976" w:rsidRPr="008D0EEB" w:rsidRDefault="001E45C8" w:rsidP="00BC44B5">
      <w:pPr>
        <w:pStyle w:val="af3"/>
        <w:numPr>
          <w:ilvl w:val="0"/>
          <w:numId w:val="41"/>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ортаға әсер етудің антропогендік және табиғи факторларын анықтау және талдау</w:t>
      </w:r>
      <w:r w:rsidR="00650976" w:rsidRPr="008D0EEB">
        <w:rPr>
          <w:rFonts w:cs="Times New Roman"/>
          <w:color w:val="000000" w:themeColor="text1"/>
          <w:sz w:val="24"/>
          <w:szCs w:val="24"/>
          <w:lang w:val="kk-KZ"/>
        </w:rPr>
        <w:t>;</w:t>
      </w:r>
    </w:p>
    <w:p w:rsidR="00650976" w:rsidRPr="008D0EEB" w:rsidRDefault="00155FBE" w:rsidP="00BC44B5">
      <w:pPr>
        <w:pStyle w:val="af3"/>
        <w:numPr>
          <w:ilvl w:val="0"/>
          <w:numId w:val="41"/>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антропогендік және табиғи факторлардың әсерінен қоршаған орта жай-күйінің өзгеруін болжау және бақылау</w:t>
      </w:r>
      <w:r w:rsidR="00650976" w:rsidRPr="008D0EEB">
        <w:rPr>
          <w:rFonts w:cs="Times New Roman"/>
          <w:color w:val="000000" w:themeColor="text1"/>
          <w:sz w:val="24"/>
          <w:szCs w:val="24"/>
          <w:lang w:val="kk-KZ"/>
        </w:rPr>
        <w:t>;</w:t>
      </w:r>
    </w:p>
    <w:p w:rsidR="00650976" w:rsidRPr="008D0EEB" w:rsidRDefault="00155FBE" w:rsidP="00BC44B5">
      <w:pPr>
        <w:pStyle w:val="af3"/>
        <w:numPr>
          <w:ilvl w:val="0"/>
          <w:numId w:val="41"/>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қоршаған ортаны қорғауға, экологиялық қауіпсіздікті және орнықты дамудың экологиялық негіздерін қамтамасыз етуге бағытталған басқарушылық және шаруашылық шешімдерді қабылдау кезінде мемлекеттік органдарды, заңды және жеке тұлғаларды ақпараттық қамтамасыз ету</w:t>
      </w:r>
      <w:r w:rsidR="00650976" w:rsidRPr="008D0EEB">
        <w:rPr>
          <w:rFonts w:cs="Times New Roman"/>
          <w:color w:val="000000" w:themeColor="text1"/>
          <w:sz w:val="24"/>
          <w:szCs w:val="24"/>
          <w:lang w:val="kk-KZ"/>
        </w:rPr>
        <w:t>;</w:t>
      </w:r>
    </w:p>
    <w:p w:rsidR="001E30B0" w:rsidRPr="008D0EEB" w:rsidRDefault="00155FBE" w:rsidP="00BC44B5">
      <w:pPr>
        <w:pStyle w:val="af3"/>
        <w:numPr>
          <w:ilvl w:val="0"/>
          <w:numId w:val="41"/>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барлық жеке және заңды тұлғалардың экологиялық ақпаратқа қол жеткізу құқығын қамтамасыз ету</w:t>
      </w:r>
      <w:r w:rsidR="001E30B0" w:rsidRPr="008D0EEB">
        <w:rPr>
          <w:rFonts w:cs="Times New Roman"/>
          <w:color w:val="000000" w:themeColor="text1"/>
          <w:sz w:val="24"/>
          <w:szCs w:val="24"/>
          <w:lang w:val="kk-KZ"/>
        </w:rPr>
        <w:t>.</w:t>
      </w:r>
    </w:p>
    <w:p w:rsidR="001E30B0" w:rsidRPr="008D0EEB" w:rsidRDefault="00693F35" w:rsidP="00BC44B5">
      <w:pPr>
        <w:pStyle w:val="af3"/>
        <w:numPr>
          <w:ilvl w:val="0"/>
          <w:numId w:val="32"/>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 жай-күйінің мониторингі</w:t>
      </w:r>
      <w:r w:rsidR="00155FBE" w:rsidRPr="008D0EEB">
        <w:rPr>
          <w:rFonts w:cs="Times New Roman"/>
          <w:color w:val="000000" w:themeColor="text1"/>
          <w:sz w:val="24"/>
          <w:szCs w:val="24"/>
          <w:lang w:val="kk-KZ"/>
        </w:rPr>
        <w:t xml:space="preserve"> объектілері болып табылады</w:t>
      </w:r>
      <w:r w:rsidR="001E30B0" w:rsidRPr="008D0EEB">
        <w:rPr>
          <w:rFonts w:cs="Times New Roman"/>
          <w:color w:val="000000" w:themeColor="text1"/>
          <w:sz w:val="24"/>
          <w:szCs w:val="24"/>
          <w:lang w:val="kk-KZ"/>
        </w:rPr>
        <w:t xml:space="preserve">: </w:t>
      </w:r>
    </w:p>
    <w:p w:rsidR="001E30B0" w:rsidRPr="008D0EEB" w:rsidRDefault="00155FBE" w:rsidP="00BC44B5">
      <w:pPr>
        <w:pStyle w:val="af3"/>
        <w:numPr>
          <w:ilvl w:val="0"/>
          <w:numId w:val="31"/>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атмосфералық ауаның сапасы</w:t>
      </w:r>
      <w:r w:rsidR="001E30B0" w:rsidRPr="008D0EEB">
        <w:rPr>
          <w:rFonts w:cs="Times New Roman"/>
          <w:color w:val="000000" w:themeColor="text1"/>
          <w:sz w:val="24"/>
          <w:szCs w:val="24"/>
        </w:rPr>
        <w:t>;</w:t>
      </w:r>
    </w:p>
    <w:p w:rsidR="001E30B0" w:rsidRPr="008D0EEB" w:rsidRDefault="00155FBE" w:rsidP="00BC44B5">
      <w:pPr>
        <w:pStyle w:val="af3"/>
        <w:numPr>
          <w:ilvl w:val="0"/>
          <w:numId w:val="31"/>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жер үсті және жер асты суларының сапасы</w:t>
      </w:r>
      <w:r w:rsidR="001E30B0" w:rsidRPr="008D0EEB">
        <w:rPr>
          <w:rFonts w:cs="Times New Roman"/>
          <w:color w:val="000000" w:themeColor="text1"/>
          <w:sz w:val="24"/>
          <w:szCs w:val="24"/>
        </w:rPr>
        <w:t>;</w:t>
      </w:r>
    </w:p>
    <w:p w:rsidR="001E30B0" w:rsidRPr="008D0EEB" w:rsidRDefault="005E2FB6" w:rsidP="00BC44B5">
      <w:pPr>
        <w:pStyle w:val="af3"/>
        <w:numPr>
          <w:ilvl w:val="0"/>
          <w:numId w:val="31"/>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Топырақтың және жер бетінің ластануы</w:t>
      </w:r>
      <w:r w:rsidR="001E30B0" w:rsidRPr="008D0EEB">
        <w:rPr>
          <w:rFonts w:cs="Times New Roman"/>
          <w:color w:val="000000" w:themeColor="text1"/>
          <w:sz w:val="24"/>
          <w:szCs w:val="24"/>
        </w:rPr>
        <w:t>;</w:t>
      </w:r>
    </w:p>
    <w:p w:rsidR="001E30B0" w:rsidRPr="008D0EEB" w:rsidRDefault="005E2FB6" w:rsidP="00BC44B5">
      <w:pPr>
        <w:pStyle w:val="af3"/>
        <w:numPr>
          <w:ilvl w:val="0"/>
          <w:numId w:val="31"/>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атмосфералық ауаға, суға, топыраққа және жер бетіне түсетін ластаушы заттардың түрлері мен саны</w:t>
      </w:r>
      <w:r w:rsidR="001E30B0" w:rsidRPr="008D0EEB">
        <w:rPr>
          <w:rFonts w:cs="Times New Roman"/>
          <w:color w:val="000000" w:themeColor="text1"/>
          <w:sz w:val="24"/>
          <w:szCs w:val="24"/>
        </w:rPr>
        <w:t>;</w:t>
      </w:r>
    </w:p>
    <w:p w:rsidR="001E30B0" w:rsidRPr="008D0EEB" w:rsidRDefault="005E2FB6" w:rsidP="00BC44B5">
      <w:pPr>
        <w:pStyle w:val="af3"/>
        <w:numPr>
          <w:ilvl w:val="0"/>
          <w:numId w:val="31"/>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экологиялық жүйелердің және олар ұсынатын экожүйелік қызметтердің жай-күйі</w:t>
      </w:r>
      <w:r w:rsidR="001E30B0" w:rsidRPr="008D0EEB">
        <w:rPr>
          <w:rFonts w:cs="Times New Roman"/>
          <w:color w:val="000000" w:themeColor="text1"/>
          <w:sz w:val="24"/>
          <w:szCs w:val="24"/>
        </w:rPr>
        <w:t>;</w:t>
      </w:r>
    </w:p>
    <w:p w:rsidR="00693F35" w:rsidRPr="008D0EEB" w:rsidRDefault="00693F35" w:rsidP="00BC44B5">
      <w:pPr>
        <w:pStyle w:val="af3"/>
        <w:numPr>
          <w:ilvl w:val="0"/>
          <w:numId w:val="31"/>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табиғи процестердің табиғи ағынын және қоршаған орта жай-күйі өзгерістерінің ерекше қорғалатын табиғи аумақтардың экологиялық жүйелеріне әсерін қоса алғанда, ерекше қорғалатын табиғи аумақтар</w:t>
      </w:r>
      <w:r w:rsidRPr="008D0EEB">
        <w:rPr>
          <w:rFonts w:cs="Times New Roman"/>
          <w:color w:val="000000" w:themeColor="text1"/>
          <w:sz w:val="24"/>
          <w:szCs w:val="24"/>
          <w:lang w:val="kk-KZ"/>
        </w:rPr>
        <w:t>;</w:t>
      </w:r>
    </w:p>
    <w:p w:rsidR="00693F35" w:rsidRPr="008D0EEB" w:rsidRDefault="00693F35" w:rsidP="00BC44B5">
      <w:pPr>
        <w:pStyle w:val="af3"/>
        <w:numPr>
          <w:ilvl w:val="0"/>
          <w:numId w:val="31"/>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климаттың өзгеруі мен климаттың өзгеру әсерін қоса алғанда, климат</w:t>
      </w:r>
    </w:p>
    <w:p w:rsidR="001E30B0" w:rsidRPr="008D0EEB" w:rsidRDefault="005E2FB6" w:rsidP="00BC44B5">
      <w:pPr>
        <w:pStyle w:val="af3"/>
        <w:numPr>
          <w:ilvl w:val="0"/>
          <w:numId w:val="31"/>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қалдықтардың пайда болуы және оларды басқару</w:t>
      </w:r>
      <w:r w:rsidR="001E30B0" w:rsidRPr="008D0EEB">
        <w:rPr>
          <w:rFonts w:cs="Times New Roman"/>
          <w:color w:val="000000" w:themeColor="text1"/>
          <w:sz w:val="24"/>
          <w:szCs w:val="24"/>
        </w:rPr>
        <w:t>.</w:t>
      </w:r>
    </w:p>
    <w:p w:rsidR="001E30B0" w:rsidRPr="008D0EEB" w:rsidRDefault="00693F35" w:rsidP="00BC44B5">
      <w:pPr>
        <w:pStyle w:val="af3"/>
        <w:numPr>
          <w:ilvl w:val="0"/>
          <w:numId w:val="32"/>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Қоршаған орта жай-күйінің мониторингі</w:t>
      </w:r>
      <w:r w:rsidR="00A4449B" w:rsidRPr="008D0EEB">
        <w:rPr>
          <w:rFonts w:cs="Times New Roman"/>
          <w:color w:val="000000" w:themeColor="text1"/>
          <w:sz w:val="24"/>
          <w:szCs w:val="24"/>
        </w:rPr>
        <w:t>келесідегідей</w:t>
      </w:r>
      <w:r w:rsidR="005E2FB6" w:rsidRPr="008D0EEB">
        <w:rPr>
          <w:rFonts w:cs="Times New Roman"/>
          <w:color w:val="000000" w:themeColor="text1"/>
          <w:sz w:val="24"/>
          <w:szCs w:val="24"/>
        </w:rPr>
        <w:t xml:space="preserve"> деректерге негізделеді</w:t>
      </w:r>
      <w:r w:rsidR="00CC25C8" w:rsidRPr="008D0EEB">
        <w:rPr>
          <w:rFonts w:cs="Times New Roman"/>
          <w:color w:val="000000" w:themeColor="text1"/>
          <w:sz w:val="24"/>
          <w:szCs w:val="24"/>
        </w:rPr>
        <w:t>:</w:t>
      </w:r>
    </w:p>
    <w:p w:rsidR="001E30B0" w:rsidRPr="008D0EEB" w:rsidRDefault="005E2FB6" w:rsidP="00BC44B5">
      <w:pPr>
        <w:pStyle w:val="af3"/>
        <w:numPr>
          <w:ilvl w:val="3"/>
          <w:numId w:val="31"/>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қоршаған ортаны қорғау саласындағы уәкілетті орган немесе осы Кодекске сәйкес арнайы уәкілеттік берілген ұйымдар жүзеге асыратын байқаулар мен өлшеулер</w:t>
      </w:r>
      <w:r w:rsidR="001E30B0" w:rsidRPr="008D0EEB">
        <w:rPr>
          <w:rFonts w:cs="Times New Roman"/>
          <w:color w:val="000000" w:themeColor="text1"/>
          <w:sz w:val="24"/>
          <w:szCs w:val="24"/>
        </w:rPr>
        <w:t>;</w:t>
      </w:r>
    </w:p>
    <w:p w:rsidR="001E30B0" w:rsidRPr="008D0EEB" w:rsidRDefault="005E2FB6" w:rsidP="00BC44B5">
      <w:pPr>
        <w:pStyle w:val="af3"/>
        <w:numPr>
          <w:ilvl w:val="3"/>
          <w:numId w:val="31"/>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Қазақстан Республикасының заңдарында айқындалған өз құзыреті шеңберінде арнайы уәкілетті мемлекеттік органдар, өзге де мемлекеттік органдар және ұйымдар жүзеге асыратын байқаулар мен өлшеулер</w:t>
      </w:r>
      <w:r w:rsidR="001E30B0" w:rsidRPr="008D0EEB">
        <w:rPr>
          <w:rFonts w:cs="Times New Roman"/>
          <w:color w:val="000000" w:themeColor="text1"/>
          <w:sz w:val="24"/>
          <w:szCs w:val="24"/>
        </w:rPr>
        <w:t>;</w:t>
      </w:r>
    </w:p>
    <w:p w:rsidR="001E30B0" w:rsidRPr="008D0EEB" w:rsidRDefault="005E2FB6" w:rsidP="00BC44B5">
      <w:pPr>
        <w:pStyle w:val="af3"/>
        <w:numPr>
          <w:ilvl w:val="3"/>
          <w:numId w:val="31"/>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Қазақстан Республикасының Мемлекеттік статистика саласындағы заңнамасына сәйкес жүргізілетін ресми статистикалық ақпарат</w:t>
      </w:r>
      <w:r w:rsidR="001E30B0" w:rsidRPr="008D0EEB">
        <w:rPr>
          <w:rFonts w:cs="Times New Roman"/>
          <w:color w:val="000000" w:themeColor="text1"/>
          <w:sz w:val="24"/>
          <w:szCs w:val="24"/>
        </w:rPr>
        <w:t>;</w:t>
      </w:r>
    </w:p>
    <w:p w:rsidR="001E30B0" w:rsidRPr="008D0EEB" w:rsidRDefault="005E2FB6" w:rsidP="00BC44B5">
      <w:pPr>
        <w:pStyle w:val="af3"/>
        <w:numPr>
          <w:ilvl w:val="3"/>
          <w:numId w:val="31"/>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қоршаған орта саласындағы уәкілетті органның сұрау салуы бойынша немесе қоршаған орта мен табиғи ресурстар мониторингінің бірыңғай мемлекеттік жүйесі шеңберінде мемлекеттік органдар мен ұйымдар беретін, сондай-ақ мемлекеттік органдар ашық түрде орналастыратын ақпарат</w:t>
      </w:r>
      <w:r w:rsidR="001E30B0" w:rsidRPr="008D0EEB">
        <w:rPr>
          <w:rFonts w:cs="Times New Roman"/>
          <w:color w:val="000000" w:themeColor="text1"/>
          <w:sz w:val="24"/>
          <w:szCs w:val="24"/>
        </w:rPr>
        <w:t>;</w:t>
      </w:r>
    </w:p>
    <w:p w:rsidR="001E30B0" w:rsidRPr="008D0EEB" w:rsidRDefault="005E2FB6" w:rsidP="00BC44B5">
      <w:pPr>
        <w:pStyle w:val="af3"/>
        <w:numPr>
          <w:ilvl w:val="3"/>
          <w:numId w:val="31"/>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міндетті өндірістік экологиялық бақылау шеңберінде жеке және заңды тұлғалар жүзеге асыратын байқаулар мен өлшеулер</w:t>
      </w:r>
      <w:r w:rsidR="001E30B0" w:rsidRPr="008D0EEB">
        <w:rPr>
          <w:rFonts w:cs="Times New Roman"/>
          <w:color w:val="000000" w:themeColor="text1"/>
          <w:sz w:val="24"/>
          <w:szCs w:val="24"/>
        </w:rPr>
        <w:t>;</w:t>
      </w:r>
    </w:p>
    <w:p w:rsidR="001E30B0" w:rsidRPr="008D0EEB" w:rsidRDefault="005E2FB6" w:rsidP="00BC44B5">
      <w:pPr>
        <w:pStyle w:val="af3"/>
        <w:numPr>
          <w:ilvl w:val="3"/>
          <w:numId w:val="31"/>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қоршаған ортаны қорғау саласындағы уәкілетті орган мемлекеттік және мемлекеттік емес заңды тұлғалардан алатын өзге де ақпарат</w:t>
      </w:r>
      <w:r w:rsidR="001E30B0" w:rsidRPr="008D0EEB">
        <w:rPr>
          <w:rFonts w:cs="Times New Roman"/>
          <w:color w:val="000000" w:themeColor="text1"/>
          <w:sz w:val="24"/>
          <w:szCs w:val="24"/>
        </w:rPr>
        <w:t>.</w:t>
      </w:r>
    </w:p>
    <w:p w:rsidR="001E30B0" w:rsidRPr="008D0EEB" w:rsidRDefault="005E2FB6" w:rsidP="00BC44B5">
      <w:pPr>
        <w:pStyle w:val="af3"/>
        <w:numPr>
          <w:ilvl w:val="0"/>
          <w:numId w:val="32"/>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 xml:space="preserve">Осы Кодекске сәйкес өндірістік экологиялық бақылауды жүзеге асыруға міндетті тұлғалар </w:t>
      </w:r>
      <w:r w:rsidR="00693F35" w:rsidRPr="008D0EEB">
        <w:rPr>
          <w:rFonts w:cs="Times New Roman"/>
          <w:color w:val="000000" w:themeColor="text1"/>
          <w:sz w:val="24"/>
          <w:szCs w:val="24"/>
        </w:rPr>
        <w:t>қоршаған орта жай-күйінің мониторингі</w:t>
      </w:r>
      <w:r w:rsidRPr="008D0EEB">
        <w:rPr>
          <w:rFonts w:cs="Times New Roman"/>
          <w:color w:val="000000" w:themeColor="text1"/>
          <w:sz w:val="24"/>
          <w:szCs w:val="24"/>
        </w:rPr>
        <w:t xml:space="preserve"> мақсаттары үшін қоршаған </w:t>
      </w:r>
      <w:r w:rsidRPr="008D0EEB">
        <w:rPr>
          <w:rFonts w:cs="Times New Roman"/>
          <w:color w:val="000000" w:themeColor="text1"/>
          <w:sz w:val="24"/>
          <w:szCs w:val="24"/>
        </w:rPr>
        <w:lastRenderedPageBreak/>
        <w:t>ортаны қорғау саласындағы уәкілетті органға тиісті деректерді жинауды, жинақтауды, сақтауды, есепке алуды, өңдеуді және өтеусіз беруді қамтамасыз етеді</w:t>
      </w:r>
      <w:r w:rsidR="001E30B0" w:rsidRPr="008D0EEB">
        <w:rPr>
          <w:rFonts w:cs="Times New Roman"/>
          <w:color w:val="000000" w:themeColor="text1"/>
          <w:sz w:val="24"/>
          <w:szCs w:val="24"/>
        </w:rPr>
        <w:t>.</w:t>
      </w:r>
    </w:p>
    <w:p w:rsidR="001E30B0" w:rsidRPr="008D0EEB" w:rsidRDefault="00693F35" w:rsidP="00BC44B5">
      <w:pPr>
        <w:pStyle w:val="af3"/>
        <w:numPr>
          <w:ilvl w:val="0"/>
          <w:numId w:val="32"/>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Қоршаған орта жай-күйінің мониторингі</w:t>
      </w:r>
      <w:r w:rsidR="005E2FB6" w:rsidRPr="008D0EEB">
        <w:rPr>
          <w:rFonts w:cs="Times New Roman"/>
          <w:color w:val="000000" w:themeColor="text1"/>
          <w:sz w:val="24"/>
          <w:szCs w:val="24"/>
        </w:rPr>
        <w:t xml:space="preserve"> шеңберінде қоршаған ортаны қорғау саласындағы уәкілетті орган Қазақстан Республикасының халықаралық шарттарына сәйкес Қазақстан Республикасының экологиялық ақпарат беру жөніндегі міндеттемелерін орындау мақсатында деректерді жинауды және дайындауды жүзеге асырады</w:t>
      </w:r>
      <w:r w:rsidR="00242D6E" w:rsidRPr="008D0EEB">
        <w:rPr>
          <w:rFonts w:cs="Times New Roman"/>
          <w:color w:val="000000" w:themeColor="text1"/>
          <w:sz w:val="24"/>
          <w:szCs w:val="24"/>
        </w:rPr>
        <w:t>.</w:t>
      </w:r>
    </w:p>
    <w:p w:rsidR="00A06177" w:rsidRPr="008D0EEB" w:rsidRDefault="00693F35" w:rsidP="00BC44B5">
      <w:pPr>
        <w:pStyle w:val="4"/>
        <w:spacing w:before="0" w:line="240" w:lineRule="auto"/>
        <w:ind w:firstLine="709"/>
        <w:jc w:val="both"/>
        <w:rPr>
          <w:rFonts w:ascii="Times New Roman" w:hAnsi="Times New Roman" w:cs="Times New Roman"/>
          <w:color w:val="000000" w:themeColor="text1"/>
          <w:sz w:val="24"/>
          <w:szCs w:val="24"/>
        </w:rPr>
      </w:pPr>
      <w:bookmarkStart w:id="722" w:name="443425451"/>
      <w:bookmarkStart w:id="723" w:name="_Toc13707317"/>
      <w:bookmarkEnd w:id="722"/>
      <w:r w:rsidRPr="008D0EEB">
        <w:rPr>
          <w:rFonts w:ascii="Times New Roman" w:hAnsi="Times New Roman" w:cs="Times New Roman"/>
          <w:color w:val="000000" w:themeColor="text1"/>
          <w:sz w:val="24"/>
          <w:szCs w:val="24"/>
          <w:lang w:val="kk-KZ"/>
        </w:rPr>
        <w:t>198</w:t>
      </w:r>
      <w:r w:rsidR="006919FD" w:rsidRPr="008D0EEB">
        <w:rPr>
          <w:rFonts w:ascii="Times New Roman" w:hAnsi="Times New Roman" w:cs="Times New Roman"/>
          <w:color w:val="000000" w:themeColor="text1"/>
          <w:sz w:val="24"/>
          <w:szCs w:val="24"/>
          <w:lang w:val="kk-KZ"/>
        </w:rPr>
        <w:t>-бап.</w:t>
      </w:r>
      <w:r w:rsidR="007078F6" w:rsidRPr="008D0EEB">
        <w:rPr>
          <w:rFonts w:ascii="Times New Roman" w:hAnsi="Times New Roman" w:cs="Times New Roman"/>
          <w:color w:val="000000" w:themeColor="text1"/>
          <w:sz w:val="24"/>
          <w:szCs w:val="24"/>
        </w:rPr>
        <w:t>Табиғи ресурстар мониторингі</w:t>
      </w:r>
      <w:bookmarkEnd w:id="723"/>
    </w:p>
    <w:p w:rsidR="00EB2145" w:rsidRPr="008D0EEB" w:rsidRDefault="007078F6" w:rsidP="00BC44B5">
      <w:pPr>
        <w:pStyle w:val="af3"/>
        <w:numPr>
          <w:ilvl w:val="0"/>
          <w:numId w:val="35"/>
        </w:numPr>
        <w:spacing w:after="200" w:line="240" w:lineRule="auto"/>
        <w:ind w:left="0" w:firstLine="709"/>
        <w:contextualSpacing w:val="0"/>
        <w:jc w:val="both"/>
        <w:rPr>
          <w:rFonts w:cs="Times New Roman"/>
          <w:color w:val="000000" w:themeColor="text1"/>
          <w:sz w:val="24"/>
          <w:szCs w:val="24"/>
        </w:rPr>
      </w:pPr>
      <w:bookmarkStart w:id="724" w:name="443425408"/>
      <w:bookmarkEnd w:id="724"/>
      <w:r w:rsidRPr="008D0EEB">
        <w:rPr>
          <w:rFonts w:cs="Times New Roman"/>
          <w:color w:val="000000" w:themeColor="text1"/>
          <w:sz w:val="24"/>
          <w:szCs w:val="24"/>
        </w:rPr>
        <w:t xml:space="preserve">Табиғи ресурстардың мониторингі Қазақстан Республикасының </w:t>
      </w:r>
      <w:r w:rsidR="00693F35" w:rsidRPr="008D0EEB">
        <w:rPr>
          <w:rFonts w:cs="Times New Roman"/>
          <w:color w:val="000000" w:themeColor="text1"/>
          <w:sz w:val="24"/>
          <w:szCs w:val="24"/>
          <w:lang w:val="kk-KZ"/>
        </w:rPr>
        <w:t>заңдарына</w:t>
      </w:r>
      <w:r w:rsidRPr="008D0EEB">
        <w:rPr>
          <w:rFonts w:cs="Times New Roman"/>
          <w:color w:val="000000" w:themeColor="text1"/>
          <w:sz w:val="24"/>
          <w:szCs w:val="24"/>
        </w:rPr>
        <w:t xml:space="preserve"> сәйкес арнайы уәкілетті мемлекеттік органдар ұйымдастыратын Табиғи ресурстар түрлерінің жай-күйі мониторингінің жүйелерінің, кіші жүйелерінің және түрлерінің жиынтығын білдіреді</w:t>
      </w:r>
      <w:r w:rsidR="00EB2145" w:rsidRPr="008D0EEB">
        <w:rPr>
          <w:rFonts w:cs="Times New Roman"/>
          <w:color w:val="000000" w:themeColor="text1"/>
          <w:sz w:val="24"/>
          <w:szCs w:val="24"/>
        </w:rPr>
        <w:t>.</w:t>
      </w:r>
      <w:bookmarkStart w:id="725" w:name="443425418"/>
      <w:bookmarkEnd w:id="725"/>
    </w:p>
    <w:p w:rsidR="00A06177" w:rsidRPr="008D0EEB" w:rsidRDefault="007078F6" w:rsidP="00BC44B5">
      <w:pPr>
        <w:pStyle w:val="af3"/>
        <w:numPr>
          <w:ilvl w:val="0"/>
          <w:numId w:val="35"/>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Табиғи ресурстар мониторингі</w:t>
      </w:r>
      <w:r w:rsidRPr="008D0EEB">
        <w:rPr>
          <w:rFonts w:cs="Times New Roman"/>
          <w:color w:val="000000" w:themeColor="text1"/>
          <w:sz w:val="24"/>
          <w:szCs w:val="24"/>
          <w:lang w:val="kk-KZ"/>
        </w:rPr>
        <w:t xml:space="preserve"> келесілерден тұрады</w:t>
      </w:r>
      <w:r w:rsidR="00A06177" w:rsidRPr="008D0EEB">
        <w:rPr>
          <w:rFonts w:cs="Times New Roman"/>
          <w:color w:val="000000" w:themeColor="text1"/>
          <w:sz w:val="24"/>
          <w:szCs w:val="24"/>
        </w:rPr>
        <w:t>:</w:t>
      </w:r>
    </w:p>
    <w:p w:rsidR="00693F35" w:rsidRPr="008D0EEB" w:rsidRDefault="00693F35" w:rsidP="00BC44B5">
      <w:pPr>
        <w:pStyle w:val="af3"/>
        <w:numPr>
          <w:ilvl w:val="0"/>
          <w:numId w:val="42"/>
        </w:numPr>
        <w:spacing w:after="200" w:line="240" w:lineRule="auto"/>
        <w:ind w:left="0" w:firstLine="709"/>
        <w:contextualSpacing w:val="0"/>
        <w:jc w:val="both"/>
        <w:rPr>
          <w:rFonts w:cs="Times New Roman"/>
          <w:color w:val="000000" w:themeColor="text1"/>
          <w:sz w:val="24"/>
          <w:szCs w:val="24"/>
        </w:rPr>
      </w:pPr>
      <w:bookmarkStart w:id="726" w:name="443425409"/>
      <w:bookmarkEnd w:id="726"/>
      <w:r w:rsidRPr="008D0EEB">
        <w:rPr>
          <w:rFonts w:cs="Times New Roman"/>
          <w:color w:val="000000" w:themeColor="text1"/>
          <w:sz w:val="24"/>
          <w:szCs w:val="24"/>
        </w:rPr>
        <w:t>Қазақстан Республикасының жер заңнамасына сәйкес жүргізілетін жер мониторингі</w:t>
      </w:r>
      <w:r w:rsidRPr="008D0EEB">
        <w:rPr>
          <w:rFonts w:cs="Times New Roman"/>
          <w:color w:val="000000" w:themeColor="text1"/>
          <w:sz w:val="24"/>
          <w:szCs w:val="24"/>
          <w:lang w:val="kk-KZ"/>
        </w:rPr>
        <w:t>;</w:t>
      </w:r>
    </w:p>
    <w:p w:rsidR="00A06177" w:rsidRPr="008D0EEB" w:rsidRDefault="00693F35" w:rsidP="00BC44B5">
      <w:pPr>
        <w:pStyle w:val="af3"/>
        <w:numPr>
          <w:ilvl w:val="0"/>
          <w:numId w:val="42"/>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Қазақстан Республикасының су заңнамасына сәйкес жүргізілетін су объектілерінің мемлекеттік мониторингі</w:t>
      </w:r>
      <w:r w:rsidR="00A06177" w:rsidRPr="008D0EEB">
        <w:rPr>
          <w:rFonts w:cs="Times New Roman"/>
          <w:color w:val="000000" w:themeColor="text1"/>
          <w:sz w:val="24"/>
          <w:szCs w:val="24"/>
        </w:rPr>
        <w:t>;</w:t>
      </w:r>
    </w:p>
    <w:p w:rsidR="00A06177" w:rsidRPr="008D0EEB" w:rsidRDefault="00693F35" w:rsidP="00BC44B5">
      <w:pPr>
        <w:pStyle w:val="af3"/>
        <w:numPr>
          <w:ilvl w:val="0"/>
          <w:numId w:val="42"/>
        </w:numPr>
        <w:spacing w:after="200" w:line="240" w:lineRule="auto"/>
        <w:ind w:left="0" w:firstLine="709"/>
        <w:contextualSpacing w:val="0"/>
        <w:jc w:val="both"/>
        <w:rPr>
          <w:rFonts w:cs="Times New Roman"/>
          <w:color w:val="000000" w:themeColor="text1"/>
          <w:sz w:val="24"/>
          <w:szCs w:val="24"/>
        </w:rPr>
      </w:pPr>
      <w:bookmarkStart w:id="727" w:name="443425411"/>
      <w:bookmarkEnd w:id="727"/>
      <w:r w:rsidRPr="008D0EEB">
        <w:rPr>
          <w:rFonts w:cs="Times New Roman"/>
          <w:color w:val="000000" w:themeColor="text1"/>
          <w:sz w:val="24"/>
          <w:szCs w:val="24"/>
        </w:rPr>
        <w:t>Қазақстан Республикасының Жер қойнауы және жер қойнауын пайдалану туралы заңнамасына сәйкес жүргізілетін жер қойнауының мемлекеттік мониторингі</w:t>
      </w:r>
      <w:r w:rsidR="00A06177" w:rsidRPr="008D0EEB">
        <w:rPr>
          <w:rFonts w:cs="Times New Roman"/>
          <w:color w:val="000000" w:themeColor="text1"/>
          <w:sz w:val="24"/>
          <w:szCs w:val="24"/>
        </w:rPr>
        <w:t>;</w:t>
      </w:r>
    </w:p>
    <w:p w:rsidR="00A06177" w:rsidRPr="008D0EEB" w:rsidRDefault="00693F35" w:rsidP="00BC44B5">
      <w:pPr>
        <w:pStyle w:val="af3"/>
        <w:numPr>
          <w:ilvl w:val="0"/>
          <w:numId w:val="42"/>
        </w:numPr>
        <w:spacing w:after="200" w:line="240" w:lineRule="auto"/>
        <w:ind w:left="0" w:firstLine="709"/>
        <w:contextualSpacing w:val="0"/>
        <w:jc w:val="both"/>
        <w:rPr>
          <w:rFonts w:cs="Times New Roman"/>
          <w:color w:val="000000" w:themeColor="text1"/>
          <w:sz w:val="24"/>
          <w:szCs w:val="24"/>
        </w:rPr>
      </w:pPr>
      <w:bookmarkStart w:id="728" w:name="443425412"/>
      <w:bookmarkStart w:id="729" w:name="443425413"/>
      <w:bookmarkStart w:id="730" w:name="443425414"/>
      <w:bookmarkEnd w:id="728"/>
      <w:bookmarkEnd w:id="729"/>
      <w:bookmarkEnd w:id="730"/>
      <w:r w:rsidRPr="008D0EEB">
        <w:rPr>
          <w:rFonts w:cs="Times New Roman"/>
          <w:color w:val="000000" w:themeColor="text1"/>
          <w:sz w:val="24"/>
          <w:szCs w:val="24"/>
        </w:rPr>
        <w:t>Қазақстан Республикасының орман заңнамасына сәйкес жүргізілетін ормандардың мемлекеттік мониторингі</w:t>
      </w:r>
      <w:r w:rsidR="00A06177" w:rsidRPr="008D0EEB">
        <w:rPr>
          <w:rFonts w:cs="Times New Roman"/>
          <w:color w:val="000000" w:themeColor="text1"/>
          <w:sz w:val="24"/>
          <w:szCs w:val="24"/>
        </w:rPr>
        <w:t>;</w:t>
      </w:r>
    </w:p>
    <w:p w:rsidR="00A06177" w:rsidRPr="008D0EEB" w:rsidRDefault="00693F35" w:rsidP="00BC44B5">
      <w:pPr>
        <w:pStyle w:val="af3"/>
        <w:numPr>
          <w:ilvl w:val="0"/>
          <w:numId w:val="42"/>
        </w:numPr>
        <w:spacing w:after="200" w:line="240" w:lineRule="auto"/>
        <w:ind w:left="0" w:firstLine="709"/>
        <w:contextualSpacing w:val="0"/>
        <w:jc w:val="both"/>
        <w:rPr>
          <w:rFonts w:cs="Times New Roman"/>
          <w:color w:val="000000" w:themeColor="text1"/>
          <w:sz w:val="24"/>
          <w:szCs w:val="24"/>
        </w:rPr>
      </w:pPr>
      <w:bookmarkStart w:id="731" w:name="443425415"/>
      <w:bookmarkEnd w:id="731"/>
      <w:r w:rsidRPr="008D0EEB">
        <w:rPr>
          <w:rFonts w:cs="Times New Roman"/>
          <w:color w:val="000000" w:themeColor="text1"/>
          <w:sz w:val="24"/>
          <w:szCs w:val="24"/>
        </w:rPr>
        <w:t>Қазақстан Республикасының жануарлар дүниесін қорғау, өсімін молайту және пайдалану саласындағы заңнамасына сәйкес жүргізілетін жануарлар дүниесінің мониторингі</w:t>
      </w:r>
      <w:r w:rsidR="00A06177" w:rsidRPr="008D0EEB">
        <w:rPr>
          <w:rFonts w:cs="Times New Roman"/>
          <w:color w:val="000000" w:themeColor="text1"/>
          <w:sz w:val="24"/>
          <w:szCs w:val="24"/>
        </w:rPr>
        <w:t>;</w:t>
      </w:r>
    </w:p>
    <w:p w:rsidR="00A06177" w:rsidRPr="008D0EEB" w:rsidRDefault="007078F6" w:rsidP="00BC44B5">
      <w:pPr>
        <w:pStyle w:val="af3"/>
        <w:numPr>
          <w:ilvl w:val="0"/>
          <w:numId w:val="42"/>
        </w:numPr>
        <w:spacing w:after="200" w:line="240" w:lineRule="auto"/>
        <w:ind w:left="0" w:firstLine="709"/>
        <w:contextualSpacing w:val="0"/>
        <w:jc w:val="both"/>
        <w:rPr>
          <w:rFonts w:cs="Times New Roman"/>
          <w:color w:val="000000" w:themeColor="text1"/>
          <w:sz w:val="24"/>
          <w:szCs w:val="24"/>
        </w:rPr>
      </w:pPr>
      <w:bookmarkStart w:id="732" w:name="443425416"/>
      <w:bookmarkEnd w:id="732"/>
      <w:r w:rsidRPr="008D0EEB">
        <w:rPr>
          <w:rFonts w:cs="Times New Roman"/>
          <w:color w:val="000000" w:themeColor="text1"/>
          <w:sz w:val="24"/>
          <w:szCs w:val="24"/>
        </w:rPr>
        <w:t>өсімдік әлемінің мониторингі</w:t>
      </w:r>
      <w:r w:rsidR="00A06177" w:rsidRPr="008D0EEB">
        <w:rPr>
          <w:rFonts w:cs="Times New Roman"/>
          <w:color w:val="000000" w:themeColor="text1"/>
          <w:sz w:val="24"/>
          <w:szCs w:val="24"/>
        </w:rPr>
        <w:t>.</w:t>
      </w:r>
    </w:p>
    <w:p w:rsidR="00F333AF" w:rsidRPr="008D0EEB" w:rsidRDefault="007078F6" w:rsidP="00BC44B5">
      <w:pPr>
        <w:pStyle w:val="af3"/>
        <w:numPr>
          <w:ilvl w:val="0"/>
          <w:numId w:val="35"/>
        </w:numPr>
        <w:spacing w:after="200" w:line="240" w:lineRule="auto"/>
        <w:ind w:left="0" w:firstLine="709"/>
        <w:contextualSpacing w:val="0"/>
        <w:jc w:val="both"/>
        <w:rPr>
          <w:rFonts w:cs="Times New Roman"/>
          <w:color w:val="000000" w:themeColor="text1"/>
          <w:sz w:val="24"/>
          <w:szCs w:val="24"/>
        </w:rPr>
      </w:pPr>
      <w:bookmarkStart w:id="733" w:name="443425417"/>
      <w:bookmarkEnd w:id="733"/>
      <w:r w:rsidRPr="008D0EEB">
        <w:rPr>
          <w:rFonts w:cs="Times New Roman"/>
          <w:color w:val="000000" w:themeColor="text1"/>
          <w:sz w:val="24"/>
          <w:szCs w:val="24"/>
        </w:rPr>
        <w:t>Табиғи ресурстар мониторингінің деректері Қазақстан Республикасының заңнамасына сәйкес тиісті мемлекеттік кадастрларда қорытылады</w:t>
      </w:r>
      <w:r w:rsidR="008C6578" w:rsidRPr="008D0EEB">
        <w:rPr>
          <w:rFonts w:cs="Times New Roman"/>
          <w:color w:val="000000" w:themeColor="text1"/>
          <w:sz w:val="24"/>
          <w:szCs w:val="24"/>
        </w:rPr>
        <w:t>.</w:t>
      </w:r>
    </w:p>
    <w:p w:rsidR="00A06177" w:rsidRPr="008D0EEB" w:rsidRDefault="00693F35" w:rsidP="00BC44B5">
      <w:pPr>
        <w:pStyle w:val="4"/>
        <w:spacing w:before="0" w:line="240" w:lineRule="auto"/>
        <w:ind w:firstLine="709"/>
        <w:jc w:val="both"/>
        <w:rPr>
          <w:rFonts w:ascii="Times New Roman" w:hAnsi="Times New Roman" w:cs="Times New Roman"/>
          <w:color w:val="000000" w:themeColor="text1"/>
          <w:sz w:val="24"/>
          <w:szCs w:val="24"/>
        </w:rPr>
      </w:pPr>
      <w:bookmarkStart w:id="734" w:name="443425427"/>
      <w:bookmarkStart w:id="735" w:name="_Toc13707318"/>
      <w:bookmarkEnd w:id="734"/>
      <w:r w:rsidRPr="008D0EEB">
        <w:rPr>
          <w:rFonts w:ascii="Times New Roman" w:hAnsi="Times New Roman" w:cs="Times New Roman"/>
          <w:color w:val="000000" w:themeColor="text1"/>
          <w:sz w:val="24"/>
          <w:szCs w:val="24"/>
          <w:lang w:val="kk-KZ"/>
        </w:rPr>
        <w:t>199</w:t>
      </w:r>
      <w:r w:rsidR="006919FD" w:rsidRPr="008D0EEB">
        <w:rPr>
          <w:rFonts w:ascii="Times New Roman" w:hAnsi="Times New Roman" w:cs="Times New Roman"/>
          <w:color w:val="000000" w:themeColor="text1"/>
          <w:sz w:val="24"/>
          <w:szCs w:val="24"/>
          <w:lang w:val="kk-KZ"/>
        </w:rPr>
        <w:t>-бап.</w:t>
      </w:r>
      <w:r w:rsidR="007078F6" w:rsidRPr="008D0EEB">
        <w:rPr>
          <w:rFonts w:ascii="Times New Roman" w:hAnsi="Times New Roman" w:cs="Times New Roman"/>
          <w:color w:val="000000" w:themeColor="text1"/>
          <w:sz w:val="24"/>
          <w:szCs w:val="24"/>
        </w:rPr>
        <w:t>Арнайы мониторинг түрлері</w:t>
      </w:r>
      <w:bookmarkEnd w:id="735"/>
    </w:p>
    <w:p w:rsidR="00A06177" w:rsidRPr="008D0EEB" w:rsidRDefault="007078F6" w:rsidP="00BC44B5">
      <w:pPr>
        <w:pStyle w:val="af3"/>
        <w:numPr>
          <w:ilvl w:val="0"/>
          <w:numId w:val="39"/>
        </w:numPr>
        <w:spacing w:after="200" w:line="240" w:lineRule="auto"/>
        <w:ind w:left="0" w:firstLine="709"/>
        <w:contextualSpacing w:val="0"/>
        <w:jc w:val="both"/>
        <w:rPr>
          <w:rFonts w:cs="Times New Roman"/>
          <w:color w:val="000000" w:themeColor="text1"/>
          <w:sz w:val="24"/>
          <w:szCs w:val="24"/>
        </w:rPr>
      </w:pPr>
      <w:bookmarkStart w:id="736" w:name="443425428"/>
      <w:bookmarkEnd w:id="736"/>
      <w:r w:rsidRPr="008D0EEB">
        <w:rPr>
          <w:rFonts w:cs="Times New Roman"/>
          <w:color w:val="000000" w:themeColor="text1"/>
          <w:sz w:val="24"/>
          <w:szCs w:val="24"/>
        </w:rPr>
        <w:t>Арнайы мониторинг келесі түрлерді қамтиды</w:t>
      </w:r>
      <w:r w:rsidR="00A06177" w:rsidRPr="008D0EEB">
        <w:rPr>
          <w:rFonts w:cs="Times New Roman"/>
          <w:color w:val="000000" w:themeColor="text1"/>
          <w:sz w:val="24"/>
          <w:szCs w:val="24"/>
        </w:rPr>
        <w:t>:</w:t>
      </w:r>
    </w:p>
    <w:p w:rsidR="00693F35" w:rsidRPr="008D0EEB" w:rsidRDefault="007078F6" w:rsidP="00BC44B5">
      <w:pPr>
        <w:pStyle w:val="af3"/>
        <w:numPr>
          <w:ilvl w:val="0"/>
          <w:numId w:val="40"/>
        </w:numPr>
        <w:spacing w:after="200" w:line="240" w:lineRule="auto"/>
        <w:ind w:left="0" w:firstLine="709"/>
        <w:jc w:val="both"/>
        <w:rPr>
          <w:rFonts w:cs="Times New Roman"/>
          <w:color w:val="000000" w:themeColor="text1"/>
          <w:sz w:val="24"/>
          <w:szCs w:val="24"/>
        </w:rPr>
      </w:pPr>
      <w:bookmarkStart w:id="737" w:name="443425429"/>
      <w:bookmarkEnd w:id="737"/>
      <w:r w:rsidRPr="008D0EEB">
        <w:rPr>
          <w:rFonts w:cs="Times New Roman"/>
          <w:color w:val="000000" w:themeColor="text1"/>
          <w:sz w:val="24"/>
          <w:szCs w:val="24"/>
        </w:rPr>
        <w:t>әскери-с</w:t>
      </w:r>
      <w:r w:rsidR="00693F35" w:rsidRPr="008D0EEB">
        <w:rPr>
          <w:rFonts w:cs="Times New Roman"/>
          <w:color w:val="000000" w:themeColor="text1"/>
          <w:sz w:val="24"/>
          <w:szCs w:val="24"/>
        </w:rPr>
        <w:t>ынақ полигондарының мониторингі</w:t>
      </w:r>
      <w:r w:rsidR="00693F35" w:rsidRPr="008D0EEB">
        <w:rPr>
          <w:rFonts w:cs="Times New Roman"/>
          <w:color w:val="000000" w:themeColor="text1"/>
          <w:sz w:val="24"/>
          <w:szCs w:val="24"/>
          <w:lang w:val="kk-KZ"/>
        </w:rPr>
        <w:t xml:space="preserve"> - </w:t>
      </w:r>
      <w:r w:rsidR="00693F35" w:rsidRPr="008D0EEB">
        <w:rPr>
          <w:rFonts w:cs="Times New Roman"/>
          <w:color w:val="000000" w:themeColor="text1"/>
          <w:sz w:val="24"/>
          <w:szCs w:val="24"/>
        </w:rPr>
        <w:t>жабық және жұмыс істеп тұрған әскери-сынақ полигондарының аумағында әскери техниканы, оның ішінде зымырандық қару-жарақты сынаумен негізделген қоршаған ортаның ластануын бақылау жүйесі</w:t>
      </w:r>
      <w:r w:rsidR="00A06177" w:rsidRPr="008D0EEB">
        <w:rPr>
          <w:rFonts w:cs="Times New Roman"/>
          <w:color w:val="000000" w:themeColor="text1"/>
          <w:sz w:val="24"/>
          <w:szCs w:val="24"/>
        </w:rPr>
        <w:t>.</w:t>
      </w:r>
    </w:p>
    <w:p w:rsidR="00693F35" w:rsidRPr="008D0EEB" w:rsidRDefault="007078F6" w:rsidP="00BC44B5">
      <w:pPr>
        <w:pStyle w:val="af3"/>
        <w:numPr>
          <w:ilvl w:val="0"/>
          <w:numId w:val="40"/>
        </w:numPr>
        <w:spacing w:after="200"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"Байқоңыр" зымыран-ғарыш кешенінің мониторингі</w:t>
      </w:r>
      <w:r w:rsidR="00693F35" w:rsidRPr="008D0EEB">
        <w:rPr>
          <w:rFonts w:cs="Times New Roman"/>
          <w:color w:val="000000" w:themeColor="text1"/>
          <w:sz w:val="24"/>
          <w:szCs w:val="24"/>
          <w:lang w:val="kk-KZ"/>
        </w:rPr>
        <w:t xml:space="preserve"> - </w:t>
      </w:r>
      <w:r w:rsidRPr="008D0EEB">
        <w:rPr>
          <w:rFonts w:cs="Times New Roman"/>
          <w:color w:val="000000" w:themeColor="text1"/>
          <w:sz w:val="24"/>
          <w:szCs w:val="24"/>
        </w:rPr>
        <w:t>"Байқоңыр" кешенінің зымыран-ғарыш қызметінің әсеріне ұшыраған аумақтардағы қоршаған ортаның жай-күйін бақылау жүйесі, оның жұмыс істеуін ұйымдастыруды ғарыш қызметі саласындағы уәкілетті орган жүзеге асырады</w:t>
      </w:r>
      <w:r w:rsidR="00A06177" w:rsidRPr="008D0EEB">
        <w:rPr>
          <w:rFonts w:cs="Times New Roman"/>
          <w:color w:val="000000" w:themeColor="text1"/>
          <w:sz w:val="24"/>
          <w:szCs w:val="24"/>
        </w:rPr>
        <w:t>.</w:t>
      </w:r>
    </w:p>
    <w:p w:rsidR="00A06177" w:rsidRPr="008D0EEB" w:rsidRDefault="007078F6" w:rsidP="00BC44B5">
      <w:pPr>
        <w:pStyle w:val="af3"/>
        <w:numPr>
          <w:ilvl w:val="0"/>
          <w:numId w:val="40"/>
        </w:numPr>
        <w:spacing w:after="200"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Санитариялық-эпидемиологиялық мониторинг Қазақстан Республикасының Денсаулық сақтау саласындағы заңнамасына сәйкес жүргізіледі</w:t>
      </w:r>
      <w:r w:rsidR="00693F35" w:rsidRPr="008D0EEB">
        <w:rPr>
          <w:rFonts w:cs="Times New Roman"/>
          <w:color w:val="000000" w:themeColor="text1"/>
          <w:sz w:val="24"/>
          <w:szCs w:val="24"/>
          <w:lang w:val="kk-KZ"/>
        </w:rPr>
        <w:t>.</w:t>
      </w:r>
    </w:p>
    <w:p w:rsidR="00693F35" w:rsidRPr="008D0EEB" w:rsidRDefault="00693F35" w:rsidP="00BC44B5">
      <w:pPr>
        <w:pStyle w:val="af3"/>
        <w:numPr>
          <w:ilvl w:val="0"/>
          <w:numId w:val="40"/>
        </w:numPr>
        <w:spacing w:after="200"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осы Кодекстің 536-бабына сәйкес жүргізілетін төтенше экологиялық жағдай аймақтарындағы және экологиялық зілзала аймақтарындағы экологиялық жағдайдың мониторингі</w:t>
      </w:r>
      <w:r w:rsidRPr="008D0EEB">
        <w:rPr>
          <w:rFonts w:cs="Times New Roman"/>
          <w:color w:val="000000" w:themeColor="text1"/>
          <w:sz w:val="24"/>
          <w:szCs w:val="24"/>
          <w:lang w:val="kk-KZ"/>
        </w:rPr>
        <w:t>.</w:t>
      </w:r>
    </w:p>
    <w:p w:rsidR="00693F35" w:rsidRPr="008D0EEB" w:rsidRDefault="00693F35" w:rsidP="00BC44B5">
      <w:pPr>
        <w:pStyle w:val="af3"/>
        <w:spacing w:after="200"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2.</w:t>
      </w:r>
    </w:p>
    <w:p w:rsidR="00693F35" w:rsidRPr="008D0EEB" w:rsidRDefault="00693F35" w:rsidP="00BC44B5">
      <w:pPr>
        <w:pStyle w:val="af3"/>
        <w:spacing w:after="200"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3.</w:t>
      </w:r>
    </w:p>
    <w:p w:rsidR="00693F35" w:rsidRPr="008D0EEB" w:rsidRDefault="00693F35" w:rsidP="00BC44B5">
      <w:pPr>
        <w:pStyle w:val="af3"/>
        <w:spacing w:after="200"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1)</w:t>
      </w:r>
    </w:p>
    <w:p w:rsidR="00693F35" w:rsidRPr="008D0EEB" w:rsidRDefault="00693F35" w:rsidP="00BC44B5">
      <w:pPr>
        <w:pStyle w:val="af3"/>
        <w:spacing w:after="200"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2) ғарыш мониторингі-жұмыс істеуін ұйымдастыруды Қазақстан Республикасының ғарыш қызметі саласындағы заңнамасына сәйкес ғарыш қызметі саласындағы уәкілетті орган жүзеге асыратын, Жерді ғарыштан қашықтықтан зондтау құралдарын пайдалана отырып, қоршаған ортаның жай-күйін бақылау жүйесі.</w:t>
      </w:r>
    </w:p>
    <w:p w:rsidR="00693F35" w:rsidRPr="008D0EEB" w:rsidRDefault="00B144AE" w:rsidP="00BC44B5">
      <w:pPr>
        <w:pStyle w:val="af3"/>
        <w:spacing w:after="200"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4. Осы баптың 1-тармағының 1 және 4-тармақшаларында көрсетілген арнайы мониторинг түрлерін ұйымдастыруды қоршаған ортаны қорғау саласындағы уәкілетті орган жүзеге асырады.</w:t>
      </w:r>
    </w:p>
    <w:p w:rsidR="00D36AA7" w:rsidRPr="008D0EEB" w:rsidRDefault="006919FD" w:rsidP="00BC44B5">
      <w:pPr>
        <w:pStyle w:val="1"/>
        <w:spacing w:before="0" w:line="240" w:lineRule="auto"/>
        <w:ind w:firstLine="709"/>
        <w:jc w:val="both"/>
        <w:rPr>
          <w:rFonts w:ascii="Times New Roman" w:hAnsi="Times New Roman" w:cs="Times New Roman"/>
          <w:color w:val="000000" w:themeColor="text1"/>
          <w:sz w:val="24"/>
          <w:szCs w:val="24"/>
          <w:lang w:val="kk-KZ"/>
        </w:rPr>
      </w:pPr>
      <w:bookmarkStart w:id="738" w:name="443425440"/>
      <w:bookmarkStart w:id="739" w:name="_Toc13707319"/>
      <w:bookmarkEnd w:id="738"/>
      <w:r w:rsidRPr="008D0EEB">
        <w:rPr>
          <w:rFonts w:ascii="Times New Roman" w:hAnsi="Times New Roman" w:cs="Times New Roman"/>
          <w:color w:val="000000" w:themeColor="text1"/>
          <w:sz w:val="24"/>
          <w:szCs w:val="24"/>
          <w:lang w:val="kk-KZ"/>
        </w:rPr>
        <w:t xml:space="preserve">Бөлім 9. </w:t>
      </w:r>
      <w:r w:rsidR="007078F6" w:rsidRPr="008D0EEB">
        <w:rPr>
          <w:rFonts w:ascii="Times New Roman" w:hAnsi="Times New Roman" w:cs="Times New Roman"/>
          <w:color w:val="000000" w:themeColor="text1"/>
          <w:sz w:val="24"/>
          <w:szCs w:val="24"/>
          <w:lang w:val="kk-KZ"/>
        </w:rPr>
        <w:t>Метеорологиялық, гидрологиялық мониторингтер және қоршаған орта жай-күйінің мониторингі саласындағы қызмет</w:t>
      </w:r>
      <w:bookmarkEnd w:id="739"/>
    </w:p>
    <w:p w:rsidR="00D36AA7" w:rsidRPr="008D0EEB" w:rsidRDefault="00B144AE" w:rsidP="00BC44B5">
      <w:pPr>
        <w:pStyle w:val="4"/>
        <w:spacing w:before="0" w:line="240" w:lineRule="auto"/>
        <w:ind w:firstLine="709"/>
        <w:jc w:val="both"/>
        <w:rPr>
          <w:rFonts w:ascii="Times New Roman" w:hAnsi="Times New Roman" w:cs="Times New Roman"/>
          <w:color w:val="000000" w:themeColor="text1"/>
          <w:sz w:val="24"/>
          <w:szCs w:val="24"/>
        </w:rPr>
      </w:pPr>
      <w:bookmarkStart w:id="740" w:name="_Toc13707320"/>
      <w:r w:rsidRPr="008D0EEB">
        <w:rPr>
          <w:rFonts w:ascii="Times New Roman" w:hAnsi="Times New Roman" w:cs="Times New Roman"/>
          <w:color w:val="000000" w:themeColor="text1"/>
          <w:sz w:val="24"/>
          <w:szCs w:val="24"/>
          <w:lang w:val="kk-KZ"/>
        </w:rPr>
        <w:t>20</w:t>
      </w:r>
      <w:r w:rsidR="006919FD" w:rsidRPr="008D0EEB">
        <w:rPr>
          <w:rFonts w:ascii="Times New Roman" w:hAnsi="Times New Roman" w:cs="Times New Roman"/>
          <w:color w:val="000000" w:themeColor="text1"/>
          <w:sz w:val="24"/>
          <w:szCs w:val="24"/>
          <w:lang w:val="kk-KZ"/>
        </w:rPr>
        <w:t xml:space="preserve">0-бап. </w:t>
      </w:r>
      <w:r w:rsidR="007078F6" w:rsidRPr="008D0EEB">
        <w:rPr>
          <w:rFonts w:ascii="Times New Roman" w:hAnsi="Times New Roman" w:cs="Times New Roman"/>
          <w:color w:val="000000" w:themeColor="text1"/>
          <w:sz w:val="24"/>
          <w:szCs w:val="24"/>
        </w:rPr>
        <w:t>Метеорологиялық мониторинг</w:t>
      </w:r>
      <w:bookmarkEnd w:id="740"/>
    </w:p>
    <w:p w:rsidR="00D36AA7" w:rsidRPr="008D0EEB" w:rsidRDefault="00B144AE" w:rsidP="00DC66C0">
      <w:pPr>
        <w:pStyle w:val="a"/>
        <w:numPr>
          <w:ilvl w:val="4"/>
          <w:numId w:val="289"/>
        </w:numPr>
        <w:ind w:firstLine="709"/>
        <w:rPr>
          <w:color w:val="000000" w:themeColor="text1"/>
        </w:rPr>
      </w:pPr>
      <w:r w:rsidRPr="008D0EEB">
        <w:rPr>
          <w:color w:val="000000" w:themeColor="text1"/>
        </w:rPr>
        <w:t xml:space="preserve">Метеорологиялық мониторинг бақылауларды, деректерді жинауды, өңдеуді, талдауды, деректерді сақтауды және метеорологиялық және агрометеорологиялық ақпаратты өндіруді, оның ішінде метеорологиялық және агрометеорологиялық болжамдарды дайындауды және көрсетілген ақпаратты мемлекеттік органдарға, жеке және заңды тұлғаларға ұсынуды қамтитын </w:t>
      </w:r>
      <w:r w:rsidRPr="008D0EEB">
        <w:rPr>
          <w:color w:val="000000" w:themeColor="text1"/>
          <w:lang w:val="kk-KZ"/>
        </w:rPr>
        <w:t>м</w:t>
      </w:r>
      <w:r w:rsidRPr="008D0EEB">
        <w:rPr>
          <w:color w:val="000000" w:themeColor="text1"/>
        </w:rPr>
        <w:t>етеорология саласындағы өз қызметін білдіреді</w:t>
      </w:r>
      <w:r w:rsidR="00D36AA7" w:rsidRPr="008D0EEB">
        <w:rPr>
          <w:color w:val="000000" w:themeColor="text1"/>
        </w:rPr>
        <w:t>.</w:t>
      </w:r>
    </w:p>
    <w:p w:rsidR="00D36AA7" w:rsidRPr="008D0EEB" w:rsidRDefault="007078F6" w:rsidP="00DC66C0">
      <w:pPr>
        <w:pStyle w:val="a"/>
        <w:numPr>
          <w:ilvl w:val="4"/>
          <w:numId w:val="289"/>
        </w:numPr>
        <w:ind w:firstLine="709"/>
        <w:rPr>
          <w:color w:val="000000" w:themeColor="text1"/>
        </w:rPr>
      </w:pPr>
      <w:r w:rsidRPr="008D0EEB">
        <w:rPr>
          <w:color w:val="000000" w:themeColor="text1"/>
        </w:rPr>
        <w:t>Метеорологиялық ақпарат метеорологиялық мониторинг нәтижелері бойынша алынған бастапқы метеорологиялық деректер, сондай-ақ бастапқы метеорологиялық деректерді өңдеу және талдау нәтижесі болып табылатын режимдік, жедел және болжамдық ақпарат болып табылады</w:t>
      </w:r>
      <w:r w:rsidR="00D36AA7" w:rsidRPr="008D0EEB">
        <w:rPr>
          <w:color w:val="000000" w:themeColor="text1"/>
        </w:rPr>
        <w:t>.</w:t>
      </w:r>
    </w:p>
    <w:p w:rsidR="00D36AA7" w:rsidRPr="008D0EEB" w:rsidRDefault="007078F6" w:rsidP="00DC66C0">
      <w:pPr>
        <w:pStyle w:val="a"/>
        <w:numPr>
          <w:ilvl w:val="4"/>
          <w:numId w:val="289"/>
        </w:numPr>
        <w:ind w:firstLine="709"/>
        <w:rPr>
          <w:color w:val="000000" w:themeColor="text1"/>
        </w:rPr>
      </w:pPr>
      <w:r w:rsidRPr="008D0EEB">
        <w:rPr>
          <w:color w:val="000000" w:themeColor="text1"/>
        </w:rPr>
        <w:t>Метеорологиялық мониторинг атмосферадағы табиғи метеорологиялық құбылыстар мен процестердің жай-күйін анықтау және оларды табиғи ортаның басқа компоненттерімен өзара іс-қимылы кезінде дамыту және мемлекеттік органдарды, жеке және заңды тұлғаларды ауа райы туралы ақпаратпен қамтамасыз ету үшін климаттық сипаттамаларды анықтау, қысқа мерзімді, ұзақ мерзімді метеорологиялық, агрометеорологиялық болжамдарды және қауіпті және дүлей метеорологиялық құбылыстардың туындау мүмкіндігі туралы дауылды ескертулерді жасау мақсатында жүргізіледі</w:t>
      </w:r>
      <w:r w:rsidR="00D36AA7" w:rsidRPr="008D0EEB">
        <w:rPr>
          <w:color w:val="000000" w:themeColor="text1"/>
        </w:rPr>
        <w:t>.</w:t>
      </w:r>
    </w:p>
    <w:p w:rsidR="00D36AA7" w:rsidRPr="008D0EEB" w:rsidRDefault="007078F6" w:rsidP="00DC66C0">
      <w:pPr>
        <w:pStyle w:val="a"/>
        <w:numPr>
          <w:ilvl w:val="4"/>
          <w:numId w:val="289"/>
        </w:numPr>
        <w:ind w:firstLine="709"/>
        <w:rPr>
          <w:color w:val="000000" w:themeColor="text1"/>
        </w:rPr>
      </w:pPr>
      <w:r w:rsidRPr="008D0EEB">
        <w:rPr>
          <w:color w:val="000000" w:themeColor="text1"/>
        </w:rPr>
        <w:t xml:space="preserve">Метеорологиялық мониторинг </w:t>
      </w:r>
      <w:r w:rsidRPr="008D0EEB">
        <w:rPr>
          <w:color w:val="000000" w:themeColor="text1"/>
          <w:lang w:val="kk-KZ"/>
        </w:rPr>
        <w:t>келесілерден тұрады</w:t>
      </w:r>
      <w:r w:rsidR="00D36AA7" w:rsidRPr="008D0EEB">
        <w:rPr>
          <w:color w:val="000000" w:themeColor="text1"/>
        </w:rPr>
        <w:t>:</w:t>
      </w:r>
    </w:p>
    <w:p w:rsidR="00D36AA7" w:rsidRPr="008D0EEB" w:rsidRDefault="004D76DF" w:rsidP="00BC44B5">
      <w:pPr>
        <w:pStyle w:val="a"/>
        <w:numPr>
          <w:ilvl w:val="0"/>
          <w:numId w:val="0"/>
        </w:numPr>
        <w:ind w:firstLine="709"/>
        <w:rPr>
          <w:color w:val="000000" w:themeColor="text1"/>
        </w:rPr>
      </w:pPr>
      <w:r w:rsidRPr="008D0EEB">
        <w:rPr>
          <w:color w:val="000000" w:themeColor="text1"/>
          <w:lang w:val="kk-KZ"/>
        </w:rPr>
        <w:t>1)</w:t>
      </w:r>
      <w:r w:rsidRPr="008D0EEB">
        <w:rPr>
          <w:color w:val="000000" w:themeColor="text1"/>
        </w:rPr>
        <w:t>жерге жақын метеорологиялық бақылаулар-метеорологиялық элементтердің сандық мәндерін және атмосфераның жерге жақын қабатындағы олардың тербелістерін өлшеу, сондай-ақ атмосфералық құбылыстардың сапалық сипаттамаларын бағалау</w:t>
      </w:r>
      <w:r w:rsidR="00D36AA7" w:rsidRPr="008D0EEB">
        <w:rPr>
          <w:color w:val="000000" w:themeColor="text1"/>
        </w:rPr>
        <w:t>;</w:t>
      </w:r>
    </w:p>
    <w:p w:rsidR="00D36AA7" w:rsidRPr="008D0EEB" w:rsidRDefault="004D76DF" w:rsidP="00BC44B5">
      <w:pPr>
        <w:pStyle w:val="a"/>
        <w:numPr>
          <w:ilvl w:val="0"/>
          <w:numId w:val="0"/>
        </w:numPr>
        <w:ind w:firstLine="709"/>
        <w:rPr>
          <w:color w:val="000000" w:themeColor="text1"/>
        </w:rPr>
      </w:pPr>
      <w:r w:rsidRPr="008D0EEB">
        <w:rPr>
          <w:color w:val="000000" w:themeColor="text1"/>
          <w:lang w:val="kk-KZ"/>
        </w:rPr>
        <w:t>2)</w:t>
      </w:r>
      <w:r w:rsidRPr="008D0EEB">
        <w:rPr>
          <w:color w:val="000000" w:themeColor="text1"/>
        </w:rPr>
        <w:t>актинометриялық бақылаулар-тікелей, шашыраңқы және жиынтық күн радиациясының қарқындылығын, сондай-ақ тиімді сәулеленуді, радиациялық баланс пен төсеніш бетінің альбед</w:t>
      </w:r>
      <w:r w:rsidRPr="008D0EEB">
        <w:rPr>
          <w:color w:val="000000" w:themeColor="text1"/>
          <w:lang w:val="kk-KZ"/>
        </w:rPr>
        <w:t>ос</w:t>
      </w:r>
      <w:r w:rsidRPr="008D0EEB">
        <w:rPr>
          <w:color w:val="000000" w:themeColor="text1"/>
        </w:rPr>
        <w:t>ын бақылау</w:t>
      </w:r>
      <w:r w:rsidR="00D36AA7" w:rsidRPr="008D0EEB">
        <w:rPr>
          <w:color w:val="000000" w:themeColor="text1"/>
        </w:rPr>
        <w:t>;</w:t>
      </w:r>
    </w:p>
    <w:p w:rsidR="00D36AA7" w:rsidRPr="008D0EEB" w:rsidRDefault="004D76DF" w:rsidP="00BC44B5">
      <w:pPr>
        <w:pStyle w:val="a"/>
        <w:numPr>
          <w:ilvl w:val="0"/>
          <w:numId w:val="0"/>
        </w:numPr>
        <w:ind w:firstLine="709"/>
        <w:rPr>
          <w:color w:val="000000" w:themeColor="text1"/>
        </w:rPr>
      </w:pPr>
      <w:r w:rsidRPr="008D0EEB">
        <w:rPr>
          <w:color w:val="000000" w:themeColor="text1"/>
          <w:lang w:val="kk-KZ"/>
        </w:rPr>
        <w:t>3)</w:t>
      </w:r>
      <w:r w:rsidRPr="008D0EEB">
        <w:rPr>
          <w:color w:val="000000" w:themeColor="text1"/>
        </w:rPr>
        <w:t>агрометеорологиялық бақылау-метеорологиялық параметрлерді, ауыл шаруашылығы және жайылымдық өсімдіктердің өсуі мен дамуын, топырақтың жай-күйін және жүргізілетін агротехникалық және зоометриялық іс-шараларды бір мезгілде бақылау</w:t>
      </w:r>
      <w:r w:rsidR="00D36AA7" w:rsidRPr="008D0EEB">
        <w:rPr>
          <w:color w:val="000000" w:themeColor="text1"/>
        </w:rPr>
        <w:t>;</w:t>
      </w:r>
    </w:p>
    <w:p w:rsidR="00D36AA7" w:rsidRPr="008D0EEB" w:rsidRDefault="004D76DF" w:rsidP="00BC44B5">
      <w:pPr>
        <w:pStyle w:val="a"/>
        <w:numPr>
          <w:ilvl w:val="0"/>
          <w:numId w:val="0"/>
        </w:numPr>
        <w:ind w:firstLine="709"/>
        <w:rPr>
          <w:color w:val="000000" w:themeColor="text1"/>
        </w:rPr>
      </w:pPr>
      <w:r w:rsidRPr="008D0EEB">
        <w:rPr>
          <w:color w:val="000000" w:themeColor="text1"/>
          <w:lang w:val="kk-KZ"/>
        </w:rPr>
        <w:t>4)</w:t>
      </w:r>
      <w:r w:rsidRPr="008D0EEB">
        <w:rPr>
          <w:color w:val="000000" w:themeColor="text1"/>
        </w:rPr>
        <w:t>аэрологиялық бақылау-радиозондтардың көмегімен еркін атмосфераның физикалық сипаттамаларын барынша қол жеткізуге болатын биіктіктерге дейін өлшеу</w:t>
      </w:r>
      <w:r w:rsidR="00D36AA7" w:rsidRPr="008D0EEB">
        <w:rPr>
          <w:color w:val="000000" w:themeColor="text1"/>
        </w:rPr>
        <w:t>;</w:t>
      </w:r>
    </w:p>
    <w:p w:rsidR="00D36AA7" w:rsidRPr="008D0EEB" w:rsidRDefault="004D76DF" w:rsidP="00BC44B5">
      <w:pPr>
        <w:pStyle w:val="a"/>
        <w:numPr>
          <w:ilvl w:val="0"/>
          <w:numId w:val="0"/>
        </w:numPr>
        <w:ind w:firstLine="709"/>
        <w:rPr>
          <w:color w:val="000000" w:themeColor="text1"/>
        </w:rPr>
      </w:pPr>
      <w:r w:rsidRPr="008D0EEB">
        <w:rPr>
          <w:color w:val="000000" w:themeColor="text1"/>
          <w:lang w:val="kk-KZ"/>
        </w:rPr>
        <w:lastRenderedPageBreak/>
        <w:t>5)</w:t>
      </w:r>
      <w:r w:rsidRPr="008D0EEB">
        <w:rPr>
          <w:color w:val="000000" w:themeColor="text1"/>
        </w:rPr>
        <w:t>радиолокациялық бақылаулар-метеорологиялық радиолокаторды пайдалана отырып, радиотолқындардың эха бағасына негізделген ауа райының белгілі бір түрлерін көрсетуі мүмкін атмосфералық құбылыстардың бағдарлану, қамту, қарқындылық, қарқындылық үрдістері, биіктігі және қозғалысы көрсеткіштерін өлшеу</w:t>
      </w:r>
      <w:r w:rsidR="00D36AA7" w:rsidRPr="008D0EEB">
        <w:rPr>
          <w:color w:val="000000" w:themeColor="text1"/>
        </w:rPr>
        <w:t>;</w:t>
      </w:r>
    </w:p>
    <w:p w:rsidR="00D36AA7" w:rsidRPr="008D0EEB" w:rsidRDefault="004D76DF" w:rsidP="00BC44B5">
      <w:pPr>
        <w:pStyle w:val="a"/>
        <w:numPr>
          <w:ilvl w:val="0"/>
          <w:numId w:val="0"/>
        </w:numPr>
        <w:ind w:firstLine="709"/>
        <w:rPr>
          <w:color w:val="000000" w:themeColor="text1"/>
        </w:rPr>
      </w:pPr>
      <w:r w:rsidRPr="008D0EEB">
        <w:rPr>
          <w:color w:val="000000" w:themeColor="text1"/>
          <w:lang w:val="kk-KZ"/>
        </w:rPr>
        <w:t>6)</w:t>
      </w:r>
      <w:r w:rsidRPr="008D0EEB">
        <w:rPr>
          <w:color w:val="000000" w:themeColor="text1"/>
        </w:rPr>
        <w:t>озонометриялық бақылау-спектрдің ультракүлгін аймағында күн сәулесін озонмен жұтуды өлшеу арқылы атмосферадағы озонның құрамын анықтау</w:t>
      </w:r>
      <w:r w:rsidR="00D36AA7" w:rsidRPr="008D0EEB">
        <w:rPr>
          <w:color w:val="000000" w:themeColor="text1"/>
        </w:rPr>
        <w:t>;</w:t>
      </w:r>
    </w:p>
    <w:p w:rsidR="00D36AA7" w:rsidRPr="008D0EEB" w:rsidRDefault="004D76DF" w:rsidP="00BC44B5">
      <w:pPr>
        <w:pStyle w:val="a"/>
        <w:numPr>
          <w:ilvl w:val="0"/>
          <w:numId w:val="0"/>
        </w:numPr>
        <w:ind w:firstLine="709"/>
        <w:rPr>
          <w:color w:val="000000" w:themeColor="text1"/>
        </w:rPr>
      </w:pPr>
      <w:r w:rsidRPr="008D0EEB">
        <w:rPr>
          <w:color w:val="000000" w:themeColor="text1"/>
          <w:lang w:val="kk-KZ"/>
        </w:rPr>
        <w:t>7)</w:t>
      </w:r>
      <w:r w:rsidRPr="008D0EEB">
        <w:rPr>
          <w:color w:val="000000" w:themeColor="text1"/>
        </w:rPr>
        <w:t>метеорологиялық мониторинг бақылаудың өзге де түрлерін қамтуы мүмкін</w:t>
      </w:r>
      <w:r w:rsidR="00D36AA7" w:rsidRPr="008D0EEB">
        <w:rPr>
          <w:color w:val="000000" w:themeColor="text1"/>
        </w:rPr>
        <w:t>.</w:t>
      </w:r>
    </w:p>
    <w:p w:rsidR="00D36AA7" w:rsidRPr="008D0EEB" w:rsidRDefault="00B144AE" w:rsidP="00BC44B5">
      <w:pPr>
        <w:pStyle w:val="4"/>
        <w:spacing w:before="0" w:line="240" w:lineRule="auto"/>
        <w:ind w:firstLine="709"/>
        <w:jc w:val="both"/>
        <w:rPr>
          <w:rFonts w:ascii="Times New Roman" w:hAnsi="Times New Roman" w:cs="Times New Roman"/>
          <w:color w:val="000000" w:themeColor="text1"/>
          <w:sz w:val="24"/>
          <w:szCs w:val="24"/>
        </w:rPr>
      </w:pPr>
      <w:bookmarkStart w:id="741" w:name="_Toc13707321"/>
      <w:r w:rsidRPr="008D0EEB">
        <w:rPr>
          <w:rFonts w:ascii="Times New Roman" w:hAnsi="Times New Roman" w:cs="Times New Roman"/>
          <w:color w:val="000000" w:themeColor="text1"/>
          <w:sz w:val="24"/>
          <w:szCs w:val="24"/>
          <w:lang w:val="kk-KZ"/>
        </w:rPr>
        <w:t>20</w:t>
      </w:r>
      <w:r w:rsidR="006919FD" w:rsidRPr="008D0EEB">
        <w:rPr>
          <w:rFonts w:ascii="Times New Roman" w:hAnsi="Times New Roman" w:cs="Times New Roman"/>
          <w:color w:val="000000" w:themeColor="text1"/>
          <w:sz w:val="24"/>
          <w:szCs w:val="24"/>
          <w:lang w:val="kk-KZ"/>
        </w:rPr>
        <w:t>1-бап.</w:t>
      </w:r>
      <w:r w:rsidR="004D76DF" w:rsidRPr="008D0EEB">
        <w:rPr>
          <w:rFonts w:ascii="Times New Roman" w:hAnsi="Times New Roman" w:cs="Times New Roman"/>
          <w:color w:val="000000" w:themeColor="text1"/>
          <w:sz w:val="24"/>
          <w:szCs w:val="24"/>
        </w:rPr>
        <w:t>Гидрологиялық мониторинг</w:t>
      </w:r>
      <w:bookmarkEnd w:id="741"/>
    </w:p>
    <w:p w:rsidR="00D36AA7" w:rsidRPr="008D0EEB" w:rsidRDefault="004D76DF" w:rsidP="00DC66C0">
      <w:pPr>
        <w:pStyle w:val="a"/>
        <w:numPr>
          <w:ilvl w:val="4"/>
          <w:numId w:val="290"/>
        </w:numPr>
        <w:ind w:firstLine="709"/>
        <w:rPr>
          <w:color w:val="000000" w:themeColor="text1"/>
        </w:rPr>
      </w:pPr>
      <w:r w:rsidRPr="008D0EEB">
        <w:rPr>
          <w:color w:val="000000" w:themeColor="text1"/>
        </w:rPr>
        <w:t>Гидрологиялық мониторинг бұл гидрология саласындағы қызмет, оған жер үсті су объектілерінің режимі мен жай-күйін бақылау, деректер жинау, деректерді өңдеу, талдау, сақтау және гидрологиялық ақпарат өндіру, соның ішінде гидрологиялық болжамдар дайындау және аталған ақпаратты мемлекеттік органдарға, өзге де жеке және заңды тұлғаларға беру кіреді</w:t>
      </w:r>
      <w:r w:rsidR="00D36AA7" w:rsidRPr="008D0EEB">
        <w:rPr>
          <w:color w:val="000000" w:themeColor="text1"/>
        </w:rPr>
        <w:t>.</w:t>
      </w:r>
    </w:p>
    <w:p w:rsidR="00D36AA7" w:rsidRPr="008D0EEB" w:rsidRDefault="004D76DF" w:rsidP="00DC66C0">
      <w:pPr>
        <w:pStyle w:val="a"/>
        <w:numPr>
          <w:ilvl w:val="4"/>
          <w:numId w:val="290"/>
        </w:numPr>
        <w:ind w:firstLine="709"/>
        <w:rPr>
          <w:color w:val="000000" w:themeColor="text1"/>
        </w:rPr>
      </w:pPr>
      <w:r w:rsidRPr="008D0EEB">
        <w:rPr>
          <w:color w:val="000000" w:themeColor="text1"/>
        </w:rPr>
        <w:t>Гидрологиялық ақпарат гидрологиялық мониторинг нәтижелері бойынша алынған бастапқы гидрологиялық деректер, сондай-ақ бастапқы гидрологиялық деректерді өңдеу және талдау нәтижесі болып табылатын режимдік, жедел және болжамдық ақпарат болып табылады</w:t>
      </w:r>
      <w:r w:rsidR="00D36AA7" w:rsidRPr="008D0EEB">
        <w:rPr>
          <w:color w:val="000000" w:themeColor="text1"/>
        </w:rPr>
        <w:t>.</w:t>
      </w:r>
    </w:p>
    <w:p w:rsidR="004D76DF" w:rsidRPr="008D0EEB" w:rsidRDefault="004D76DF" w:rsidP="00DC66C0">
      <w:pPr>
        <w:pStyle w:val="a"/>
        <w:numPr>
          <w:ilvl w:val="4"/>
          <w:numId w:val="290"/>
        </w:numPr>
        <w:ind w:firstLine="709"/>
        <w:rPr>
          <w:color w:val="000000" w:themeColor="text1"/>
        </w:rPr>
      </w:pPr>
      <w:r w:rsidRPr="008D0EEB">
        <w:rPr>
          <w:color w:val="000000" w:themeColor="text1"/>
        </w:rPr>
        <w:t>Гидрологиялық мониторинг өзендердің, көлдердің, теңіздердің, су қоймаларының, каналдардың, өзге де жер үсті су объектілерінің жай-күйі мен режимі туралы деректерді жинау мақсатында тұрақты және (немесе) мерзімдік негізде жүргізіледі</w:t>
      </w:r>
      <w:r w:rsidRPr="008D0EEB">
        <w:rPr>
          <w:color w:val="000000" w:themeColor="text1"/>
          <w:lang w:val="kk-KZ"/>
        </w:rPr>
        <w:t>:</w:t>
      </w:r>
    </w:p>
    <w:p w:rsidR="00D36AA7" w:rsidRPr="008D0EEB" w:rsidRDefault="004D76DF" w:rsidP="00BC44B5">
      <w:pPr>
        <w:pStyle w:val="a"/>
        <w:numPr>
          <w:ilvl w:val="0"/>
          <w:numId w:val="0"/>
        </w:numPr>
        <w:ind w:firstLine="709"/>
        <w:rPr>
          <w:color w:val="000000" w:themeColor="text1"/>
        </w:rPr>
      </w:pPr>
      <w:r w:rsidRPr="008D0EEB">
        <w:rPr>
          <w:color w:val="000000" w:themeColor="text1"/>
          <w:lang w:val="kk-KZ"/>
        </w:rPr>
        <w:t>1)</w:t>
      </w:r>
      <w:r w:rsidRPr="008D0EEB">
        <w:rPr>
          <w:color w:val="000000" w:themeColor="text1"/>
        </w:rPr>
        <w:t>гидрометеорологиялық ақпаратты тұтынушыларды жер үсті су объектілерінің гидрологиялық режимінің өзгерістері туралы мәліметтермен, сондай-ақ олардың жай-күйі туралы болжамды ақпаратпен қамтамасыз ету</w:t>
      </w:r>
      <w:r w:rsidR="00D36AA7" w:rsidRPr="008D0EEB">
        <w:rPr>
          <w:color w:val="000000" w:themeColor="text1"/>
        </w:rPr>
        <w:t>;</w:t>
      </w:r>
    </w:p>
    <w:p w:rsidR="00D36AA7" w:rsidRPr="008D0EEB" w:rsidRDefault="004D76DF" w:rsidP="00BC44B5">
      <w:pPr>
        <w:pStyle w:val="a"/>
        <w:numPr>
          <w:ilvl w:val="0"/>
          <w:numId w:val="0"/>
        </w:numPr>
        <w:ind w:firstLine="709"/>
        <w:rPr>
          <w:color w:val="000000" w:themeColor="text1"/>
        </w:rPr>
      </w:pPr>
      <w:r w:rsidRPr="008D0EEB">
        <w:rPr>
          <w:color w:val="000000" w:themeColor="text1"/>
          <w:lang w:val="kk-KZ"/>
        </w:rPr>
        <w:t>2) «Ж</w:t>
      </w:r>
      <w:r w:rsidRPr="008D0EEB">
        <w:rPr>
          <w:color w:val="000000" w:themeColor="text1"/>
        </w:rPr>
        <w:t>ер үсті сулары</w:t>
      </w:r>
      <w:r w:rsidRPr="008D0EEB">
        <w:rPr>
          <w:color w:val="000000" w:themeColor="text1"/>
          <w:lang w:val="kk-KZ"/>
        </w:rPr>
        <w:t>»</w:t>
      </w:r>
      <w:r w:rsidRPr="008D0EEB">
        <w:rPr>
          <w:color w:val="000000" w:themeColor="text1"/>
        </w:rPr>
        <w:t xml:space="preserve"> бөлімі бойынша мемлекеттік су кадастрын жүргізу</w:t>
      </w:r>
      <w:r w:rsidR="00D36AA7" w:rsidRPr="008D0EEB">
        <w:rPr>
          <w:color w:val="000000" w:themeColor="text1"/>
        </w:rPr>
        <w:t>;</w:t>
      </w:r>
    </w:p>
    <w:p w:rsidR="00D36AA7" w:rsidRPr="008D0EEB" w:rsidRDefault="004D76DF" w:rsidP="00BC44B5">
      <w:pPr>
        <w:pStyle w:val="a"/>
        <w:numPr>
          <w:ilvl w:val="0"/>
          <w:numId w:val="0"/>
        </w:numPr>
        <w:ind w:firstLine="709"/>
        <w:rPr>
          <w:color w:val="000000" w:themeColor="text1"/>
        </w:rPr>
      </w:pPr>
      <w:r w:rsidRPr="008D0EEB">
        <w:rPr>
          <w:color w:val="000000" w:themeColor="text1"/>
          <w:lang w:val="kk-KZ"/>
        </w:rPr>
        <w:t>3)</w:t>
      </w:r>
      <w:r w:rsidRPr="008D0EEB">
        <w:rPr>
          <w:color w:val="000000" w:themeColor="text1"/>
        </w:rPr>
        <w:t>су ресурстарын есептеу және су шаруашылығы баланстарын жасау</w:t>
      </w:r>
      <w:r w:rsidR="00D36AA7" w:rsidRPr="008D0EEB">
        <w:rPr>
          <w:color w:val="000000" w:themeColor="text1"/>
        </w:rPr>
        <w:t>;</w:t>
      </w:r>
    </w:p>
    <w:p w:rsidR="00D36AA7" w:rsidRPr="008D0EEB" w:rsidRDefault="004D76DF" w:rsidP="00BC44B5">
      <w:pPr>
        <w:pStyle w:val="a"/>
        <w:numPr>
          <w:ilvl w:val="0"/>
          <w:numId w:val="0"/>
        </w:numPr>
        <w:ind w:firstLine="709"/>
        <w:rPr>
          <w:color w:val="000000" w:themeColor="text1"/>
        </w:rPr>
      </w:pPr>
      <w:r w:rsidRPr="008D0EEB">
        <w:rPr>
          <w:color w:val="000000" w:themeColor="text1"/>
          <w:lang w:val="kk-KZ"/>
        </w:rPr>
        <w:t>4)</w:t>
      </w:r>
      <w:r w:rsidRPr="008D0EEB">
        <w:rPr>
          <w:color w:val="000000" w:themeColor="text1"/>
        </w:rPr>
        <w:t>жер үсті су объектілерінің гидрологиялық режимінің кеңістіктік-уақыттық заңдылықтарын зерттеу</w:t>
      </w:r>
      <w:r w:rsidR="00D36AA7" w:rsidRPr="008D0EEB">
        <w:rPr>
          <w:color w:val="000000" w:themeColor="text1"/>
        </w:rPr>
        <w:t>;</w:t>
      </w:r>
    </w:p>
    <w:p w:rsidR="00D36AA7" w:rsidRPr="008D0EEB" w:rsidRDefault="004D76DF" w:rsidP="00BC44B5">
      <w:pPr>
        <w:pStyle w:val="a"/>
        <w:numPr>
          <w:ilvl w:val="0"/>
          <w:numId w:val="0"/>
        </w:numPr>
        <w:ind w:firstLine="709"/>
        <w:rPr>
          <w:color w:val="000000" w:themeColor="text1"/>
        </w:rPr>
      </w:pPr>
      <w:r w:rsidRPr="008D0EEB">
        <w:rPr>
          <w:color w:val="000000" w:themeColor="text1"/>
          <w:lang w:val="kk-KZ"/>
        </w:rPr>
        <w:t>5)</w:t>
      </w:r>
      <w:r w:rsidRPr="008D0EEB">
        <w:rPr>
          <w:color w:val="000000" w:themeColor="text1"/>
        </w:rPr>
        <w:t>жер үсті су объектілері режиміне және су ресурстарына шаруашылық және өзге де қызметтің әсерін бағалау</w:t>
      </w:r>
      <w:r w:rsidR="00D36AA7" w:rsidRPr="008D0EEB">
        <w:rPr>
          <w:color w:val="000000" w:themeColor="text1"/>
        </w:rPr>
        <w:t>.</w:t>
      </w:r>
    </w:p>
    <w:p w:rsidR="00D36AA7" w:rsidRPr="008D0EEB" w:rsidRDefault="004D76DF" w:rsidP="00BC44B5">
      <w:pPr>
        <w:pStyle w:val="a"/>
        <w:numPr>
          <w:ilvl w:val="0"/>
          <w:numId w:val="0"/>
        </w:numPr>
        <w:ind w:firstLine="709"/>
        <w:rPr>
          <w:color w:val="000000" w:themeColor="text1"/>
        </w:rPr>
      </w:pPr>
      <w:r w:rsidRPr="008D0EEB">
        <w:rPr>
          <w:color w:val="000000" w:themeColor="text1"/>
          <w:lang w:val="kk-KZ"/>
        </w:rPr>
        <w:t>4.</w:t>
      </w:r>
      <w:r w:rsidRPr="008D0EEB">
        <w:rPr>
          <w:color w:val="000000" w:themeColor="text1"/>
        </w:rPr>
        <w:t>Гидрологиялық мониторинг өзен бассейндерінің тау бөліктеріндегі қар қорын анықтау үшін жүргізілетін таудағы қар өлшегіш және шөгінді өлшегіш маршруттарда бақылауды қамтиды</w:t>
      </w:r>
      <w:r w:rsidR="00D36AA7" w:rsidRPr="008D0EEB">
        <w:rPr>
          <w:color w:val="000000" w:themeColor="text1"/>
        </w:rPr>
        <w:t>.</w:t>
      </w:r>
    </w:p>
    <w:p w:rsidR="00D36AA7" w:rsidRPr="008D0EEB" w:rsidRDefault="00D36AA7" w:rsidP="00BC44B5">
      <w:pPr>
        <w:pStyle w:val="afe"/>
        <w:spacing w:after="200"/>
        <w:ind w:firstLine="709"/>
        <w:jc w:val="both"/>
        <w:rPr>
          <w:color w:val="000000" w:themeColor="text1"/>
        </w:rPr>
      </w:pPr>
    </w:p>
    <w:p w:rsidR="00D36AA7" w:rsidRPr="008D0EEB" w:rsidRDefault="006919FD" w:rsidP="00BC44B5">
      <w:pPr>
        <w:pStyle w:val="4"/>
        <w:spacing w:before="0" w:line="240" w:lineRule="auto"/>
        <w:ind w:firstLine="709"/>
        <w:jc w:val="both"/>
        <w:rPr>
          <w:rFonts w:ascii="Times New Roman" w:hAnsi="Times New Roman" w:cs="Times New Roman"/>
          <w:color w:val="000000" w:themeColor="text1"/>
          <w:sz w:val="24"/>
          <w:szCs w:val="24"/>
        </w:rPr>
      </w:pPr>
      <w:bookmarkStart w:id="742" w:name="_Toc13707322"/>
      <w:r w:rsidRPr="008D0EEB">
        <w:rPr>
          <w:rFonts w:ascii="Times New Roman" w:hAnsi="Times New Roman" w:cs="Times New Roman"/>
          <w:color w:val="000000" w:themeColor="text1"/>
          <w:sz w:val="24"/>
          <w:szCs w:val="24"/>
          <w:lang w:val="kk-KZ"/>
        </w:rPr>
        <w:t>2</w:t>
      </w:r>
      <w:r w:rsidR="00B144AE" w:rsidRPr="008D0EEB">
        <w:rPr>
          <w:rFonts w:ascii="Times New Roman" w:hAnsi="Times New Roman" w:cs="Times New Roman"/>
          <w:color w:val="000000" w:themeColor="text1"/>
          <w:sz w:val="24"/>
          <w:szCs w:val="24"/>
          <w:lang w:val="kk-KZ"/>
        </w:rPr>
        <w:t>0</w:t>
      </w:r>
      <w:r w:rsidRPr="008D0EEB">
        <w:rPr>
          <w:rFonts w:ascii="Times New Roman" w:hAnsi="Times New Roman" w:cs="Times New Roman"/>
          <w:color w:val="000000" w:themeColor="text1"/>
          <w:sz w:val="24"/>
          <w:szCs w:val="24"/>
          <w:lang w:val="kk-KZ"/>
        </w:rPr>
        <w:t>2-бап.</w:t>
      </w:r>
      <w:r w:rsidR="004D76DF" w:rsidRPr="008D0EEB">
        <w:rPr>
          <w:rFonts w:ascii="Times New Roman" w:hAnsi="Times New Roman" w:cs="Times New Roman"/>
          <w:color w:val="000000" w:themeColor="text1"/>
          <w:sz w:val="24"/>
          <w:szCs w:val="24"/>
        </w:rPr>
        <w:t>Қоршаған орта жай-күйінің мониторингі</w:t>
      </w:r>
      <w:bookmarkEnd w:id="742"/>
    </w:p>
    <w:p w:rsidR="007107D8" w:rsidRPr="008D0EEB" w:rsidRDefault="004D76DF" w:rsidP="00DC66C0">
      <w:pPr>
        <w:pStyle w:val="a"/>
        <w:numPr>
          <w:ilvl w:val="4"/>
          <w:numId w:val="291"/>
        </w:numPr>
        <w:ind w:firstLine="709"/>
        <w:rPr>
          <w:color w:val="000000" w:themeColor="text1"/>
        </w:rPr>
      </w:pPr>
      <w:r w:rsidRPr="008D0EEB">
        <w:rPr>
          <w:color w:val="000000" w:themeColor="text1"/>
        </w:rPr>
        <w:t>Қоршаған орта жай-күйінің мониторингі бұл бақылау, жинау, өңдеу, деректерді талдау, қоршаған ортаның жай-күйін бағалау және қоршаған ортаның ластану жай-күйі туралы ақпарат өндіру, көрсетілген ақпаратты мемлекеттік органдарға, өзге де жеке және заңды тұлғаларға беруді қамтитын қоршаған орта жай-күйінің мониторингі саласындағы қызмет</w:t>
      </w:r>
      <w:r w:rsidR="00D36AA7" w:rsidRPr="008D0EEB">
        <w:rPr>
          <w:color w:val="000000" w:themeColor="text1"/>
        </w:rPr>
        <w:t>.</w:t>
      </w:r>
    </w:p>
    <w:p w:rsidR="007107D8" w:rsidRPr="008D0EEB" w:rsidRDefault="004D76DF" w:rsidP="00DC66C0">
      <w:pPr>
        <w:pStyle w:val="a"/>
        <w:numPr>
          <w:ilvl w:val="4"/>
          <w:numId w:val="291"/>
        </w:numPr>
        <w:ind w:firstLine="709"/>
        <w:rPr>
          <w:color w:val="000000" w:themeColor="text1"/>
        </w:rPr>
      </w:pPr>
      <w:r w:rsidRPr="008D0EEB">
        <w:rPr>
          <w:color w:val="000000" w:themeColor="text1"/>
        </w:rPr>
        <w:lastRenderedPageBreak/>
        <w:t>Қоршаған орта жай-күйінің мониторингі бұл қоршаған орта объектілерінің жай-күйін бағалау және қоршаған ортаның жай-күйі туралы ақпарат алу мақсатында жүргізілетін бақылаулар</w:t>
      </w:r>
      <w:r w:rsidR="00D36AA7" w:rsidRPr="008D0EEB">
        <w:rPr>
          <w:color w:val="000000" w:themeColor="text1"/>
        </w:rPr>
        <w:t>.</w:t>
      </w:r>
    </w:p>
    <w:p w:rsidR="007107D8" w:rsidRPr="008D0EEB" w:rsidRDefault="004D76DF" w:rsidP="00DC66C0">
      <w:pPr>
        <w:pStyle w:val="a"/>
        <w:numPr>
          <w:ilvl w:val="4"/>
          <w:numId w:val="291"/>
        </w:numPr>
        <w:ind w:firstLine="709"/>
        <w:rPr>
          <w:color w:val="000000" w:themeColor="text1"/>
        </w:rPr>
      </w:pPr>
      <w:r w:rsidRPr="008D0EEB">
        <w:rPr>
          <w:color w:val="000000" w:themeColor="text1"/>
        </w:rPr>
        <w:t>Қоршаған ортаның жай-күйі туралы ақпарат бұл қоршаған ортаның жай-күйіне мониторинг жүргізу нәтижесінде алынған қоршаған ортаның ластану жай-күйі туралы бастапқы деректер, сондай-ақ бастапқы деректерді өңдеу және талдау нәтижесі болып табылатын ақпарат</w:t>
      </w:r>
      <w:r w:rsidR="00D36AA7" w:rsidRPr="008D0EEB">
        <w:rPr>
          <w:color w:val="000000" w:themeColor="text1"/>
        </w:rPr>
        <w:t>.</w:t>
      </w:r>
    </w:p>
    <w:p w:rsidR="00D36AA7" w:rsidRPr="008D0EEB" w:rsidRDefault="004D76DF" w:rsidP="00DC66C0">
      <w:pPr>
        <w:pStyle w:val="a"/>
        <w:numPr>
          <w:ilvl w:val="4"/>
          <w:numId w:val="291"/>
        </w:numPr>
        <w:ind w:firstLine="709"/>
        <w:rPr>
          <w:color w:val="000000" w:themeColor="text1"/>
        </w:rPr>
      </w:pPr>
      <w:r w:rsidRPr="008D0EEB">
        <w:rPr>
          <w:color w:val="000000" w:themeColor="text1"/>
        </w:rPr>
        <w:t>Қоршаған орта жай-күйінің мониторингі</w:t>
      </w:r>
      <w:r w:rsidR="00D36AA7" w:rsidRPr="008D0EEB">
        <w:rPr>
          <w:color w:val="000000" w:themeColor="text1"/>
        </w:rPr>
        <w:t>:</w:t>
      </w:r>
    </w:p>
    <w:p w:rsidR="00D36AA7" w:rsidRPr="008D0EEB" w:rsidRDefault="004D76DF" w:rsidP="00BC44B5">
      <w:pPr>
        <w:pStyle w:val="a"/>
        <w:numPr>
          <w:ilvl w:val="0"/>
          <w:numId w:val="0"/>
        </w:numPr>
        <w:ind w:firstLine="709"/>
        <w:rPr>
          <w:color w:val="000000" w:themeColor="text1"/>
        </w:rPr>
      </w:pPr>
      <w:r w:rsidRPr="008D0EEB">
        <w:rPr>
          <w:color w:val="000000" w:themeColor="text1"/>
          <w:lang w:val="kk-KZ"/>
        </w:rPr>
        <w:t>1)</w:t>
      </w:r>
      <w:r w:rsidRPr="008D0EEB">
        <w:rPr>
          <w:color w:val="000000" w:themeColor="text1"/>
        </w:rPr>
        <w:t>атмосфералық ауа жай - күйінің мониторингі-атмосфералық ауаның ластануын бақылау жүйесі</w:t>
      </w:r>
      <w:r w:rsidR="00D36AA7" w:rsidRPr="008D0EEB">
        <w:rPr>
          <w:color w:val="000000" w:themeColor="text1"/>
        </w:rPr>
        <w:t>.</w:t>
      </w:r>
    </w:p>
    <w:p w:rsidR="00D36AA7" w:rsidRPr="008D0EEB" w:rsidRDefault="004D76DF" w:rsidP="00BC44B5">
      <w:pPr>
        <w:pStyle w:val="a"/>
        <w:numPr>
          <w:ilvl w:val="0"/>
          <w:numId w:val="0"/>
        </w:numPr>
        <w:ind w:firstLine="709"/>
        <w:rPr>
          <w:color w:val="000000" w:themeColor="text1"/>
        </w:rPr>
      </w:pPr>
      <w:r w:rsidRPr="008D0EEB">
        <w:rPr>
          <w:color w:val="000000" w:themeColor="text1"/>
          <w:lang w:val="kk-KZ"/>
        </w:rPr>
        <w:t>2)</w:t>
      </w:r>
      <w:r w:rsidRPr="008D0EEB">
        <w:rPr>
          <w:color w:val="000000" w:themeColor="text1"/>
        </w:rPr>
        <w:t>атмосфералық жауын - шашын жай-күйінің мониторингі-атмосфералық жауын-шашын мен қар жамылғысының химиялық құрамын бақылау жүйесі</w:t>
      </w:r>
      <w:r w:rsidR="00D36AA7" w:rsidRPr="008D0EEB">
        <w:rPr>
          <w:color w:val="000000" w:themeColor="text1"/>
        </w:rPr>
        <w:t>.</w:t>
      </w:r>
    </w:p>
    <w:p w:rsidR="00D36AA7" w:rsidRPr="008D0EEB" w:rsidRDefault="004D76DF" w:rsidP="00BC44B5">
      <w:pPr>
        <w:pStyle w:val="a"/>
        <w:numPr>
          <w:ilvl w:val="0"/>
          <w:numId w:val="0"/>
        </w:numPr>
        <w:ind w:firstLine="709"/>
        <w:rPr>
          <w:color w:val="000000" w:themeColor="text1"/>
        </w:rPr>
      </w:pPr>
      <w:r w:rsidRPr="008D0EEB">
        <w:rPr>
          <w:color w:val="000000" w:themeColor="text1"/>
          <w:lang w:val="kk-KZ"/>
        </w:rPr>
        <w:t>3)</w:t>
      </w:r>
      <w:r w:rsidRPr="008D0EEB">
        <w:rPr>
          <w:color w:val="000000" w:themeColor="text1"/>
        </w:rPr>
        <w:t>су ресурстарының сапалық жай - күйінің мониторингі-жер үсті су сапасының жай-күйін бақылау жүйесі</w:t>
      </w:r>
      <w:r w:rsidR="00D36AA7" w:rsidRPr="008D0EEB">
        <w:rPr>
          <w:color w:val="000000" w:themeColor="text1"/>
        </w:rPr>
        <w:t>.</w:t>
      </w:r>
    </w:p>
    <w:p w:rsidR="00D36AA7" w:rsidRPr="008D0EEB" w:rsidRDefault="004D76DF" w:rsidP="00BC44B5">
      <w:pPr>
        <w:pStyle w:val="a"/>
        <w:numPr>
          <w:ilvl w:val="0"/>
          <w:numId w:val="0"/>
        </w:numPr>
        <w:ind w:firstLine="709"/>
        <w:rPr>
          <w:color w:val="000000" w:themeColor="text1"/>
        </w:rPr>
      </w:pPr>
      <w:r w:rsidRPr="008D0EEB">
        <w:rPr>
          <w:color w:val="000000" w:themeColor="text1"/>
          <w:lang w:val="kk-KZ"/>
        </w:rPr>
        <w:t>4)</w:t>
      </w:r>
      <w:r w:rsidRPr="008D0EEB">
        <w:rPr>
          <w:color w:val="000000" w:themeColor="text1"/>
        </w:rPr>
        <w:t>топырақ жай - күйінің мониторингі-топырақтың техногендік ластануының жай-күйін бақылау жүйесі</w:t>
      </w:r>
      <w:r w:rsidR="00D36AA7" w:rsidRPr="008D0EEB">
        <w:rPr>
          <w:color w:val="000000" w:themeColor="text1"/>
        </w:rPr>
        <w:t>.</w:t>
      </w:r>
    </w:p>
    <w:p w:rsidR="00D36AA7" w:rsidRPr="008D0EEB" w:rsidRDefault="004D76DF" w:rsidP="00BC44B5">
      <w:pPr>
        <w:pStyle w:val="a"/>
        <w:numPr>
          <w:ilvl w:val="0"/>
          <w:numId w:val="0"/>
        </w:numPr>
        <w:ind w:firstLine="709"/>
        <w:rPr>
          <w:color w:val="000000" w:themeColor="text1"/>
        </w:rPr>
      </w:pPr>
      <w:r w:rsidRPr="008D0EEB">
        <w:rPr>
          <w:color w:val="000000" w:themeColor="text1"/>
          <w:lang w:val="kk-KZ"/>
        </w:rPr>
        <w:t>5)</w:t>
      </w:r>
      <w:r w:rsidRPr="008D0EEB">
        <w:rPr>
          <w:color w:val="000000" w:themeColor="text1"/>
        </w:rPr>
        <w:t>радиациялық мониторинг-техногендік және табиғи радиоактивті ластануды бақылау жүйесі</w:t>
      </w:r>
      <w:r w:rsidR="00D36AA7" w:rsidRPr="008D0EEB">
        <w:rPr>
          <w:color w:val="000000" w:themeColor="text1"/>
        </w:rPr>
        <w:t>;</w:t>
      </w:r>
    </w:p>
    <w:p w:rsidR="00D36AA7" w:rsidRPr="008D0EEB" w:rsidRDefault="004D76DF" w:rsidP="00BC44B5">
      <w:pPr>
        <w:pStyle w:val="a"/>
        <w:numPr>
          <w:ilvl w:val="0"/>
          <w:numId w:val="0"/>
        </w:numPr>
        <w:ind w:firstLine="709"/>
        <w:rPr>
          <w:color w:val="000000" w:themeColor="text1"/>
        </w:rPr>
      </w:pPr>
      <w:r w:rsidRPr="008D0EEB">
        <w:rPr>
          <w:color w:val="000000" w:themeColor="text1"/>
          <w:lang w:val="kk-KZ"/>
        </w:rPr>
        <w:t>6)</w:t>
      </w:r>
      <w:r w:rsidRPr="008D0EEB">
        <w:rPr>
          <w:color w:val="000000" w:themeColor="text1"/>
        </w:rPr>
        <w:t>трансшекаралық ластану мониторингі-трансшекаралық жер үсті сулары мен топырақ сапасының жай-күйін бақылау жүйесі</w:t>
      </w:r>
      <w:r w:rsidR="00D36AA7" w:rsidRPr="008D0EEB">
        <w:rPr>
          <w:color w:val="000000" w:themeColor="text1"/>
        </w:rPr>
        <w:t>;</w:t>
      </w:r>
    </w:p>
    <w:p w:rsidR="00D36AA7" w:rsidRPr="008D0EEB" w:rsidRDefault="004D76DF" w:rsidP="00BC44B5">
      <w:pPr>
        <w:pStyle w:val="a"/>
        <w:numPr>
          <w:ilvl w:val="0"/>
          <w:numId w:val="0"/>
        </w:numPr>
        <w:ind w:firstLine="709"/>
        <w:rPr>
          <w:color w:val="000000" w:themeColor="text1"/>
        </w:rPr>
      </w:pPr>
      <w:r w:rsidRPr="008D0EEB">
        <w:rPr>
          <w:color w:val="000000" w:themeColor="text1"/>
          <w:lang w:val="kk-KZ"/>
        </w:rPr>
        <w:t>7)</w:t>
      </w:r>
      <w:r w:rsidRPr="008D0EEB">
        <w:rPr>
          <w:color w:val="000000" w:themeColor="text1"/>
        </w:rPr>
        <w:t>фондық мониторинг-қоршаған ортаның кешенді фондық мониторингі станцияларының мамандандырылған желісінде атмосфераның және басқа да ортаның биосферамен өзара іс-қимылындағы жай-күйін бақылау жүйесі</w:t>
      </w:r>
      <w:r w:rsidR="00D36AA7" w:rsidRPr="008D0EEB">
        <w:rPr>
          <w:color w:val="000000" w:themeColor="text1"/>
        </w:rPr>
        <w:t>.</w:t>
      </w:r>
    </w:p>
    <w:p w:rsidR="00D36AA7" w:rsidRPr="008D0EEB" w:rsidRDefault="006919FD"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743" w:name="_Toc13707323"/>
      <w:r w:rsidRPr="008D0EEB">
        <w:rPr>
          <w:rFonts w:ascii="Times New Roman" w:hAnsi="Times New Roman" w:cs="Times New Roman"/>
          <w:color w:val="000000" w:themeColor="text1"/>
          <w:sz w:val="24"/>
          <w:szCs w:val="24"/>
          <w:lang w:val="kk-KZ"/>
        </w:rPr>
        <w:t>2</w:t>
      </w:r>
      <w:r w:rsidR="00B144AE" w:rsidRPr="008D0EEB">
        <w:rPr>
          <w:rFonts w:ascii="Times New Roman" w:hAnsi="Times New Roman" w:cs="Times New Roman"/>
          <w:color w:val="000000" w:themeColor="text1"/>
          <w:sz w:val="24"/>
          <w:szCs w:val="24"/>
          <w:lang w:val="kk-KZ"/>
        </w:rPr>
        <w:t>0</w:t>
      </w:r>
      <w:r w:rsidRPr="008D0EEB">
        <w:rPr>
          <w:rFonts w:ascii="Times New Roman" w:hAnsi="Times New Roman" w:cs="Times New Roman"/>
          <w:color w:val="000000" w:themeColor="text1"/>
          <w:sz w:val="24"/>
          <w:szCs w:val="24"/>
          <w:lang w:val="kk-KZ"/>
        </w:rPr>
        <w:t>3-бап.</w:t>
      </w:r>
      <w:r w:rsidR="004D76DF" w:rsidRPr="008D0EEB">
        <w:rPr>
          <w:rFonts w:ascii="Times New Roman" w:hAnsi="Times New Roman" w:cs="Times New Roman"/>
          <w:color w:val="000000" w:themeColor="text1"/>
          <w:sz w:val="24"/>
          <w:szCs w:val="24"/>
        </w:rPr>
        <w:t>Гидрометеорологиялық ақпаратты және қоршаған ортаның жай-күй</w:t>
      </w:r>
      <w:r w:rsidR="00B144AE" w:rsidRPr="008D0EEB">
        <w:rPr>
          <w:rFonts w:ascii="Times New Roman" w:hAnsi="Times New Roman" w:cs="Times New Roman"/>
          <w:color w:val="000000" w:themeColor="text1"/>
          <w:sz w:val="24"/>
          <w:szCs w:val="24"/>
        </w:rPr>
        <w:t>і туралы ақпаратты өндірушілер</w:t>
      </w:r>
      <w:bookmarkEnd w:id="743"/>
    </w:p>
    <w:p w:rsidR="00D36AA7" w:rsidRPr="008D0EEB" w:rsidRDefault="00D36AA7" w:rsidP="00BC44B5">
      <w:pPr>
        <w:pStyle w:val="afe"/>
        <w:spacing w:after="200"/>
        <w:ind w:firstLine="709"/>
        <w:jc w:val="both"/>
        <w:rPr>
          <w:color w:val="000000" w:themeColor="text1"/>
        </w:rPr>
      </w:pPr>
    </w:p>
    <w:p w:rsidR="007107D8" w:rsidRPr="008D0EEB" w:rsidRDefault="004D76DF" w:rsidP="00DC66C0">
      <w:pPr>
        <w:pStyle w:val="a"/>
        <w:numPr>
          <w:ilvl w:val="4"/>
          <w:numId w:val="292"/>
        </w:numPr>
        <w:ind w:firstLine="709"/>
        <w:rPr>
          <w:color w:val="000000" w:themeColor="text1"/>
        </w:rPr>
      </w:pPr>
      <w:r w:rsidRPr="008D0EEB">
        <w:rPr>
          <w:color w:val="000000" w:themeColor="text1"/>
        </w:rPr>
        <w:t>Гидрометеорологиялық ақпаратты өндірушілер ұлттық гидрометеорологиялық қызмет, Қазақстан Республикасы Қарулы Күштерінің ведомстволық гидрометеорологиялық қызметтері, заңды тұлғалар, сондай-ақ гидрометеорологиялық ақпаратты өндіруді жүзеге асыратын дара кәсіпкерлер болып табылады</w:t>
      </w:r>
      <w:r w:rsidR="00D36AA7" w:rsidRPr="008D0EEB">
        <w:rPr>
          <w:color w:val="000000" w:themeColor="text1"/>
        </w:rPr>
        <w:t>.</w:t>
      </w:r>
    </w:p>
    <w:p w:rsidR="007107D8" w:rsidRPr="008D0EEB" w:rsidRDefault="004D76DF" w:rsidP="00DC66C0">
      <w:pPr>
        <w:pStyle w:val="a"/>
        <w:numPr>
          <w:ilvl w:val="4"/>
          <w:numId w:val="292"/>
        </w:numPr>
        <w:ind w:firstLine="709"/>
        <w:rPr>
          <w:color w:val="000000" w:themeColor="text1"/>
        </w:rPr>
      </w:pPr>
      <w:r w:rsidRPr="008D0EEB">
        <w:rPr>
          <w:color w:val="000000" w:themeColor="text1"/>
        </w:rPr>
        <w:t>Ұлттық гидрометеорологиялық қызмет және өзге де ұйымдар, сондай-ақ қоршаған ортаның жай-күйі туралы ақпарат өндіруді жүзеге асыратын дара кәсіпкерлер қоршаған ортаның жай-күйі туралы ақпарат өндірушілер болып табылады</w:t>
      </w:r>
      <w:r w:rsidR="00D36AA7" w:rsidRPr="008D0EEB">
        <w:rPr>
          <w:color w:val="000000" w:themeColor="text1"/>
        </w:rPr>
        <w:t>.</w:t>
      </w:r>
    </w:p>
    <w:p w:rsidR="007107D8" w:rsidRPr="008D0EEB" w:rsidRDefault="004D76DF" w:rsidP="00DC66C0">
      <w:pPr>
        <w:pStyle w:val="a"/>
        <w:numPr>
          <w:ilvl w:val="4"/>
          <w:numId w:val="292"/>
        </w:numPr>
        <w:ind w:firstLine="709"/>
        <w:rPr>
          <w:color w:val="000000" w:themeColor="text1"/>
        </w:rPr>
      </w:pPr>
      <w:r w:rsidRPr="008D0EEB">
        <w:rPr>
          <w:color w:val="000000" w:themeColor="text1"/>
        </w:rPr>
        <w:t>Ұлттық гидрометеорологиялық қызмет-Қазақстан Республикасы Үкіметінің шешімі бойынша шаруашылық жүргізу құқығындағы республикалық мемлекеттік кәсіпорынның ұйымдық-құқықтық нысанында құрылған және мемлекеттік монополияға жатқызылған қызметті мемлекеттік байқау желісін пайдалана отырып жүзеге асыратын заңды тұлға</w:t>
      </w:r>
      <w:r w:rsidR="00D36AA7" w:rsidRPr="008D0EEB">
        <w:rPr>
          <w:color w:val="000000" w:themeColor="text1"/>
        </w:rPr>
        <w:t xml:space="preserve">. </w:t>
      </w:r>
    </w:p>
    <w:p w:rsidR="007107D8" w:rsidRPr="008D0EEB" w:rsidRDefault="004D76DF" w:rsidP="00DC66C0">
      <w:pPr>
        <w:pStyle w:val="a"/>
        <w:numPr>
          <w:ilvl w:val="4"/>
          <w:numId w:val="292"/>
        </w:numPr>
        <w:ind w:firstLine="709"/>
        <w:rPr>
          <w:color w:val="000000" w:themeColor="text1"/>
        </w:rPr>
      </w:pPr>
      <w:r w:rsidRPr="008D0EEB">
        <w:rPr>
          <w:color w:val="000000" w:themeColor="text1"/>
        </w:rPr>
        <w:t xml:space="preserve">Мемлекеттік бақылау желісі бұл ұлттық гидрометеорологиялық қызметтің шаруашылық жүргізуіндегі, қоршаған ортада болып жатқан физикалық және химиялық </w:t>
      </w:r>
      <w:r w:rsidRPr="008D0EEB">
        <w:rPr>
          <w:color w:val="000000" w:themeColor="text1"/>
        </w:rPr>
        <w:lastRenderedPageBreak/>
        <w:t>процестерді бақылауға, оның метеорологиялық, гидрологиялық сипаттамаларын және қоршаған ортаның ластану жай-күйін айқындауға арналған өзара байланысты стационарлық және жылжымалы бақылау пункттерінің жүйесі</w:t>
      </w:r>
      <w:r w:rsidR="00D36AA7" w:rsidRPr="008D0EEB">
        <w:rPr>
          <w:color w:val="000000" w:themeColor="text1"/>
        </w:rPr>
        <w:t>.</w:t>
      </w:r>
    </w:p>
    <w:p w:rsidR="007107D8" w:rsidRPr="008D0EEB" w:rsidRDefault="004D76DF" w:rsidP="00DC66C0">
      <w:pPr>
        <w:pStyle w:val="a"/>
        <w:numPr>
          <w:ilvl w:val="4"/>
          <w:numId w:val="292"/>
        </w:numPr>
        <w:ind w:firstLine="709"/>
        <w:rPr>
          <w:color w:val="000000" w:themeColor="text1"/>
        </w:rPr>
      </w:pPr>
      <w:r w:rsidRPr="008D0EEB">
        <w:rPr>
          <w:color w:val="000000" w:themeColor="text1"/>
        </w:rPr>
        <w:t>Жылжымалы бақылау пункті бұл гидрологиялық, метеорологиялық бақылаулар мен қоршаған ортаның жай-күйіне бақылау жүргізуге арналған, онда орнатылған аспаптар мен жабдықтары бар көлік немесе өзге де қозғалыс құралы</w:t>
      </w:r>
      <w:r w:rsidR="00D36AA7" w:rsidRPr="008D0EEB">
        <w:rPr>
          <w:color w:val="000000" w:themeColor="text1"/>
        </w:rPr>
        <w:t>.</w:t>
      </w:r>
    </w:p>
    <w:p w:rsidR="007107D8" w:rsidRPr="008D0EEB" w:rsidRDefault="004D76DF" w:rsidP="00DC66C0">
      <w:pPr>
        <w:pStyle w:val="a"/>
        <w:numPr>
          <w:ilvl w:val="4"/>
          <w:numId w:val="292"/>
        </w:numPr>
        <w:ind w:firstLine="709"/>
        <w:rPr>
          <w:color w:val="000000" w:themeColor="text1"/>
        </w:rPr>
      </w:pPr>
      <w:r w:rsidRPr="008D0EEB">
        <w:rPr>
          <w:color w:val="000000" w:themeColor="text1"/>
        </w:rPr>
        <w:t>Гидрометеорологиялық ақпарат-бұл гидрологиялық, метеорологиялық мониторинг нәтижелері бойынша алынған бастапқы гидрологиялық, метеорологиялық деректер, сондай-ақ бастапқы деректерді өңдеу және талдау нәтижесі болып табылатын режимдік, жедел және болжамдық ақпарат</w:t>
      </w:r>
      <w:r w:rsidR="00D36AA7" w:rsidRPr="008D0EEB">
        <w:rPr>
          <w:color w:val="000000" w:themeColor="text1"/>
        </w:rPr>
        <w:t>.</w:t>
      </w:r>
    </w:p>
    <w:p w:rsidR="007107D8" w:rsidRPr="008D0EEB" w:rsidRDefault="00B144AE" w:rsidP="00DC66C0">
      <w:pPr>
        <w:pStyle w:val="a"/>
        <w:numPr>
          <w:ilvl w:val="4"/>
          <w:numId w:val="292"/>
        </w:numPr>
        <w:ind w:firstLine="709"/>
        <w:rPr>
          <w:color w:val="000000" w:themeColor="text1"/>
        </w:rPr>
      </w:pPr>
      <w:r w:rsidRPr="008D0EEB">
        <w:rPr>
          <w:color w:val="000000" w:themeColor="text1"/>
        </w:rPr>
        <w:t>Ұлттық гидрометеорологиялық қызметтің метеорологиялық және гидрологиялық мониторинг, қоршаған орта жай-күйінің мониторингі саласында жалпы мемлекеттік және халықаралық маңызы бар қызметтер көрсеткені үшін заңнамада белгіленген тәртіппен, жеке немесе заңды тұлғалармен ақылы шарттар негізінде көрсетілетін қоршаған орта сапасы параметрлерінің фондық шоғырлануы туралы деректерді дайындау және ұсыну жөніндегі қызметтерді қоспағанда, республикалық бюджет қаражаты есебінен толық көлемде ақы алуға құқығы бар</w:t>
      </w:r>
      <w:r w:rsidR="00D36AA7" w:rsidRPr="008D0EEB">
        <w:rPr>
          <w:color w:val="000000" w:themeColor="text1"/>
        </w:rPr>
        <w:t>.</w:t>
      </w:r>
    </w:p>
    <w:p w:rsidR="004D76DF" w:rsidRPr="008D0EEB" w:rsidRDefault="004D76DF" w:rsidP="00DC66C0">
      <w:pPr>
        <w:pStyle w:val="a"/>
        <w:numPr>
          <w:ilvl w:val="4"/>
          <w:numId w:val="292"/>
        </w:numPr>
        <w:ind w:firstLine="709"/>
        <w:rPr>
          <w:color w:val="000000" w:themeColor="text1"/>
        </w:rPr>
      </w:pPr>
      <w:r w:rsidRPr="008D0EEB">
        <w:rPr>
          <w:color w:val="000000" w:themeColor="text1"/>
        </w:rPr>
        <w:t>Гидрометеорологиялық ақпарат пен қоршаған ортаның жай-күйі туралы ақпарат өндірушілердің</w:t>
      </w:r>
      <w:r w:rsidRPr="008D0EEB">
        <w:rPr>
          <w:color w:val="000000" w:themeColor="text1"/>
          <w:lang w:val="kk-KZ"/>
        </w:rPr>
        <w:t xml:space="preserve"> келесі құқықтары бар</w:t>
      </w:r>
      <w:r w:rsidR="00D36AA7" w:rsidRPr="008D0EEB">
        <w:rPr>
          <w:color w:val="000000" w:themeColor="text1"/>
        </w:rPr>
        <w:t>:</w:t>
      </w:r>
    </w:p>
    <w:p w:rsidR="004D76DF" w:rsidRPr="008D0EEB" w:rsidRDefault="00B8232F" w:rsidP="00DC66C0">
      <w:pPr>
        <w:pStyle w:val="a"/>
        <w:numPr>
          <w:ilvl w:val="0"/>
          <w:numId w:val="331"/>
        </w:numPr>
        <w:ind w:left="0" w:firstLine="709"/>
        <w:rPr>
          <w:color w:val="000000" w:themeColor="text1"/>
        </w:rPr>
      </w:pPr>
      <w:r w:rsidRPr="008D0EEB">
        <w:rPr>
          <w:color w:val="000000" w:themeColor="text1"/>
        </w:rPr>
        <w:t>осы Кодекске және өзге де заң актілеріне сәйкес мониторингтің осы түрлерін құрайтын ақпарат жүргізуді жүзеге асыру немесе жекелеген жұмыстар мен қызметтерді жүзеге асыру</w:t>
      </w:r>
      <w:r w:rsidRPr="008D0EEB">
        <w:rPr>
          <w:color w:val="000000" w:themeColor="text1"/>
          <w:lang w:val="kk-KZ"/>
        </w:rPr>
        <w:t>ға</w:t>
      </w:r>
      <w:r w:rsidR="00D36AA7" w:rsidRPr="008D0EEB">
        <w:rPr>
          <w:color w:val="000000" w:themeColor="text1"/>
        </w:rPr>
        <w:t>;</w:t>
      </w:r>
    </w:p>
    <w:p w:rsidR="004D76DF" w:rsidRPr="008D0EEB" w:rsidRDefault="00B8232F" w:rsidP="00DC66C0">
      <w:pPr>
        <w:pStyle w:val="a"/>
        <w:numPr>
          <w:ilvl w:val="0"/>
          <w:numId w:val="331"/>
        </w:numPr>
        <w:ind w:left="0" w:firstLine="709"/>
        <w:rPr>
          <w:color w:val="000000" w:themeColor="text1"/>
        </w:rPr>
      </w:pPr>
      <w:r w:rsidRPr="008D0EEB">
        <w:rPr>
          <w:color w:val="000000" w:themeColor="text1"/>
        </w:rPr>
        <w:t>осы Кодекске және өзге де заң актілеріне немесе қызмет көрсету шартына сәйкес ақпарат бергені үшін ақы алуға</w:t>
      </w:r>
      <w:r w:rsidR="00D36AA7" w:rsidRPr="008D0EEB">
        <w:rPr>
          <w:color w:val="000000" w:themeColor="text1"/>
        </w:rPr>
        <w:t>;</w:t>
      </w:r>
    </w:p>
    <w:p w:rsidR="004D76DF" w:rsidRPr="008D0EEB" w:rsidRDefault="00B8232F" w:rsidP="00DC66C0">
      <w:pPr>
        <w:pStyle w:val="a"/>
        <w:numPr>
          <w:ilvl w:val="0"/>
          <w:numId w:val="331"/>
        </w:numPr>
        <w:ind w:left="0" w:firstLine="709"/>
        <w:rPr>
          <w:color w:val="000000" w:themeColor="text1"/>
        </w:rPr>
      </w:pPr>
      <w:r w:rsidRPr="008D0EEB">
        <w:rPr>
          <w:color w:val="000000" w:themeColor="text1"/>
        </w:rPr>
        <w:t>қолданыстағы заңнамаға сәйкес метеорологиялық, гидрологиялық мониторинг, қоршаған орта жай-күйінің мониторингі саласында бақылау мен өлшеуді жүзеге асыру</w:t>
      </w:r>
      <w:r w:rsidRPr="008D0EEB">
        <w:rPr>
          <w:color w:val="000000" w:themeColor="text1"/>
          <w:lang w:val="kk-KZ"/>
        </w:rPr>
        <w:t>ға</w:t>
      </w:r>
      <w:r w:rsidR="00D36AA7" w:rsidRPr="008D0EEB">
        <w:rPr>
          <w:color w:val="000000" w:themeColor="text1"/>
        </w:rPr>
        <w:t>.</w:t>
      </w:r>
    </w:p>
    <w:p w:rsidR="00D36AA7" w:rsidRPr="008D0EEB" w:rsidRDefault="00B8232F" w:rsidP="00DC66C0">
      <w:pPr>
        <w:pStyle w:val="a"/>
        <w:numPr>
          <w:ilvl w:val="4"/>
          <w:numId w:val="292"/>
        </w:numPr>
        <w:ind w:firstLine="709"/>
        <w:rPr>
          <w:color w:val="000000" w:themeColor="text1"/>
        </w:rPr>
      </w:pPr>
      <w:r w:rsidRPr="008D0EEB">
        <w:rPr>
          <w:color w:val="000000" w:themeColor="text1"/>
        </w:rPr>
        <w:t>Гидрометеорологиялық ақпаратты және қоршаған ортаның жай-күйі туралы ақпаратты өндірушілер</w:t>
      </w:r>
      <w:r w:rsidR="00D36AA7" w:rsidRPr="008D0EEB">
        <w:rPr>
          <w:color w:val="000000" w:themeColor="text1"/>
        </w:rPr>
        <w:t>:</w:t>
      </w:r>
    </w:p>
    <w:p w:rsidR="00D36AA7" w:rsidRPr="008D0EEB" w:rsidRDefault="00B8232F" w:rsidP="00DC66C0">
      <w:pPr>
        <w:pStyle w:val="a"/>
        <w:numPr>
          <w:ilvl w:val="5"/>
          <w:numId w:val="292"/>
        </w:numPr>
        <w:ind w:firstLine="709"/>
        <w:rPr>
          <w:color w:val="000000" w:themeColor="text1"/>
        </w:rPr>
      </w:pPr>
      <w:r w:rsidRPr="008D0EEB">
        <w:rPr>
          <w:color w:val="000000" w:themeColor="text1"/>
        </w:rPr>
        <w:t>гидрометеорологиялық ақпаратты және қоршаған ортаның жай-күйі туралы ақпаратты өндіру және(немесе) жекелеген жұмыстарды орындау және метеорологиялық, гидрологиялық мониторингтің, қоршаған орта жай-күйінің мониторингі осы түрін құрайтын қызметтерді көрсету кезінде осы Кодекстің талаптарын сақтау</w:t>
      </w:r>
      <w:r w:rsidR="00D36AA7" w:rsidRPr="008D0EEB">
        <w:rPr>
          <w:color w:val="000000" w:themeColor="text1"/>
        </w:rPr>
        <w:t>;</w:t>
      </w:r>
    </w:p>
    <w:p w:rsidR="00D36AA7" w:rsidRPr="008D0EEB" w:rsidRDefault="00B8232F" w:rsidP="00DC66C0">
      <w:pPr>
        <w:pStyle w:val="a"/>
        <w:numPr>
          <w:ilvl w:val="5"/>
          <w:numId w:val="292"/>
        </w:numPr>
        <w:ind w:firstLine="709"/>
        <w:rPr>
          <w:color w:val="000000" w:themeColor="text1"/>
        </w:rPr>
      </w:pPr>
      <w:r w:rsidRPr="008D0EEB">
        <w:rPr>
          <w:color w:val="000000" w:themeColor="text1"/>
        </w:rPr>
        <w:t>Қазақстан Республикасының Техникалық реттеу саласындағы заңнамасына, өлшем бірлігін қамтамасыз ету туралы заңнамаға және сәйкестікті бағалау саласындағы аккредиттеу туралы заңнамаға сәйкес қызметті жүзеге асыру</w:t>
      </w:r>
      <w:r w:rsidR="00D36AA7" w:rsidRPr="008D0EEB">
        <w:rPr>
          <w:color w:val="000000" w:themeColor="text1"/>
        </w:rPr>
        <w:t>;</w:t>
      </w:r>
    </w:p>
    <w:p w:rsidR="00D36AA7" w:rsidRPr="008D0EEB" w:rsidRDefault="00B8232F" w:rsidP="00BC44B5">
      <w:pPr>
        <w:pStyle w:val="a"/>
        <w:numPr>
          <w:ilvl w:val="0"/>
          <w:numId w:val="0"/>
        </w:numPr>
        <w:ind w:firstLine="709"/>
        <w:rPr>
          <w:color w:val="000000" w:themeColor="text1"/>
        </w:rPr>
      </w:pPr>
      <w:r w:rsidRPr="008D0EEB">
        <w:rPr>
          <w:color w:val="000000" w:themeColor="text1"/>
        </w:rPr>
        <w:t>Гидрометеорологиялық ақпаратты және қоршаған ортаның жай-күйі туралы ақпаратты өндірушілердің заңнамаға сәйкес өзге де құқықтары мен міндеттері болуы мүмкін</w:t>
      </w:r>
      <w:r w:rsidR="00D36AA7" w:rsidRPr="008D0EEB">
        <w:rPr>
          <w:color w:val="000000" w:themeColor="text1"/>
        </w:rPr>
        <w:t>.</w:t>
      </w:r>
    </w:p>
    <w:p w:rsidR="00D36AA7" w:rsidRPr="008D0EEB" w:rsidRDefault="00B8232F" w:rsidP="00DC66C0">
      <w:pPr>
        <w:pStyle w:val="a"/>
        <w:numPr>
          <w:ilvl w:val="4"/>
          <w:numId w:val="292"/>
        </w:numPr>
        <w:ind w:firstLine="709"/>
        <w:rPr>
          <w:color w:val="000000" w:themeColor="text1"/>
        </w:rPr>
      </w:pPr>
      <w:r w:rsidRPr="008D0EEB">
        <w:rPr>
          <w:color w:val="000000" w:themeColor="text1"/>
        </w:rPr>
        <w:t xml:space="preserve">Метеорологиялық ақпаратты өндірушілер заңнамада белгіленген тәртіппен өтеусіз негізде алынған метеорологиялық ақпаратты қоршаған ортаны қорғау саласындағы уәкілетті мемлекеттік орган бекітетін Ұлттық гидрометеорологиялық </w:t>
      </w:r>
      <w:r w:rsidRPr="008D0EEB">
        <w:rPr>
          <w:color w:val="000000" w:themeColor="text1"/>
        </w:rPr>
        <w:lastRenderedPageBreak/>
        <w:t>қызметке ақпарат беру ережесіне сәйкес Ұлттық гидрометеорологиялық қызметке ұсынуға міндетті</w:t>
      </w:r>
      <w:r w:rsidR="00D36AA7" w:rsidRPr="008D0EEB">
        <w:rPr>
          <w:color w:val="000000" w:themeColor="text1"/>
        </w:rPr>
        <w:t xml:space="preserve">. </w:t>
      </w:r>
    </w:p>
    <w:p w:rsidR="00D36AA7" w:rsidRPr="008D0EEB" w:rsidRDefault="00B8232F" w:rsidP="00DC66C0">
      <w:pPr>
        <w:pStyle w:val="a"/>
        <w:numPr>
          <w:ilvl w:val="4"/>
          <w:numId w:val="292"/>
        </w:numPr>
        <w:ind w:firstLine="709"/>
        <w:rPr>
          <w:color w:val="000000" w:themeColor="text1"/>
        </w:rPr>
      </w:pPr>
      <w:r w:rsidRPr="008D0EEB">
        <w:rPr>
          <w:color w:val="000000" w:themeColor="text1"/>
        </w:rPr>
        <w:t xml:space="preserve">Ұлттық гидрометеорологиялық қызмет метеорологиялық, гидрологиялық мониторинг, қоршаған орта жай-күйінің мониторингін жүргізу үшін нұсқаулық-әдістемелік құжаттардың талаптарын </w:t>
      </w:r>
      <w:r w:rsidRPr="008D0EEB">
        <w:rPr>
          <w:color w:val="000000" w:themeColor="text1"/>
          <w:lang w:val="kk-KZ"/>
        </w:rPr>
        <w:t>қадағалауға</w:t>
      </w:r>
      <w:r w:rsidRPr="008D0EEB">
        <w:rPr>
          <w:color w:val="000000" w:themeColor="text1"/>
        </w:rPr>
        <w:t xml:space="preserve"> міндетті</w:t>
      </w:r>
      <w:r w:rsidR="00242D6E" w:rsidRPr="008D0EEB">
        <w:rPr>
          <w:color w:val="000000" w:themeColor="text1"/>
        </w:rPr>
        <w:t>.</w:t>
      </w:r>
    </w:p>
    <w:p w:rsidR="00D36AA7" w:rsidRPr="008D0EEB" w:rsidRDefault="00B8232F" w:rsidP="00DC66C0">
      <w:pPr>
        <w:pStyle w:val="a"/>
        <w:numPr>
          <w:ilvl w:val="4"/>
          <w:numId w:val="292"/>
        </w:numPr>
        <w:ind w:firstLine="709"/>
        <w:rPr>
          <w:color w:val="000000" w:themeColor="text1"/>
        </w:rPr>
      </w:pPr>
      <w:r w:rsidRPr="008D0EEB">
        <w:rPr>
          <w:color w:val="000000" w:themeColor="text1"/>
        </w:rPr>
        <w:t>Метеорологиялық мониторинг саласындағы қызмет Ұлттық гидрометеорологиялық қызмет қызметін және метеорологиялық ақпарат өндірушілердің мемлекеттік тізіліміне енгізуге жатпайтын Қазақстан Республикасы Қарулы күштерінің қызметін қоспағанда, қоршаған ортаны қорғау саласындағы уәкілетті органға хабарлама жіберу жолымен Қазақстан Республикасының Рұқсаттар және хабарламалар туралы заңнамасына сәйкес Қазақстан Республикасында жүзеге асырылады</w:t>
      </w:r>
      <w:r w:rsidR="00D36AA7" w:rsidRPr="008D0EEB">
        <w:rPr>
          <w:color w:val="000000" w:themeColor="text1"/>
        </w:rPr>
        <w:t>.</w:t>
      </w:r>
    </w:p>
    <w:p w:rsidR="00D36AA7" w:rsidRPr="008D0EEB" w:rsidRDefault="00B8232F" w:rsidP="00DC66C0">
      <w:pPr>
        <w:pStyle w:val="a"/>
        <w:numPr>
          <w:ilvl w:val="4"/>
          <w:numId w:val="292"/>
        </w:numPr>
        <w:ind w:firstLine="709"/>
        <w:rPr>
          <w:color w:val="000000" w:themeColor="text1"/>
        </w:rPr>
      </w:pPr>
      <w:r w:rsidRPr="008D0EEB">
        <w:rPr>
          <w:color w:val="000000" w:themeColor="text1"/>
        </w:rPr>
        <w:t>Метеорологиялық ақпаратты өндірушілердің мемлекеттік тізілімін жүргізу қағидаларын қоршаған ортаны қорғау саласындағы уәкілетті орган бекітеді</w:t>
      </w:r>
      <w:r w:rsidR="00242D6E" w:rsidRPr="008D0EEB">
        <w:rPr>
          <w:color w:val="000000" w:themeColor="text1"/>
        </w:rPr>
        <w:t>.</w:t>
      </w:r>
    </w:p>
    <w:p w:rsidR="00D36AA7" w:rsidRPr="008D0EEB" w:rsidRDefault="00B8232F" w:rsidP="00DC66C0">
      <w:pPr>
        <w:pStyle w:val="a"/>
        <w:numPr>
          <w:ilvl w:val="4"/>
          <w:numId w:val="292"/>
        </w:numPr>
        <w:ind w:firstLine="709"/>
        <w:rPr>
          <w:color w:val="000000" w:themeColor="text1"/>
        </w:rPr>
      </w:pPr>
      <w:r w:rsidRPr="008D0EEB">
        <w:rPr>
          <w:color w:val="000000" w:themeColor="text1"/>
        </w:rPr>
        <w:t>Метеорологиялық ақпаратты өндірушілерге қойылатын талаптар-заңды тұлға немесе жеке кәсіпкер ретінде мемлекеттік тіркеу, жоспарланып отырған қызметті жүзеге асыру үшін қажетті жабдықтар мен өлшеу құралдарының меншік немесе иелену және пайдалану құқығында болуы, білікті персоналдың болуы</w:t>
      </w:r>
      <w:r w:rsidR="00D36AA7" w:rsidRPr="008D0EEB">
        <w:rPr>
          <w:color w:val="000000" w:themeColor="text1"/>
        </w:rPr>
        <w:t>.</w:t>
      </w:r>
    </w:p>
    <w:p w:rsidR="00D36AA7" w:rsidRPr="008D0EEB" w:rsidRDefault="00B8232F" w:rsidP="00DC66C0">
      <w:pPr>
        <w:pStyle w:val="a"/>
        <w:numPr>
          <w:ilvl w:val="4"/>
          <w:numId w:val="292"/>
        </w:numPr>
        <w:ind w:firstLine="709"/>
        <w:rPr>
          <w:color w:val="000000" w:themeColor="text1"/>
        </w:rPr>
      </w:pPr>
      <w:r w:rsidRPr="008D0EEB">
        <w:rPr>
          <w:color w:val="000000" w:themeColor="text1"/>
        </w:rPr>
        <w:t>Ұлттық гидрометеорологиялық қызмет қызметін және Қазақстан Республикасы Қарулы күштерінің қызметін қоспағанда, метеорологиялық ақпаратты өндірушілердің метеорологиялық мониторингті ұйымдастыру және жүргізу тәртібін сақтауын мемлекеттік бақылауды қоршаған ортаны қорғау саласындағы уәкілетті орган Қазақстан Республикасының Кәсіпкерлік кодексіне сәйкес тексеру және профилактикалық бақылау нысанында жүзеге асырады</w:t>
      </w:r>
      <w:r w:rsidR="00D36AA7" w:rsidRPr="008D0EEB">
        <w:rPr>
          <w:color w:val="000000" w:themeColor="text1"/>
        </w:rPr>
        <w:t>.</w:t>
      </w:r>
    </w:p>
    <w:p w:rsidR="00D36AA7" w:rsidRPr="008D0EEB" w:rsidRDefault="006919FD" w:rsidP="00BC44B5">
      <w:pPr>
        <w:pStyle w:val="4"/>
        <w:spacing w:before="0" w:line="240" w:lineRule="auto"/>
        <w:ind w:firstLine="709"/>
        <w:jc w:val="both"/>
        <w:rPr>
          <w:rFonts w:ascii="Times New Roman" w:hAnsi="Times New Roman" w:cs="Times New Roman"/>
          <w:color w:val="000000" w:themeColor="text1"/>
          <w:sz w:val="24"/>
          <w:szCs w:val="24"/>
        </w:rPr>
      </w:pPr>
      <w:bookmarkStart w:id="744" w:name="_Toc13707324"/>
      <w:r w:rsidRPr="008D0EEB">
        <w:rPr>
          <w:rFonts w:ascii="Times New Roman" w:hAnsi="Times New Roman" w:cs="Times New Roman"/>
          <w:color w:val="000000" w:themeColor="text1"/>
          <w:sz w:val="24"/>
          <w:szCs w:val="24"/>
          <w:lang w:val="kk-KZ"/>
        </w:rPr>
        <w:t>2</w:t>
      </w:r>
      <w:r w:rsidR="00B144AE" w:rsidRPr="008D0EEB">
        <w:rPr>
          <w:rFonts w:ascii="Times New Roman" w:hAnsi="Times New Roman" w:cs="Times New Roman"/>
          <w:color w:val="000000" w:themeColor="text1"/>
          <w:sz w:val="24"/>
          <w:szCs w:val="24"/>
          <w:lang w:val="kk-KZ"/>
        </w:rPr>
        <w:t>0</w:t>
      </w:r>
      <w:r w:rsidRPr="008D0EEB">
        <w:rPr>
          <w:rFonts w:ascii="Times New Roman" w:hAnsi="Times New Roman" w:cs="Times New Roman"/>
          <w:color w:val="000000" w:themeColor="text1"/>
          <w:sz w:val="24"/>
          <w:szCs w:val="24"/>
          <w:lang w:val="kk-KZ"/>
        </w:rPr>
        <w:t>4-бап.</w:t>
      </w:r>
      <w:r w:rsidR="00B8232F" w:rsidRPr="008D0EEB">
        <w:rPr>
          <w:rFonts w:ascii="Times New Roman" w:hAnsi="Times New Roman" w:cs="Times New Roman"/>
          <w:color w:val="000000" w:themeColor="text1"/>
          <w:sz w:val="24"/>
          <w:szCs w:val="24"/>
        </w:rPr>
        <w:t>Мемлекеттік монополияға жатқызылған ұлттық гидрометеорологиялық қызметтің қызметі</w:t>
      </w:r>
      <w:bookmarkEnd w:id="744"/>
    </w:p>
    <w:p w:rsidR="00D36AA7" w:rsidRPr="008D0EEB" w:rsidRDefault="00B8232F" w:rsidP="00DC66C0">
      <w:pPr>
        <w:pStyle w:val="a"/>
        <w:numPr>
          <w:ilvl w:val="4"/>
          <w:numId w:val="293"/>
        </w:numPr>
        <w:ind w:firstLine="709"/>
        <w:rPr>
          <w:color w:val="000000" w:themeColor="text1"/>
        </w:rPr>
      </w:pPr>
      <w:r w:rsidRPr="008D0EEB">
        <w:rPr>
          <w:color w:val="000000" w:themeColor="text1"/>
        </w:rPr>
        <w:t xml:space="preserve">Осы баптың </w:t>
      </w:r>
      <w:r w:rsidR="00B144AE" w:rsidRPr="008D0EEB">
        <w:rPr>
          <w:color w:val="000000" w:themeColor="text1"/>
          <w:lang w:val="kk-KZ"/>
        </w:rPr>
        <w:t>10</w:t>
      </w:r>
      <w:r w:rsidRPr="008D0EEB">
        <w:rPr>
          <w:color w:val="000000" w:themeColor="text1"/>
        </w:rPr>
        <w:t xml:space="preserve"> және </w:t>
      </w:r>
      <w:r w:rsidR="00B144AE" w:rsidRPr="008D0EEB">
        <w:rPr>
          <w:color w:val="000000" w:themeColor="text1"/>
          <w:lang w:val="kk-KZ"/>
        </w:rPr>
        <w:t>0</w:t>
      </w:r>
      <w:r w:rsidRPr="008D0EEB">
        <w:rPr>
          <w:color w:val="000000" w:themeColor="text1"/>
        </w:rPr>
        <w:t>-тармақтарында айқындалған жалпы мемлекеттік және халықаралық маңызы бар қызметтер бойынша мемлекеттік бақылау желісін пайдалана отырып, метеорологиялық және гидрологиялық мониторинг, қоршаған орта жай-күйінің мониторингі саласындағы, сондай-ақ арнайы мақсаттағы қызметтер көрсету және мемлекеттік бақылау желісін және (немесе) мемлекеттік бақылау желісін пайдалана отырып алынған деректерді пайдалана отырып, мамандандырылған ақпарат дайындау саласындағы қызмет, мемлекеттік монополияға жатады және Ұлттық гидрометеорологиялық қызмет жүзеге асырады</w:t>
      </w:r>
      <w:r w:rsidR="00D36AA7" w:rsidRPr="008D0EEB">
        <w:rPr>
          <w:color w:val="000000" w:themeColor="text1"/>
        </w:rPr>
        <w:t>.</w:t>
      </w:r>
    </w:p>
    <w:p w:rsidR="00D36AA7" w:rsidRPr="008D0EEB" w:rsidRDefault="00B8232F" w:rsidP="00DC66C0">
      <w:pPr>
        <w:pStyle w:val="a"/>
        <w:numPr>
          <w:ilvl w:val="4"/>
          <w:numId w:val="293"/>
        </w:numPr>
        <w:ind w:firstLine="709"/>
        <w:rPr>
          <w:color w:val="000000" w:themeColor="text1"/>
        </w:rPr>
      </w:pPr>
      <w:r w:rsidRPr="008D0EEB">
        <w:rPr>
          <w:color w:val="000000" w:themeColor="text1"/>
        </w:rPr>
        <w:t>Жалпы мемлекеттік және халықаралық маңызы бар қызметтер жалпы мемлекеттік және халықаралық ауқымдағы халық пен мемлекеттің қауіпсіздігі, экономика мен әлеуметтік саланың тұрақты жұмыс істеуі үшін маңызды мәні бар қызметтер болып табылады</w:t>
      </w:r>
      <w:r w:rsidR="00D36AA7" w:rsidRPr="008D0EEB">
        <w:rPr>
          <w:color w:val="000000" w:themeColor="text1"/>
        </w:rPr>
        <w:t>.</w:t>
      </w:r>
    </w:p>
    <w:p w:rsidR="00D36AA7" w:rsidRPr="008D0EEB" w:rsidRDefault="00B8232F" w:rsidP="00DC66C0">
      <w:pPr>
        <w:pStyle w:val="a"/>
        <w:numPr>
          <w:ilvl w:val="4"/>
          <w:numId w:val="293"/>
        </w:numPr>
        <w:ind w:firstLine="709"/>
        <w:rPr>
          <w:color w:val="000000" w:themeColor="text1"/>
        </w:rPr>
      </w:pPr>
      <w:r w:rsidRPr="008D0EEB">
        <w:rPr>
          <w:color w:val="000000" w:themeColor="text1"/>
        </w:rPr>
        <w:t>Қоршаған ортаны қорғау саласындағы уәкілетті орган мемлекеттік бақылау желісін пайдалана отырып, жалпы мемлекеттік және халықаралық маңызы бар Қызметтерді көрсетуге байланысты метеорологиялық және гидрологиялық мониторинг, қоршаған орта жай-күйінің мониторингін жүргізуді ұйымдастырады</w:t>
      </w:r>
      <w:r w:rsidR="00D36AA7" w:rsidRPr="008D0EEB">
        <w:rPr>
          <w:color w:val="000000" w:themeColor="text1"/>
        </w:rPr>
        <w:t>.</w:t>
      </w:r>
    </w:p>
    <w:p w:rsidR="00D36AA7" w:rsidRPr="008D0EEB" w:rsidRDefault="00B8232F" w:rsidP="00DC66C0">
      <w:pPr>
        <w:pStyle w:val="a"/>
        <w:numPr>
          <w:ilvl w:val="4"/>
          <w:numId w:val="293"/>
        </w:numPr>
        <w:ind w:firstLine="709"/>
        <w:rPr>
          <w:color w:val="000000" w:themeColor="text1"/>
        </w:rPr>
      </w:pPr>
      <w:r w:rsidRPr="008D0EEB">
        <w:rPr>
          <w:color w:val="000000" w:themeColor="text1"/>
        </w:rPr>
        <w:t xml:space="preserve">Арнайы мақсаттағы қызметтер метеорологиялық және гидрологиялық мониторингтер, қоршаған орта жай-күйінің мониторингі саласындағы, жалпы мемлекеттік және халықаралық маңызы бар қызметтерге жатпайтын және мемлекеттік бақылау желісін </w:t>
      </w:r>
      <w:r w:rsidRPr="008D0EEB">
        <w:rPr>
          <w:color w:val="000000" w:themeColor="text1"/>
        </w:rPr>
        <w:lastRenderedPageBreak/>
        <w:t>пайдалана отырып орындалатын және (немесе) қызмет көрсетуге арналған ақылы шарттар негізінде алынған деректер болып табылады</w:t>
      </w:r>
      <w:r w:rsidR="00D36AA7" w:rsidRPr="008D0EEB">
        <w:rPr>
          <w:color w:val="000000" w:themeColor="text1"/>
        </w:rPr>
        <w:t>.</w:t>
      </w:r>
    </w:p>
    <w:p w:rsidR="00D36AA7" w:rsidRPr="008D0EEB" w:rsidRDefault="00B8232F" w:rsidP="00DC66C0">
      <w:pPr>
        <w:pStyle w:val="a"/>
        <w:numPr>
          <w:ilvl w:val="4"/>
          <w:numId w:val="293"/>
        </w:numPr>
        <w:ind w:firstLine="709"/>
        <w:rPr>
          <w:color w:val="000000" w:themeColor="text1"/>
        </w:rPr>
      </w:pPr>
      <w:r w:rsidRPr="008D0EEB">
        <w:rPr>
          <w:color w:val="000000" w:themeColor="text1"/>
        </w:rPr>
        <w:t>Мемлекеттік бақылау желісінде алынған деректерді пайдалана отырып, метеорологиялық және гидрологиялық мониторинг, қоршаған орта жай-күйінің мониторингі саласында арнайы мақсаттағы қызметтерді көрсету нәтижесінде алынатын нысаналы ақпарат мамандандырылған ақпарат болып табылады</w:t>
      </w:r>
      <w:r w:rsidR="00D36AA7" w:rsidRPr="008D0EEB">
        <w:rPr>
          <w:color w:val="000000" w:themeColor="text1"/>
        </w:rPr>
        <w:t>.</w:t>
      </w:r>
    </w:p>
    <w:p w:rsidR="00D36AA7" w:rsidRPr="008D0EEB" w:rsidRDefault="00B8232F" w:rsidP="00DC66C0">
      <w:pPr>
        <w:pStyle w:val="a"/>
        <w:numPr>
          <w:ilvl w:val="4"/>
          <w:numId w:val="293"/>
        </w:numPr>
        <w:ind w:firstLine="709"/>
        <w:rPr>
          <w:color w:val="000000" w:themeColor="text1"/>
        </w:rPr>
      </w:pPr>
      <w:r w:rsidRPr="008D0EEB">
        <w:rPr>
          <w:color w:val="000000" w:themeColor="text1"/>
        </w:rPr>
        <w:t>Мемлекеттік монополия субъектісі өндіретін және (немесе) өткізетін тауарлардың (жұмыстардың, көрсетілетін қызметтердің) бағаларын қоршаған ортаны қорғау саласындағы уәкілетті орган монополияға қарсы органмен келісім бойынша белгілейді.</w:t>
      </w:r>
    </w:p>
    <w:p w:rsidR="00D36AA7" w:rsidRPr="008D0EEB" w:rsidRDefault="00B8232F" w:rsidP="00DC66C0">
      <w:pPr>
        <w:pStyle w:val="a"/>
        <w:numPr>
          <w:ilvl w:val="4"/>
          <w:numId w:val="293"/>
        </w:numPr>
        <w:ind w:firstLine="709"/>
        <w:rPr>
          <w:color w:val="000000" w:themeColor="text1"/>
        </w:rPr>
      </w:pPr>
      <w:r w:rsidRPr="008D0EEB">
        <w:rPr>
          <w:color w:val="000000" w:themeColor="text1"/>
        </w:rPr>
        <w:t>Гидрометеорологиялық ақпаратты және жалпы мақсаттағы қоршаған ортаның жай-күйі туралы ақпаратты байланыс арналары бойынша іріктеуге, көшіруге, жіберуге және (немесе) беруге байланысты қызметтер көрсету жөніндегі қызмет метеорологиялық және гидрологиялық мониторинг және қоршаған орта жай-күйінің мониторингі саласындағы қызметпен технологиялық байланысты қызметке жатады</w:t>
      </w:r>
      <w:r w:rsidR="00D36AA7" w:rsidRPr="008D0EEB">
        <w:rPr>
          <w:color w:val="000000" w:themeColor="text1"/>
        </w:rPr>
        <w:t>.</w:t>
      </w:r>
    </w:p>
    <w:p w:rsidR="00D36AA7" w:rsidRPr="008D0EEB" w:rsidRDefault="00B8232F" w:rsidP="00DC66C0">
      <w:pPr>
        <w:pStyle w:val="a"/>
        <w:numPr>
          <w:ilvl w:val="4"/>
          <w:numId w:val="293"/>
        </w:numPr>
        <w:ind w:firstLine="709"/>
        <w:rPr>
          <w:color w:val="000000" w:themeColor="text1"/>
        </w:rPr>
      </w:pPr>
      <w:r w:rsidRPr="008D0EEB">
        <w:rPr>
          <w:color w:val="000000" w:themeColor="text1"/>
        </w:rPr>
        <w:t>Жалпы мақсаттағы ақпарат жалпы пайдалануға арналған ақпарат болып табылады</w:t>
      </w:r>
      <w:r w:rsidR="00D36AA7" w:rsidRPr="008D0EEB">
        <w:rPr>
          <w:color w:val="000000" w:themeColor="text1"/>
        </w:rPr>
        <w:t>.</w:t>
      </w:r>
    </w:p>
    <w:p w:rsidR="00D36AA7" w:rsidRPr="008D0EEB" w:rsidRDefault="00B8232F" w:rsidP="00DC66C0">
      <w:pPr>
        <w:pStyle w:val="a"/>
        <w:numPr>
          <w:ilvl w:val="4"/>
          <w:numId w:val="293"/>
        </w:numPr>
        <w:ind w:firstLine="709"/>
        <w:rPr>
          <w:color w:val="000000" w:themeColor="text1"/>
        </w:rPr>
      </w:pPr>
      <w:r w:rsidRPr="008D0EEB">
        <w:rPr>
          <w:color w:val="000000" w:themeColor="text1"/>
        </w:rPr>
        <w:t>Ұлттық гидрометеорологиялық қызмет, егер Қазақстан Республикасының заңнамалық актілерінде өзгеше белгіленбесе, халықаралық ұйымдармен, шетелдік тұлғалармен және басқа мемлекеттердің гидрометеорологиялық қызметтерімен өзара іс-қимыл жасау кезінде гидрометеорологиялық қызмет және қоршаған ортаның жай-күйіне мониторинг жасау саласындағы қызмет мәселелері бойынша Қазақстан Республикасын білдіреді</w:t>
      </w:r>
      <w:r w:rsidR="00D36AA7" w:rsidRPr="008D0EEB">
        <w:rPr>
          <w:color w:val="000000" w:themeColor="text1"/>
        </w:rPr>
        <w:t>.</w:t>
      </w:r>
    </w:p>
    <w:p w:rsidR="00D36AA7" w:rsidRPr="008D0EEB" w:rsidRDefault="00B8232F" w:rsidP="00DC66C0">
      <w:pPr>
        <w:pStyle w:val="a"/>
        <w:numPr>
          <w:ilvl w:val="4"/>
          <w:numId w:val="293"/>
        </w:numPr>
        <w:ind w:firstLine="709"/>
        <w:rPr>
          <w:color w:val="000000" w:themeColor="text1"/>
        </w:rPr>
      </w:pPr>
      <w:r w:rsidRPr="008D0EEB">
        <w:rPr>
          <w:color w:val="000000" w:themeColor="text1"/>
        </w:rPr>
        <w:t>Метеорологиялық және гидрологиялық мониторинг саласындағы жалпы мемлекеттік және халықаралық маңызы бар қызметтер</w:t>
      </w:r>
      <w:r w:rsidR="00D36AA7" w:rsidRPr="008D0EEB">
        <w:rPr>
          <w:color w:val="000000" w:themeColor="text1"/>
        </w:rPr>
        <w:t>:</w:t>
      </w:r>
    </w:p>
    <w:p w:rsidR="00D36AA7" w:rsidRPr="008D0EEB" w:rsidRDefault="00B8232F" w:rsidP="00DC66C0">
      <w:pPr>
        <w:pStyle w:val="a"/>
        <w:numPr>
          <w:ilvl w:val="5"/>
          <w:numId w:val="293"/>
        </w:numPr>
        <w:ind w:firstLine="709"/>
        <w:rPr>
          <w:color w:val="000000" w:themeColor="text1"/>
        </w:rPr>
      </w:pPr>
      <w:r w:rsidRPr="008D0EEB">
        <w:rPr>
          <w:color w:val="000000" w:themeColor="text1"/>
        </w:rPr>
        <w:t>алынған гидрометеорологиялық деректерді бақылау, жинау, өңдеу, талдау және дауылды гидрометеорологиялық ақпаратты, гидрометеорологиялық болжамдарды, анықтамалықтарды, бюллетеньдерді, анықтама-консультацияларды, режимдік ақпаратты және мемлекеттік бақылау желісінің деректерін пайдалана отырып алынған басқа да гидрометеорологиялық ақпаратты қамтитын жалпы мақсаттағы гидрометеорологиялық ақпаратты дайындау, сондай-ақ белгіленген тәртіппен мемлекеттік органдарды, өзге де ұйымдар мен жеке тұлғаларды осы ақпаратпен қамтамасыз ету</w:t>
      </w:r>
      <w:r w:rsidR="00D36AA7" w:rsidRPr="008D0EEB">
        <w:rPr>
          <w:color w:val="000000" w:themeColor="text1"/>
        </w:rPr>
        <w:t>;</w:t>
      </w:r>
    </w:p>
    <w:p w:rsidR="00D36AA7" w:rsidRPr="008D0EEB" w:rsidRDefault="00B8232F" w:rsidP="00DC66C0">
      <w:pPr>
        <w:pStyle w:val="a"/>
        <w:numPr>
          <w:ilvl w:val="5"/>
          <w:numId w:val="293"/>
        </w:numPr>
        <w:ind w:firstLine="709"/>
        <w:rPr>
          <w:color w:val="000000" w:themeColor="text1"/>
        </w:rPr>
      </w:pPr>
      <w:r w:rsidRPr="008D0EEB">
        <w:rPr>
          <w:color w:val="000000" w:themeColor="text1"/>
        </w:rPr>
        <w:t>Қарулы Күштерді, Төтенше жағдайлар органдарын, агроөнеркәсіптік кешенді дамыту саласындағы уәкілетті органды белгіленген тәртіппен гидрометеорологиялық ақпаратпен қамтамасыз ету</w:t>
      </w:r>
      <w:r w:rsidR="00D36AA7" w:rsidRPr="008D0EEB">
        <w:rPr>
          <w:color w:val="000000" w:themeColor="text1"/>
        </w:rPr>
        <w:t>;</w:t>
      </w:r>
    </w:p>
    <w:p w:rsidR="00D36AA7" w:rsidRPr="008D0EEB" w:rsidRDefault="00B8232F" w:rsidP="00DC66C0">
      <w:pPr>
        <w:pStyle w:val="a"/>
        <w:numPr>
          <w:ilvl w:val="5"/>
          <w:numId w:val="293"/>
        </w:numPr>
        <w:ind w:firstLine="709"/>
        <w:rPr>
          <w:color w:val="000000" w:themeColor="text1"/>
        </w:rPr>
      </w:pPr>
      <w:r w:rsidRPr="008D0EEB">
        <w:rPr>
          <w:color w:val="000000" w:themeColor="text1"/>
        </w:rPr>
        <w:t>гидрологиялық бақылау нәтижелері негізінде жер үсті суларын бөлу бойынша мемлекеттік су кадастрын жүргізу үшін деректер дайындау</w:t>
      </w:r>
      <w:r w:rsidR="00D36AA7" w:rsidRPr="008D0EEB">
        <w:rPr>
          <w:color w:val="000000" w:themeColor="text1"/>
        </w:rPr>
        <w:t>;</w:t>
      </w:r>
    </w:p>
    <w:p w:rsidR="00D36AA7" w:rsidRPr="008D0EEB" w:rsidRDefault="00B8232F" w:rsidP="00DC66C0">
      <w:pPr>
        <w:pStyle w:val="a"/>
        <w:numPr>
          <w:ilvl w:val="5"/>
          <w:numId w:val="293"/>
        </w:numPr>
        <w:ind w:firstLine="709"/>
        <w:rPr>
          <w:color w:val="000000" w:themeColor="text1"/>
        </w:rPr>
      </w:pPr>
      <w:r w:rsidRPr="008D0EEB">
        <w:rPr>
          <w:color w:val="000000" w:themeColor="text1"/>
        </w:rPr>
        <w:t>қолайсыз табиғат құбылысы фактісін растайтын немесе растамайтын анықтамаларды дайындау, оның ішінде қолайсыз ауа райы құбылысы болжанған жерге барып тексеру</w:t>
      </w:r>
      <w:r w:rsidR="00D36AA7" w:rsidRPr="008D0EEB">
        <w:rPr>
          <w:color w:val="000000" w:themeColor="text1"/>
        </w:rPr>
        <w:t>;</w:t>
      </w:r>
    </w:p>
    <w:p w:rsidR="00D36AA7" w:rsidRPr="008D0EEB" w:rsidRDefault="00B8232F" w:rsidP="00DC66C0">
      <w:pPr>
        <w:pStyle w:val="a"/>
        <w:numPr>
          <w:ilvl w:val="5"/>
          <w:numId w:val="293"/>
        </w:numPr>
        <w:ind w:firstLine="709"/>
        <w:rPr>
          <w:color w:val="000000" w:themeColor="text1"/>
        </w:rPr>
      </w:pPr>
      <w:r w:rsidRPr="008D0EEB">
        <w:rPr>
          <w:color w:val="000000" w:themeColor="text1"/>
        </w:rPr>
        <w:t xml:space="preserve">гидрометеорология саласындағы, оның ішінде гидрометеорологиялық жағдайларды қалыптастырудың өңірлік ерекшеліктерін, климаттың өзгеруін зерделеу, өндірістің жаңа технологияларын әзірлеу, гидрометеорологиялық ақпаратты жинау, </w:t>
      </w:r>
      <w:r w:rsidRPr="008D0EEB">
        <w:rPr>
          <w:color w:val="000000" w:themeColor="text1"/>
        </w:rPr>
        <w:lastRenderedPageBreak/>
        <w:t>талдау және ұсыну, гидрометеорологиялық жағдайларды болжау мақсатында ғылыми зерттеулер</w:t>
      </w:r>
      <w:r w:rsidR="00D36AA7" w:rsidRPr="008D0EEB">
        <w:rPr>
          <w:color w:val="000000" w:themeColor="text1"/>
        </w:rPr>
        <w:t>;</w:t>
      </w:r>
    </w:p>
    <w:p w:rsidR="00D36AA7" w:rsidRPr="008D0EEB" w:rsidRDefault="00B8232F" w:rsidP="00DC66C0">
      <w:pPr>
        <w:pStyle w:val="a"/>
        <w:numPr>
          <w:ilvl w:val="5"/>
          <w:numId w:val="293"/>
        </w:numPr>
        <w:ind w:firstLine="709"/>
        <w:rPr>
          <w:color w:val="000000" w:themeColor="text1"/>
        </w:rPr>
      </w:pPr>
      <w:r w:rsidRPr="008D0EEB">
        <w:rPr>
          <w:color w:val="000000" w:themeColor="text1"/>
        </w:rPr>
        <w:t>мемлекеттік Климаттық кадастр және мемлекеттік гидрометеорологиялық қорды жүргізу</w:t>
      </w:r>
      <w:r w:rsidR="00D36AA7" w:rsidRPr="008D0EEB">
        <w:rPr>
          <w:color w:val="000000" w:themeColor="text1"/>
        </w:rPr>
        <w:t>;</w:t>
      </w:r>
    </w:p>
    <w:p w:rsidR="00D36AA7" w:rsidRPr="008D0EEB" w:rsidRDefault="00B8232F" w:rsidP="00DC66C0">
      <w:pPr>
        <w:pStyle w:val="a"/>
        <w:numPr>
          <w:ilvl w:val="5"/>
          <w:numId w:val="293"/>
        </w:numPr>
        <w:ind w:firstLine="709"/>
        <w:rPr>
          <w:color w:val="000000" w:themeColor="text1"/>
        </w:rPr>
      </w:pPr>
      <w:r w:rsidRPr="008D0EEB">
        <w:rPr>
          <w:color w:val="000000" w:themeColor="text1"/>
        </w:rPr>
        <w:t>халықаралық алмасу үшін гидрометеорологиялық ақпарат беру</w:t>
      </w:r>
      <w:r w:rsidR="00D36AA7" w:rsidRPr="008D0EEB">
        <w:rPr>
          <w:color w:val="000000" w:themeColor="text1"/>
        </w:rPr>
        <w:t>;</w:t>
      </w:r>
    </w:p>
    <w:p w:rsidR="00D36AA7" w:rsidRPr="008D0EEB" w:rsidRDefault="00B8232F" w:rsidP="00DC66C0">
      <w:pPr>
        <w:pStyle w:val="a"/>
        <w:numPr>
          <w:ilvl w:val="5"/>
          <w:numId w:val="293"/>
        </w:numPr>
        <w:ind w:firstLine="709"/>
        <w:rPr>
          <w:color w:val="000000" w:themeColor="text1"/>
        </w:rPr>
      </w:pPr>
      <w:r w:rsidRPr="008D0EEB">
        <w:rPr>
          <w:color w:val="000000" w:themeColor="text1"/>
        </w:rPr>
        <w:t>климаттың мониторингі және оның өзгеруі</w:t>
      </w:r>
      <w:r w:rsidR="00D36AA7" w:rsidRPr="008D0EEB">
        <w:rPr>
          <w:color w:val="000000" w:themeColor="text1"/>
        </w:rPr>
        <w:t>.</w:t>
      </w:r>
    </w:p>
    <w:p w:rsidR="00D36AA7" w:rsidRPr="008D0EEB" w:rsidRDefault="00B8232F" w:rsidP="00DC66C0">
      <w:pPr>
        <w:pStyle w:val="a"/>
        <w:numPr>
          <w:ilvl w:val="4"/>
          <w:numId w:val="293"/>
        </w:numPr>
        <w:ind w:firstLine="709"/>
        <w:rPr>
          <w:color w:val="000000" w:themeColor="text1"/>
        </w:rPr>
      </w:pPr>
      <w:r w:rsidRPr="008D0EEB">
        <w:rPr>
          <w:color w:val="000000" w:themeColor="text1"/>
        </w:rPr>
        <w:t>Мемлекеттік Климаттық кадастр бұл ауа температурасын, бұлттылықты, атмосфералық құбылыстарды, желдің бағыты мен жылдамдығын, жауын-шашын мөлшері мен атмосфераның басқа да сипаттамаларын және белгілі бір аумаққа тән төселетін бетті қамтитын және көп жылдық кезеңдегі гидрометеорологиялық деректердің Климаттық базасы негізінде қалыптасқан атмосфералық жағдайлардың жиынтығы туралы гидрометеорологиялық ақпаратқа негізделген жүйеленген деректер жиынтығы</w:t>
      </w:r>
      <w:r w:rsidR="00D36AA7" w:rsidRPr="008D0EEB">
        <w:rPr>
          <w:color w:val="000000" w:themeColor="text1"/>
        </w:rPr>
        <w:t>.</w:t>
      </w:r>
    </w:p>
    <w:p w:rsidR="00D36AA7" w:rsidRPr="008D0EEB" w:rsidRDefault="00B8232F" w:rsidP="00DC66C0">
      <w:pPr>
        <w:pStyle w:val="a"/>
        <w:numPr>
          <w:ilvl w:val="4"/>
          <w:numId w:val="293"/>
        </w:numPr>
        <w:ind w:firstLine="709"/>
        <w:rPr>
          <w:color w:val="000000" w:themeColor="text1"/>
        </w:rPr>
      </w:pPr>
      <w:r w:rsidRPr="008D0EEB">
        <w:rPr>
          <w:color w:val="000000" w:themeColor="text1"/>
        </w:rPr>
        <w:t>Мемлекеттік Климаттық кадастрды жүргізу қағидаларын, сондай-ақ мемлекеттік Климаттық кадастр деректерінің құрамын және мемлекеттік органдарға, өзге де ұйымдар мен жеке тұлғаларға оның деректерін беру тәртібін қоршаған ортаны қорғау саласындағы уәкілетті орган бекітеді</w:t>
      </w:r>
      <w:r w:rsidR="00D36AA7" w:rsidRPr="008D0EEB">
        <w:rPr>
          <w:color w:val="000000" w:themeColor="text1"/>
        </w:rPr>
        <w:t>.</w:t>
      </w:r>
    </w:p>
    <w:p w:rsidR="00D36AA7" w:rsidRPr="008D0EEB" w:rsidRDefault="00B8232F" w:rsidP="00DC66C0">
      <w:pPr>
        <w:pStyle w:val="a"/>
        <w:numPr>
          <w:ilvl w:val="4"/>
          <w:numId w:val="293"/>
        </w:numPr>
        <w:ind w:firstLine="709"/>
        <w:rPr>
          <w:color w:val="000000" w:themeColor="text1"/>
        </w:rPr>
      </w:pPr>
      <w:r w:rsidRPr="008D0EEB">
        <w:rPr>
          <w:color w:val="000000" w:themeColor="text1"/>
        </w:rPr>
        <w:t>Мемлекеттік гидрометеорологиялық Қор бұл заңнамаға сәйкес оны пайдалану мақсатында сақтауға жататын құжатталған гидрометеорологиялық ақпараттың жиынтығы</w:t>
      </w:r>
      <w:r w:rsidR="00D36AA7" w:rsidRPr="008D0EEB">
        <w:rPr>
          <w:color w:val="000000" w:themeColor="text1"/>
        </w:rPr>
        <w:t>.</w:t>
      </w:r>
    </w:p>
    <w:p w:rsidR="00D36AA7" w:rsidRPr="008D0EEB" w:rsidRDefault="00B8232F" w:rsidP="00BC44B5">
      <w:pPr>
        <w:pStyle w:val="aff2"/>
        <w:ind w:firstLine="709"/>
        <w:rPr>
          <w:color w:val="000000" w:themeColor="text1"/>
        </w:rPr>
      </w:pPr>
      <w:r w:rsidRPr="008D0EEB">
        <w:rPr>
          <w:color w:val="000000" w:themeColor="text1"/>
        </w:rPr>
        <w:t>Мемлекеттік гидрометеорологиялық қорды жүргізу қағидаларын қоршаған ортаны қорғау саласындағы уәкілетті орган бекітеді</w:t>
      </w:r>
      <w:r w:rsidR="00D36AA7" w:rsidRPr="008D0EEB">
        <w:rPr>
          <w:color w:val="000000" w:themeColor="text1"/>
        </w:rPr>
        <w:t>.</w:t>
      </w:r>
    </w:p>
    <w:p w:rsidR="00D36AA7" w:rsidRPr="008D0EEB" w:rsidRDefault="00B8232F" w:rsidP="00DC66C0">
      <w:pPr>
        <w:pStyle w:val="a"/>
        <w:numPr>
          <w:ilvl w:val="4"/>
          <w:numId w:val="293"/>
        </w:numPr>
        <w:ind w:firstLine="709"/>
        <w:rPr>
          <w:color w:val="000000" w:themeColor="text1"/>
        </w:rPr>
      </w:pPr>
      <w:r w:rsidRPr="008D0EEB">
        <w:rPr>
          <w:color w:val="000000" w:themeColor="text1"/>
        </w:rPr>
        <w:t>Қоршаған орта жай-күйінің мониторингі саласындағы жалпы мемлекеттік және халықаралық маңызы бар қызметтер</w:t>
      </w:r>
      <w:r w:rsidR="00D36AA7" w:rsidRPr="008D0EEB">
        <w:rPr>
          <w:color w:val="000000" w:themeColor="text1"/>
        </w:rPr>
        <w:t>:</w:t>
      </w:r>
    </w:p>
    <w:p w:rsidR="00D36AA7" w:rsidRPr="008D0EEB" w:rsidRDefault="00B8232F" w:rsidP="00DC66C0">
      <w:pPr>
        <w:pStyle w:val="a"/>
        <w:numPr>
          <w:ilvl w:val="5"/>
          <w:numId w:val="293"/>
        </w:numPr>
        <w:ind w:firstLine="709"/>
        <w:rPr>
          <w:color w:val="000000" w:themeColor="text1"/>
        </w:rPr>
      </w:pPr>
      <w:r w:rsidRPr="008D0EEB">
        <w:rPr>
          <w:color w:val="000000" w:themeColor="text1"/>
        </w:rPr>
        <w:t>бақылау, жинау, өңдеу, Қоршаған орта объектілерінің ластануының тұрақты деректерін талдау және бюллетеньдерді, анықтамаларды және басқа да ақпаратты дайындауды қамтитын жалпы мақсаттағы қоршаған ортаның жай-күйі туралы ақпарат дайындау, сондай-ақ белгіленген тәртіппен мемлекеттік органдарды, өзге де ұйымдар мен жеке тұлғаларды осы ақпаратпен қамтамасыз ету</w:t>
      </w:r>
      <w:r w:rsidR="00D36AA7" w:rsidRPr="008D0EEB">
        <w:rPr>
          <w:color w:val="000000" w:themeColor="text1"/>
        </w:rPr>
        <w:t>;</w:t>
      </w:r>
    </w:p>
    <w:p w:rsidR="00D36AA7" w:rsidRPr="008D0EEB" w:rsidRDefault="00B8232F" w:rsidP="00DC66C0">
      <w:pPr>
        <w:pStyle w:val="a"/>
        <w:numPr>
          <w:ilvl w:val="5"/>
          <w:numId w:val="293"/>
        </w:numPr>
        <w:ind w:firstLine="709"/>
        <w:rPr>
          <w:color w:val="000000" w:themeColor="text1"/>
        </w:rPr>
      </w:pPr>
      <w:r w:rsidRPr="008D0EEB">
        <w:rPr>
          <w:color w:val="000000" w:themeColor="text1"/>
        </w:rPr>
        <w:t>атмосфералық ауа жай - күйінің мониторингі-селитебті аймақтардағы атмосфералық ауаның ластану жай-күйін бақылау жүйесі. Атмосфералық ауаның ластану жай-күйін бақылауды жүзеге асыратын мемлекеттік бақылау пункттерінің саны халықтың санына, жергілікті жер бедеріне, ластанудың нақты деңгейіне байланысты айқындалады</w:t>
      </w:r>
      <w:r w:rsidR="00D36AA7" w:rsidRPr="008D0EEB">
        <w:rPr>
          <w:color w:val="000000" w:themeColor="text1"/>
        </w:rPr>
        <w:t>.</w:t>
      </w:r>
    </w:p>
    <w:p w:rsidR="00D36AA7" w:rsidRPr="008D0EEB" w:rsidRDefault="00B8232F" w:rsidP="00DC66C0">
      <w:pPr>
        <w:pStyle w:val="a"/>
        <w:numPr>
          <w:ilvl w:val="5"/>
          <w:numId w:val="293"/>
        </w:numPr>
        <w:ind w:firstLine="709"/>
        <w:rPr>
          <w:color w:val="000000" w:themeColor="text1"/>
        </w:rPr>
      </w:pPr>
      <w:r w:rsidRPr="008D0EEB">
        <w:rPr>
          <w:color w:val="000000" w:themeColor="text1"/>
        </w:rPr>
        <w:t>атмосфералық жауын - шашын жай-күйінің мониторингі-селитебті аймақтардағы атмосфералық жауын-шашын мен қар жамылғысының химиялық құрамын бақылау жүйесі</w:t>
      </w:r>
      <w:r w:rsidR="00D36AA7" w:rsidRPr="008D0EEB">
        <w:rPr>
          <w:color w:val="000000" w:themeColor="text1"/>
        </w:rPr>
        <w:t>;</w:t>
      </w:r>
    </w:p>
    <w:p w:rsidR="00D36AA7" w:rsidRPr="008D0EEB" w:rsidRDefault="00B8232F" w:rsidP="00DC66C0">
      <w:pPr>
        <w:pStyle w:val="a"/>
        <w:numPr>
          <w:ilvl w:val="5"/>
          <w:numId w:val="293"/>
        </w:numPr>
        <w:ind w:firstLine="709"/>
        <w:rPr>
          <w:color w:val="000000" w:themeColor="text1"/>
        </w:rPr>
      </w:pPr>
      <w:r w:rsidRPr="008D0EEB">
        <w:rPr>
          <w:color w:val="000000" w:themeColor="text1"/>
        </w:rPr>
        <w:t>су ресурстарының сапалық жай - күйінің мониторингі-жағалау аймағындағы жер үсті сулары сапасының жай-күйін бақылау жүйесі</w:t>
      </w:r>
      <w:r w:rsidR="00D36AA7" w:rsidRPr="008D0EEB">
        <w:rPr>
          <w:color w:val="000000" w:themeColor="text1"/>
        </w:rPr>
        <w:t>;</w:t>
      </w:r>
    </w:p>
    <w:p w:rsidR="00D36AA7" w:rsidRPr="008D0EEB" w:rsidRDefault="00B8232F" w:rsidP="00DC66C0">
      <w:pPr>
        <w:pStyle w:val="a"/>
        <w:numPr>
          <w:ilvl w:val="5"/>
          <w:numId w:val="293"/>
        </w:numPr>
        <w:ind w:firstLine="709"/>
        <w:rPr>
          <w:color w:val="000000" w:themeColor="text1"/>
        </w:rPr>
      </w:pPr>
      <w:r w:rsidRPr="008D0EEB">
        <w:rPr>
          <w:color w:val="000000" w:themeColor="text1"/>
        </w:rPr>
        <w:t>топырақ жай - күйінің мониторингі-селитебті аймақтардағы топырақтың техногендік ластануының жай-күйін бақылау жүйесі</w:t>
      </w:r>
      <w:r w:rsidR="00D36AA7" w:rsidRPr="008D0EEB">
        <w:rPr>
          <w:color w:val="000000" w:themeColor="text1"/>
        </w:rPr>
        <w:t>;</w:t>
      </w:r>
    </w:p>
    <w:p w:rsidR="00D36AA7" w:rsidRPr="008D0EEB" w:rsidRDefault="00B8232F" w:rsidP="00DC66C0">
      <w:pPr>
        <w:pStyle w:val="a"/>
        <w:numPr>
          <w:ilvl w:val="5"/>
          <w:numId w:val="293"/>
        </w:numPr>
        <w:ind w:firstLine="709"/>
        <w:rPr>
          <w:color w:val="000000" w:themeColor="text1"/>
        </w:rPr>
      </w:pPr>
      <w:r w:rsidRPr="008D0EEB">
        <w:rPr>
          <w:color w:val="000000" w:themeColor="text1"/>
        </w:rPr>
        <w:t>радиациялық мониторинг-селитебті аймақтардағы техногендік және табиғи радиоактивті ластануды бақылау жүйесі</w:t>
      </w:r>
      <w:r w:rsidR="00D36AA7" w:rsidRPr="008D0EEB">
        <w:rPr>
          <w:color w:val="000000" w:themeColor="text1"/>
        </w:rPr>
        <w:t>;</w:t>
      </w:r>
    </w:p>
    <w:p w:rsidR="00D36AA7" w:rsidRPr="008D0EEB" w:rsidRDefault="00B8232F" w:rsidP="00DC66C0">
      <w:pPr>
        <w:pStyle w:val="a"/>
        <w:numPr>
          <w:ilvl w:val="5"/>
          <w:numId w:val="293"/>
        </w:numPr>
        <w:ind w:firstLine="709"/>
        <w:rPr>
          <w:color w:val="000000" w:themeColor="text1"/>
        </w:rPr>
      </w:pPr>
      <w:r w:rsidRPr="008D0EEB">
        <w:rPr>
          <w:color w:val="000000" w:themeColor="text1"/>
        </w:rPr>
        <w:lastRenderedPageBreak/>
        <w:t>трансшекаралық ластанулардың мониторингі-шекарааралық жағалаудағы топырақтың жерүсті суының жай-күйін шекара маңындағы мемлекеттермен халықаралық ынтымақтастық шеңберінде жүзеге асырылатын бақылау жүйесі</w:t>
      </w:r>
      <w:r w:rsidR="00D36AA7" w:rsidRPr="008D0EEB">
        <w:rPr>
          <w:color w:val="000000" w:themeColor="text1"/>
        </w:rPr>
        <w:t>;</w:t>
      </w:r>
    </w:p>
    <w:p w:rsidR="00D36AA7" w:rsidRPr="008D0EEB" w:rsidRDefault="00B8232F" w:rsidP="00DC66C0">
      <w:pPr>
        <w:pStyle w:val="a"/>
        <w:numPr>
          <w:ilvl w:val="5"/>
          <w:numId w:val="293"/>
        </w:numPr>
        <w:ind w:firstLine="709"/>
        <w:rPr>
          <w:color w:val="000000" w:themeColor="text1"/>
        </w:rPr>
      </w:pPr>
      <w:r w:rsidRPr="008D0EEB">
        <w:rPr>
          <w:color w:val="000000" w:themeColor="text1"/>
        </w:rPr>
        <w:t>фондық мониторинг-қоршаған ортаның кешенді фондық мониторингі станцияларының мамандандырылған желісінде атмосфераның және басқа да ортаның биосферамен өзара әрекеттесуінің жай-күйін бақылау жүйесі</w:t>
      </w:r>
      <w:r w:rsidR="00D36AA7" w:rsidRPr="008D0EEB">
        <w:rPr>
          <w:color w:val="000000" w:themeColor="text1"/>
        </w:rPr>
        <w:t>;</w:t>
      </w:r>
    </w:p>
    <w:p w:rsidR="00D36AA7" w:rsidRPr="008D0EEB" w:rsidRDefault="00B8232F" w:rsidP="00DC66C0">
      <w:pPr>
        <w:pStyle w:val="a"/>
        <w:numPr>
          <w:ilvl w:val="5"/>
          <w:numId w:val="293"/>
        </w:numPr>
        <w:ind w:firstLine="709"/>
        <w:rPr>
          <w:color w:val="000000" w:themeColor="text1"/>
        </w:rPr>
      </w:pPr>
      <w:r w:rsidRPr="008D0EEB">
        <w:rPr>
          <w:color w:val="000000" w:themeColor="text1"/>
        </w:rPr>
        <w:t>қоршаған орта сапасы параметрлерінің фондық шоғырлануы туралы деректерді дайындау және ұсыну</w:t>
      </w:r>
      <w:r w:rsidR="00D36AA7" w:rsidRPr="008D0EEB">
        <w:rPr>
          <w:color w:val="000000" w:themeColor="text1"/>
        </w:rPr>
        <w:t>;</w:t>
      </w:r>
    </w:p>
    <w:p w:rsidR="00D36AA7" w:rsidRPr="008D0EEB" w:rsidRDefault="00B8232F" w:rsidP="00DC66C0">
      <w:pPr>
        <w:pStyle w:val="a"/>
        <w:numPr>
          <w:ilvl w:val="5"/>
          <w:numId w:val="293"/>
        </w:numPr>
        <w:ind w:firstLine="709"/>
        <w:rPr>
          <w:color w:val="000000" w:themeColor="text1"/>
        </w:rPr>
      </w:pPr>
      <w:r w:rsidRPr="008D0EEB">
        <w:rPr>
          <w:color w:val="000000" w:themeColor="text1"/>
        </w:rPr>
        <w:t>қоршаған орта жай-күйінің мониторингі саласындағы Халықаралық бағдарламалар мен іс-шараларға қатысу</w:t>
      </w:r>
      <w:r w:rsidR="00D36AA7" w:rsidRPr="008D0EEB">
        <w:rPr>
          <w:color w:val="000000" w:themeColor="text1"/>
        </w:rPr>
        <w:t>;</w:t>
      </w:r>
    </w:p>
    <w:p w:rsidR="00D36AA7" w:rsidRPr="008D0EEB" w:rsidRDefault="001F6D37" w:rsidP="00DC66C0">
      <w:pPr>
        <w:pStyle w:val="a"/>
        <w:numPr>
          <w:ilvl w:val="5"/>
          <w:numId w:val="293"/>
        </w:numPr>
        <w:ind w:firstLine="709"/>
        <w:rPr>
          <w:color w:val="000000" w:themeColor="text1"/>
        </w:rPr>
      </w:pPr>
      <w:r w:rsidRPr="008D0EEB">
        <w:rPr>
          <w:color w:val="000000" w:themeColor="text1"/>
        </w:rPr>
        <w:t>халықаралық алмасу үшін қоршаған ортаның ластануының жай-күйі туралы ақпарат беру</w:t>
      </w:r>
      <w:r w:rsidR="00D36AA7" w:rsidRPr="008D0EEB">
        <w:rPr>
          <w:color w:val="000000" w:themeColor="text1"/>
        </w:rPr>
        <w:t>.</w:t>
      </w:r>
    </w:p>
    <w:p w:rsidR="00D36AA7" w:rsidRPr="008D0EEB" w:rsidRDefault="001F6D37" w:rsidP="00DC66C0">
      <w:pPr>
        <w:pStyle w:val="a"/>
        <w:numPr>
          <w:ilvl w:val="4"/>
          <w:numId w:val="293"/>
        </w:numPr>
        <w:ind w:firstLine="709"/>
        <w:rPr>
          <w:color w:val="000000" w:themeColor="text1"/>
        </w:rPr>
      </w:pPr>
      <w:r w:rsidRPr="008D0EEB">
        <w:rPr>
          <w:color w:val="000000" w:themeColor="text1"/>
        </w:rPr>
        <w:t xml:space="preserve">Қоныстану аймағы тұрғын үй, қоғамдық (қоғамдық-іскерлік) және рекреациялық аймақтарды, сондай-ақ инженерлік және көлік инфрақұрылымдарының жекелеген бөліктерін, орналастырылуы мен қызметі арнайы санитариялық-қорғаныш аймақтарын талап ететін әсер етпейтін басқа да объектілерді орналастыруға арналған </w:t>
      </w:r>
      <w:r w:rsidRPr="008D0EEB">
        <w:rPr>
          <w:color w:val="000000" w:themeColor="text1"/>
          <w:lang w:val="kk-KZ"/>
        </w:rPr>
        <w:t>е</w:t>
      </w:r>
      <w:r w:rsidRPr="008D0EEB">
        <w:rPr>
          <w:color w:val="000000" w:themeColor="text1"/>
        </w:rPr>
        <w:t>лді мекен аумағының бір бөлігі болып табылады</w:t>
      </w:r>
      <w:r w:rsidR="00242D6E" w:rsidRPr="008D0EEB">
        <w:rPr>
          <w:color w:val="000000" w:themeColor="text1"/>
        </w:rPr>
        <w:t>.</w:t>
      </w:r>
    </w:p>
    <w:p w:rsidR="00D36AA7" w:rsidRPr="008D0EEB" w:rsidRDefault="006919FD" w:rsidP="00BC44B5">
      <w:pPr>
        <w:pStyle w:val="4"/>
        <w:spacing w:before="0" w:line="240" w:lineRule="auto"/>
        <w:ind w:firstLine="709"/>
        <w:jc w:val="both"/>
        <w:rPr>
          <w:rFonts w:ascii="Times New Roman" w:hAnsi="Times New Roman" w:cs="Times New Roman"/>
          <w:color w:val="000000" w:themeColor="text1"/>
          <w:sz w:val="24"/>
          <w:szCs w:val="24"/>
        </w:rPr>
      </w:pPr>
      <w:bookmarkStart w:id="745" w:name="_Toc13707325"/>
      <w:r w:rsidRPr="008D0EEB">
        <w:rPr>
          <w:rFonts w:ascii="Times New Roman" w:hAnsi="Times New Roman" w:cs="Times New Roman"/>
          <w:color w:val="000000" w:themeColor="text1"/>
          <w:sz w:val="24"/>
          <w:szCs w:val="24"/>
          <w:lang w:val="kk-KZ"/>
        </w:rPr>
        <w:t>2</w:t>
      </w:r>
      <w:r w:rsidR="00B144AE" w:rsidRPr="008D0EEB">
        <w:rPr>
          <w:rFonts w:ascii="Times New Roman" w:hAnsi="Times New Roman" w:cs="Times New Roman"/>
          <w:color w:val="000000" w:themeColor="text1"/>
          <w:sz w:val="24"/>
          <w:szCs w:val="24"/>
          <w:lang w:val="kk-KZ"/>
        </w:rPr>
        <w:t>0</w:t>
      </w:r>
      <w:r w:rsidRPr="008D0EEB">
        <w:rPr>
          <w:rFonts w:ascii="Times New Roman" w:hAnsi="Times New Roman" w:cs="Times New Roman"/>
          <w:color w:val="000000" w:themeColor="text1"/>
          <w:sz w:val="24"/>
          <w:szCs w:val="24"/>
          <w:lang w:val="kk-KZ"/>
        </w:rPr>
        <w:t>5-бап.</w:t>
      </w:r>
      <w:r w:rsidR="001F6D37" w:rsidRPr="008D0EEB">
        <w:rPr>
          <w:rFonts w:ascii="Times New Roman" w:hAnsi="Times New Roman" w:cs="Times New Roman"/>
          <w:color w:val="000000" w:themeColor="text1"/>
          <w:sz w:val="24"/>
          <w:szCs w:val="24"/>
        </w:rPr>
        <w:t>Мемлекеттік бақылау желісін ұйымдастыру және оның қызметі, мемлекеттік бақылау желісін күзету</w:t>
      </w:r>
      <w:bookmarkEnd w:id="745"/>
    </w:p>
    <w:p w:rsidR="00D36AA7" w:rsidRPr="008D0EEB" w:rsidRDefault="001F6D37" w:rsidP="00DC66C0">
      <w:pPr>
        <w:pStyle w:val="a"/>
        <w:numPr>
          <w:ilvl w:val="4"/>
          <w:numId w:val="294"/>
        </w:numPr>
        <w:ind w:firstLine="709"/>
        <w:rPr>
          <w:color w:val="000000" w:themeColor="text1"/>
        </w:rPr>
      </w:pPr>
      <w:r w:rsidRPr="008D0EEB">
        <w:rPr>
          <w:color w:val="000000" w:themeColor="text1"/>
        </w:rPr>
        <w:t>Жергілікті атқарушы органдардың мемлекеттік бақылау желісін орналастыру үшін жер учаскелерін беруі қоршаған ортаны қорғау саласындағы уәкілетті мемлекеттік орган бекітетін стационарлық бақылау пункттері және атмосфераның ластану жай-күйін бақылау пункттері туралы Ережеге сәйкес стационарлық пункттердің айналасында күзет аймақтарын байқаудың репрезентативтілігі мен үздіксіздігін қамтамасыз ету мақсатында құрыла отырып, бірінші кезектегі тәртіппен жүзеге асырылады</w:t>
      </w:r>
      <w:r w:rsidR="00D36AA7" w:rsidRPr="008D0EEB">
        <w:rPr>
          <w:color w:val="000000" w:themeColor="text1"/>
        </w:rPr>
        <w:t>.</w:t>
      </w:r>
    </w:p>
    <w:p w:rsidR="00D36AA7" w:rsidRPr="008D0EEB" w:rsidRDefault="001F6D37" w:rsidP="00BC44B5">
      <w:pPr>
        <w:pStyle w:val="aff2"/>
        <w:ind w:firstLine="709"/>
        <w:rPr>
          <w:color w:val="000000" w:themeColor="text1"/>
        </w:rPr>
      </w:pPr>
      <w:r w:rsidRPr="008D0EEB">
        <w:rPr>
          <w:color w:val="000000" w:themeColor="text1"/>
        </w:rPr>
        <w:t>Бақылау пункті гидрологиялық, метеорологиялық және қоршаған ортаның жай-күйін бақылау мен бақылау жүргізуге арналған стационарлық немесе жылжымалы пункт болып табылады</w:t>
      </w:r>
      <w:r w:rsidR="00D36AA7" w:rsidRPr="008D0EEB">
        <w:rPr>
          <w:color w:val="000000" w:themeColor="text1"/>
        </w:rPr>
        <w:t>.</w:t>
      </w:r>
    </w:p>
    <w:p w:rsidR="00D36AA7" w:rsidRPr="008D0EEB" w:rsidRDefault="001F6D37" w:rsidP="00BC44B5">
      <w:pPr>
        <w:pStyle w:val="aff2"/>
        <w:ind w:firstLine="709"/>
        <w:rPr>
          <w:color w:val="000000" w:themeColor="text1"/>
        </w:rPr>
      </w:pPr>
      <w:r w:rsidRPr="008D0EEB">
        <w:rPr>
          <w:color w:val="000000" w:themeColor="text1"/>
        </w:rPr>
        <w:t>Тұрақты бақылау пункті жер учаскесінде, су объектісінде, ғимаратта, құрылыста орнатылған аспаптар мен жабдықтары бар, гидрологиялық, метеорологиялық бақылауларды жүргізуге арналған арнайы жабдықталған орын болып табылады</w:t>
      </w:r>
      <w:r w:rsidR="00242D6E" w:rsidRPr="008D0EEB">
        <w:rPr>
          <w:color w:val="000000" w:themeColor="text1"/>
        </w:rPr>
        <w:t>.</w:t>
      </w:r>
    </w:p>
    <w:p w:rsidR="00D36AA7" w:rsidRPr="008D0EEB" w:rsidRDefault="001F6D37" w:rsidP="00DC66C0">
      <w:pPr>
        <w:pStyle w:val="a"/>
        <w:numPr>
          <w:ilvl w:val="4"/>
          <w:numId w:val="294"/>
        </w:numPr>
        <w:ind w:firstLine="709"/>
        <w:rPr>
          <w:color w:val="000000" w:themeColor="text1"/>
        </w:rPr>
      </w:pPr>
      <w:r w:rsidRPr="008D0EEB">
        <w:rPr>
          <w:color w:val="000000" w:themeColor="text1"/>
        </w:rPr>
        <w:t>Стационарлық бақылау пункттерінің күзет аймақтарының шекараларын белгілеу және белгілеу тәртібі стационарлық бақылау пункттері және атмосфераның ластану жай-күйін бақылау пункттері туралы Ережемен айқындалады</w:t>
      </w:r>
      <w:r w:rsidR="00242D6E" w:rsidRPr="008D0EEB">
        <w:rPr>
          <w:color w:val="000000" w:themeColor="text1"/>
        </w:rPr>
        <w:t>.</w:t>
      </w:r>
    </w:p>
    <w:p w:rsidR="00D36AA7" w:rsidRPr="008D0EEB" w:rsidRDefault="001F6D37" w:rsidP="00DC66C0">
      <w:pPr>
        <w:pStyle w:val="a"/>
        <w:numPr>
          <w:ilvl w:val="4"/>
          <w:numId w:val="294"/>
        </w:numPr>
        <w:ind w:firstLine="709"/>
        <w:rPr>
          <w:color w:val="000000" w:themeColor="text1"/>
        </w:rPr>
      </w:pPr>
      <w:r w:rsidRPr="008D0EEB">
        <w:rPr>
          <w:color w:val="000000" w:themeColor="text1"/>
        </w:rPr>
        <w:t>Стационарлық бақылау пункттеріне өту немесе жол жүру жүзеге асырылатын жер учаскелеріне Қазақстан Республикасының жер заңнамасында белгіленген тәртіппен сервитуттар белгіленуі мүмкін</w:t>
      </w:r>
      <w:r w:rsidR="00242D6E" w:rsidRPr="008D0EEB">
        <w:rPr>
          <w:color w:val="000000" w:themeColor="text1"/>
        </w:rPr>
        <w:t>.</w:t>
      </w:r>
    </w:p>
    <w:p w:rsidR="00D36AA7" w:rsidRPr="008D0EEB" w:rsidRDefault="001F6D37" w:rsidP="00DC66C0">
      <w:pPr>
        <w:pStyle w:val="a"/>
        <w:numPr>
          <w:ilvl w:val="4"/>
          <w:numId w:val="294"/>
        </w:numPr>
        <w:ind w:firstLine="709"/>
        <w:rPr>
          <w:color w:val="000000" w:themeColor="text1"/>
        </w:rPr>
      </w:pPr>
      <w:r w:rsidRPr="008D0EEB">
        <w:rPr>
          <w:color w:val="000000" w:themeColor="text1"/>
        </w:rPr>
        <w:t xml:space="preserve">Мемлекеттік бақылау желісінің реперлік (тірек) стационарлық бақылау пункттерінің жер учаскелері алып қоюға жатпайды. Тұрақты бақылау пункттерінің жер учаскелері мемлекет мұқтажы үшін тек ерекше жағдайларда ғана алынуы мүмкін, бұл ретте ауыстыру қоршаған ортаны қорғау саласындағы уәкілетті органның және Ұлттық </w:t>
      </w:r>
      <w:r w:rsidRPr="008D0EEB">
        <w:rPr>
          <w:color w:val="000000" w:themeColor="text1"/>
        </w:rPr>
        <w:lastRenderedPageBreak/>
        <w:t>гидрометеорологиялық қызметтің келісімі бойынша осындай көшіруге бастамашы адамдардың қаражаты есебінен жүзеге асырылады</w:t>
      </w:r>
      <w:r w:rsidR="00D36AA7" w:rsidRPr="008D0EEB">
        <w:rPr>
          <w:color w:val="000000" w:themeColor="text1"/>
        </w:rPr>
        <w:t>.</w:t>
      </w:r>
    </w:p>
    <w:p w:rsidR="00D36AA7" w:rsidRPr="008D0EEB" w:rsidRDefault="001F6D37" w:rsidP="00DC66C0">
      <w:pPr>
        <w:pStyle w:val="a"/>
        <w:numPr>
          <w:ilvl w:val="4"/>
          <w:numId w:val="294"/>
        </w:numPr>
        <w:ind w:firstLine="709"/>
        <w:rPr>
          <w:color w:val="000000" w:themeColor="text1"/>
        </w:rPr>
      </w:pPr>
      <w:r w:rsidRPr="008D0EEB">
        <w:rPr>
          <w:color w:val="000000" w:themeColor="text1"/>
        </w:rPr>
        <w:t>Климаттың көп жылдық өзгеру үрдістерін, агрометеорологиялық сипаттамаларды, құрлықтың су объектілерінің гидрологиялық жай-күйін, климаттық жағдайлар мен шаруашылық қызметтің өзгеруі әсерінен геофизикалық процестерді зерделеуді жүргізуге мүмкіндік беретін бақылау пункті бақылаудың реперлік пункті болып табылады</w:t>
      </w:r>
      <w:r w:rsidR="00D36AA7" w:rsidRPr="008D0EEB">
        <w:rPr>
          <w:color w:val="000000" w:themeColor="text1"/>
        </w:rPr>
        <w:t>.</w:t>
      </w:r>
    </w:p>
    <w:p w:rsidR="00D36AA7" w:rsidRPr="008D0EEB" w:rsidRDefault="001F6D37" w:rsidP="00DC66C0">
      <w:pPr>
        <w:pStyle w:val="a"/>
        <w:numPr>
          <w:ilvl w:val="4"/>
          <w:numId w:val="294"/>
        </w:numPr>
        <w:ind w:firstLine="709"/>
        <w:rPr>
          <w:color w:val="000000" w:themeColor="text1"/>
        </w:rPr>
      </w:pPr>
      <w:r w:rsidRPr="008D0EEB">
        <w:rPr>
          <w:color w:val="000000" w:themeColor="text1"/>
        </w:rPr>
        <w:t>Мемлекеттік бақылау желісінің қызметін ұйымдастыруды Ұлттық гидрометеорологиялық қызмет жүзеге асырады</w:t>
      </w:r>
      <w:r w:rsidR="00242D6E" w:rsidRPr="008D0EEB">
        <w:rPr>
          <w:color w:val="000000" w:themeColor="text1"/>
        </w:rPr>
        <w:t>.</w:t>
      </w:r>
    </w:p>
    <w:p w:rsidR="00D36AA7" w:rsidRPr="008D0EEB" w:rsidRDefault="001F6D37" w:rsidP="00DC66C0">
      <w:pPr>
        <w:pStyle w:val="a"/>
        <w:numPr>
          <w:ilvl w:val="4"/>
          <w:numId w:val="294"/>
        </w:numPr>
        <w:ind w:firstLine="709"/>
        <w:rPr>
          <w:color w:val="000000" w:themeColor="text1"/>
        </w:rPr>
      </w:pPr>
      <w:r w:rsidRPr="008D0EEB">
        <w:rPr>
          <w:color w:val="000000" w:themeColor="text1"/>
        </w:rPr>
        <w:t>Жаңадан ашылатын немесе ауыстыруға жататын стационарлық бақылау пункттерінің және мемлекеттік бақылау желісі атмосферасының ластану жай-күйін бақылау пункттерінің орналасқан жерін (орналасқан жерін) анықтау Қоршаған ортаны қорғау саласындағы уәкілетті органмен және жергілікті атқарушы органдармен келісім бойынша ұлттық гидрометеорологиялық қызметтің шешімімен жүргізіледі</w:t>
      </w:r>
      <w:r w:rsidR="00242D6E" w:rsidRPr="008D0EEB">
        <w:rPr>
          <w:color w:val="000000" w:themeColor="text1"/>
        </w:rPr>
        <w:t>.</w:t>
      </w:r>
    </w:p>
    <w:p w:rsidR="00D36AA7" w:rsidRPr="008D0EEB" w:rsidRDefault="001F6D37" w:rsidP="00DC66C0">
      <w:pPr>
        <w:pStyle w:val="a"/>
        <w:numPr>
          <w:ilvl w:val="4"/>
          <w:numId w:val="294"/>
        </w:numPr>
        <w:ind w:firstLine="709"/>
        <w:rPr>
          <w:color w:val="000000" w:themeColor="text1"/>
        </w:rPr>
      </w:pPr>
      <w:r w:rsidRPr="008D0EEB">
        <w:rPr>
          <w:color w:val="000000" w:themeColor="text1"/>
        </w:rPr>
        <w:t>Мемлекеттік бақылау желісі атмосферасының ластану жай-күйін қадағалайтын стационарлық пункттер мен бақылау пункттерінің қызметін тоқтату Қоршаған ортаны қорғау саласындағы уәкілетті органның келісімі бойынша ұлттық гидрометеорологиялық қызметтің шешімімен жүргізіледі</w:t>
      </w:r>
      <w:r w:rsidR="00242D6E" w:rsidRPr="008D0EEB">
        <w:rPr>
          <w:color w:val="000000" w:themeColor="text1"/>
        </w:rPr>
        <w:t>.</w:t>
      </w:r>
    </w:p>
    <w:p w:rsidR="00D36AA7" w:rsidRPr="008D0EEB" w:rsidRDefault="001F6D37" w:rsidP="00DC66C0">
      <w:pPr>
        <w:pStyle w:val="a"/>
        <w:numPr>
          <w:ilvl w:val="4"/>
          <w:numId w:val="294"/>
        </w:numPr>
        <w:ind w:firstLine="709"/>
        <w:rPr>
          <w:color w:val="000000" w:themeColor="text1"/>
        </w:rPr>
      </w:pPr>
      <w:r w:rsidRPr="008D0EEB">
        <w:rPr>
          <w:color w:val="000000" w:themeColor="text1"/>
        </w:rPr>
        <w:t>Мемлекеттік бақылау желісі, оның ішінде оған бөлінген жер учаскелері мен акваториялардың бөліктері, сондай-ақ мүлік тек қана мемлекеттік меншікке жатады және мемлекеттің қорғауында болады және жекешелендіруге жатпайды</w:t>
      </w:r>
      <w:r w:rsidR="00D36AA7" w:rsidRPr="008D0EEB">
        <w:rPr>
          <w:color w:val="000000" w:themeColor="text1"/>
        </w:rPr>
        <w:t>.</w:t>
      </w:r>
    </w:p>
    <w:p w:rsidR="00D36AA7" w:rsidRPr="008D0EEB" w:rsidRDefault="001F6D37" w:rsidP="00DC66C0">
      <w:pPr>
        <w:pStyle w:val="a"/>
        <w:numPr>
          <w:ilvl w:val="4"/>
          <w:numId w:val="294"/>
        </w:numPr>
        <w:ind w:firstLine="709"/>
        <w:rPr>
          <w:color w:val="000000" w:themeColor="text1"/>
        </w:rPr>
      </w:pPr>
      <w:r w:rsidRPr="008D0EEB">
        <w:rPr>
          <w:color w:val="000000" w:themeColor="text1"/>
        </w:rPr>
        <w:t>Ұлттық гидрометеорологиялық қызмет азаматтық қорғаудың бірыңғай мемлекеттік жүйесінің құрамына кіреді және Қазақстан Республикасының азаматтық қорғау туралы заңнамасына сәйкес төтенше жағдайларда өз қызметін жүзеге асырады</w:t>
      </w:r>
      <w:r w:rsidR="00D36AA7" w:rsidRPr="008D0EEB">
        <w:rPr>
          <w:color w:val="000000" w:themeColor="text1"/>
        </w:rPr>
        <w:t>.</w:t>
      </w:r>
    </w:p>
    <w:p w:rsidR="00D36AA7" w:rsidRPr="008D0EEB" w:rsidRDefault="006919FD" w:rsidP="00BC44B5">
      <w:pPr>
        <w:pStyle w:val="4"/>
        <w:spacing w:before="0" w:line="240" w:lineRule="auto"/>
        <w:ind w:firstLine="709"/>
        <w:jc w:val="both"/>
        <w:rPr>
          <w:rFonts w:ascii="Times New Roman" w:hAnsi="Times New Roman" w:cs="Times New Roman"/>
          <w:color w:val="000000" w:themeColor="text1"/>
          <w:sz w:val="24"/>
          <w:szCs w:val="24"/>
        </w:rPr>
      </w:pPr>
      <w:bookmarkStart w:id="746" w:name="_Toc13707326"/>
      <w:r w:rsidRPr="008D0EEB">
        <w:rPr>
          <w:rFonts w:ascii="Times New Roman" w:hAnsi="Times New Roman" w:cs="Times New Roman"/>
          <w:color w:val="000000" w:themeColor="text1"/>
          <w:sz w:val="24"/>
          <w:szCs w:val="24"/>
          <w:lang w:val="kk-KZ"/>
        </w:rPr>
        <w:t>2</w:t>
      </w:r>
      <w:r w:rsidR="00B144AE" w:rsidRPr="008D0EEB">
        <w:rPr>
          <w:rFonts w:ascii="Times New Roman" w:hAnsi="Times New Roman" w:cs="Times New Roman"/>
          <w:color w:val="000000" w:themeColor="text1"/>
          <w:sz w:val="24"/>
          <w:szCs w:val="24"/>
          <w:lang w:val="kk-KZ"/>
        </w:rPr>
        <w:t>0</w:t>
      </w:r>
      <w:r w:rsidRPr="008D0EEB">
        <w:rPr>
          <w:rFonts w:ascii="Times New Roman" w:hAnsi="Times New Roman" w:cs="Times New Roman"/>
          <w:color w:val="000000" w:themeColor="text1"/>
          <w:sz w:val="24"/>
          <w:szCs w:val="24"/>
          <w:lang w:val="kk-KZ"/>
        </w:rPr>
        <w:t>6-бап.</w:t>
      </w:r>
      <w:r w:rsidR="001F6D37" w:rsidRPr="008D0EEB">
        <w:rPr>
          <w:rFonts w:ascii="Times New Roman" w:hAnsi="Times New Roman" w:cs="Times New Roman"/>
          <w:color w:val="000000" w:themeColor="text1"/>
          <w:sz w:val="24"/>
          <w:szCs w:val="24"/>
        </w:rPr>
        <w:t>Ұлттық гидрометеорологиялық қызметті қаржыландыру</w:t>
      </w:r>
      <w:bookmarkEnd w:id="746"/>
    </w:p>
    <w:p w:rsidR="00D36AA7" w:rsidRPr="008D0EEB" w:rsidRDefault="001F6D37" w:rsidP="00DC66C0">
      <w:pPr>
        <w:pStyle w:val="a"/>
        <w:numPr>
          <w:ilvl w:val="4"/>
          <w:numId w:val="295"/>
        </w:numPr>
        <w:ind w:firstLine="709"/>
        <w:rPr>
          <w:color w:val="000000" w:themeColor="text1"/>
        </w:rPr>
      </w:pPr>
      <w:r w:rsidRPr="008D0EEB">
        <w:rPr>
          <w:color w:val="000000" w:themeColor="text1"/>
        </w:rPr>
        <w:t>Ұлттық гидрометеорологиялық қызметтің қызметін қаржыландыру</w:t>
      </w:r>
      <w:r w:rsidR="00D36AA7" w:rsidRPr="008D0EEB">
        <w:rPr>
          <w:color w:val="000000" w:themeColor="text1"/>
        </w:rPr>
        <w:t>:</w:t>
      </w:r>
    </w:p>
    <w:p w:rsidR="00D36AA7" w:rsidRPr="008D0EEB" w:rsidRDefault="001F6D37" w:rsidP="00DC66C0">
      <w:pPr>
        <w:pStyle w:val="a"/>
        <w:numPr>
          <w:ilvl w:val="5"/>
          <w:numId w:val="295"/>
        </w:numPr>
        <w:ind w:firstLine="709"/>
        <w:rPr>
          <w:color w:val="000000" w:themeColor="text1"/>
        </w:rPr>
      </w:pPr>
      <w:r w:rsidRPr="008D0EEB">
        <w:rPr>
          <w:color w:val="000000" w:themeColor="text1"/>
        </w:rPr>
        <w:t>республикалық бюджет қаражаты</w:t>
      </w:r>
      <w:r w:rsidR="00D36AA7" w:rsidRPr="008D0EEB">
        <w:rPr>
          <w:color w:val="000000" w:themeColor="text1"/>
        </w:rPr>
        <w:t>;</w:t>
      </w:r>
    </w:p>
    <w:p w:rsidR="00D36AA7" w:rsidRPr="008D0EEB" w:rsidRDefault="00B144AE" w:rsidP="00DC66C0">
      <w:pPr>
        <w:pStyle w:val="a"/>
        <w:numPr>
          <w:ilvl w:val="5"/>
          <w:numId w:val="295"/>
        </w:numPr>
        <w:ind w:firstLine="709"/>
        <w:rPr>
          <w:color w:val="000000" w:themeColor="text1"/>
        </w:rPr>
      </w:pPr>
      <w:r w:rsidRPr="008D0EEB">
        <w:rPr>
          <w:color w:val="000000" w:themeColor="text1"/>
          <w:lang w:val="kk-KZ"/>
        </w:rPr>
        <w:t xml:space="preserve">Қазақстан Республикасының </w:t>
      </w:r>
      <w:r w:rsidR="001F6D37" w:rsidRPr="008D0EEB">
        <w:rPr>
          <w:color w:val="000000" w:themeColor="text1"/>
        </w:rPr>
        <w:t>қолданыстағы заңнамаға сәйкес өзге де көздер</w:t>
      </w:r>
      <w:r w:rsidR="00D36AA7" w:rsidRPr="008D0EEB">
        <w:rPr>
          <w:color w:val="000000" w:themeColor="text1"/>
        </w:rPr>
        <w:t>.</w:t>
      </w:r>
    </w:p>
    <w:p w:rsidR="00D36AA7" w:rsidRPr="008D0EEB" w:rsidRDefault="00B144AE" w:rsidP="00DC66C0">
      <w:pPr>
        <w:pStyle w:val="a"/>
        <w:numPr>
          <w:ilvl w:val="4"/>
          <w:numId w:val="295"/>
        </w:numPr>
        <w:ind w:firstLine="709"/>
        <w:rPr>
          <w:color w:val="000000" w:themeColor="text1"/>
        </w:rPr>
      </w:pPr>
      <w:r w:rsidRPr="008D0EEB">
        <w:rPr>
          <w:color w:val="000000" w:themeColor="text1"/>
        </w:rPr>
        <w:t>Осы Кодекстің 203-бабының 7-тармағында көзделген жағдайларды қоспағанда, Ұлттық гидрометеорологиялық қызметтің жалпымемлекеттік және халықаралық маңызы бар Қызметтерді көрсетуге байланысты қызметі республикалық бюджет қаражатынан толық көлемде қаржыландырылады</w:t>
      </w:r>
      <w:r w:rsidR="00D36AA7" w:rsidRPr="008D0EEB">
        <w:rPr>
          <w:color w:val="000000" w:themeColor="text1"/>
        </w:rPr>
        <w:t>.</w:t>
      </w:r>
    </w:p>
    <w:p w:rsidR="00D36AA7" w:rsidRPr="008D0EEB" w:rsidRDefault="00B144AE" w:rsidP="00BC44B5">
      <w:pPr>
        <w:pStyle w:val="4"/>
        <w:spacing w:before="0" w:line="240" w:lineRule="auto"/>
        <w:ind w:firstLine="709"/>
        <w:jc w:val="both"/>
        <w:rPr>
          <w:rFonts w:ascii="Times New Roman" w:hAnsi="Times New Roman" w:cs="Times New Roman"/>
          <w:color w:val="000000" w:themeColor="text1"/>
          <w:sz w:val="24"/>
          <w:szCs w:val="24"/>
        </w:rPr>
      </w:pPr>
      <w:bookmarkStart w:id="747" w:name="_Toc13707327"/>
      <w:r w:rsidRPr="008D0EEB">
        <w:rPr>
          <w:rFonts w:ascii="Times New Roman" w:hAnsi="Times New Roman" w:cs="Times New Roman"/>
          <w:color w:val="000000" w:themeColor="text1"/>
          <w:sz w:val="24"/>
          <w:szCs w:val="24"/>
          <w:lang w:val="kk-KZ"/>
        </w:rPr>
        <w:t>20</w:t>
      </w:r>
      <w:r w:rsidR="006919FD" w:rsidRPr="008D0EEB">
        <w:rPr>
          <w:rFonts w:ascii="Times New Roman" w:hAnsi="Times New Roman" w:cs="Times New Roman"/>
          <w:color w:val="000000" w:themeColor="text1"/>
          <w:sz w:val="24"/>
          <w:szCs w:val="24"/>
          <w:lang w:val="kk-KZ"/>
        </w:rPr>
        <w:t>7-бап.</w:t>
      </w:r>
      <w:r w:rsidR="001F6D37" w:rsidRPr="008D0EEB">
        <w:rPr>
          <w:rFonts w:ascii="Times New Roman" w:hAnsi="Times New Roman" w:cs="Times New Roman"/>
          <w:color w:val="000000" w:themeColor="text1"/>
          <w:sz w:val="24"/>
          <w:szCs w:val="24"/>
        </w:rPr>
        <w:t>Ұлттық гидрометеорологиялық қызметтің ақпарат беру шарттары</w:t>
      </w:r>
      <w:bookmarkEnd w:id="747"/>
    </w:p>
    <w:p w:rsidR="00D36AA7" w:rsidRPr="008D0EEB" w:rsidRDefault="001F6D37" w:rsidP="00DC66C0">
      <w:pPr>
        <w:pStyle w:val="a"/>
        <w:numPr>
          <w:ilvl w:val="4"/>
          <w:numId w:val="296"/>
        </w:numPr>
        <w:ind w:firstLine="709"/>
        <w:rPr>
          <w:color w:val="000000" w:themeColor="text1"/>
        </w:rPr>
      </w:pPr>
      <w:r w:rsidRPr="008D0EEB">
        <w:rPr>
          <w:color w:val="000000" w:themeColor="text1"/>
        </w:rPr>
        <w:t>Гидрометеорологиялық ақпаратты және қоршаған ортаның жай-күйі туралы ақпаратты ұсыну тәртібі Қоршаған ортаны қорғау саласындағы уәкілетті орган бекітетін Ұлттық гидрометеорологиялық қызметтің ақпарат беру қағидаларында айқындалады</w:t>
      </w:r>
      <w:r w:rsidR="00D36AA7" w:rsidRPr="008D0EEB">
        <w:rPr>
          <w:color w:val="000000" w:themeColor="text1"/>
        </w:rPr>
        <w:t>.</w:t>
      </w:r>
    </w:p>
    <w:p w:rsidR="00D36AA7" w:rsidRPr="008D0EEB" w:rsidRDefault="001F6D37" w:rsidP="00DC66C0">
      <w:pPr>
        <w:pStyle w:val="a"/>
        <w:numPr>
          <w:ilvl w:val="4"/>
          <w:numId w:val="296"/>
        </w:numPr>
        <w:ind w:firstLine="709"/>
        <w:rPr>
          <w:color w:val="000000" w:themeColor="text1"/>
        </w:rPr>
      </w:pPr>
      <w:r w:rsidRPr="008D0EEB">
        <w:rPr>
          <w:color w:val="000000" w:themeColor="text1"/>
        </w:rPr>
        <w:t xml:space="preserve">Қазақстан Республикасы Қарулы күштерінің, төтенше жағдайлар жөніндегі органдардың,агроөнеркәсіптік кешенді дамыту саласындағы уәкілетті органның гидрометеорологиялық ақпаратына қажеттілікті қамтамасыз етуді ұлттық гидрометеорологиялық қызмет және қоршаған ортаны қорғау саласындағы уәкілетті орган арасында жыл сайын жасалатын шарт негізінде жалпымемлекеттік және халықаралық </w:t>
      </w:r>
      <w:r w:rsidRPr="008D0EEB">
        <w:rPr>
          <w:color w:val="000000" w:themeColor="text1"/>
        </w:rPr>
        <w:lastRenderedPageBreak/>
        <w:t>маңызы бар қызметтер көрсету шеңберінде Ұлттық гидрометеорологиялық қызмет жүзеге асырады</w:t>
      </w:r>
      <w:r w:rsidR="00D36AA7" w:rsidRPr="008D0EEB">
        <w:rPr>
          <w:color w:val="000000" w:themeColor="text1"/>
        </w:rPr>
        <w:t>.</w:t>
      </w:r>
    </w:p>
    <w:p w:rsidR="00D36AA7" w:rsidRPr="008D0EEB" w:rsidRDefault="001F6D37" w:rsidP="00DC66C0">
      <w:pPr>
        <w:pStyle w:val="a"/>
        <w:numPr>
          <w:ilvl w:val="4"/>
          <w:numId w:val="296"/>
        </w:numPr>
        <w:ind w:firstLine="709"/>
        <w:rPr>
          <w:color w:val="000000" w:themeColor="text1"/>
        </w:rPr>
      </w:pPr>
      <w:r w:rsidRPr="008D0EEB">
        <w:rPr>
          <w:color w:val="000000" w:themeColor="text1"/>
        </w:rPr>
        <w:t>Ұлттық гидрометеорологиялық қызмет заңнамада белгіленген тәртіппен мемлекеттік байқау желісінде байқау нәтижесінде алынған деректерді пайдалана отырып, мемлекеттік органдарға өзге де қызметтер көрсетуге құқылы</w:t>
      </w:r>
      <w:r w:rsidR="00242D6E" w:rsidRPr="008D0EEB">
        <w:rPr>
          <w:color w:val="000000" w:themeColor="text1"/>
        </w:rPr>
        <w:t>.</w:t>
      </w:r>
    </w:p>
    <w:p w:rsidR="00D7525E" w:rsidRPr="008D0EEB" w:rsidRDefault="006919FD" w:rsidP="00BC44B5">
      <w:pPr>
        <w:pStyle w:val="1"/>
        <w:spacing w:before="0" w:line="240" w:lineRule="auto"/>
        <w:ind w:firstLine="709"/>
        <w:jc w:val="both"/>
        <w:rPr>
          <w:rFonts w:ascii="Times New Roman" w:hAnsi="Times New Roman" w:cs="Times New Roman"/>
          <w:color w:val="000000" w:themeColor="text1"/>
          <w:sz w:val="24"/>
          <w:szCs w:val="24"/>
        </w:rPr>
      </w:pPr>
      <w:bookmarkStart w:id="748" w:name="_Toc13707328"/>
      <w:r w:rsidRPr="008D0EEB">
        <w:rPr>
          <w:rFonts w:ascii="Times New Roman" w:hAnsi="Times New Roman" w:cs="Times New Roman"/>
          <w:color w:val="000000" w:themeColor="text1"/>
          <w:sz w:val="24"/>
          <w:szCs w:val="24"/>
          <w:lang w:val="kk-KZ"/>
        </w:rPr>
        <w:t xml:space="preserve">Бөлім 10. </w:t>
      </w:r>
      <w:r w:rsidR="001F6D37" w:rsidRPr="008D0EEB">
        <w:rPr>
          <w:rFonts w:ascii="Times New Roman" w:hAnsi="Times New Roman" w:cs="Times New Roman"/>
          <w:color w:val="000000" w:themeColor="text1"/>
          <w:sz w:val="24"/>
          <w:szCs w:val="24"/>
        </w:rPr>
        <w:t>Қазақстан Республикасы табиғи ресурстарының мемлекеттік кадастрлары</w:t>
      </w:r>
      <w:bookmarkEnd w:id="748"/>
    </w:p>
    <w:p w:rsidR="00D7525E" w:rsidRPr="008D0EEB" w:rsidRDefault="00B144AE" w:rsidP="00BC44B5">
      <w:pPr>
        <w:pStyle w:val="4"/>
        <w:spacing w:before="0" w:line="240" w:lineRule="auto"/>
        <w:ind w:firstLine="709"/>
        <w:jc w:val="both"/>
        <w:rPr>
          <w:rFonts w:ascii="Times New Roman" w:hAnsi="Times New Roman" w:cs="Times New Roman"/>
          <w:color w:val="000000" w:themeColor="text1"/>
          <w:sz w:val="24"/>
          <w:szCs w:val="24"/>
        </w:rPr>
      </w:pPr>
      <w:bookmarkStart w:id="749" w:name="443425490"/>
      <w:bookmarkStart w:id="750" w:name="_Toc13707329"/>
      <w:bookmarkEnd w:id="749"/>
      <w:r w:rsidRPr="008D0EEB">
        <w:rPr>
          <w:rFonts w:ascii="Times New Roman" w:hAnsi="Times New Roman" w:cs="Times New Roman"/>
          <w:color w:val="000000" w:themeColor="text1"/>
          <w:sz w:val="24"/>
          <w:szCs w:val="24"/>
          <w:lang w:val="kk-KZ"/>
        </w:rPr>
        <w:t>20</w:t>
      </w:r>
      <w:r w:rsidR="006919FD" w:rsidRPr="008D0EEB">
        <w:rPr>
          <w:rFonts w:ascii="Times New Roman" w:hAnsi="Times New Roman" w:cs="Times New Roman"/>
          <w:color w:val="000000" w:themeColor="text1"/>
          <w:sz w:val="24"/>
          <w:szCs w:val="24"/>
          <w:lang w:val="kk-KZ"/>
        </w:rPr>
        <w:t>8-бап.</w:t>
      </w:r>
      <w:r w:rsidR="001F6D37" w:rsidRPr="008D0EEB">
        <w:rPr>
          <w:rFonts w:ascii="Times New Roman" w:hAnsi="Times New Roman" w:cs="Times New Roman"/>
          <w:color w:val="000000" w:themeColor="text1"/>
          <w:sz w:val="24"/>
          <w:szCs w:val="24"/>
        </w:rPr>
        <w:t>Қазақстан Республикасының Табиғи ресурстар мемлекеттік кадастрларының бірыңғай жүйесі туралы жалпы ережелер</w:t>
      </w:r>
      <w:bookmarkEnd w:id="750"/>
    </w:p>
    <w:p w:rsidR="00D7525E" w:rsidRPr="008D0EEB" w:rsidRDefault="001F6D37" w:rsidP="00BC44B5">
      <w:pPr>
        <w:pStyle w:val="af3"/>
        <w:numPr>
          <w:ilvl w:val="0"/>
          <w:numId w:val="51"/>
        </w:numPr>
        <w:spacing w:after="200" w:line="240" w:lineRule="auto"/>
        <w:ind w:left="0" w:firstLine="709"/>
        <w:contextualSpacing w:val="0"/>
        <w:jc w:val="both"/>
        <w:rPr>
          <w:rFonts w:cs="Times New Roman"/>
          <w:color w:val="000000" w:themeColor="text1"/>
          <w:sz w:val="24"/>
          <w:szCs w:val="24"/>
        </w:rPr>
      </w:pPr>
      <w:bookmarkStart w:id="751" w:name="443425491"/>
      <w:bookmarkEnd w:id="751"/>
      <w:r w:rsidRPr="008D0EEB">
        <w:rPr>
          <w:rFonts w:cs="Times New Roman"/>
          <w:color w:val="000000" w:themeColor="text1"/>
          <w:sz w:val="24"/>
          <w:szCs w:val="24"/>
        </w:rPr>
        <w:t>Қазақстан Республикасының табиғи ресурстары мемлекеттік кадастрларының бірыңғай жүйесі (бұдан әрі – кадастрлардың бірыңғай жүйесі) Қазақстан Республикасының Табиғи және экономикалық әлеуетін бірыңғай жалпы мемлекеттік кешенді есепке алу мен бағалауды қамтамасыз ету мақсатында Қазақстан Республикасының табиғи ресурстары мемлекеттік кадастрларының барлық түрлерін біріктіретін салааралық ақпараттық жүйе ретінде құрылады және жүргізіледі</w:t>
      </w:r>
      <w:r w:rsidR="00242D6E" w:rsidRPr="008D0EEB">
        <w:rPr>
          <w:rFonts w:cs="Times New Roman"/>
          <w:color w:val="000000" w:themeColor="text1"/>
          <w:sz w:val="24"/>
          <w:szCs w:val="24"/>
        </w:rPr>
        <w:t>.</w:t>
      </w:r>
    </w:p>
    <w:p w:rsidR="00D7525E" w:rsidRPr="008D0EEB" w:rsidRDefault="001F6D37" w:rsidP="00BC44B5">
      <w:pPr>
        <w:pStyle w:val="af3"/>
        <w:numPr>
          <w:ilvl w:val="0"/>
          <w:numId w:val="51"/>
        </w:numPr>
        <w:spacing w:after="200" w:line="240" w:lineRule="auto"/>
        <w:ind w:left="0" w:firstLine="709"/>
        <w:contextualSpacing w:val="0"/>
        <w:jc w:val="both"/>
        <w:rPr>
          <w:rFonts w:cs="Times New Roman"/>
          <w:color w:val="000000" w:themeColor="text1"/>
          <w:sz w:val="24"/>
          <w:szCs w:val="24"/>
        </w:rPr>
      </w:pPr>
      <w:bookmarkStart w:id="752" w:name="443425492"/>
      <w:bookmarkEnd w:id="752"/>
      <w:r w:rsidRPr="008D0EEB">
        <w:rPr>
          <w:rFonts w:cs="Times New Roman"/>
          <w:color w:val="000000" w:themeColor="text1"/>
          <w:sz w:val="24"/>
          <w:szCs w:val="24"/>
        </w:rPr>
        <w:t>Табиғи ресурстардың мемлекеттік кадастры табиғи ресурстардың сандық және сапалық көрсеткіштері туралы ақпараттың жүйелендірілген жиынтығын білдіреді және осы Кодексте және Қазақстан Республикасының өзге де заңнамалық актілерінде белгіленген тәртіппен фу</w:t>
      </w:r>
      <w:r w:rsidR="006919FD" w:rsidRPr="008D0EEB">
        <w:rPr>
          <w:rFonts w:cs="Times New Roman"/>
          <w:color w:val="000000" w:themeColor="text1"/>
          <w:sz w:val="24"/>
          <w:szCs w:val="24"/>
          <w:lang w:val="kk-KZ"/>
        </w:rPr>
        <w:t>нк</w:t>
      </w:r>
      <w:r w:rsidRPr="008D0EEB">
        <w:rPr>
          <w:rFonts w:cs="Times New Roman"/>
          <w:color w:val="000000" w:themeColor="text1"/>
          <w:sz w:val="24"/>
          <w:szCs w:val="24"/>
        </w:rPr>
        <w:t>циялайды</w:t>
      </w:r>
      <w:r w:rsidR="00D7525E" w:rsidRPr="008D0EEB">
        <w:rPr>
          <w:rFonts w:cs="Times New Roman"/>
          <w:color w:val="000000" w:themeColor="text1"/>
          <w:sz w:val="24"/>
          <w:szCs w:val="24"/>
        </w:rPr>
        <w:t>.</w:t>
      </w:r>
      <w:bookmarkStart w:id="753" w:name="443425493"/>
      <w:bookmarkEnd w:id="753"/>
    </w:p>
    <w:p w:rsidR="00D7525E" w:rsidRPr="008D0EEB" w:rsidRDefault="001F6D37" w:rsidP="00BC44B5">
      <w:pPr>
        <w:pStyle w:val="af3"/>
        <w:numPr>
          <w:ilvl w:val="0"/>
          <w:numId w:val="51"/>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Кадастрдың бірыңғай жүйесінің объектілері қоршаған ортаның құрамдас бөліктері: жер, су, орман, топырақ, жер қойнауы, өсімдіктер мен жануарлар әлемі олардың өзара іс-қимылында болып табылады</w:t>
      </w:r>
      <w:r w:rsidR="00D7525E" w:rsidRPr="008D0EEB">
        <w:rPr>
          <w:rFonts w:cs="Times New Roman"/>
          <w:color w:val="000000" w:themeColor="text1"/>
          <w:sz w:val="24"/>
          <w:szCs w:val="24"/>
        </w:rPr>
        <w:t>.</w:t>
      </w:r>
      <w:bookmarkStart w:id="754" w:name="443425494"/>
      <w:bookmarkEnd w:id="754"/>
    </w:p>
    <w:p w:rsidR="00402651" w:rsidRPr="008D0EEB" w:rsidRDefault="001F6D37" w:rsidP="00BC44B5">
      <w:pPr>
        <w:pStyle w:val="af3"/>
        <w:numPr>
          <w:ilvl w:val="0"/>
          <w:numId w:val="51"/>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Кадастрлардың бірыңғай жүйесін жүргізуді қоршаған ортаны қорғау саласындағы уәкілетті орган табиғи ресурстардың жай-күйі мен пайдаланылуын есепке алу деректерінің негізінде табиғи ресурстардың тиісті түрлерінің мониторингін жүзеге асыратын арнайы уәкілетті мемлекеттік органдармен бірлесіп ұйымдастырады</w:t>
      </w:r>
      <w:r w:rsidR="00D7525E" w:rsidRPr="008D0EEB">
        <w:rPr>
          <w:rFonts w:cs="Times New Roman"/>
          <w:color w:val="000000" w:themeColor="text1"/>
          <w:sz w:val="24"/>
          <w:szCs w:val="24"/>
        </w:rPr>
        <w:t>.</w:t>
      </w:r>
      <w:bookmarkStart w:id="755" w:name="443425495"/>
      <w:bookmarkEnd w:id="755"/>
    </w:p>
    <w:p w:rsidR="00662EAB" w:rsidRPr="008D0EEB" w:rsidRDefault="001F6D37" w:rsidP="00BC44B5">
      <w:pPr>
        <w:pStyle w:val="aff2"/>
        <w:ind w:firstLine="709"/>
        <w:rPr>
          <w:color w:val="000000" w:themeColor="text1"/>
        </w:rPr>
      </w:pPr>
      <w:r w:rsidRPr="008D0EEB">
        <w:rPr>
          <w:color w:val="000000" w:themeColor="text1"/>
        </w:rPr>
        <w:t>Кадастрлардың бірыңғай жүйесін жүргізуді қоршаған ортаны қорғау саласындағы уәкілетті органның ведомстволық бағынысты ұйымы жүзеге асырады</w:t>
      </w:r>
      <w:r w:rsidR="00662EAB" w:rsidRPr="008D0EEB">
        <w:rPr>
          <w:color w:val="000000" w:themeColor="text1"/>
        </w:rPr>
        <w:t xml:space="preserve">. </w:t>
      </w:r>
    </w:p>
    <w:p w:rsidR="002B65CA" w:rsidRPr="008D0EEB" w:rsidRDefault="001F6D37" w:rsidP="00BC44B5">
      <w:pPr>
        <w:pStyle w:val="aff2"/>
        <w:ind w:firstLine="709"/>
        <w:rPr>
          <w:color w:val="000000" w:themeColor="text1"/>
          <w:lang w:val="kk-KZ"/>
        </w:rPr>
      </w:pPr>
      <w:r w:rsidRPr="008D0EEB">
        <w:rPr>
          <w:color w:val="000000" w:themeColor="text1"/>
        </w:rPr>
        <w:t>Кадастрлардың бірыңғай жүйесін жүргізу қағидаларын қоршаған ортаны қорғау саласындағы уәкілетті орган бекітеді</w:t>
      </w:r>
      <w:r w:rsidRPr="008D0EEB">
        <w:rPr>
          <w:color w:val="000000" w:themeColor="text1"/>
          <w:lang w:val="kk-KZ"/>
        </w:rPr>
        <w:t>.</w:t>
      </w:r>
    </w:p>
    <w:p w:rsidR="00D7525E" w:rsidRPr="008D0EEB" w:rsidRDefault="001F6D37" w:rsidP="00BC44B5">
      <w:pPr>
        <w:pStyle w:val="af3"/>
        <w:numPr>
          <w:ilvl w:val="0"/>
          <w:numId w:val="51"/>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Табиғи ресурстардың мемлекеттік кадастрларының жүйелері географиялық байланыстыру мен ұйымдық-құқықтық нысанын көрсете отырып, әрбір есептік кадастрлық объектіге оның жай-күйі туралы құжаттық мәліметтерді сандық түрде қамтиды</w:t>
      </w:r>
      <w:r w:rsidR="00242D6E" w:rsidRPr="008D0EEB">
        <w:rPr>
          <w:rFonts w:cs="Times New Roman"/>
          <w:color w:val="000000" w:themeColor="text1"/>
          <w:sz w:val="24"/>
          <w:szCs w:val="24"/>
          <w:lang w:val="kk-KZ"/>
        </w:rPr>
        <w:t>.</w:t>
      </w:r>
      <w:bookmarkStart w:id="756" w:name="443425496"/>
      <w:bookmarkEnd w:id="756"/>
    </w:p>
    <w:p w:rsidR="00D7525E" w:rsidRPr="008D0EEB" w:rsidRDefault="001F6D37" w:rsidP="00BC44B5">
      <w:pPr>
        <w:pStyle w:val="af3"/>
        <w:numPr>
          <w:ilvl w:val="0"/>
          <w:numId w:val="51"/>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Кадастрлардың бірыңғай жүйесін жүргізудің негізгі қағидаттары</w:t>
      </w:r>
      <w:r w:rsidR="00D7525E" w:rsidRPr="008D0EEB">
        <w:rPr>
          <w:rFonts w:cs="Times New Roman"/>
          <w:color w:val="000000" w:themeColor="text1"/>
          <w:sz w:val="24"/>
          <w:szCs w:val="24"/>
          <w:lang w:val="kk-KZ"/>
        </w:rPr>
        <w:t>:</w:t>
      </w:r>
    </w:p>
    <w:p w:rsidR="00D7525E" w:rsidRPr="008D0EEB" w:rsidRDefault="001F6D37" w:rsidP="00BC44B5">
      <w:pPr>
        <w:pStyle w:val="af3"/>
        <w:numPr>
          <w:ilvl w:val="0"/>
          <w:numId w:val="52"/>
        </w:numPr>
        <w:spacing w:after="200" w:line="240" w:lineRule="auto"/>
        <w:ind w:left="0" w:firstLine="709"/>
        <w:contextualSpacing w:val="0"/>
        <w:jc w:val="both"/>
        <w:rPr>
          <w:rFonts w:cs="Times New Roman"/>
          <w:color w:val="000000" w:themeColor="text1"/>
          <w:sz w:val="24"/>
          <w:szCs w:val="24"/>
          <w:lang w:val="kk-KZ"/>
        </w:rPr>
      </w:pPr>
      <w:bookmarkStart w:id="757" w:name="443425497"/>
      <w:bookmarkEnd w:id="757"/>
      <w:r w:rsidRPr="008D0EEB">
        <w:rPr>
          <w:rFonts w:cs="Times New Roman"/>
          <w:color w:val="000000" w:themeColor="text1"/>
          <w:sz w:val="24"/>
          <w:szCs w:val="24"/>
          <w:lang w:val="kk-KZ"/>
        </w:rPr>
        <w:t>кадастрлық ақпаратты өңдеу және ұсыну технологиясының бірлігі</w:t>
      </w:r>
      <w:r w:rsidR="00D7525E" w:rsidRPr="008D0EEB">
        <w:rPr>
          <w:rFonts w:cs="Times New Roman"/>
          <w:color w:val="000000" w:themeColor="text1"/>
          <w:sz w:val="24"/>
          <w:szCs w:val="24"/>
          <w:lang w:val="kk-KZ"/>
        </w:rPr>
        <w:t>;</w:t>
      </w:r>
    </w:p>
    <w:p w:rsidR="00D7525E" w:rsidRPr="008D0EEB" w:rsidRDefault="001F6D37" w:rsidP="00BC44B5">
      <w:pPr>
        <w:pStyle w:val="af3"/>
        <w:numPr>
          <w:ilvl w:val="0"/>
          <w:numId w:val="52"/>
        </w:numPr>
        <w:spacing w:after="200" w:line="240" w:lineRule="auto"/>
        <w:ind w:left="0" w:firstLine="709"/>
        <w:contextualSpacing w:val="0"/>
        <w:jc w:val="both"/>
        <w:rPr>
          <w:rFonts w:cs="Times New Roman"/>
          <w:color w:val="000000" w:themeColor="text1"/>
          <w:sz w:val="24"/>
          <w:szCs w:val="24"/>
        </w:rPr>
      </w:pPr>
      <w:bookmarkStart w:id="758" w:name="443425498"/>
      <w:bookmarkEnd w:id="758"/>
      <w:r w:rsidRPr="008D0EEB">
        <w:rPr>
          <w:rFonts w:cs="Times New Roman"/>
          <w:color w:val="000000" w:themeColor="text1"/>
          <w:sz w:val="24"/>
          <w:szCs w:val="24"/>
        </w:rPr>
        <w:t>автоматтандырылған ақпараттық-коммуникациялық технологияларды қолдану</w:t>
      </w:r>
      <w:r w:rsidR="00D7525E" w:rsidRPr="008D0EEB">
        <w:rPr>
          <w:rFonts w:cs="Times New Roman"/>
          <w:color w:val="000000" w:themeColor="text1"/>
          <w:sz w:val="24"/>
          <w:szCs w:val="24"/>
        </w:rPr>
        <w:t>;</w:t>
      </w:r>
      <w:bookmarkStart w:id="759" w:name="443425499"/>
      <w:bookmarkEnd w:id="759"/>
    </w:p>
    <w:p w:rsidR="00360EF9" w:rsidRPr="008D0EEB" w:rsidRDefault="001F6D37" w:rsidP="00BC44B5">
      <w:pPr>
        <w:pStyle w:val="af3"/>
        <w:numPr>
          <w:ilvl w:val="0"/>
          <w:numId w:val="52"/>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ақпаратты толықтыру мен жаңартудың объективтілігі</w:t>
      </w:r>
      <w:r w:rsidR="00360EF9" w:rsidRPr="008D0EEB">
        <w:rPr>
          <w:rFonts w:cs="Times New Roman"/>
          <w:color w:val="000000" w:themeColor="text1"/>
          <w:sz w:val="24"/>
          <w:szCs w:val="24"/>
        </w:rPr>
        <w:t>;</w:t>
      </w:r>
    </w:p>
    <w:p w:rsidR="00D7525E" w:rsidRPr="008D0EEB" w:rsidRDefault="001F6D37" w:rsidP="00BC44B5">
      <w:pPr>
        <w:pStyle w:val="af3"/>
        <w:numPr>
          <w:ilvl w:val="0"/>
          <w:numId w:val="52"/>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lastRenderedPageBreak/>
        <w:t>мемлекеттік құпияларды және заңмен қорғалатын өзге де құпияны құрайтын ақпараттан басқа, кадастрлардың бірыңғай жүйесіндегі ақпараттың жалпыға қол жетімділігі</w:t>
      </w:r>
      <w:r w:rsidR="00D7525E" w:rsidRPr="008D0EEB">
        <w:rPr>
          <w:rFonts w:cs="Times New Roman"/>
          <w:color w:val="000000" w:themeColor="text1"/>
          <w:sz w:val="24"/>
          <w:szCs w:val="24"/>
        </w:rPr>
        <w:t>.</w:t>
      </w:r>
    </w:p>
    <w:p w:rsidR="00D7525E" w:rsidRPr="008D0EEB" w:rsidRDefault="006919FD" w:rsidP="00BC44B5">
      <w:pPr>
        <w:pStyle w:val="4"/>
        <w:spacing w:before="0" w:line="240" w:lineRule="auto"/>
        <w:ind w:firstLine="709"/>
        <w:jc w:val="both"/>
        <w:rPr>
          <w:rFonts w:ascii="Times New Roman" w:hAnsi="Times New Roman" w:cs="Times New Roman"/>
          <w:color w:val="000000" w:themeColor="text1"/>
          <w:sz w:val="24"/>
          <w:szCs w:val="24"/>
        </w:rPr>
      </w:pPr>
      <w:bookmarkStart w:id="760" w:name="443425500"/>
      <w:bookmarkStart w:id="761" w:name="_Toc13707330"/>
      <w:bookmarkEnd w:id="760"/>
      <w:r w:rsidRPr="008D0EEB">
        <w:rPr>
          <w:rFonts w:ascii="Times New Roman" w:hAnsi="Times New Roman" w:cs="Times New Roman"/>
          <w:color w:val="000000" w:themeColor="text1"/>
          <w:sz w:val="24"/>
          <w:szCs w:val="24"/>
          <w:lang w:val="kk-KZ"/>
        </w:rPr>
        <w:t>2</w:t>
      </w:r>
      <w:r w:rsidR="00B144AE" w:rsidRPr="008D0EEB">
        <w:rPr>
          <w:rFonts w:ascii="Times New Roman" w:hAnsi="Times New Roman" w:cs="Times New Roman"/>
          <w:color w:val="000000" w:themeColor="text1"/>
          <w:sz w:val="24"/>
          <w:szCs w:val="24"/>
          <w:lang w:val="kk-KZ"/>
        </w:rPr>
        <w:t>0</w:t>
      </w:r>
      <w:r w:rsidRPr="008D0EEB">
        <w:rPr>
          <w:rFonts w:ascii="Times New Roman" w:hAnsi="Times New Roman" w:cs="Times New Roman"/>
          <w:color w:val="000000" w:themeColor="text1"/>
          <w:sz w:val="24"/>
          <w:szCs w:val="24"/>
          <w:lang w:val="kk-KZ"/>
        </w:rPr>
        <w:t>9-бап.</w:t>
      </w:r>
      <w:r w:rsidR="001F6D37" w:rsidRPr="008D0EEB">
        <w:rPr>
          <w:rFonts w:ascii="Times New Roman" w:hAnsi="Times New Roman" w:cs="Times New Roman"/>
          <w:color w:val="000000" w:themeColor="text1"/>
          <w:sz w:val="24"/>
          <w:szCs w:val="24"/>
        </w:rPr>
        <w:t>Кадастрлардың бірыңғай жүйесінің құрылымы мен мазмұны</w:t>
      </w:r>
      <w:bookmarkEnd w:id="761"/>
    </w:p>
    <w:p w:rsidR="00D7525E" w:rsidRPr="008D0EEB" w:rsidRDefault="001F6D37" w:rsidP="00BC44B5">
      <w:pPr>
        <w:spacing w:line="240" w:lineRule="auto"/>
        <w:ind w:firstLine="709"/>
        <w:jc w:val="both"/>
        <w:rPr>
          <w:rFonts w:cs="Times New Roman"/>
          <w:color w:val="000000" w:themeColor="text1"/>
          <w:sz w:val="24"/>
          <w:szCs w:val="24"/>
        </w:rPr>
      </w:pPr>
      <w:bookmarkStart w:id="762" w:name="443425501"/>
      <w:bookmarkEnd w:id="762"/>
      <w:r w:rsidRPr="008D0EEB">
        <w:rPr>
          <w:rFonts w:cs="Times New Roman"/>
          <w:color w:val="000000" w:themeColor="text1"/>
          <w:sz w:val="24"/>
          <w:szCs w:val="24"/>
        </w:rPr>
        <w:t xml:space="preserve">Кадастрлардың бірыңғай жүйесінің құрылымын </w:t>
      </w:r>
      <w:r w:rsidR="00A4449B" w:rsidRPr="008D0EEB">
        <w:rPr>
          <w:rFonts w:cs="Times New Roman"/>
          <w:color w:val="000000" w:themeColor="text1"/>
          <w:sz w:val="24"/>
          <w:szCs w:val="24"/>
        </w:rPr>
        <w:t>келесідегідей</w:t>
      </w:r>
      <w:r w:rsidRPr="008D0EEB">
        <w:rPr>
          <w:rFonts w:cs="Times New Roman"/>
          <w:color w:val="000000" w:themeColor="text1"/>
          <w:sz w:val="24"/>
          <w:szCs w:val="24"/>
        </w:rPr>
        <w:t xml:space="preserve"> есепке алу объектілері құрайды, олар бойынша мониторингті </w:t>
      </w:r>
      <w:r w:rsidR="00A4449B" w:rsidRPr="008D0EEB">
        <w:rPr>
          <w:rFonts w:cs="Times New Roman"/>
          <w:color w:val="000000" w:themeColor="text1"/>
          <w:sz w:val="24"/>
          <w:szCs w:val="24"/>
        </w:rPr>
        <w:t>келесідегідей</w:t>
      </w:r>
      <w:r w:rsidRPr="008D0EEB">
        <w:rPr>
          <w:rFonts w:cs="Times New Roman"/>
          <w:color w:val="000000" w:themeColor="text1"/>
          <w:sz w:val="24"/>
          <w:szCs w:val="24"/>
        </w:rPr>
        <w:t xml:space="preserve"> арнайы уәкілетті мемлекеттік органдар жүзеге асырады</w:t>
      </w:r>
      <w:r w:rsidR="00D7525E" w:rsidRPr="008D0EEB">
        <w:rPr>
          <w:rFonts w:cs="Times New Roman"/>
          <w:color w:val="000000" w:themeColor="text1"/>
          <w:sz w:val="24"/>
          <w:szCs w:val="24"/>
        </w:rPr>
        <w:t>:</w:t>
      </w:r>
    </w:p>
    <w:p w:rsidR="00D7525E" w:rsidRPr="008D0EEB" w:rsidRDefault="001F6D37" w:rsidP="00BC44B5">
      <w:pPr>
        <w:pStyle w:val="af3"/>
        <w:numPr>
          <w:ilvl w:val="0"/>
          <w:numId w:val="53"/>
        </w:numPr>
        <w:spacing w:after="200" w:line="240" w:lineRule="auto"/>
        <w:ind w:left="0" w:firstLine="709"/>
        <w:contextualSpacing w:val="0"/>
        <w:jc w:val="both"/>
        <w:rPr>
          <w:rFonts w:cs="Times New Roman"/>
          <w:color w:val="000000" w:themeColor="text1"/>
          <w:sz w:val="24"/>
          <w:szCs w:val="24"/>
        </w:rPr>
      </w:pPr>
      <w:bookmarkStart w:id="763" w:name="443425502"/>
      <w:bookmarkEnd w:id="763"/>
      <w:r w:rsidRPr="008D0EEB">
        <w:rPr>
          <w:rFonts w:cs="Times New Roman"/>
          <w:color w:val="000000" w:themeColor="text1"/>
          <w:sz w:val="24"/>
          <w:szCs w:val="24"/>
        </w:rPr>
        <w:t>мемлекеттік жер кадастры бойынша – жер ресурстарын басқару саласындағы орталық уәкілетті орган-тұтастай республика бойынша, ал оның аумақтық органдары – әкімшілік-аумақтық бірліктер шегінде</w:t>
      </w:r>
      <w:r w:rsidR="00D7525E" w:rsidRPr="008D0EEB">
        <w:rPr>
          <w:rFonts w:cs="Times New Roman"/>
          <w:color w:val="000000" w:themeColor="text1"/>
          <w:sz w:val="24"/>
          <w:szCs w:val="24"/>
        </w:rPr>
        <w:t>;</w:t>
      </w:r>
    </w:p>
    <w:p w:rsidR="00D7525E" w:rsidRPr="008D0EEB" w:rsidRDefault="001F6D37" w:rsidP="00BC44B5">
      <w:pPr>
        <w:pStyle w:val="af3"/>
        <w:numPr>
          <w:ilvl w:val="0"/>
          <w:numId w:val="53"/>
        </w:numPr>
        <w:spacing w:after="200" w:line="240" w:lineRule="auto"/>
        <w:ind w:left="0" w:firstLine="709"/>
        <w:contextualSpacing w:val="0"/>
        <w:jc w:val="both"/>
        <w:rPr>
          <w:rFonts w:cs="Times New Roman"/>
          <w:color w:val="000000" w:themeColor="text1"/>
          <w:sz w:val="24"/>
          <w:szCs w:val="24"/>
        </w:rPr>
      </w:pPr>
      <w:bookmarkStart w:id="764" w:name="443425503"/>
      <w:bookmarkEnd w:id="764"/>
      <w:r w:rsidRPr="008D0EEB">
        <w:rPr>
          <w:rFonts w:cs="Times New Roman"/>
          <w:color w:val="000000" w:themeColor="text1"/>
          <w:sz w:val="24"/>
          <w:szCs w:val="24"/>
        </w:rPr>
        <w:t>мемлекеттік су кадастры (жер үсті және жер асты су объектілері, су ресурстарын пайдалану) бойынша – қоршаған ортаны қорғау, су қорын пайдалану және қорғау саласындағы, жер қойнауын зерттеу және пайдалану жөніндегі уәкілетті мемлекеттік органдар-тұтастай республика бойынша, ал олардың аумақтық органдары – өзендер бассейндері мен әкімшілік-аумақтық бірліктер шегінде</w:t>
      </w:r>
      <w:r w:rsidR="00D7525E" w:rsidRPr="008D0EEB">
        <w:rPr>
          <w:rFonts w:cs="Times New Roman"/>
          <w:color w:val="000000" w:themeColor="text1"/>
          <w:sz w:val="24"/>
          <w:szCs w:val="24"/>
        </w:rPr>
        <w:t>;</w:t>
      </w:r>
      <w:bookmarkStart w:id="765" w:name="443425504"/>
      <w:bookmarkEnd w:id="765"/>
    </w:p>
    <w:p w:rsidR="00D7525E" w:rsidRPr="008D0EEB" w:rsidRDefault="001F6D37" w:rsidP="00BC44B5">
      <w:pPr>
        <w:pStyle w:val="af3"/>
        <w:numPr>
          <w:ilvl w:val="0"/>
          <w:numId w:val="53"/>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мемлекеттік орман кадастры бойынша – орман шаруашылығы саласындағы уәкілетті мемлекеттік орган-тұтастай республика бойынша, ал оның аумақтық органдары – әкімшілік-аумақтық бірліктер шегінде</w:t>
      </w:r>
      <w:r w:rsidR="00D7525E" w:rsidRPr="008D0EEB">
        <w:rPr>
          <w:rFonts w:cs="Times New Roman"/>
          <w:color w:val="000000" w:themeColor="text1"/>
          <w:sz w:val="24"/>
          <w:szCs w:val="24"/>
        </w:rPr>
        <w:t>;</w:t>
      </w:r>
      <w:bookmarkStart w:id="766" w:name="443425505"/>
      <w:bookmarkEnd w:id="766"/>
    </w:p>
    <w:p w:rsidR="00D7525E" w:rsidRPr="008D0EEB" w:rsidRDefault="001F6D37" w:rsidP="00BC44B5">
      <w:pPr>
        <w:pStyle w:val="af3"/>
        <w:numPr>
          <w:ilvl w:val="0"/>
          <w:numId w:val="53"/>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жер қойнауының мемлекеттік қорының бірыңғай кадастры бойынша – тұтастай республика бойынша жер қойнауын зерттеу жөніндегі уәкілетті мемлекеттік орган, ал оның аумақтық органдары-әкімшілік-аумақтық бірліктер шегінде</w:t>
      </w:r>
      <w:r w:rsidR="00D7525E" w:rsidRPr="008D0EEB">
        <w:rPr>
          <w:rFonts w:cs="Times New Roman"/>
          <w:color w:val="000000" w:themeColor="text1"/>
          <w:sz w:val="24"/>
          <w:szCs w:val="24"/>
        </w:rPr>
        <w:t>;</w:t>
      </w:r>
      <w:bookmarkStart w:id="767" w:name="1843813575"/>
      <w:bookmarkEnd w:id="767"/>
    </w:p>
    <w:p w:rsidR="00D7525E" w:rsidRPr="008D0EEB" w:rsidRDefault="00B144AE" w:rsidP="00BC44B5">
      <w:pPr>
        <w:pStyle w:val="af3"/>
        <w:numPr>
          <w:ilvl w:val="0"/>
          <w:numId w:val="53"/>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ерекше қорғалатын табиғи аумақтардың мемлекеттік кадастры бойынша – ерекше қорғалатын табиғи аумақтар саласындағы уәкілетті мемлекеттік орган – тұтастай республика бойынша, ал оның аумақтық органдары - әкімшілік-аумақтық бірліктер шегінде</w:t>
      </w:r>
      <w:r w:rsidR="00D7525E" w:rsidRPr="008D0EEB">
        <w:rPr>
          <w:rFonts w:cs="Times New Roman"/>
          <w:color w:val="000000" w:themeColor="text1"/>
          <w:sz w:val="24"/>
          <w:szCs w:val="24"/>
        </w:rPr>
        <w:t>;</w:t>
      </w:r>
      <w:bookmarkStart w:id="768" w:name="443425507"/>
      <w:bookmarkEnd w:id="768"/>
    </w:p>
    <w:p w:rsidR="00D7525E" w:rsidRPr="008D0EEB" w:rsidRDefault="001F6D37" w:rsidP="00BC44B5">
      <w:pPr>
        <w:pStyle w:val="af3"/>
        <w:numPr>
          <w:ilvl w:val="0"/>
          <w:numId w:val="53"/>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жануарлар дүниесінің мемлекеттік кадастры бойынша – жануарлар дүниесін қорғау, өсімін молайту және пайдалану саласындағы уәкілетті мемлекеттік орган – жалпы республика бойынша, ал оның аумақтық органдары-әкімшілік-аумақтық бірліктер шегінде</w:t>
      </w:r>
      <w:r w:rsidR="00D7525E" w:rsidRPr="008D0EEB">
        <w:rPr>
          <w:rFonts w:cs="Times New Roman"/>
          <w:color w:val="000000" w:themeColor="text1"/>
          <w:sz w:val="24"/>
          <w:szCs w:val="24"/>
        </w:rPr>
        <w:t>.</w:t>
      </w:r>
    </w:p>
    <w:p w:rsidR="00D7525E" w:rsidRPr="008D0EEB" w:rsidRDefault="006919FD" w:rsidP="00BC44B5">
      <w:pPr>
        <w:pStyle w:val="4"/>
        <w:spacing w:before="0" w:line="240" w:lineRule="auto"/>
        <w:ind w:firstLine="709"/>
        <w:jc w:val="both"/>
        <w:rPr>
          <w:rFonts w:ascii="Times New Roman" w:hAnsi="Times New Roman" w:cs="Times New Roman"/>
          <w:color w:val="000000" w:themeColor="text1"/>
          <w:sz w:val="24"/>
          <w:szCs w:val="24"/>
        </w:rPr>
      </w:pPr>
      <w:bookmarkStart w:id="769" w:name="443425508"/>
      <w:bookmarkStart w:id="770" w:name="_Toc13707331"/>
      <w:bookmarkEnd w:id="769"/>
      <w:r w:rsidRPr="008D0EEB">
        <w:rPr>
          <w:rFonts w:ascii="Times New Roman" w:hAnsi="Times New Roman" w:cs="Times New Roman"/>
          <w:color w:val="000000" w:themeColor="text1"/>
          <w:sz w:val="24"/>
          <w:szCs w:val="24"/>
          <w:lang w:val="kk-KZ"/>
        </w:rPr>
        <w:t>2</w:t>
      </w:r>
      <w:r w:rsidR="00B144AE" w:rsidRPr="008D0EEB">
        <w:rPr>
          <w:rFonts w:ascii="Times New Roman" w:hAnsi="Times New Roman" w:cs="Times New Roman"/>
          <w:color w:val="000000" w:themeColor="text1"/>
          <w:sz w:val="24"/>
          <w:szCs w:val="24"/>
          <w:lang w:val="kk-KZ"/>
        </w:rPr>
        <w:t>1</w:t>
      </w:r>
      <w:r w:rsidRPr="008D0EEB">
        <w:rPr>
          <w:rFonts w:ascii="Times New Roman" w:hAnsi="Times New Roman" w:cs="Times New Roman"/>
          <w:color w:val="000000" w:themeColor="text1"/>
          <w:sz w:val="24"/>
          <w:szCs w:val="24"/>
          <w:lang w:val="kk-KZ"/>
        </w:rPr>
        <w:t>0-бап.</w:t>
      </w:r>
      <w:r w:rsidR="001F6D37" w:rsidRPr="008D0EEB">
        <w:rPr>
          <w:rFonts w:ascii="Times New Roman" w:hAnsi="Times New Roman" w:cs="Times New Roman"/>
          <w:color w:val="000000" w:themeColor="text1"/>
          <w:sz w:val="24"/>
          <w:szCs w:val="24"/>
          <w:lang w:val="kk-KZ"/>
        </w:rPr>
        <w:t>Ақпаратты ұсыну</w:t>
      </w:r>
      <w:bookmarkEnd w:id="770"/>
    </w:p>
    <w:p w:rsidR="00D7525E" w:rsidRPr="008D0EEB" w:rsidRDefault="001F6D37" w:rsidP="00BC44B5">
      <w:pPr>
        <w:pStyle w:val="af3"/>
        <w:numPr>
          <w:ilvl w:val="0"/>
          <w:numId w:val="54"/>
        </w:numPr>
        <w:spacing w:after="200" w:line="240" w:lineRule="auto"/>
        <w:ind w:left="0" w:firstLine="709"/>
        <w:contextualSpacing w:val="0"/>
        <w:jc w:val="both"/>
        <w:rPr>
          <w:rFonts w:cs="Times New Roman"/>
          <w:color w:val="000000" w:themeColor="text1"/>
          <w:sz w:val="24"/>
          <w:szCs w:val="24"/>
        </w:rPr>
      </w:pPr>
      <w:bookmarkStart w:id="771" w:name="443425509"/>
      <w:bookmarkEnd w:id="771"/>
      <w:r w:rsidRPr="008D0EEB">
        <w:rPr>
          <w:rFonts w:cs="Times New Roman"/>
          <w:color w:val="000000" w:themeColor="text1"/>
          <w:sz w:val="24"/>
          <w:szCs w:val="24"/>
        </w:rPr>
        <w:t>Табиғи ресурстар кадастры шеңберінде алынған объектілерді есепке алу мен тіркеу нәтижелерін арнайы уәкілетті мемлекеттік органдар қоршаған ортаны қорғау саласындағы уәкілетті органның ақпараттық жүйесіне кадастрлардың бірыңғай жүйесін жүргізу қағидаларына сәйкес өтеусіз береді</w:t>
      </w:r>
      <w:r w:rsidR="00D7525E" w:rsidRPr="008D0EEB">
        <w:rPr>
          <w:rFonts w:cs="Times New Roman"/>
          <w:color w:val="000000" w:themeColor="text1"/>
          <w:sz w:val="24"/>
          <w:szCs w:val="24"/>
        </w:rPr>
        <w:t>.</w:t>
      </w:r>
    </w:p>
    <w:p w:rsidR="00D7525E" w:rsidRPr="008D0EEB" w:rsidRDefault="001F6D37" w:rsidP="00BC44B5">
      <w:pPr>
        <w:pStyle w:val="af3"/>
        <w:numPr>
          <w:ilvl w:val="0"/>
          <w:numId w:val="54"/>
        </w:numPr>
        <w:spacing w:after="200" w:line="240" w:lineRule="auto"/>
        <w:ind w:left="0" w:firstLine="709"/>
        <w:contextualSpacing w:val="0"/>
        <w:jc w:val="both"/>
        <w:rPr>
          <w:rFonts w:cs="Times New Roman"/>
          <w:color w:val="000000" w:themeColor="text1"/>
          <w:sz w:val="24"/>
          <w:szCs w:val="24"/>
        </w:rPr>
      </w:pPr>
      <w:bookmarkStart w:id="772" w:name="443425510"/>
      <w:bookmarkEnd w:id="772"/>
      <w:r w:rsidRPr="008D0EEB">
        <w:rPr>
          <w:rFonts w:cs="Times New Roman"/>
          <w:color w:val="000000" w:themeColor="text1"/>
          <w:sz w:val="24"/>
          <w:szCs w:val="24"/>
        </w:rPr>
        <w:t>Кадастрлардың бірыңғай жүйесіне енгізілген объект туралы деректер</w:t>
      </w:r>
      <w:r w:rsidR="00D7525E" w:rsidRPr="008D0EEB">
        <w:rPr>
          <w:rFonts w:cs="Times New Roman"/>
          <w:color w:val="000000" w:themeColor="text1"/>
          <w:sz w:val="24"/>
          <w:szCs w:val="24"/>
        </w:rPr>
        <w:t>:</w:t>
      </w:r>
    </w:p>
    <w:p w:rsidR="00D7525E" w:rsidRPr="008D0EEB" w:rsidRDefault="001F6D37" w:rsidP="00BC44B5">
      <w:pPr>
        <w:pStyle w:val="af3"/>
        <w:numPr>
          <w:ilvl w:val="0"/>
          <w:numId w:val="55"/>
        </w:numPr>
        <w:spacing w:after="200" w:line="240" w:lineRule="auto"/>
        <w:ind w:left="0" w:firstLine="709"/>
        <w:contextualSpacing w:val="0"/>
        <w:jc w:val="both"/>
        <w:rPr>
          <w:rFonts w:cs="Times New Roman"/>
          <w:color w:val="000000" w:themeColor="text1"/>
          <w:sz w:val="24"/>
          <w:szCs w:val="24"/>
        </w:rPr>
      </w:pPr>
      <w:bookmarkStart w:id="773" w:name="443425511"/>
      <w:bookmarkEnd w:id="773"/>
      <w:r w:rsidRPr="008D0EEB">
        <w:rPr>
          <w:rFonts w:cs="Times New Roman"/>
          <w:color w:val="000000" w:themeColor="text1"/>
          <w:sz w:val="24"/>
          <w:szCs w:val="24"/>
        </w:rPr>
        <w:t>арнайы уәкілетті мемлекеттік органдар бекіткен есептік материалдар, объектінің паспорты және статистикалық ақпарат</w:t>
      </w:r>
      <w:r w:rsidR="00D7525E" w:rsidRPr="008D0EEB">
        <w:rPr>
          <w:rFonts w:cs="Times New Roman"/>
          <w:color w:val="000000" w:themeColor="text1"/>
          <w:sz w:val="24"/>
          <w:szCs w:val="24"/>
        </w:rPr>
        <w:t>;</w:t>
      </w:r>
    </w:p>
    <w:p w:rsidR="00D7525E" w:rsidRPr="008D0EEB" w:rsidRDefault="001F6D37" w:rsidP="00BC44B5">
      <w:pPr>
        <w:pStyle w:val="af3"/>
        <w:numPr>
          <w:ilvl w:val="0"/>
          <w:numId w:val="55"/>
        </w:numPr>
        <w:spacing w:after="200" w:line="240" w:lineRule="auto"/>
        <w:ind w:left="0" w:firstLine="709"/>
        <w:contextualSpacing w:val="0"/>
        <w:jc w:val="both"/>
        <w:rPr>
          <w:rFonts w:cs="Times New Roman"/>
          <w:color w:val="000000" w:themeColor="text1"/>
          <w:sz w:val="24"/>
          <w:szCs w:val="24"/>
        </w:rPr>
      </w:pPr>
      <w:bookmarkStart w:id="774" w:name="443425512"/>
      <w:bookmarkEnd w:id="774"/>
      <w:r w:rsidRPr="008D0EEB">
        <w:rPr>
          <w:rFonts w:cs="Times New Roman"/>
          <w:color w:val="000000" w:themeColor="text1"/>
          <w:sz w:val="24"/>
          <w:szCs w:val="24"/>
        </w:rPr>
        <w:t>объектілердің кеңістіктік жағдайы туралы картографиялық материал және аумақтарды кешенді бағалау үшін қажетті басқа да деректер</w:t>
      </w:r>
      <w:r w:rsidR="00D7525E" w:rsidRPr="008D0EEB">
        <w:rPr>
          <w:rFonts w:cs="Times New Roman"/>
          <w:color w:val="000000" w:themeColor="text1"/>
          <w:sz w:val="24"/>
          <w:szCs w:val="24"/>
        </w:rPr>
        <w:t>.</w:t>
      </w:r>
    </w:p>
    <w:p w:rsidR="00D7525E" w:rsidRPr="008D0EEB" w:rsidRDefault="001F6D37" w:rsidP="00BC44B5">
      <w:pPr>
        <w:pStyle w:val="af3"/>
        <w:numPr>
          <w:ilvl w:val="0"/>
          <w:numId w:val="54"/>
        </w:numPr>
        <w:spacing w:after="200" w:line="240" w:lineRule="auto"/>
        <w:ind w:left="0" w:firstLine="709"/>
        <w:contextualSpacing w:val="0"/>
        <w:jc w:val="both"/>
        <w:rPr>
          <w:rFonts w:cs="Times New Roman"/>
          <w:color w:val="000000" w:themeColor="text1"/>
          <w:sz w:val="24"/>
          <w:szCs w:val="24"/>
        </w:rPr>
      </w:pPr>
      <w:bookmarkStart w:id="775" w:name="443425513"/>
      <w:bookmarkEnd w:id="775"/>
      <w:r w:rsidRPr="008D0EEB">
        <w:rPr>
          <w:rFonts w:cs="Times New Roman"/>
          <w:color w:val="000000" w:themeColor="text1"/>
          <w:sz w:val="24"/>
          <w:szCs w:val="24"/>
        </w:rPr>
        <w:t>Қоршаған ортаны қорғау саласындағы уәкілетті орган кадастрдағы ақпаратқа табиғи ресурстардың тиісті түрлерінің мониторингін жүзеге асыратын арнайы уәкілетті мемлекеттік органдарға қол жеткізуді қамтамасыз етуге міндетті</w:t>
      </w:r>
      <w:r w:rsidR="00D7525E" w:rsidRPr="008D0EEB">
        <w:rPr>
          <w:rFonts w:cs="Times New Roman"/>
          <w:color w:val="000000" w:themeColor="text1"/>
          <w:sz w:val="24"/>
          <w:szCs w:val="24"/>
        </w:rPr>
        <w:t>.</w:t>
      </w:r>
    </w:p>
    <w:p w:rsidR="00F34FBF" w:rsidRPr="008D0EEB" w:rsidRDefault="006919FD" w:rsidP="00BC44B5">
      <w:pPr>
        <w:pStyle w:val="1"/>
        <w:spacing w:before="0" w:line="240" w:lineRule="auto"/>
        <w:ind w:firstLine="709"/>
        <w:jc w:val="both"/>
        <w:rPr>
          <w:rFonts w:ascii="Times New Roman" w:hAnsi="Times New Roman" w:cs="Times New Roman"/>
          <w:color w:val="000000" w:themeColor="text1"/>
          <w:sz w:val="24"/>
          <w:szCs w:val="24"/>
        </w:rPr>
      </w:pPr>
      <w:bookmarkStart w:id="776" w:name="443425467"/>
      <w:bookmarkStart w:id="777" w:name="_Toc13707332"/>
      <w:bookmarkEnd w:id="688"/>
      <w:bookmarkEnd w:id="776"/>
      <w:r w:rsidRPr="008D0EEB">
        <w:rPr>
          <w:rFonts w:ascii="Times New Roman" w:hAnsi="Times New Roman" w:cs="Times New Roman"/>
          <w:color w:val="000000" w:themeColor="text1"/>
          <w:sz w:val="24"/>
          <w:szCs w:val="24"/>
          <w:lang w:val="kk-KZ"/>
        </w:rPr>
        <w:lastRenderedPageBreak/>
        <w:t xml:space="preserve">Бөлім 11. </w:t>
      </w:r>
      <w:r w:rsidR="001F6D37" w:rsidRPr="008D0EEB">
        <w:rPr>
          <w:rFonts w:ascii="Times New Roman" w:hAnsi="Times New Roman" w:cs="Times New Roman"/>
          <w:color w:val="000000" w:themeColor="text1"/>
          <w:sz w:val="24"/>
          <w:szCs w:val="24"/>
          <w:lang w:val="kk-KZ"/>
        </w:rPr>
        <w:t>Экологиялық бақылау</w:t>
      </w:r>
      <w:bookmarkEnd w:id="777"/>
    </w:p>
    <w:p w:rsidR="00F34FBF" w:rsidRPr="008D0EEB" w:rsidRDefault="006919FD" w:rsidP="00BC44B5">
      <w:pPr>
        <w:pStyle w:val="2"/>
        <w:spacing w:before="0" w:line="240" w:lineRule="auto"/>
        <w:ind w:firstLine="709"/>
        <w:jc w:val="both"/>
        <w:rPr>
          <w:rFonts w:ascii="Times New Roman" w:hAnsi="Times New Roman" w:cs="Times New Roman"/>
          <w:color w:val="000000" w:themeColor="text1"/>
          <w:sz w:val="24"/>
          <w:szCs w:val="24"/>
        </w:rPr>
      </w:pPr>
      <w:bookmarkStart w:id="778" w:name="_Toc13707333"/>
      <w:r w:rsidRPr="008D0EEB">
        <w:rPr>
          <w:rFonts w:ascii="Times New Roman" w:hAnsi="Times New Roman" w:cs="Times New Roman"/>
          <w:color w:val="000000" w:themeColor="text1"/>
          <w:sz w:val="24"/>
          <w:szCs w:val="24"/>
          <w:lang w:val="kk-KZ"/>
        </w:rPr>
        <w:t>Тарау 1</w:t>
      </w:r>
      <w:r w:rsidR="00B144AE" w:rsidRPr="008D0EEB">
        <w:rPr>
          <w:rFonts w:ascii="Times New Roman" w:hAnsi="Times New Roman" w:cs="Times New Roman"/>
          <w:color w:val="000000" w:themeColor="text1"/>
          <w:sz w:val="24"/>
          <w:szCs w:val="24"/>
          <w:lang w:val="kk-KZ"/>
        </w:rPr>
        <w:t>1</w:t>
      </w:r>
      <w:r w:rsidRPr="008D0EEB">
        <w:rPr>
          <w:rFonts w:ascii="Times New Roman" w:hAnsi="Times New Roman" w:cs="Times New Roman"/>
          <w:color w:val="000000" w:themeColor="text1"/>
          <w:sz w:val="24"/>
          <w:szCs w:val="24"/>
          <w:lang w:val="kk-KZ"/>
        </w:rPr>
        <w:t xml:space="preserve">. </w:t>
      </w:r>
      <w:r w:rsidR="001F6D37" w:rsidRPr="008D0EEB">
        <w:rPr>
          <w:rFonts w:ascii="Times New Roman" w:hAnsi="Times New Roman" w:cs="Times New Roman"/>
          <w:color w:val="000000" w:themeColor="text1"/>
          <w:sz w:val="24"/>
          <w:szCs w:val="24"/>
        </w:rPr>
        <w:t>Мемлекеттік экологиялық бақылау</w:t>
      </w:r>
      <w:bookmarkEnd w:id="778"/>
    </w:p>
    <w:p w:rsidR="003B2B25" w:rsidRPr="008D0EEB" w:rsidRDefault="006919FD" w:rsidP="00BC44B5">
      <w:pPr>
        <w:pStyle w:val="4"/>
        <w:spacing w:before="0" w:line="240" w:lineRule="auto"/>
        <w:ind w:firstLine="709"/>
        <w:jc w:val="both"/>
        <w:rPr>
          <w:rFonts w:ascii="Times New Roman" w:hAnsi="Times New Roman" w:cs="Times New Roman"/>
          <w:color w:val="000000" w:themeColor="text1"/>
          <w:sz w:val="24"/>
          <w:szCs w:val="24"/>
        </w:rPr>
      </w:pPr>
      <w:bookmarkStart w:id="779" w:name="_Toc13707334"/>
      <w:r w:rsidRPr="008D0EEB">
        <w:rPr>
          <w:rFonts w:ascii="Times New Roman" w:hAnsi="Times New Roman" w:cs="Times New Roman"/>
          <w:color w:val="000000" w:themeColor="text1"/>
          <w:sz w:val="24"/>
          <w:szCs w:val="24"/>
          <w:lang w:val="kk-KZ"/>
        </w:rPr>
        <w:t>2</w:t>
      </w:r>
      <w:r w:rsidR="00B144AE" w:rsidRPr="008D0EEB">
        <w:rPr>
          <w:rFonts w:ascii="Times New Roman" w:hAnsi="Times New Roman" w:cs="Times New Roman"/>
          <w:color w:val="000000" w:themeColor="text1"/>
          <w:sz w:val="24"/>
          <w:szCs w:val="24"/>
          <w:lang w:val="kk-KZ"/>
        </w:rPr>
        <w:t>1</w:t>
      </w:r>
      <w:r w:rsidRPr="008D0EEB">
        <w:rPr>
          <w:rFonts w:ascii="Times New Roman" w:hAnsi="Times New Roman" w:cs="Times New Roman"/>
          <w:color w:val="000000" w:themeColor="text1"/>
          <w:sz w:val="24"/>
          <w:szCs w:val="24"/>
          <w:lang w:val="kk-KZ"/>
        </w:rPr>
        <w:t>1-бап.</w:t>
      </w:r>
      <w:r w:rsidR="001F6D37" w:rsidRPr="008D0EEB">
        <w:rPr>
          <w:rFonts w:ascii="Times New Roman" w:hAnsi="Times New Roman" w:cs="Times New Roman"/>
          <w:color w:val="000000" w:themeColor="text1"/>
          <w:sz w:val="24"/>
          <w:szCs w:val="24"/>
        </w:rPr>
        <w:t>Мемлекеттік экологиялық бақылау</w:t>
      </w:r>
      <w:bookmarkEnd w:id="779"/>
    </w:p>
    <w:p w:rsidR="003B2B25" w:rsidRPr="008D0EEB" w:rsidRDefault="001F6D37"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rPr>
        <w:t>Қоршаған ортаны қорғау саласындағы уәкілетті органның тексерілетін субъектілер қызметінің Қазақстан Республикасының экологиялық заңнамасында белгіленген талаптарға сәйкестігі тұрғысынан тексеру және байқау жөніндегі қызметі мемлекеттік экологиялық бақылау болып табылады, оны жүзеге асыру барысында және нәтижелері бойынша жедел ден қоймастан құқық шектеу сипатындағы шаралар қолданылуы мүмкін</w:t>
      </w:r>
      <w:r w:rsidR="00242D6E" w:rsidRPr="008D0EEB">
        <w:rPr>
          <w:rFonts w:cs="Times New Roman"/>
          <w:color w:val="000000" w:themeColor="text1"/>
          <w:sz w:val="24"/>
          <w:szCs w:val="24"/>
        </w:rPr>
        <w:t>.</w:t>
      </w:r>
    </w:p>
    <w:p w:rsidR="00B144AE" w:rsidRPr="008D0EEB" w:rsidRDefault="00B144AE"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w:t>
      </w:r>
      <w:r w:rsidRPr="008D0EEB">
        <w:rPr>
          <w:rFonts w:cs="Times New Roman"/>
          <w:color w:val="000000" w:themeColor="text1"/>
          <w:sz w:val="24"/>
          <w:szCs w:val="24"/>
          <w:lang w:val="kk-KZ"/>
        </w:rPr>
        <w:tab/>
        <w:t>Мемлекеттік экологиялық бақылау мынадай бағыттар бойынша жүзеге асырылады</w:t>
      </w:r>
      <w:r w:rsidR="00CC25C8" w:rsidRPr="008D0EEB">
        <w:rPr>
          <w:rFonts w:cs="Times New Roman"/>
          <w:color w:val="000000" w:themeColor="text1"/>
          <w:sz w:val="24"/>
          <w:szCs w:val="24"/>
          <w:lang w:val="kk-KZ"/>
        </w:rPr>
        <w:t>:</w:t>
      </w:r>
    </w:p>
    <w:p w:rsidR="00B144AE" w:rsidRPr="008D0EEB" w:rsidRDefault="00B144AE"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Қоршаған ортаны қорғау саласындағы осы Кодекстің ережелерін сақтау;</w:t>
      </w:r>
    </w:p>
    <w:p w:rsidR="00B144AE" w:rsidRPr="008D0EEB" w:rsidRDefault="00B144AE"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Ерекше қорғалатын табиғи аумақтар саласындағы экологиялық талаптарды сақтау;</w:t>
      </w:r>
    </w:p>
    <w:p w:rsidR="00B144AE" w:rsidRPr="008D0EEB" w:rsidRDefault="00B144AE"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3) жер қойнауын пайдалану жөніндегі операцияларды консервациялау және оның салдарларын жою кезінде экологиялық талаптарды сақтау; </w:t>
      </w:r>
    </w:p>
    <w:p w:rsidR="00B144AE" w:rsidRPr="008D0EEB" w:rsidRDefault="00B144AE"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 оператордың өндірушілердің (импорттаушылардың) кеңейтілген міндеттемелерін осы Кодексте айқындалған талаптарды орындауы;</w:t>
      </w:r>
    </w:p>
    <w:p w:rsidR="00B144AE" w:rsidRPr="008D0EEB" w:rsidRDefault="00B144AE"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5) қоршаған ортаны қорғау саласындағы лицензияланатын қызмет түрлерін жүзеге асырудың біліктілік талаптары мен ережелерін сақтау;</w:t>
      </w:r>
    </w:p>
    <w:p w:rsidR="00B144AE" w:rsidRPr="008D0EEB" w:rsidRDefault="00B144AE"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6) экологиялық аудиторлар мен жобалаушылар палатасының осы Кодекстің ережелерін сақтауы.</w:t>
      </w:r>
    </w:p>
    <w:p w:rsidR="00B144AE" w:rsidRPr="008D0EEB" w:rsidRDefault="00B144AE"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Мемлекеттік экологиялық бақылауды ұйымдастыруға және жүргізуге қатысты құжаттардың нысандарын қоршаған ортаны қорғау саласындағы уәкілетті орган әзірлейді және бекітеді.</w:t>
      </w:r>
    </w:p>
    <w:p w:rsidR="003B2B25" w:rsidRPr="008D0EEB" w:rsidRDefault="00B144AE"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780" w:name="_Toc13707335"/>
      <w:r w:rsidRPr="008D0EEB">
        <w:rPr>
          <w:rFonts w:ascii="Times New Roman" w:hAnsi="Times New Roman" w:cs="Times New Roman"/>
          <w:color w:val="000000" w:themeColor="text1"/>
          <w:sz w:val="24"/>
          <w:szCs w:val="24"/>
          <w:lang w:val="kk-KZ"/>
        </w:rPr>
        <w:t>21</w:t>
      </w:r>
      <w:r w:rsidR="006919FD" w:rsidRPr="008D0EEB">
        <w:rPr>
          <w:rFonts w:ascii="Times New Roman" w:hAnsi="Times New Roman" w:cs="Times New Roman"/>
          <w:color w:val="000000" w:themeColor="text1"/>
          <w:sz w:val="24"/>
          <w:szCs w:val="24"/>
          <w:lang w:val="kk-KZ"/>
        </w:rPr>
        <w:t>2-бап.</w:t>
      </w:r>
      <w:r w:rsidR="001F6D37" w:rsidRPr="008D0EEB">
        <w:rPr>
          <w:rFonts w:ascii="Times New Roman" w:hAnsi="Times New Roman" w:cs="Times New Roman"/>
          <w:color w:val="000000" w:themeColor="text1"/>
          <w:sz w:val="24"/>
          <w:szCs w:val="24"/>
          <w:lang w:val="kk-KZ"/>
        </w:rPr>
        <w:t>Мемлекеттік экологиялық бақылау нысандары</w:t>
      </w:r>
      <w:bookmarkEnd w:id="780"/>
    </w:p>
    <w:p w:rsidR="003B2B25" w:rsidRPr="008D0EEB" w:rsidRDefault="00673A8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1. </w:t>
      </w:r>
      <w:r w:rsidR="001F6D37" w:rsidRPr="008D0EEB">
        <w:rPr>
          <w:rFonts w:cs="Times New Roman"/>
          <w:color w:val="000000" w:themeColor="text1"/>
          <w:sz w:val="24"/>
          <w:szCs w:val="24"/>
          <w:lang w:val="kk-KZ"/>
        </w:rPr>
        <w:t xml:space="preserve">Мемлекеттік экологиялық бақылау </w:t>
      </w:r>
      <w:r w:rsidR="00A4449B" w:rsidRPr="008D0EEB">
        <w:rPr>
          <w:rFonts w:cs="Times New Roman"/>
          <w:color w:val="000000" w:themeColor="text1"/>
          <w:sz w:val="24"/>
          <w:szCs w:val="24"/>
          <w:lang w:val="kk-KZ"/>
        </w:rPr>
        <w:t>келесідегідей</w:t>
      </w:r>
      <w:r w:rsidR="001F6D37" w:rsidRPr="008D0EEB">
        <w:rPr>
          <w:rFonts w:cs="Times New Roman"/>
          <w:color w:val="000000" w:themeColor="text1"/>
          <w:sz w:val="24"/>
          <w:szCs w:val="24"/>
          <w:lang w:val="kk-KZ"/>
        </w:rPr>
        <w:t xml:space="preserve"> нысандарда жүзеге асырылады</w:t>
      </w:r>
      <w:r w:rsidR="00CC25C8" w:rsidRPr="008D0EEB">
        <w:rPr>
          <w:rFonts w:cs="Times New Roman"/>
          <w:color w:val="000000" w:themeColor="text1"/>
          <w:sz w:val="24"/>
          <w:szCs w:val="24"/>
          <w:lang w:val="kk-KZ"/>
        </w:rPr>
        <w:t>:</w:t>
      </w:r>
    </w:p>
    <w:p w:rsidR="003B2B25" w:rsidRPr="008D0EEB" w:rsidRDefault="003B2B25"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1)</w:t>
      </w:r>
      <w:r w:rsidRPr="008D0EEB">
        <w:rPr>
          <w:rFonts w:cs="Times New Roman"/>
          <w:color w:val="000000" w:themeColor="text1"/>
          <w:sz w:val="24"/>
          <w:szCs w:val="24"/>
        </w:rPr>
        <w:tab/>
      </w:r>
      <w:r w:rsidR="001F6D37" w:rsidRPr="008D0EEB">
        <w:rPr>
          <w:rFonts w:cs="Times New Roman"/>
          <w:color w:val="000000" w:themeColor="text1"/>
          <w:sz w:val="24"/>
          <w:szCs w:val="24"/>
        </w:rPr>
        <w:t>субъектіге бармай профилактикалық бақылау</w:t>
      </w:r>
      <w:r w:rsidRPr="008D0EEB">
        <w:rPr>
          <w:rFonts w:cs="Times New Roman"/>
          <w:color w:val="000000" w:themeColor="text1"/>
          <w:sz w:val="24"/>
          <w:szCs w:val="24"/>
        </w:rPr>
        <w:t>;</w:t>
      </w:r>
    </w:p>
    <w:p w:rsidR="003B2B25" w:rsidRPr="008D0EEB" w:rsidRDefault="00B144AE"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2</w:t>
      </w:r>
      <w:r w:rsidR="003B2B25" w:rsidRPr="008D0EEB">
        <w:rPr>
          <w:rFonts w:cs="Times New Roman"/>
          <w:color w:val="000000" w:themeColor="text1"/>
          <w:sz w:val="24"/>
          <w:szCs w:val="24"/>
        </w:rPr>
        <w:t>)</w:t>
      </w:r>
      <w:r w:rsidR="003B2B25" w:rsidRPr="008D0EEB">
        <w:rPr>
          <w:rFonts w:cs="Times New Roman"/>
          <w:color w:val="000000" w:themeColor="text1"/>
          <w:sz w:val="24"/>
          <w:szCs w:val="24"/>
        </w:rPr>
        <w:tab/>
      </w:r>
      <w:r w:rsidR="001F6D37" w:rsidRPr="008D0EEB">
        <w:rPr>
          <w:rFonts w:cs="Times New Roman"/>
          <w:color w:val="000000" w:themeColor="text1"/>
          <w:sz w:val="24"/>
          <w:szCs w:val="24"/>
        </w:rPr>
        <w:t>субъектіге барумен профилактикалық бақылау</w:t>
      </w:r>
      <w:r w:rsidR="003B2B25" w:rsidRPr="008D0EEB">
        <w:rPr>
          <w:rFonts w:cs="Times New Roman"/>
          <w:color w:val="000000" w:themeColor="text1"/>
          <w:sz w:val="24"/>
          <w:szCs w:val="24"/>
        </w:rPr>
        <w:t>;</w:t>
      </w:r>
    </w:p>
    <w:p w:rsidR="003B2B25" w:rsidRPr="008D0EEB" w:rsidRDefault="00B144AE"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3</w:t>
      </w:r>
      <w:r w:rsidR="003B2B25" w:rsidRPr="008D0EEB">
        <w:rPr>
          <w:rFonts w:cs="Times New Roman"/>
          <w:color w:val="000000" w:themeColor="text1"/>
          <w:sz w:val="24"/>
          <w:szCs w:val="24"/>
        </w:rPr>
        <w:t>)</w:t>
      </w:r>
      <w:r w:rsidR="003B2B25" w:rsidRPr="008D0EEB">
        <w:rPr>
          <w:rFonts w:cs="Times New Roman"/>
          <w:color w:val="000000" w:themeColor="text1"/>
          <w:sz w:val="24"/>
          <w:szCs w:val="24"/>
        </w:rPr>
        <w:tab/>
      </w:r>
      <w:r w:rsidR="001F6D37" w:rsidRPr="008D0EEB">
        <w:rPr>
          <w:rFonts w:cs="Times New Roman"/>
          <w:color w:val="000000" w:themeColor="text1"/>
          <w:sz w:val="24"/>
          <w:szCs w:val="24"/>
          <w:lang w:val="kk-KZ"/>
        </w:rPr>
        <w:t>тексеру</w:t>
      </w:r>
      <w:r w:rsidR="003B2B25" w:rsidRPr="008D0EEB">
        <w:rPr>
          <w:rFonts w:cs="Times New Roman"/>
          <w:color w:val="000000" w:themeColor="text1"/>
          <w:sz w:val="24"/>
          <w:szCs w:val="24"/>
        </w:rPr>
        <w:t>.</w:t>
      </w:r>
    </w:p>
    <w:p w:rsidR="003B2B25" w:rsidRPr="008D0EEB" w:rsidRDefault="00673A8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 xml:space="preserve">2. </w:t>
      </w:r>
      <w:r w:rsidR="001F6D37" w:rsidRPr="008D0EEB">
        <w:rPr>
          <w:rFonts w:cs="Times New Roman"/>
          <w:color w:val="000000" w:themeColor="text1"/>
          <w:sz w:val="24"/>
          <w:szCs w:val="24"/>
        </w:rPr>
        <w:t>Мемлекеттік экологиялық бақылауды жүргізу тәртібі осы Кодекстің және Қазақстан Республикасының Кәсіпкерлік кодексінің нормаларымен белгіленген</w:t>
      </w:r>
      <w:r w:rsidR="003B2B25" w:rsidRPr="008D0EEB">
        <w:rPr>
          <w:rFonts w:cs="Times New Roman"/>
          <w:color w:val="000000" w:themeColor="text1"/>
          <w:sz w:val="24"/>
          <w:szCs w:val="24"/>
        </w:rPr>
        <w:t>.</w:t>
      </w:r>
    </w:p>
    <w:p w:rsidR="003B2B25" w:rsidRPr="008D0EEB" w:rsidRDefault="006919FD" w:rsidP="00BC44B5">
      <w:pPr>
        <w:pStyle w:val="4"/>
        <w:spacing w:before="0" w:line="240" w:lineRule="auto"/>
        <w:ind w:firstLine="709"/>
        <w:jc w:val="both"/>
        <w:rPr>
          <w:rFonts w:ascii="Times New Roman" w:hAnsi="Times New Roman" w:cs="Times New Roman"/>
          <w:color w:val="000000" w:themeColor="text1"/>
          <w:sz w:val="24"/>
          <w:szCs w:val="24"/>
        </w:rPr>
      </w:pPr>
      <w:bookmarkStart w:id="781" w:name="_Toc13707336"/>
      <w:r w:rsidRPr="008D0EEB">
        <w:rPr>
          <w:rFonts w:ascii="Times New Roman" w:hAnsi="Times New Roman" w:cs="Times New Roman"/>
          <w:color w:val="000000" w:themeColor="text1"/>
          <w:sz w:val="24"/>
          <w:szCs w:val="24"/>
          <w:lang w:val="kk-KZ"/>
        </w:rPr>
        <w:t>2</w:t>
      </w:r>
      <w:r w:rsidR="00B144AE" w:rsidRPr="008D0EEB">
        <w:rPr>
          <w:rFonts w:ascii="Times New Roman" w:hAnsi="Times New Roman" w:cs="Times New Roman"/>
          <w:color w:val="000000" w:themeColor="text1"/>
          <w:sz w:val="24"/>
          <w:szCs w:val="24"/>
          <w:lang w:val="kk-KZ"/>
        </w:rPr>
        <w:t>1</w:t>
      </w:r>
      <w:r w:rsidRPr="008D0EEB">
        <w:rPr>
          <w:rFonts w:ascii="Times New Roman" w:hAnsi="Times New Roman" w:cs="Times New Roman"/>
          <w:color w:val="000000" w:themeColor="text1"/>
          <w:sz w:val="24"/>
          <w:szCs w:val="24"/>
          <w:lang w:val="kk-KZ"/>
        </w:rPr>
        <w:t>3-бап.</w:t>
      </w:r>
      <w:r w:rsidR="001F6D37" w:rsidRPr="008D0EEB">
        <w:rPr>
          <w:rFonts w:ascii="Times New Roman" w:hAnsi="Times New Roman" w:cs="Times New Roman"/>
          <w:color w:val="000000" w:themeColor="text1"/>
          <w:sz w:val="24"/>
          <w:szCs w:val="24"/>
        </w:rPr>
        <w:t>Бар</w:t>
      </w:r>
      <w:r w:rsidR="001F6D37" w:rsidRPr="008D0EEB">
        <w:rPr>
          <w:rFonts w:ascii="Times New Roman" w:hAnsi="Times New Roman" w:cs="Times New Roman"/>
          <w:color w:val="000000" w:themeColor="text1"/>
          <w:sz w:val="24"/>
          <w:szCs w:val="24"/>
          <w:lang w:val="kk-KZ"/>
        </w:rPr>
        <w:t>у қажеттілігінсіз</w:t>
      </w:r>
      <w:r w:rsidR="001F6D37" w:rsidRPr="008D0EEB">
        <w:rPr>
          <w:rFonts w:ascii="Times New Roman" w:hAnsi="Times New Roman" w:cs="Times New Roman"/>
          <w:color w:val="000000" w:themeColor="text1"/>
          <w:sz w:val="24"/>
          <w:szCs w:val="24"/>
        </w:rPr>
        <w:t xml:space="preserve"> профилактикалық бақылау</w:t>
      </w:r>
      <w:bookmarkEnd w:id="781"/>
    </w:p>
    <w:p w:rsidR="003B2B25" w:rsidRPr="008D0EEB" w:rsidRDefault="003B2B25"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1.</w:t>
      </w:r>
      <w:r w:rsidRPr="008D0EEB">
        <w:rPr>
          <w:rFonts w:cs="Times New Roman"/>
          <w:color w:val="000000" w:themeColor="text1"/>
          <w:sz w:val="24"/>
          <w:szCs w:val="24"/>
        </w:rPr>
        <w:tab/>
      </w:r>
      <w:r w:rsidR="00B144AE" w:rsidRPr="008D0EEB">
        <w:rPr>
          <w:rFonts w:cs="Times New Roman"/>
          <w:color w:val="000000" w:themeColor="text1"/>
          <w:sz w:val="24"/>
          <w:szCs w:val="24"/>
        </w:rPr>
        <w:t>Бақылау субъектісіне (объектісіне) бармай профилактикалық бақылауды қоршаған ортаға эмиссиялар мониторингінің автоматтандырылған жүйесі енгізілген объектілерге қатысты қоршаған ортаны қорғау саласындағы уәкілетті орган қоршаған ортаға эмиссиялар мониторингінің автоматтандырылған жүйесінен алынған деректерді, қоршаған ортаны қорғау саласындағы уәкілетті органға ұсынылған құжаттама мен есептілікті талдау жолымен жүргізеді.</w:t>
      </w:r>
    </w:p>
    <w:p w:rsidR="003B2B25" w:rsidRPr="008D0EEB" w:rsidRDefault="003B2B25"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lastRenderedPageBreak/>
        <w:t>2.</w:t>
      </w:r>
      <w:r w:rsidRPr="008D0EEB">
        <w:rPr>
          <w:rFonts w:cs="Times New Roman"/>
          <w:color w:val="000000" w:themeColor="text1"/>
          <w:sz w:val="24"/>
          <w:szCs w:val="24"/>
        </w:rPr>
        <w:tab/>
      </w:r>
      <w:r w:rsidR="001F6D37" w:rsidRPr="008D0EEB">
        <w:rPr>
          <w:rFonts w:cs="Times New Roman"/>
          <w:color w:val="000000" w:themeColor="text1"/>
          <w:sz w:val="24"/>
          <w:szCs w:val="24"/>
        </w:rPr>
        <w:t>Бақылау субъектісіне (объектісіне) бармай Профилактикалық бақылаудың мақсаттары бұзушылықтардың уақтылы жолын кесу және оларға жол бермеу, бақылау субъектілеріне бақылау субъектісіне (объектісіне) бармай профилактикалық бақылау нәтижелері бойынша қоршаған ортаны қорғау саласындағы уәкілетті орган анықтаған бұзушылықтарды өз бетінше жою құқығын беру және оларға әкімшілік жүктемені төмендету болып табылады</w:t>
      </w:r>
      <w:r w:rsidR="00242D6E" w:rsidRPr="008D0EEB">
        <w:rPr>
          <w:rFonts w:cs="Times New Roman"/>
          <w:color w:val="000000" w:themeColor="text1"/>
          <w:sz w:val="24"/>
          <w:szCs w:val="24"/>
        </w:rPr>
        <w:t>.</w:t>
      </w:r>
    </w:p>
    <w:p w:rsidR="003B2B25" w:rsidRPr="008D0EEB" w:rsidRDefault="003B2B25"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3.</w:t>
      </w:r>
      <w:r w:rsidRPr="008D0EEB">
        <w:rPr>
          <w:rFonts w:cs="Times New Roman"/>
          <w:color w:val="000000" w:themeColor="text1"/>
          <w:sz w:val="24"/>
          <w:szCs w:val="24"/>
        </w:rPr>
        <w:tab/>
      </w:r>
      <w:r w:rsidR="001F6D37" w:rsidRPr="008D0EEB">
        <w:rPr>
          <w:rFonts w:cs="Times New Roman"/>
          <w:color w:val="000000" w:themeColor="text1"/>
          <w:sz w:val="24"/>
          <w:szCs w:val="24"/>
        </w:rPr>
        <w:t>Мемлекеттік экологиялық бақылауды жүзеге асыратын қоршаған ортаны қорғау саласындағы уәкілетті органның лауазымды адамдары бақылау субъектісіне бармай профилактикалық бақылау нәтижелері бойынша бұзушылықтар анықталған жағдайда, бұзушылықтар анықталған күннен бастап он жұмыс күні ішінде ақпараттық хатты ресімдейді және бақылау субъектісіне жібереді</w:t>
      </w:r>
      <w:r w:rsidR="00242D6E" w:rsidRPr="008D0EEB">
        <w:rPr>
          <w:rFonts w:cs="Times New Roman"/>
          <w:color w:val="000000" w:themeColor="text1"/>
          <w:sz w:val="24"/>
          <w:szCs w:val="24"/>
        </w:rPr>
        <w:t>.</w:t>
      </w:r>
    </w:p>
    <w:p w:rsidR="003B2B25" w:rsidRPr="008D0EEB" w:rsidRDefault="003B2B25"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4.</w:t>
      </w:r>
      <w:r w:rsidRPr="008D0EEB">
        <w:rPr>
          <w:rFonts w:cs="Times New Roman"/>
          <w:color w:val="000000" w:themeColor="text1"/>
          <w:sz w:val="24"/>
          <w:szCs w:val="24"/>
        </w:rPr>
        <w:tab/>
      </w:r>
      <w:r w:rsidR="001F6D37" w:rsidRPr="008D0EEB">
        <w:rPr>
          <w:rFonts w:cs="Times New Roman"/>
          <w:color w:val="000000" w:themeColor="text1"/>
          <w:sz w:val="24"/>
          <w:szCs w:val="24"/>
        </w:rPr>
        <w:t>Ақпараттық хат бақылау субъектісіне жіберу және алу фактілерін растайтын тәсілмен тапсырылуға тиіс</w:t>
      </w:r>
      <w:r w:rsidR="00242D6E" w:rsidRPr="008D0EEB">
        <w:rPr>
          <w:rFonts w:cs="Times New Roman"/>
          <w:color w:val="000000" w:themeColor="text1"/>
          <w:sz w:val="24"/>
          <w:szCs w:val="24"/>
        </w:rPr>
        <w:t>.</w:t>
      </w:r>
    </w:p>
    <w:p w:rsidR="003B2B25" w:rsidRPr="008D0EEB" w:rsidRDefault="003B2B25"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5.</w:t>
      </w:r>
      <w:r w:rsidRPr="008D0EEB">
        <w:rPr>
          <w:rFonts w:cs="Times New Roman"/>
          <w:color w:val="000000" w:themeColor="text1"/>
          <w:sz w:val="24"/>
          <w:szCs w:val="24"/>
        </w:rPr>
        <w:tab/>
      </w:r>
      <w:r w:rsidR="001F6D37" w:rsidRPr="008D0EEB">
        <w:rPr>
          <w:rFonts w:cs="Times New Roman"/>
          <w:color w:val="000000" w:themeColor="text1"/>
          <w:sz w:val="24"/>
          <w:szCs w:val="24"/>
        </w:rPr>
        <w:t xml:space="preserve">Төменде көрсетілген тәсілдердің бірімен жіберілген </w:t>
      </w:r>
      <w:r w:rsidR="001F6D37" w:rsidRPr="008D0EEB">
        <w:rPr>
          <w:rFonts w:cs="Times New Roman"/>
          <w:color w:val="000000" w:themeColor="text1"/>
          <w:sz w:val="24"/>
          <w:szCs w:val="24"/>
          <w:lang w:val="kk-KZ"/>
        </w:rPr>
        <w:t>а</w:t>
      </w:r>
      <w:r w:rsidR="001F6D37" w:rsidRPr="008D0EEB">
        <w:rPr>
          <w:rFonts w:cs="Times New Roman"/>
          <w:color w:val="000000" w:themeColor="text1"/>
          <w:sz w:val="24"/>
          <w:szCs w:val="24"/>
        </w:rPr>
        <w:t xml:space="preserve">қпараттық хат </w:t>
      </w:r>
      <w:r w:rsidR="00A4449B" w:rsidRPr="008D0EEB">
        <w:rPr>
          <w:rFonts w:cs="Times New Roman"/>
          <w:color w:val="000000" w:themeColor="text1"/>
          <w:sz w:val="24"/>
          <w:szCs w:val="24"/>
        </w:rPr>
        <w:t>келесідегідей</w:t>
      </w:r>
      <w:r w:rsidR="001F6D37" w:rsidRPr="008D0EEB">
        <w:rPr>
          <w:rFonts w:cs="Times New Roman"/>
          <w:color w:val="000000" w:themeColor="text1"/>
          <w:sz w:val="24"/>
          <w:szCs w:val="24"/>
        </w:rPr>
        <w:t xml:space="preserve"> жағдайларда тапсырылды деп есептеледі</w:t>
      </w:r>
      <w:r w:rsidR="00CC25C8" w:rsidRPr="008D0EEB">
        <w:rPr>
          <w:rFonts w:cs="Times New Roman"/>
          <w:color w:val="000000" w:themeColor="text1"/>
          <w:sz w:val="24"/>
          <w:szCs w:val="24"/>
        </w:rPr>
        <w:t>:</w:t>
      </w:r>
    </w:p>
    <w:p w:rsidR="003B2B25" w:rsidRPr="008D0EEB" w:rsidRDefault="003B2B25"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 xml:space="preserve">1) </w:t>
      </w:r>
      <w:r w:rsidR="001F6D37" w:rsidRPr="008D0EEB">
        <w:rPr>
          <w:rFonts w:cs="Times New Roman"/>
          <w:color w:val="000000" w:themeColor="text1"/>
          <w:sz w:val="24"/>
          <w:szCs w:val="24"/>
        </w:rPr>
        <w:t>қолма-қол-алғаны туралы ақпараттық хатта белгі қойылған күннен бастап</w:t>
      </w:r>
      <w:r w:rsidRPr="008D0EEB">
        <w:rPr>
          <w:rFonts w:cs="Times New Roman"/>
          <w:color w:val="000000" w:themeColor="text1"/>
          <w:sz w:val="24"/>
          <w:szCs w:val="24"/>
        </w:rPr>
        <w:t>;</w:t>
      </w:r>
    </w:p>
    <w:p w:rsidR="003B2B25" w:rsidRPr="008D0EEB" w:rsidRDefault="003B2B25"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 xml:space="preserve">2) </w:t>
      </w:r>
      <w:r w:rsidR="001F6D37" w:rsidRPr="008D0EEB">
        <w:rPr>
          <w:rFonts w:cs="Times New Roman"/>
          <w:color w:val="000000" w:themeColor="text1"/>
          <w:sz w:val="24"/>
          <w:szCs w:val="24"/>
        </w:rPr>
        <w:t>алушының тіркелгені туралы белгісі бар курьерлік не пошта қызметі</w:t>
      </w:r>
      <w:r w:rsidRPr="008D0EEB">
        <w:rPr>
          <w:rFonts w:cs="Times New Roman"/>
          <w:color w:val="000000" w:themeColor="text1"/>
          <w:sz w:val="24"/>
          <w:szCs w:val="24"/>
        </w:rPr>
        <w:t>;</w:t>
      </w:r>
    </w:p>
    <w:p w:rsidR="003B2B25" w:rsidRPr="008D0EEB" w:rsidRDefault="003B2B25"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 xml:space="preserve">3) </w:t>
      </w:r>
      <w:r w:rsidR="001F6D37" w:rsidRPr="008D0EEB">
        <w:rPr>
          <w:rFonts w:cs="Times New Roman"/>
          <w:color w:val="000000" w:themeColor="text1"/>
          <w:sz w:val="24"/>
          <w:szCs w:val="24"/>
        </w:rPr>
        <w:t>электрондық тәсілмен-қоршаған ортаны қорғау саласындағы уәкілетті органның сұрау салуы кезінде хатта көрсетілген бақылау субъектісінің электрондық мекенжайына жіберілген күннен бастап</w:t>
      </w:r>
      <w:r w:rsidRPr="008D0EEB">
        <w:rPr>
          <w:rFonts w:cs="Times New Roman"/>
          <w:color w:val="000000" w:themeColor="text1"/>
          <w:sz w:val="24"/>
          <w:szCs w:val="24"/>
        </w:rPr>
        <w:t>.</w:t>
      </w:r>
    </w:p>
    <w:p w:rsidR="003B2B25" w:rsidRPr="008D0EEB" w:rsidRDefault="003B2B25"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6.</w:t>
      </w:r>
      <w:r w:rsidRPr="008D0EEB">
        <w:rPr>
          <w:rFonts w:cs="Times New Roman"/>
          <w:color w:val="000000" w:themeColor="text1"/>
          <w:sz w:val="24"/>
          <w:szCs w:val="24"/>
        </w:rPr>
        <w:tab/>
      </w:r>
      <w:r w:rsidR="001F6D37" w:rsidRPr="008D0EEB">
        <w:rPr>
          <w:rFonts w:cs="Times New Roman"/>
          <w:color w:val="000000" w:themeColor="text1"/>
          <w:sz w:val="24"/>
          <w:szCs w:val="24"/>
        </w:rPr>
        <w:t>Бақылау субъектісіне (объектісіне) бармай профилактикалық бақылау нәтижелері бойынша анықталған бұзушылықтарды жою туралы ақпараттық хат алған бақылау субъектісі ол тапсырылған күннен кейінгі күннен бастап он жұмыс күні ішінде қоршаған ортаны қорғау саласындағы уәкілетті органға анықталған бұзушылықтарды жоюдың нақты мерзімдерін көрсете отырып, оларды жою жөніндегі іс-шаралар жоспарын ұсынуға міндетті</w:t>
      </w:r>
      <w:r w:rsidR="00242D6E" w:rsidRPr="008D0EEB">
        <w:rPr>
          <w:rFonts w:cs="Times New Roman"/>
          <w:color w:val="000000" w:themeColor="text1"/>
          <w:sz w:val="24"/>
          <w:szCs w:val="24"/>
        </w:rPr>
        <w:t>.</w:t>
      </w:r>
    </w:p>
    <w:p w:rsidR="003B2B25" w:rsidRPr="008D0EEB" w:rsidRDefault="003B2B25"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7.</w:t>
      </w:r>
      <w:r w:rsidRPr="008D0EEB">
        <w:rPr>
          <w:rFonts w:cs="Times New Roman"/>
          <w:color w:val="000000" w:themeColor="text1"/>
          <w:sz w:val="24"/>
          <w:szCs w:val="24"/>
        </w:rPr>
        <w:tab/>
      </w:r>
      <w:r w:rsidR="001F6D37" w:rsidRPr="008D0EEB">
        <w:rPr>
          <w:rFonts w:cs="Times New Roman"/>
          <w:color w:val="000000" w:themeColor="text1"/>
          <w:sz w:val="24"/>
          <w:szCs w:val="24"/>
        </w:rPr>
        <w:t>Ақпараттық хатта көрсетілген бұзушылықтармен келіспеген жағдайда, бақылау субъектісі Ақпараттық хат тапсырылған күннен кейінгі күннен бастап он жұмыс күні ішінде ақпараттық хат жіберген қоршаған ортаны қорғау саласындағы уәкілетті органға қарсылық жіберуге құқылы</w:t>
      </w:r>
      <w:r w:rsidR="00242D6E" w:rsidRPr="008D0EEB">
        <w:rPr>
          <w:rFonts w:cs="Times New Roman"/>
          <w:color w:val="000000" w:themeColor="text1"/>
          <w:sz w:val="24"/>
          <w:szCs w:val="24"/>
        </w:rPr>
        <w:t>.</w:t>
      </w:r>
    </w:p>
    <w:p w:rsidR="003B2B25" w:rsidRPr="008D0EEB" w:rsidRDefault="003B2B25"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8.</w:t>
      </w:r>
      <w:r w:rsidRPr="008D0EEB">
        <w:rPr>
          <w:rFonts w:cs="Times New Roman"/>
          <w:color w:val="000000" w:themeColor="text1"/>
          <w:sz w:val="24"/>
          <w:szCs w:val="24"/>
        </w:rPr>
        <w:tab/>
      </w:r>
      <w:r w:rsidR="002F042E" w:rsidRPr="008D0EEB">
        <w:rPr>
          <w:rFonts w:cs="Times New Roman"/>
          <w:color w:val="000000" w:themeColor="text1"/>
          <w:sz w:val="24"/>
          <w:szCs w:val="24"/>
        </w:rPr>
        <w:t>Бақылау субъектісіне (объектісіне) бармай профилактикалық бақылау нәтижелері бойынша анықталған бұзушылықтарды белгіленген мерзімде жоймау, сол сияқты бұзушылықтарды жою жөніндегі іс-шаралар жоспарын мерзімінде ұсынбау тиісті субъектіні (объектіні) бақылау субъектісіне (объектісіне) бара отырып, профилактикалық бақылау тізіміне және Ерекше тәртіп бойынша жүргізілетін тексерулердің жартыжылдық кестесіне енгізуге негіз болып табылады</w:t>
      </w:r>
      <w:r w:rsidR="00242D6E" w:rsidRPr="008D0EEB">
        <w:rPr>
          <w:rFonts w:cs="Times New Roman"/>
          <w:color w:val="000000" w:themeColor="text1"/>
          <w:sz w:val="24"/>
          <w:szCs w:val="24"/>
        </w:rPr>
        <w:t>.</w:t>
      </w:r>
    </w:p>
    <w:p w:rsidR="003B2B25" w:rsidRPr="008D0EEB" w:rsidRDefault="006919FD" w:rsidP="00BC44B5">
      <w:pPr>
        <w:pStyle w:val="4"/>
        <w:spacing w:before="0" w:line="240" w:lineRule="auto"/>
        <w:ind w:firstLine="709"/>
        <w:jc w:val="both"/>
        <w:rPr>
          <w:rFonts w:ascii="Times New Roman" w:hAnsi="Times New Roman" w:cs="Times New Roman"/>
          <w:color w:val="000000" w:themeColor="text1"/>
          <w:sz w:val="24"/>
          <w:szCs w:val="24"/>
        </w:rPr>
      </w:pPr>
      <w:bookmarkStart w:id="782" w:name="_Toc13707337"/>
      <w:r w:rsidRPr="008D0EEB">
        <w:rPr>
          <w:rFonts w:ascii="Times New Roman" w:hAnsi="Times New Roman" w:cs="Times New Roman"/>
          <w:color w:val="000000" w:themeColor="text1"/>
          <w:sz w:val="24"/>
          <w:szCs w:val="24"/>
          <w:lang w:val="kk-KZ"/>
        </w:rPr>
        <w:t>2</w:t>
      </w:r>
      <w:r w:rsidR="002F042E" w:rsidRPr="008D0EEB">
        <w:rPr>
          <w:rFonts w:ascii="Times New Roman" w:hAnsi="Times New Roman" w:cs="Times New Roman"/>
          <w:color w:val="000000" w:themeColor="text1"/>
          <w:sz w:val="24"/>
          <w:szCs w:val="24"/>
          <w:lang w:val="kk-KZ"/>
        </w:rPr>
        <w:t>14</w:t>
      </w:r>
      <w:r w:rsidRPr="008D0EEB">
        <w:rPr>
          <w:rFonts w:ascii="Times New Roman" w:hAnsi="Times New Roman" w:cs="Times New Roman"/>
          <w:color w:val="000000" w:themeColor="text1"/>
          <w:sz w:val="24"/>
          <w:szCs w:val="24"/>
          <w:lang w:val="kk-KZ"/>
        </w:rPr>
        <w:t>-бап.</w:t>
      </w:r>
      <w:r w:rsidR="001F6D37" w:rsidRPr="008D0EEB">
        <w:rPr>
          <w:rFonts w:ascii="Times New Roman" w:hAnsi="Times New Roman" w:cs="Times New Roman"/>
          <w:color w:val="000000" w:themeColor="text1"/>
          <w:sz w:val="24"/>
          <w:szCs w:val="24"/>
        </w:rPr>
        <w:t>Субъектіге барумен профилактикалық бақылау</w:t>
      </w:r>
      <w:bookmarkEnd w:id="782"/>
    </w:p>
    <w:p w:rsidR="003B2B25" w:rsidRPr="008D0EEB" w:rsidRDefault="003B2B25"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1.</w:t>
      </w:r>
      <w:r w:rsidRPr="008D0EEB">
        <w:rPr>
          <w:rFonts w:cs="Times New Roman"/>
          <w:color w:val="000000" w:themeColor="text1"/>
          <w:sz w:val="24"/>
          <w:szCs w:val="24"/>
        </w:rPr>
        <w:tab/>
      </w:r>
      <w:r w:rsidR="002F042E" w:rsidRPr="008D0EEB">
        <w:rPr>
          <w:rFonts w:cs="Times New Roman"/>
          <w:color w:val="000000" w:themeColor="text1"/>
          <w:sz w:val="24"/>
          <w:szCs w:val="24"/>
        </w:rPr>
        <w:t>Бақылау және қадағалау органы жүзеге асыратын бақылау және қадағалау субъектісіне (объектісіне) барумен профилактикалық бақылау және қадағалау олардың профилактикасы және адамның өмірі мен денсаулығына қатер төндірудің, экологиялық залал келтірудің немесе жеке және заңды тұлғалардың, мемлекеттің заңды мүдделерін бұзудың алдын алу мақсатында құқық бұзушылықтарды жасаудың себептері мен шарттарын жою үшін ұсынымдар беруге бағытталған</w:t>
      </w:r>
      <w:r w:rsidRPr="008D0EEB">
        <w:rPr>
          <w:rFonts w:cs="Times New Roman"/>
          <w:color w:val="000000" w:themeColor="text1"/>
          <w:sz w:val="24"/>
          <w:szCs w:val="24"/>
        </w:rPr>
        <w:t>.</w:t>
      </w:r>
    </w:p>
    <w:p w:rsidR="003B2B25" w:rsidRPr="008D0EEB" w:rsidRDefault="003B2B25"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rPr>
        <w:lastRenderedPageBreak/>
        <w:t>2.</w:t>
      </w:r>
      <w:r w:rsidRPr="008D0EEB">
        <w:rPr>
          <w:rFonts w:cs="Times New Roman"/>
          <w:color w:val="000000" w:themeColor="text1"/>
          <w:sz w:val="24"/>
          <w:szCs w:val="24"/>
        </w:rPr>
        <w:tab/>
      </w:r>
      <w:r w:rsidR="002F042E" w:rsidRPr="008D0EEB">
        <w:rPr>
          <w:rFonts w:cs="Times New Roman"/>
          <w:color w:val="000000" w:themeColor="text1"/>
          <w:sz w:val="24"/>
          <w:szCs w:val="24"/>
        </w:rPr>
        <w:t>Бақылау субъектісіне (объектісіне) бару арқылы профилактикалық бақылау I және II санаттағы объектілерге жатпайтын бақылау субъектілері (объектілері) бойынша жүргізіледі.Бақылау субъектісіне (объектісіне) барумен профилактикалық бақылау тәуекел дәрежесін бағалау критерийлеріне сәйкес бақылау субъектісіне (объектісіне) бармай профилактикалық бақылауды талдау қорытындылары бойынша жүргізіледі</w:t>
      </w:r>
      <w:r w:rsidRPr="008D0EEB">
        <w:rPr>
          <w:rFonts w:cs="Times New Roman"/>
          <w:color w:val="000000" w:themeColor="text1"/>
          <w:sz w:val="24"/>
          <w:szCs w:val="24"/>
        </w:rPr>
        <w:t>.</w:t>
      </w:r>
    </w:p>
    <w:p w:rsidR="002F042E" w:rsidRPr="008D0EEB" w:rsidRDefault="002F042E"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Бақылау субъектісіне (объектісіне) бармай профилактикалық бақылау нәтижелері бойынша анықталған бұзушылықтарды белгіленген мерзімде жоймау, сол сияқты бұзушылықтарды жою жөніндегі іс-шаралар жоспарын мерзімінде ұсынбау тиісті субъектіні (объектіні) бақылау және қадағалау субъектісіне (объектісіне) барумен профилактикалық бақылау және қадағалау жүргізудің жартыжылдық тізіміне енгізу үшін негіз болып табылады.</w:t>
      </w:r>
    </w:p>
    <w:p w:rsidR="003B2B25" w:rsidRPr="008D0EEB" w:rsidRDefault="00113B15" w:rsidP="00BC44B5">
      <w:pPr>
        <w:pStyle w:val="af3"/>
        <w:numPr>
          <w:ilvl w:val="0"/>
          <w:numId w:val="54"/>
        </w:numPr>
        <w:spacing w:after="200"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Бақылау және қадағалау субъектісіне (объектісіне) бару арқылы профилактикалық бақылау және қадағалау нәтижелері бойынша Әкімшілік құқық бұзушылық туралы іс қозғамай бұзушылықтарды жою туралы нұсқама жасалады</w:t>
      </w:r>
      <w:r w:rsidR="003B2B25" w:rsidRPr="008D0EEB">
        <w:rPr>
          <w:rFonts w:cs="Times New Roman"/>
          <w:color w:val="000000" w:themeColor="text1"/>
          <w:sz w:val="24"/>
          <w:szCs w:val="24"/>
          <w:lang w:val="kk-KZ"/>
        </w:rPr>
        <w:t>.</w:t>
      </w:r>
    </w:p>
    <w:p w:rsidR="002F042E" w:rsidRPr="008D0EEB" w:rsidRDefault="002F042E"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Егер мұндай бақылаудың нәтижелері бойынша тәуекел дәрежесін бағалау критерийлеріне сәйкес өрескел бұзушылықтар анықталса, әкімшілік құқық бұзушылық туралы іс қозғалады.</w:t>
      </w:r>
    </w:p>
    <w:p w:rsidR="003B2B25" w:rsidRPr="008D0EEB" w:rsidRDefault="003B2B25"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w:t>
      </w:r>
      <w:r w:rsidRPr="008D0EEB">
        <w:rPr>
          <w:rFonts w:cs="Times New Roman"/>
          <w:color w:val="000000" w:themeColor="text1"/>
          <w:sz w:val="24"/>
          <w:szCs w:val="24"/>
          <w:lang w:val="kk-KZ"/>
        </w:rPr>
        <w:tab/>
      </w:r>
      <w:r w:rsidR="00113B15" w:rsidRPr="008D0EEB">
        <w:rPr>
          <w:rFonts w:cs="Times New Roman"/>
          <w:color w:val="000000" w:themeColor="text1"/>
          <w:sz w:val="24"/>
          <w:szCs w:val="24"/>
          <w:lang w:val="kk-KZ"/>
        </w:rPr>
        <w:t>Нұсқамаға осы Кодексте және өзге де заң актілерінде белгіленген тәртіппен шағым жасалуы мүмкін</w:t>
      </w:r>
      <w:r w:rsidR="00242D6E" w:rsidRPr="008D0EEB">
        <w:rPr>
          <w:rFonts w:cs="Times New Roman"/>
          <w:color w:val="000000" w:themeColor="text1"/>
          <w:sz w:val="24"/>
          <w:szCs w:val="24"/>
          <w:lang w:val="kk-KZ"/>
        </w:rPr>
        <w:t>.</w:t>
      </w:r>
    </w:p>
    <w:p w:rsidR="003B2B25" w:rsidRPr="008D0EEB" w:rsidRDefault="003B2B25"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5.</w:t>
      </w:r>
      <w:r w:rsidRPr="008D0EEB">
        <w:rPr>
          <w:rFonts w:cs="Times New Roman"/>
          <w:color w:val="000000" w:themeColor="text1"/>
          <w:sz w:val="24"/>
          <w:szCs w:val="24"/>
          <w:lang w:val="kk-KZ"/>
        </w:rPr>
        <w:tab/>
      </w:r>
      <w:r w:rsidR="00113B15" w:rsidRPr="008D0EEB">
        <w:rPr>
          <w:rFonts w:cs="Times New Roman"/>
          <w:color w:val="000000" w:themeColor="text1"/>
          <w:sz w:val="24"/>
          <w:szCs w:val="24"/>
          <w:lang w:val="kk-KZ"/>
        </w:rPr>
        <w:t>Бұзушылықтарды жою туралы Нұсқаманы орындамау субъектіге (объектіге) қатысты жоспардан тыс тексеру жүргізу үшін негіз болып табылады</w:t>
      </w:r>
      <w:r w:rsidR="00242D6E" w:rsidRPr="008D0EEB">
        <w:rPr>
          <w:rFonts w:cs="Times New Roman"/>
          <w:color w:val="000000" w:themeColor="text1"/>
          <w:sz w:val="24"/>
          <w:szCs w:val="24"/>
          <w:lang w:val="kk-KZ"/>
        </w:rPr>
        <w:t>.</w:t>
      </w:r>
    </w:p>
    <w:p w:rsidR="002F042E" w:rsidRPr="008D0EEB" w:rsidRDefault="002F042E"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6. Бақылау және қадағалау субъектісіне (объектісіне) бару арқылы профилактикалық бақылау мен қадағалауды жүргізу мерзімдері мен рәсімдері Қазақстан Республикасының Кәсіпкерлік кодексінде белгіленеді.</w:t>
      </w:r>
    </w:p>
    <w:p w:rsidR="002F042E" w:rsidRPr="008D0EEB" w:rsidRDefault="002F042E"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215-бап. Тексерулер</w:t>
      </w:r>
    </w:p>
    <w:p w:rsidR="002F042E" w:rsidRPr="008D0EEB" w:rsidRDefault="002F042E"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w:t>
      </w:r>
      <w:r w:rsidRPr="008D0EEB">
        <w:rPr>
          <w:rFonts w:cs="Times New Roman"/>
          <w:color w:val="000000" w:themeColor="text1"/>
          <w:sz w:val="24"/>
          <w:szCs w:val="24"/>
          <w:lang w:val="kk-KZ"/>
        </w:rPr>
        <w:tab/>
        <w:t>Қоршаған ортаны қорғау саласындағы уәкілетті орган жүргізетін тексерулер мынадай түрлерге бөлінеді</w:t>
      </w:r>
      <w:r w:rsidR="00CC25C8" w:rsidRPr="008D0EEB">
        <w:rPr>
          <w:rFonts w:cs="Times New Roman"/>
          <w:color w:val="000000" w:themeColor="text1"/>
          <w:sz w:val="24"/>
          <w:szCs w:val="24"/>
          <w:lang w:val="kk-KZ"/>
        </w:rPr>
        <w:t>:</w:t>
      </w:r>
    </w:p>
    <w:p w:rsidR="002F042E" w:rsidRPr="008D0EEB" w:rsidRDefault="002F042E"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тәуекел дәрежесін бағалау негізінде Ерекше тәртіп бойынша жүргізілетін тексерулер;</w:t>
      </w:r>
    </w:p>
    <w:p w:rsidR="002F042E" w:rsidRPr="008D0EEB" w:rsidRDefault="002F042E"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жоспардан тыс тексеру.</w:t>
      </w:r>
    </w:p>
    <w:p w:rsidR="002F042E" w:rsidRPr="008D0EEB" w:rsidRDefault="002F042E"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w:t>
      </w:r>
      <w:r w:rsidRPr="008D0EEB">
        <w:rPr>
          <w:rFonts w:cs="Times New Roman"/>
          <w:color w:val="000000" w:themeColor="text1"/>
          <w:sz w:val="24"/>
          <w:szCs w:val="24"/>
          <w:lang w:val="kk-KZ"/>
        </w:rPr>
        <w:tab/>
        <w:t xml:space="preserve">Тәуекел дәрежесін бағалау негізінде тексерулер жүргізудің ерекше тәртібі І және ІІ санаттағы объектілерге қатысты ғана жүзеге асырылады. </w:t>
      </w:r>
    </w:p>
    <w:p w:rsidR="002F042E" w:rsidRPr="008D0EEB" w:rsidRDefault="002F042E"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Тәуекел дәрежесінің критерийлерін, тәуекелдерді басқару жүйесін қолдану тәртібін тексеруді жүргізудің ерекше тәртібі үшін қолданылатын тексеру парақтарын қоршаған ортаны қорғау саласындағы уәкілетті орган бекітеді.</w:t>
      </w:r>
    </w:p>
    <w:p w:rsidR="002F042E" w:rsidRPr="008D0EEB" w:rsidRDefault="002F042E"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 Жоспардан тыс тексерулер жүргізудің тәртібі, мерзімдері мен негіздері осы Кодексте көзделген ерекшеліктер ескеріле отырып, Қазақстан Республикасының Кәсіпкерлік кодексінде белгіленеді.</w:t>
      </w:r>
    </w:p>
    <w:p w:rsidR="002F042E" w:rsidRPr="008D0EEB" w:rsidRDefault="002F042E"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4. Кәсіпкерлік кодексте көзделген негіздерден басқа, бақылау және қадағалау субъектілеріне (объектілеріне) қатысты жоспардан тыс тексерулер сондай-ақ осы Заңда көзделген негіздер негізінде жүргізілуі мүмкін.: </w:t>
      </w:r>
    </w:p>
    <w:p w:rsidR="002F042E" w:rsidRPr="008D0EEB" w:rsidRDefault="002F042E"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1) Қоршаған ортаны қорғау саласындағы уәкілетті органда аккредиттелген коммерциялық емес ұйымдардың интернет-ресурстардағы жарияланымдарын қоса алғанда, I және II санаттағы объектілердегі экологиялық заңнаманы бұзу фактілері туралы мәліметтер;</w:t>
      </w:r>
    </w:p>
    <w:p w:rsidR="002F042E" w:rsidRPr="008D0EEB" w:rsidRDefault="002F042E"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экологиялық заңнаманы бұзушылықтардың жолын кесу жөніндегі рейдтік іс-шаралар барысында тікелей анықталған бұзушылықтар;</w:t>
      </w:r>
    </w:p>
    <w:p w:rsidR="002F042E" w:rsidRPr="008D0EEB" w:rsidRDefault="002F042E"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 Экологиялық кодекске сәйкес ұсынылған есептіліктегі және басқа да міндетті құжаттардағы мәліметтер.</w:t>
      </w:r>
    </w:p>
    <w:p w:rsidR="002F042E" w:rsidRPr="008D0EEB" w:rsidRDefault="002F042E"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Жоспардан тыс тексеру қоршаған ортаны қорғау саласындағы уәкілетті органда аккредиттелген коммерциялық емес ұйымдар интернет-ресурстардағы Жарияланымдар негізінде жүргізген жағдайда, бақылау және қадағалау объектілеріне бару көрсетілген коммерциялық емес ұйымдар өкілдерінің қатысуымен, олар келу объектісінде белгіленген қауіпсіздік талаптары сәйкес келген және сақталған жағдайда жүргізіледі.</w:t>
      </w:r>
    </w:p>
    <w:p w:rsidR="003B2B25" w:rsidRPr="008D0EEB" w:rsidRDefault="006919FD"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783" w:name="_Toc13707338"/>
      <w:r w:rsidRPr="008D0EEB">
        <w:rPr>
          <w:rFonts w:ascii="Times New Roman" w:hAnsi="Times New Roman" w:cs="Times New Roman"/>
          <w:color w:val="000000" w:themeColor="text1"/>
          <w:sz w:val="24"/>
          <w:szCs w:val="24"/>
          <w:lang w:val="kk-KZ"/>
        </w:rPr>
        <w:t>2</w:t>
      </w:r>
      <w:r w:rsidR="002F042E" w:rsidRPr="008D0EEB">
        <w:rPr>
          <w:rFonts w:ascii="Times New Roman" w:hAnsi="Times New Roman" w:cs="Times New Roman"/>
          <w:color w:val="000000" w:themeColor="text1"/>
          <w:sz w:val="24"/>
          <w:szCs w:val="24"/>
          <w:lang w:val="kk-KZ"/>
        </w:rPr>
        <w:t>1</w:t>
      </w:r>
      <w:r w:rsidRPr="008D0EEB">
        <w:rPr>
          <w:rFonts w:ascii="Times New Roman" w:hAnsi="Times New Roman" w:cs="Times New Roman"/>
          <w:color w:val="000000" w:themeColor="text1"/>
          <w:sz w:val="24"/>
          <w:szCs w:val="24"/>
          <w:lang w:val="kk-KZ"/>
        </w:rPr>
        <w:t>6-бап.</w:t>
      </w:r>
      <w:r w:rsidR="00113B15" w:rsidRPr="008D0EEB">
        <w:rPr>
          <w:rFonts w:ascii="Times New Roman" w:hAnsi="Times New Roman" w:cs="Times New Roman"/>
          <w:color w:val="000000" w:themeColor="text1"/>
          <w:sz w:val="24"/>
          <w:szCs w:val="24"/>
          <w:lang w:val="kk-KZ"/>
        </w:rPr>
        <w:t>Мемлекеттік экологиялық бақылауды жүзеге асыратынлауазымды тұлғалардың құқықтары мен міндеттері</w:t>
      </w:r>
      <w:bookmarkEnd w:id="783"/>
    </w:p>
    <w:p w:rsidR="003B2B25" w:rsidRPr="008D0EEB" w:rsidRDefault="00113B15" w:rsidP="00DC66C0">
      <w:pPr>
        <w:pStyle w:val="af3"/>
        <w:numPr>
          <w:ilvl w:val="5"/>
          <w:numId w:val="292"/>
        </w:numPr>
        <w:spacing w:after="200" w:line="240" w:lineRule="auto"/>
        <w:ind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Мемлекеттік экологиялық бақылауды жүзеге асыратын лауазымды адамдар құқылы</w:t>
      </w:r>
      <w:r w:rsidR="003B2B25" w:rsidRPr="008D0EEB">
        <w:rPr>
          <w:rFonts w:cs="Times New Roman"/>
          <w:color w:val="000000" w:themeColor="text1"/>
          <w:sz w:val="24"/>
          <w:szCs w:val="24"/>
          <w:lang w:val="kk-KZ"/>
        </w:rPr>
        <w:t>:</w:t>
      </w:r>
    </w:p>
    <w:p w:rsidR="003B2B25" w:rsidRPr="008D0EEB" w:rsidRDefault="00113B15" w:rsidP="00BC44B5">
      <w:pPr>
        <w:pStyle w:val="af3"/>
        <w:numPr>
          <w:ilvl w:val="0"/>
          <w:numId w:val="211"/>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субъектіге (объектіге) барып профилактикалық бақылау жүргізу немесе тиісті негіз болған кезде тексеру үшін субъектінің (объектінің) аумағына кедергісіз кіруге</w:t>
      </w:r>
      <w:r w:rsidR="003B2B25" w:rsidRPr="008D0EEB">
        <w:rPr>
          <w:rFonts w:cs="Times New Roman"/>
          <w:color w:val="000000" w:themeColor="text1"/>
          <w:sz w:val="24"/>
          <w:szCs w:val="24"/>
          <w:lang w:val="kk-KZ"/>
        </w:rPr>
        <w:t>;</w:t>
      </w:r>
    </w:p>
    <w:p w:rsidR="003B2B25" w:rsidRPr="008D0EEB" w:rsidRDefault="00113B15" w:rsidP="00BC44B5">
      <w:pPr>
        <w:pStyle w:val="af3"/>
        <w:numPr>
          <w:ilvl w:val="0"/>
          <w:numId w:val="211"/>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сынамалар алу үшін өлшеу аспаптары мен жабдықтары бар жеке және заңды тұлғалардың аумағына кіруге және қажет болған жағдайда, мамандар мен жұртшылық өкілдерін тарта отырып, қажетті өлшеулер жасауға, сынамалар алуға (оның ішінде тауарлар мен материалдардың үлгілерін) және оларды талдауға</w:t>
      </w:r>
      <w:r w:rsidR="003B2B25" w:rsidRPr="008D0EEB">
        <w:rPr>
          <w:rFonts w:cs="Times New Roman"/>
          <w:color w:val="000000" w:themeColor="text1"/>
          <w:sz w:val="24"/>
          <w:szCs w:val="24"/>
          <w:lang w:val="kk-KZ"/>
        </w:rPr>
        <w:t>;</w:t>
      </w:r>
    </w:p>
    <w:p w:rsidR="003B2B25" w:rsidRPr="008D0EEB" w:rsidRDefault="00113B15" w:rsidP="00BC44B5">
      <w:pPr>
        <w:pStyle w:val="af3"/>
        <w:numPr>
          <w:ilvl w:val="0"/>
          <w:numId w:val="211"/>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тексерілетін субъектілерден (объектілерден) мемлекеттік экологиялық бақылауды жүзеге асыру үшін қажетті құжаттаманы, талдау нәтижелерін және өзге де материалдарды сұратуға және алуға</w:t>
      </w:r>
      <w:r w:rsidR="003B2B25" w:rsidRPr="008D0EEB">
        <w:rPr>
          <w:rFonts w:cs="Times New Roman"/>
          <w:color w:val="000000" w:themeColor="text1"/>
          <w:sz w:val="24"/>
          <w:szCs w:val="24"/>
          <w:lang w:val="kk-KZ"/>
        </w:rPr>
        <w:t>;</w:t>
      </w:r>
    </w:p>
    <w:p w:rsidR="003B2B25" w:rsidRPr="008D0EEB" w:rsidRDefault="00113B15" w:rsidP="00BC44B5">
      <w:pPr>
        <w:pStyle w:val="af3"/>
        <w:numPr>
          <w:ilvl w:val="0"/>
          <w:numId w:val="211"/>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жеке және заңды тұлғаларға субъектіге барумен профилактикалық бақылау немесе тексеру нәтижелері бойынша Қазақстан Республикасының экологиялық заңнамасын бұзушылықтарды жою туралы нұсқамалар шығару</w:t>
      </w:r>
      <w:r w:rsidR="003B2B25" w:rsidRPr="008D0EEB">
        <w:rPr>
          <w:rFonts w:cs="Times New Roman"/>
          <w:color w:val="000000" w:themeColor="text1"/>
          <w:sz w:val="24"/>
          <w:szCs w:val="24"/>
          <w:lang w:val="kk-KZ"/>
        </w:rPr>
        <w:t>;</w:t>
      </w:r>
    </w:p>
    <w:p w:rsidR="003B2B25" w:rsidRPr="008D0EEB" w:rsidRDefault="00113B15" w:rsidP="00BC44B5">
      <w:pPr>
        <w:pStyle w:val="af3"/>
        <w:numPr>
          <w:ilvl w:val="0"/>
          <w:numId w:val="211"/>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Қазақстан Республикасының экологиялық заңнамасын бұза отырып жүзеге асырылатын шаруашылық және өзге де қызметті шектеу, тоқтата тұру және оған тыйым салу туралы сотқа талап қоюға</w:t>
      </w:r>
      <w:r w:rsidR="003B2B25" w:rsidRPr="008D0EEB">
        <w:rPr>
          <w:rFonts w:cs="Times New Roman"/>
          <w:color w:val="000000" w:themeColor="text1"/>
          <w:sz w:val="24"/>
          <w:szCs w:val="24"/>
          <w:lang w:val="kk-KZ"/>
        </w:rPr>
        <w:t>;</w:t>
      </w:r>
    </w:p>
    <w:p w:rsidR="003B2B25" w:rsidRPr="008D0EEB" w:rsidRDefault="00113B15" w:rsidP="00BC44B5">
      <w:pPr>
        <w:pStyle w:val="af3"/>
        <w:numPr>
          <w:ilvl w:val="0"/>
          <w:numId w:val="211"/>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ҚР "Әкімшілік құқық бұзушылықтар туралы" Кодексінде ұсынылған өкілеттіктер шегінде хаттамалар жасау, сондай-ақ қоршаған ортаны қорғау саласындағы әкімшілік құқық бұзушылықтар туралы істерді қарау, оларды қарау үшін әкімшілік істердің материалдарын және қылмыстық істерді қозғау үшін ақпаратты тиісті органдарға жіберуге</w:t>
      </w:r>
      <w:r w:rsidR="003B2B25" w:rsidRPr="008D0EEB">
        <w:rPr>
          <w:rFonts w:cs="Times New Roman"/>
          <w:color w:val="000000" w:themeColor="text1"/>
          <w:sz w:val="24"/>
          <w:szCs w:val="24"/>
          <w:lang w:val="kk-KZ"/>
        </w:rPr>
        <w:t>;</w:t>
      </w:r>
    </w:p>
    <w:p w:rsidR="003B2B25" w:rsidRPr="008D0EEB" w:rsidRDefault="002F042E" w:rsidP="00BC44B5">
      <w:pPr>
        <w:pStyle w:val="af3"/>
        <w:numPr>
          <w:ilvl w:val="0"/>
          <w:numId w:val="211"/>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экологиялық залал келтіру фактілерін анықтау және осы Кодекстің талаптарына сәйкес оны жою жөніндегі шараларды айқындауға қатысуға</w:t>
      </w:r>
      <w:r w:rsidR="003B2B25" w:rsidRPr="008D0EEB">
        <w:rPr>
          <w:rFonts w:cs="Times New Roman"/>
          <w:color w:val="000000" w:themeColor="text1"/>
          <w:sz w:val="24"/>
          <w:szCs w:val="24"/>
          <w:lang w:val="kk-KZ"/>
        </w:rPr>
        <w:t>;</w:t>
      </w:r>
    </w:p>
    <w:p w:rsidR="002F042E" w:rsidRPr="008D0EEB" w:rsidRDefault="002F042E" w:rsidP="00BC44B5">
      <w:pPr>
        <w:pStyle w:val="af3"/>
        <w:numPr>
          <w:ilvl w:val="0"/>
          <w:numId w:val="211"/>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Қазақстан Республикасының экологиялық заңнамасын бұзушылардың іс-әрекеттерінің алдын алу немесе жолын кесу үшін көмек көрсету үшін прокуратураға және құқық қорғау органдарына жүгіну;</w:t>
      </w:r>
    </w:p>
    <w:p w:rsidR="00BE340C" w:rsidRPr="008D0EEB" w:rsidRDefault="002F042E" w:rsidP="00BC44B5">
      <w:pPr>
        <w:pStyle w:val="af3"/>
        <w:numPr>
          <w:ilvl w:val="0"/>
          <w:numId w:val="211"/>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I және II санаттағы объектілердің операторлары болып табылатын тексерілетін субъектілердің қаражаты есебінен экологиялық аудиторларды, экологиялық аудиторлық ұйымдарды, мән-жайларды зерттеу мен бағалауға, сондай-ақ техникалық құралдарды қолдануға жәрдем көрсету үшін қажетті арнайы білімі мен дағдысы бар өзге де тәуелсіз мамандарды тартуға;</w:t>
      </w:r>
    </w:p>
    <w:p w:rsidR="002F042E" w:rsidRPr="008D0EEB" w:rsidRDefault="002F042E" w:rsidP="00BC44B5">
      <w:pPr>
        <w:pStyle w:val="af3"/>
        <w:numPr>
          <w:ilvl w:val="0"/>
          <w:numId w:val="211"/>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Қазақстан Республикасының экологиялық заңнамасын бұзуға байланысты жеке және заңды тұлғалардың рұқсаттарын, қорытындыларын, лицензияларын және басқа да рұқсат құжаттарын кері қайтарып алу, олардан айыру және қолданылуын тоқтата тұру туралы сотқа талап-арыз беру.</w:t>
      </w:r>
    </w:p>
    <w:p w:rsidR="003B2B25" w:rsidRPr="008D0EEB" w:rsidRDefault="002F042E"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w:t>
      </w:r>
      <w:r w:rsidR="003B2B25" w:rsidRPr="008D0EEB">
        <w:rPr>
          <w:rFonts w:cs="Times New Roman"/>
          <w:color w:val="000000" w:themeColor="text1"/>
          <w:sz w:val="24"/>
          <w:szCs w:val="24"/>
          <w:lang w:val="kk-KZ"/>
        </w:rPr>
        <w:tab/>
      </w:r>
      <w:r w:rsidR="00113B15" w:rsidRPr="008D0EEB">
        <w:rPr>
          <w:rFonts w:cs="Times New Roman"/>
          <w:color w:val="000000" w:themeColor="text1"/>
          <w:sz w:val="24"/>
          <w:szCs w:val="24"/>
          <w:lang w:val="kk-KZ"/>
        </w:rPr>
        <w:t>Мемлекеттік экологиялық бақылауды жүзеге асыратын лауазымды адамдардың Қазақстан Республикасының заңнамасында көзделген жағдайларда арнаулы құралдарды (мамандандырылған байланыс құралдарын, фото -, бейнеаппаратураларды, өлшем құралдарын) сақтауға, алып жүруге және қолдануға құқығы бар.)</w:t>
      </w:r>
      <w:r w:rsidR="003B2B25" w:rsidRPr="008D0EEB">
        <w:rPr>
          <w:rFonts w:cs="Times New Roman"/>
          <w:color w:val="000000" w:themeColor="text1"/>
          <w:sz w:val="24"/>
          <w:szCs w:val="24"/>
          <w:lang w:val="kk-KZ"/>
        </w:rPr>
        <w:t>.</w:t>
      </w:r>
    </w:p>
    <w:p w:rsidR="003B2B25" w:rsidRPr="008D0EEB" w:rsidRDefault="003B2B25"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w:t>
      </w:r>
      <w:r w:rsidRPr="008D0EEB">
        <w:rPr>
          <w:rFonts w:cs="Times New Roman"/>
          <w:color w:val="000000" w:themeColor="text1"/>
          <w:sz w:val="24"/>
          <w:szCs w:val="24"/>
          <w:lang w:val="kk-KZ"/>
        </w:rPr>
        <w:tab/>
      </w:r>
      <w:r w:rsidR="00113B15" w:rsidRPr="008D0EEB">
        <w:rPr>
          <w:rFonts w:cs="Times New Roman"/>
          <w:color w:val="000000" w:themeColor="text1"/>
          <w:sz w:val="24"/>
          <w:szCs w:val="24"/>
          <w:lang w:val="kk-KZ"/>
        </w:rPr>
        <w:t>Мемлекеттік экологиялық бақылауды жүзеге асыратын лауазымды адамдар міндетті</w:t>
      </w:r>
      <w:r w:rsidRPr="008D0EEB">
        <w:rPr>
          <w:rFonts w:cs="Times New Roman"/>
          <w:color w:val="000000" w:themeColor="text1"/>
          <w:sz w:val="24"/>
          <w:szCs w:val="24"/>
          <w:lang w:val="kk-KZ"/>
        </w:rPr>
        <w:t>:</w:t>
      </w:r>
    </w:p>
    <w:p w:rsidR="003B2B25" w:rsidRPr="008D0EEB" w:rsidRDefault="003B2B25"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1) </w:t>
      </w:r>
      <w:r w:rsidR="00113B15" w:rsidRPr="008D0EEB">
        <w:rPr>
          <w:rFonts w:cs="Times New Roman"/>
          <w:color w:val="000000" w:themeColor="text1"/>
          <w:sz w:val="24"/>
          <w:szCs w:val="24"/>
          <w:lang w:val="kk-KZ"/>
        </w:rPr>
        <w:t>Қазақстан Республикасының экологиялық заңнамасы талаптарының сақталуын бақылауды жүзеге асыру</w:t>
      </w:r>
      <w:r w:rsidRPr="008D0EEB">
        <w:rPr>
          <w:rFonts w:cs="Times New Roman"/>
          <w:color w:val="000000" w:themeColor="text1"/>
          <w:sz w:val="24"/>
          <w:szCs w:val="24"/>
          <w:lang w:val="kk-KZ"/>
        </w:rPr>
        <w:t>;</w:t>
      </w:r>
    </w:p>
    <w:p w:rsidR="003B2B25" w:rsidRPr="008D0EEB" w:rsidRDefault="003B2B25"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 xml:space="preserve">2) </w:t>
      </w:r>
      <w:r w:rsidR="00113B15" w:rsidRPr="008D0EEB">
        <w:rPr>
          <w:rFonts w:cs="Times New Roman"/>
          <w:color w:val="000000" w:themeColor="text1"/>
          <w:sz w:val="24"/>
          <w:szCs w:val="24"/>
        </w:rPr>
        <w:t>Қазақстан Республикасы заңнамасының талаптарын сақтау</w:t>
      </w:r>
      <w:r w:rsidRPr="008D0EEB">
        <w:rPr>
          <w:rFonts w:cs="Times New Roman"/>
          <w:color w:val="000000" w:themeColor="text1"/>
          <w:sz w:val="24"/>
          <w:szCs w:val="24"/>
        </w:rPr>
        <w:t>;</w:t>
      </w:r>
    </w:p>
    <w:p w:rsidR="003B2B25" w:rsidRPr="008D0EEB" w:rsidRDefault="003B2B25"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 xml:space="preserve">3) </w:t>
      </w:r>
      <w:r w:rsidR="00113B15" w:rsidRPr="008D0EEB">
        <w:rPr>
          <w:rFonts w:cs="Times New Roman"/>
          <w:color w:val="000000" w:themeColor="text1"/>
          <w:sz w:val="24"/>
          <w:szCs w:val="24"/>
        </w:rPr>
        <w:t>қылмыстық жаза қолданылатын әрекет белгілері бар Қазақстан Республикасының экологиялық заңнамасын бұзу фактілері туралы Құқық қорғау органдарын хабардар ету</w:t>
      </w:r>
      <w:r w:rsidR="00113B15" w:rsidRPr="008D0EEB">
        <w:rPr>
          <w:rFonts w:cs="Times New Roman"/>
          <w:color w:val="000000" w:themeColor="text1"/>
          <w:sz w:val="24"/>
          <w:szCs w:val="24"/>
          <w:lang w:val="kk-KZ"/>
        </w:rPr>
        <w:t>ге</w:t>
      </w:r>
      <w:r w:rsidRPr="008D0EEB">
        <w:rPr>
          <w:rFonts w:cs="Times New Roman"/>
          <w:color w:val="000000" w:themeColor="text1"/>
          <w:sz w:val="24"/>
          <w:szCs w:val="24"/>
        </w:rPr>
        <w:t>;</w:t>
      </w:r>
    </w:p>
    <w:p w:rsidR="003B2B25" w:rsidRPr="008D0EEB" w:rsidRDefault="003B2B25"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 xml:space="preserve">4) </w:t>
      </w:r>
      <w:r w:rsidR="00113B15" w:rsidRPr="008D0EEB">
        <w:rPr>
          <w:rFonts w:cs="Times New Roman"/>
          <w:color w:val="000000" w:themeColor="text1"/>
          <w:sz w:val="24"/>
          <w:szCs w:val="24"/>
        </w:rPr>
        <w:t>Қазақстан Республикасының экологиялық заңнамасының сақталуын қамтамасыз ету мәселелері бойынша басқа мемлекеттік органдармен, сондай-ақ жеке және (немесе) заңды тұлғалармен өзара іс-қимыл жасау</w:t>
      </w:r>
      <w:r w:rsidR="00113B15" w:rsidRPr="008D0EEB">
        <w:rPr>
          <w:rFonts w:cs="Times New Roman"/>
          <w:color w:val="000000" w:themeColor="text1"/>
          <w:sz w:val="24"/>
          <w:szCs w:val="24"/>
          <w:lang w:val="kk-KZ"/>
        </w:rPr>
        <w:t>ға</w:t>
      </w:r>
      <w:r w:rsidRPr="008D0EEB">
        <w:rPr>
          <w:rFonts w:cs="Times New Roman"/>
          <w:color w:val="000000" w:themeColor="text1"/>
          <w:sz w:val="24"/>
          <w:szCs w:val="24"/>
        </w:rPr>
        <w:t>.</w:t>
      </w:r>
    </w:p>
    <w:p w:rsidR="003B2B25" w:rsidRPr="008D0EEB" w:rsidRDefault="006919FD" w:rsidP="00BC44B5">
      <w:pPr>
        <w:pStyle w:val="4"/>
        <w:spacing w:before="0" w:line="240" w:lineRule="auto"/>
        <w:ind w:firstLine="709"/>
        <w:jc w:val="both"/>
        <w:rPr>
          <w:rFonts w:ascii="Times New Roman" w:hAnsi="Times New Roman" w:cs="Times New Roman"/>
          <w:color w:val="000000" w:themeColor="text1"/>
          <w:sz w:val="24"/>
          <w:szCs w:val="24"/>
        </w:rPr>
      </w:pPr>
      <w:bookmarkStart w:id="784" w:name="_Toc13707339"/>
      <w:r w:rsidRPr="008D0EEB">
        <w:rPr>
          <w:rFonts w:ascii="Times New Roman" w:hAnsi="Times New Roman" w:cs="Times New Roman"/>
          <w:color w:val="000000" w:themeColor="text1"/>
          <w:sz w:val="24"/>
          <w:szCs w:val="24"/>
          <w:lang w:val="kk-KZ"/>
        </w:rPr>
        <w:t>2</w:t>
      </w:r>
      <w:r w:rsidR="002F042E" w:rsidRPr="008D0EEB">
        <w:rPr>
          <w:rFonts w:ascii="Times New Roman" w:hAnsi="Times New Roman" w:cs="Times New Roman"/>
          <w:color w:val="000000" w:themeColor="text1"/>
          <w:sz w:val="24"/>
          <w:szCs w:val="24"/>
          <w:lang w:val="kk-KZ"/>
        </w:rPr>
        <w:t>1</w:t>
      </w:r>
      <w:r w:rsidRPr="008D0EEB">
        <w:rPr>
          <w:rFonts w:ascii="Times New Roman" w:hAnsi="Times New Roman" w:cs="Times New Roman"/>
          <w:color w:val="000000" w:themeColor="text1"/>
          <w:sz w:val="24"/>
          <w:szCs w:val="24"/>
          <w:lang w:val="kk-KZ"/>
        </w:rPr>
        <w:t>7-бап.</w:t>
      </w:r>
      <w:r w:rsidR="00113B15" w:rsidRPr="008D0EEB">
        <w:rPr>
          <w:rFonts w:ascii="Times New Roman" w:hAnsi="Times New Roman" w:cs="Times New Roman"/>
          <w:color w:val="000000" w:themeColor="text1"/>
          <w:sz w:val="24"/>
          <w:szCs w:val="24"/>
        </w:rPr>
        <w:t>Мемлекеттік экологиялық бақылауды жүргізу кезінде ақпараттың құпиялылығын қамтамасыз ету</w:t>
      </w:r>
      <w:bookmarkEnd w:id="784"/>
    </w:p>
    <w:p w:rsidR="003B2B25" w:rsidRPr="008D0EEB" w:rsidRDefault="003B2B25"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1.</w:t>
      </w:r>
      <w:r w:rsidRPr="008D0EEB">
        <w:rPr>
          <w:rFonts w:cs="Times New Roman"/>
          <w:color w:val="000000" w:themeColor="text1"/>
          <w:sz w:val="24"/>
          <w:szCs w:val="24"/>
        </w:rPr>
        <w:tab/>
      </w:r>
      <w:r w:rsidR="00113B15" w:rsidRPr="008D0EEB">
        <w:rPr>
          <w:rFonts w:cs="Times New Roman"/>
          <w:color w:val="000000" w:themeColor="text1"/>
          <w:sz w:val="24"/>
          <w:szCs w:val="24"/>
        </w:rPr>
        <w:t>Мемлекеттік экологиялық бақылау субъектісіне қатысты құпия ақпаратты мұндай субъектінің жазбаша рұқсатынсыз басқа тұлғаға беруге болмайды. Ақпараттың құпиялылығы Қазақстан Республикасының заң актілерінде және халықаралық шарттарда айқындалады</w:t>
      </w:r>
      <w:r w:rsidRPr="008D0EEB">
        <w:rPr>
          <w:rFonts w:cs="Times New Roman"/>
          <w:color w:val="000000" w:themeColor="text1"/>
          <w:sz w:val="24"/>
          <w:szCs w:val="24"/>
        </w:rPr>
        <w:t>.</w:t>
      </w:r>
    </w:p>
    <w:p w:rsidR="003B2B25" w:rsidRPr="008D0EEB" w:rsidRDefault="003B2B25"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2.</w:t>
      </w:r>
      <w:r w:rsidRPr="008D0EEB">
        <w:rPr>
          <w:rFonts w:cs="Times New Roman"/>
          <w:color w:val="000000" w:themeColor="text1"/>
          <w:sz w:val="24"/>
          <w:szCs w:val="24"/>
        </w:rPr>
        <w:tab/>
      </w:r>
      <w:r w:rsidR="00113B15" w:rsidRPr="008D0EEB">
        <w:rPr>
          <w:rFonts w:cs="Times New Roman"/>
          <w:color w:val="000000" w:themeColor="text1"/>
          <w:sz w:val="24"/>
          <w:szCs w:val="24"/>
        </w:rPr>
        <w:t>Мемлекеттік экологиялық инспектор Қазақстан Республикасының заңнамалық актілерінде көзделген ақпаратты, сондай-ақ жариялылығы осы Кодексте кепілдік берілетін ақпаратты беруді қоспағанда, мемлекеттік құпияларды, коммерциялық және заңмен қорғалатын өзге де құпияны құрайтын мәліметтерді мемлекеттік экологиялық бақылау нәтижелері бойынша алған мәліметтерді жария етпеуге міндетті</w:t>
      </w:r>
      <w:r w:rsidR="00242D6E" w:rsidRPr="008D0EEB">
        <w:rPr>
          <w:rFonts w:cs="Times New Roman"/>
          <w:color w:val="000000" w:themeColor="text1"/>
          <w:sz w:val="24"/>
          <w:szCs w:val="24"/>
        </w:rPr>
        <w:t>.</w:t>
      </w:r>
    </w:p>
    <w:p w:rsidR="003B2B25" w:rsidRPr="008D0EEB" w:rsidRDefault="002F042E" w:rsidP="00BC44B5">
      <w:pPr>
        <w:pStyle w:val="4"/>
        <w:spacing w:before="0" w:line="240" w:lineRule="auto"/>
        <w:ind w:firstLine="709"/>
        <w:jc w:val="both"/>
        <w:rPr>
          <w:rFonts w:ascii="Times New Roman" w:hAnsi="Times New Roman" w:cs="Times New Roman"/>
          <w:color w:val="000000" w:themeColor="text1"/>
          <w:sz w:val="24"/>
          <w:szCs w:val="24"/>
        </w:rPr>
      </w:pPr>
      <w:bookmarkStart w:id="785" w:name="_Toc13707340"/>
      <w:r w:rsidRPr="008D0EEB">
        <w:rPr>
          <w:rFonts w:ascii="Times New Roman" w:hAnsi="Times New Roman" w:cs="Times New Roman"/>
          <w:color w:val="000000" w:themeColor="text1"/>
          <w:sz w:val="24"/>
          <w:szCs w:val="24"/>
          <w:lang w:val="kk-KZ"/>
        </w:rPr>
        <w:t>21</w:t>
      </w:r>
      <w:r w:rsidR="006919FD" w:rsidRPr="008D0EEB">
        <w:rPr>
          <w:rFonts w:ascii="Times New Roman" w:hAnsi="Times New Roman" w:cs="Times New Roman"/>
          <w:color w:val="000000" w:themeColor="text1"/>
          <w:sz w:val="24"/>
          <w:szCs w:val="24"/>
          <w:lang w:val="kk-KZ"/>
        </w:rPr>
        <w:t>8-бап.</w:t>
      </w:r>
      <w:r w:rsidR="00113B15" w:rsidRPr="008D0EEB">
        <w:rPr>
          <w:rFonts w:ascii="Times New Roman" w:hAnsi="Times New Roman" w:cs="Times New Roman"/>
          <w:color w:val="000000" w:themeColor="text1"/>
          <w:sz w:val="24"/>
          <w:szCs w:val="24"/>
        </w:rPr>
        <w:t>Мемлекеттік экологиялық бақылауды жүзеге асыратын адамдардың іс-әрекетіне шағымдану тәртібі</w:t>
      </w:r>
      <w:bookmarkEnd w:id="785"/>
    </w:p>
    <w:p w:rsidR="003B2B25" w:rsidRPr="008D0EEB" w:rsidRDefault="003B2B25"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1.</w:t>
      </w:r>
      <w:r w:rsidRPr="008D0EEB">
        <w:rPr>
          <w:rFonts w:cs="Times New Roman"/>
          <w:color w:val="000000" w:themeColor="text1"/>
          <w:sz w:val="24"/>
          <w:szCs w:val="24"/>
        </w:rPr>
        <w:tab/>
      </w:r>
      <w:r w:rsidR="00113B15" w:rsidRPr="008D0EEB">
        <w:rPr>
          <w:rFonts w:cs="Times New Roman"/>
          <w:color w:val="000000" w:themeColor="text1"/>
          <w:sz w:val="24"/>
          <w:szCs w:val="24"/>
        </w:rPr>
        <w:t>Мемлекеттік экологиялық бақылауды жүзеге асыратын лауазымды адамдардың шешімдеріне, әрекеттеріне (әрекетсіздігіне) Қазақстан Республикасының заңнамалық актілерінде көзделген тәртіппен жоғары тұрған мемлекеттік органға және (немесе) лауазымды адамға және сотқа шағым жасалуы мүмкін</w:t>
      </w:r>
      <w:r w:rsidR="00242D6E" w:rsidRPr="008D0EEB">
        <w:rPr>
          <w:rFonts w:cs="Times New Roman"/>
          <w:color w:val="000000" w:themeColor="text1"/>
          <w:sz w:val="24"/>
          <w:szCs w:val="24"/>
        </w:rPr>
        <w:t>.</w:t>
      </w:r>
    </w:p>
    <w:p w:rsidR="003B2B25" w:rsidRPr="008D0EEB" w:rsidRDefault="003B2B25"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lastRenderedPageBreak/>
        <w:t>2.</w:t>
      </w:r>
      <w:r w:rsidRPr="008D0EEB">
        <w:rPr>
          <w:rFonts w:cs="Times New Roman"/>
          <w:color w:val="000000" w:themeColor="text1"/>
          <w:sz w:val="24"/>
          <w:szCs w:val="24"/>
        </w:rPr>
        <w:tab/>
      </w:r>
      <w:r w:rsidR="00113B15" w:rsidRPr="008D0EEB">
        <w:rPr>
          <w:rFonts w:cs="Times New Roman"/>
          <w:color w:val="000000" w:themeColor="text1"/>
          <w:sz w:val="24"/>
          <w:szCs w:val="24"/>
        </w:rPr>
        <w:t>Мемлекеттік экологиялық бақылауды жүзеге асыратын лауазымды адамдардың шешімдеріне, әрекеттеріне (әрекетсіздігіне) арналған арыз сотқа олар жоғары тұрған мемлекеттік органға немесе лауазымды адамға шағымданғаннан кейін беріледі</w:t>
      </w:r>
      <w:r w:rsidR="00242D6E" w:rsidRPr="008D0EEB">
        <w:rPr>
          <w:rFonts w:cs="Times New Roman"/>
          <w:color w:val="000000" w:themeColor="text1"/>
          <w:sz w:val="24"/>
          <w:szCs w:val="24"/>
        </w:rPr>
        <w:t>.</w:t>
      </w:r>
    </w:p>
    <w:p w:rsidR="003B2B25" w:rsidRPr="008D0EEB" w:rsidRDefault="002F042E" w:rsidP="00BC44B5">
      <w:pPr>
        <w:pStyle w:val="4"/>
        <w:spacing w:before="0" w:line="240" w:lineRule="auto"/>
        <w:ind w:firstLine="709"/>
        <w:jc w:val="both"/>
        <w:rPr>
          <w:rFonts w:ascii="Times New Roman" w:hAnsi="Times New Roman" w:cs="Times New Roman"/>
          <w:color w:val="000000" w:themeColor="text1"/>
          <w:sz w:val="24"/>
          <w:szCs w:val="24"/>
        </w:rPr>
      </w:pPr>
      <w:bookmarkStart w:id="786" w:name="_Toc13707341"/>
      <w:r w:rsidRPr="008D0EEB">
        <w:rPr>
          <w:rFonts w:ascii="Times New Roman" w:hAnsi="Times New Roman" w:cs="Times New Roman"/>
          <w:color w:val="000000" w:themeColor="text1"/>
          <w:sz w:val="24"/>
          <w:szCs w:val="24"/>
          <w:lang w:val="kk-KZ"/>
        </w:rPr>
        <w:t>21</w:t>
      </w:r>
      <w:r w:rsidR="006919FD" w:rsidRPr="008D0EEB">
        <w:rPr>
          <w:rFonts w:ascii="Times New Roman" w:hAnsi="Times New Roman" w:cs="Times New Roman"/>
          <w:color w:val="000000" w:themeColor="text1"/>
          <w:sz w:val="24"/>
          <w:szCs w:val="24"/>
          <w:lang w:val="kk-KZ"/>
        </w:rPr>
        <w:t>9-бап.</w:t>
      </w:r>
      <w:r w:rsidR="00113B15" w:rsidRPr="008D0EEB">
        <w:rPr>
          <w:rFonts w:ascii="Times New Roman" w:hAnsi="Times New Roman" w:cs="Times New Roman"/>
          <w:color w:val="000000" w:themeColor="text1"/>
          <w:sz w:val="24"/>
          <w:szCs w:val="24"/>
        </w:rPr>
        <w:t>Апелляциялық комиссияның шағымды қарауы</w:t>
      </w:r>
      <w:bookmarkEnd w:id="786"/>
    </w:p>
    <w:p w:rsidR="003B2B25" w:rsidRPr="008D0EEB" w:rsidRDefault="003B2B25"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1.</w:t>
      </w:r>
      <w:r w:rsidRPr="008D0EEB">
        <w:rPr>
          <w:rFonts w:cs="Times New Roman"/>
          <w:color w:val="000000" w:themeColor="text1"/>
          <w:sz w:val="24"/>
          <w:szCs w:val="24"/>
        </w:rPr>
        <w:tab/>
      </w:r>
      <w:r w:rsidR="00113B15" w:rsidRPr="008D0EEB">
        <w:rPr>
          <w:rFonts w:cs="Times New Roman"/>
          <w:color w:val="000000" w:themeColor="text1"/>
          <w:sz w:val="24"/>
          <w:szCs w:val="24"/>
        </w:rPr>
        <w:t>Мемлекеттік экологиялық бақылау субъектісі тексеру нәтижелері туралы актіге шағымды қарау туралы өтінішті апелляциялық комиссияға мәлімдеуге құқылы</w:t>
      </w:r>
      <w:r w:rsidRPr="008D0EEB">
        <w:rPr>
          <w:rFonts w:cs="Times New Roman"/>
          <w:color w:val="000000" w:themeColor="text1"/>
          <w:sz w:val="24"/>
          <w:szCs w:val="24"/>
        </w:rPr>
        <w:t>.</w:t>
      </w:r>
    </w:p>
    <w:p w:rsidR="003B2B25" w:rsidRPr="008D0EEB" w:rsidRDefault="003B2B25"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2.</w:t>
      </w:r>
      <w:r w:rsidRPr="008D0EEB">
        <w:rPr>
          <w:rFonts w:cs="Times New Roman"/>
          <w:color w:val="000000" w:themeColor="text1"/>
          <w:sz w:val="24"/>
          <w:szCs w:val="24"/>
        </w:rPr>
        <w:tab/>
      </w:r>
      <w:r w:rsidR="00113B15" w:rsidRPr="008D0EEB">
        <w:rPr>
          <w:rFonts w:cs="Times New Roman"/>
          <w:color w:val="000000" w:themeColor="text1"/>
          <w:sz w:val="24"/>
          <w:szCs w:val="24"/>
        </w:rPr>
        <w:t>Апелляциялық комиссияның құрамына міндетті түрде қоршаған ортаны қорғау саласындағы уәкілетті органның, Қазақстан Республикасының Ұлттық Кәсіпкерлер палатасының өкілдері кіреді</w:t>
      </w:r>
      <w:r w:rsidR="00242D6E" w:rsidRPr="008D0EEB">
        <w:rPr>
          <w:rFonts w:cs="Times New Roman"/>
          <w:color w:val="000000" w:themeColor="text1"/>
          <w:sz w:val="24"/>
          <w:szCs w:val="24"/>
        </w:rPr>
        <w:t>.</w:t>
      </w:r>
    </w:p>
    <w:p w:rsidR="003B2B25" w:rsidRPr="008D0EEB" w:rsidRDefault="003B2B25"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3.</w:t>
      </w:r>
      <w:r w:rsidRPr="008D0EEB">
        <w:rPr>
          <w:rFonts w:cs="Times New Roman"/>
          <w:color w:val="000000" w:themeColor="text1"/>
          <w:sz w:val="24"/>
          <w:szCs w:val="24"/>
        </w:rPr>
        <w:tab/>
      </w:r>
      <w:r w:rsidR="00113B15" w:rsidRPr="008D0EEB">
        <w:rPr>
          <w:rFonts w:cs="Times New Roman"/>
          <w:color w:val="000000" w:themeColor="text1"/>
          <w:sz w:val="24"/>
          <w:szCs w:val="24"/>
        </w:rPr>
        <w:t>Қоршаған ортаны қорғау саласындағы уәкілетті органның тексеру нәтижелері туралы актіге шағымды шағым жасалған мәселелер шегінде апелляциялық комиссия қарайды</w:t>
      </w:r>
      <w:r w:rsidRPr="008D0EEB">
        <w:rPr>
          <w:rFonts w:cs="Times New Roman"/>
          <w:color w:val="000000" w:themeColor="text1"/>
          <w:sz w:val="24"/>
          <w:szCs w:val="24"/>
        </w:rPr>
        <w:t>.</w:t>
      </w:r>
    </w:p>
    <w:p w:rsidR="003B2B25" w:rsidRPr="008D0EEB" w:rsidRDefault="003B2B25"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4.</w:t>
      </w:r>
      <w:r w:rsidRPr="008D0EEB">
        <w:rPr>
          <w:rFonts w:cs="Times New Roman"/>
          <w:color w:val="000000" w:themeColor="text1"/>
          <w:sz w:val="24"/>
          <w:szCs w:val="24"/>
        </w:rPr>
        <w:tab/>
      </w:r>
      <w:r w:rsidR="00113B15" w:rsidRPr="008D0EEB">
        <w:rPr>
          <w:rFonts w:cs="Times New Roman"/>
          <w:color w:val="000000" w:themeColor="text1"/>
          <w:sz w:val="24"/>
          <w:szCs w:val="24"/>
        </w:rPr>
        <w:t>Тексеру нәтижелері туралы актіге шағым Қазақстан Республикасының заңнамасында көзделген тәртіппен және мерзімде жазбаша нысанда беріледі</w:t>
      </w:r>
      <w:r w:rsidR="00242D6E" w:rsidRPr="008D0EEB">
        <w:rPr>
          <w:rFonts w:cs="Times New Roman"/>
          <w:color w:val="000000" w:themeColor="text1"/>
          <w:sz w:val="24"/>
          <w:szCs w:val="24"/>
        </w:rPr>
        <w:t>.</w:t>
      </w:r>
    </w:p>
    <w:p w:rsidR="003B2B25" w:rsidRPr="008D0EEB" w:rsidRDefault="003B2B25"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5.</w:t>
      </w:r>
      <w:r w:rsidRPr="008D0EEB">
        <w:rPr>
          <w:rFonts w:cs="Times New Roman"/>
          <w:color w:val="000000" w:themeColor="text1"/>
          <w:sz w:val="24"/>
          <w:szCs w:val="24"/>
        </w:rPr>
        <w:tab/>
      </w:r>
      <w:r w:rsidR="00113B15" w:rsidRPr="008D0EEB">
        <w:rPr>
          <w:rFonts w:cs="Times New Roman"/>
          <w:color w:val="000000" w:themeColor="text1"/>
          <w:sz w:val="24"/>
          <w:szCs w:val="24"/>
        </w:rPr>
        <w:t>Апелляциялық комиссияның шешімі ұсынымдық сипатта болады</w:t>
      </w:r>
      <w:r w:rsidRPr="008D0EEB">
        <w:rPr>
          <w:rFonts w:cs="Times New Roman"/>
          <w:color w:val="000000" w:themeColor="text1"/>
          <w:sz w:val="24"/>
          <w:szCs w:val="24"/>
        </w:rPr>
        <w:t>.</w:t>
      </w:r>
    </w:p>
    <w:p w:rsidR="003B2B25" w:rsidRPr="008D0EEB" w:rsidRDefault="003B2B25"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6.</w:t>
      </w:r>
      <w:r w:rsidRPr="008D0EEB">
        <w:rPr>
          <w:rFonts w:cs="Times New Roman"/>
          <w:color w:val="000000" w:themeColor="text1"/>
          <w:sz w:val="24"/>
          <w:szCs w:val="24"/>
        </w:rPr>
        <w:tab/>
      </w:r>
      <w:r w:rsidR="00113B15" w:rsidRPr="008D0EEB">
        <w:rPr>
          <w:rFonts w:cs="Times New Roman"/>
          <w:color w:val="000000" w:themeColor="text1"/>
          <w:sz w:val="24"/>
          <w:szCs w:val="24"/>
        </w:rPr>
        <w:t>Апелляциялық комиссия жыл сайын тексеру нәтижелері туралы актілерге шағымдарды қарау нәтижелерін қорытады және Қазақстан Республикасының заңнамасын жетілдіру бойынша ұсынымдар әзірлейді</w:t>
      </w:r>
      <w:r w:rsidRPr="008D0EEB">
        <w:rPr>
          <w:rFonts w:cs="Times New Roman"/>
          <w:color w:val="000000" w:themeColor="text1"/>
          <w:sz w:val="24"/>
          <w:szCs w:val="24"/>
        </w:rPr>
        <w:t>.</w:t>
      </w:r>
    </w:p>
    <w:p w:rsidR="003B2B25" w:rsidRPr="008D0EEB" w:rsidRDefault="003B2B25"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7.</w:t>
      </w:r>
      <w:r w:rsidRPr="008D0EEB">
        <w:rPr>
          <w:rFonts w:cs="Times New Roman"/>
          <w:color w:val="000000" w:themeColor="text1"/>
          <w:sz w:val="24"/>
          <w:szCs w:val="24"/>
        </w:rPr>
        <w:tab/>
      </w:r>
      <w:r w:rsidR="00113B15" w:rsidRPr="008D0EEB">
        <w:rPr>
          <w:rFonts w:cs="Times New Roman"/>
          <w:color w:val="000000" w:themeColor="text1"/>
          <w:sz w:val="24"/>
          <w:szCs w:val="24"/>
        </w:rPr>
        <w:t>Мемлекеттік экологиялық бақылау субъектісінің сотқа Қазақстан Республикасының заңдарында көзделген тәртіппен жүгінуі апелляциялық комиссияның тексеру нәтижелері туралы актіге шағымды қарауды сот шешім шығарғанға дейін тоқтата тұрады</w:t>
      </w:r>
      <w:r w:rsidRPr="008D0EEB">
        <w:rPr>
          <w:rFonts w:cs="Times New Roman"/>
          <w:color w:val="000000" w:themeColor="text1"/>
          <w:sz w:val="24"/>
          <w:szCs w:val="24"/>
        </w:rPr>
        <w:t>.</w:t>
      </w:r>
    </w:p>
    <w:p w:rsidR="003B2B25" w:rsidRPr="008D0EEB" w:rsidRDefault="006919FD" w:rsidP="00BC44B5">
      <w:pPr>
        <w:pStyle w:val="4"/>
        <w:spacing w:before="0" w:line="240" w:lineRule="auto"/>
        <w:ind w:firstLine="709"/>
        <w:jc w:val="both"/>
        <w:rPr>
          <w:rFonts w:ascii="Times New Roman" w:hAnsi="Times New Roman" w:cs="Times New Roman"/>
          <w:color w:val="000000" w:themeColor="text1"/>
          <w:sz w:val="24"/>
          <w:szCs w:val="24"/>
        </w:rPr>
      </w:pPr>
      <w:bookmarkStart w:id="787" w:name="_Toc13707342"/>
      <w:r w:rsidRPr="008D0EEB">
        <w:rPr>
          <w:rFonts w:ascii="Times New Roman" w:hAnsi="Times New Roman" w:cs="Times New Roman"/>
          <w:color w:val="000000" w:themeColor="text1"/>
          <w:sz w:val="24"/>
          <w:szCs w:val="24"/>
          <w:lang w:val="kk-KZ"/>
        </w:rPr>
        <w:t>2</w:t>
      </w:r>
      <w:r w:rsidR="002F042E" w:rsidRPr="008D0EEB">
        <w:rPr>
          <w:rFonts w:ascii="Times New Roman" w:hAnsi="Times New Roman" w:cs="Times New Roman"/>
          <w:color w:val="000000" w:themeColor="text1"/>
          <w:sz w:val="24"/>
          <w:szCs w:val="24"/>
          <w:lang w:val="kk-KZ"/>
        </w:rPr>
        <w:t>2</w:t>
      </w:r>
      <w:r w:rsidRPr="008D0EEB">
        <w:rPr>
          <w:rFonts w:ascii="Times New Roman" w:hAnsi="Times New Roman" w:cs="Times New Roman"/>
          <w:color w:val="000000" w:themeColor="text1"/>
          <w:sz w:val="24"/>
          <w:szCs w:val="24"/>
          <w:lang w:val="kk-KZ"/>
        </w:rPr>
        <w:t>0-бап.</w:t>
      </w:r>
      <w:r w:rsidR="00113B15" w:rsidRPr="008D0EEB">
        <w:rPr>
          <w:rFonts w:ascii="Times New Roman" w:hAnsi="Times New Roman" w:cs="Times New Roman"/>
          <w:color w:val="000000" w:themeColor="text1"/>
          <w:sz w:val="24"/>
          <w:szCs w:val="24"/>
        </w:rPr>
        <w:t>Апелляциялық комиссияның шағымды қарауы және мемлекеттік экологиялық бақылауды жүргізу кезінде ақпараттың құпиялылығын қамтамасыз ету</w:t>
      </w:r>
      <w:bookmarkEnd w:id="787"/>
    </w:p>
    <w:p w:rsidR="00113B15" w:rsidRPr="008D0EEB" w:rsidRDefault="00113B15"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Мемлекеттік құпиялар, коммерциялық және заңмен қорғалатын өзге де құпияны құрайтын мәліметтер апелляциялық комиссияның мүшелеріне қоршаған ортаны қорғау саласындағы уәкілетті орган жүргізген тексеру нәтижелері туралы актілерге шағымды қарау кезінде шағым берген адамның жазбаша рұқсатын алмай, қоршаған ортаны қорғау саласындағы уәкілетті орган айқындаған тәртіппен беріледі.</w:t>
      </w:r>
    </w:p>
    <w:p w:rsidR="003B2B25" w:rsidRPr="008D0EEB" w:rsidRDefault="00113B15"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Жоғарыда көрсетілген мәліметтерді апелляциялық комиссия мүшелері жария етуге жатпайды</w:t>
      </w:r>
      <w:r w:rsidR="003B2B25" w:rsidRPr="008D0EEB">
        <w:rPr>
          <w:rFonts w:cs="Times New Roman"/>
          <w:color w:val="000000" w:themeColor="text1"/>
          <w:sz w:val="24"/>
          <w:szCs w:val="24"/>
        </w:rPr>
        <w:t>.</w:t>
      </w:r>
    </w:p>
    <w:p w:rsidR="00485115" w:rsidRPr="008D0EEB" w:rsidRDefault="00CC25C8" w:rsidP="00BC44B5">
      <w:pPr>
        <w:pStyle w:val="4"/>
        <w:spacing w:before="0" w:line="240" w:lineRule="auto"/>
        <w:ind w:firstLine="709"/>
        <w:jc w:val="both"/>
        <w:rPr>
          <w:rFonts w:ascii="Times New Roman" w:hAnsi="Times New Roman" w:cs="Times New Roman"/>
          <w:color w:val="000000" w:themeColor="text1"/>
          <w:sz w:val="24"/>
          <w:szCs w:val="24"/>
        </w:rPr>
      </w:pPr>
      <w:bookmarkStart w:id="788" w:name="_Toc13707343"/>
      <w:r w:rsidRPr="008D0EEB">
        <w:rPr>
          <w:rFonts w:ascii="Times New Roman" w:hAnsi="Times New Roman" w:cs="Times New Roman"/>
          <w:color w:val="000000" w:themeColor="text1"/>
          <w:sz w:val="24"/>
          <w:szCs w:val="24"/>
          <w:lang w:val="kk-KZ"/>
        </w:rPr>
        <w:t>22</w:t>
      </w:r>
      <w:r w:rsidR="006919FD" w:rsidRPr="008D0EEB">
        <w:rPr>
          <w:rFonts w:ascii="Times New Roman" w:hAnsi="Times New Roman" w:cs="Times New Roman"/>
          <w:color w:val="000000" w:themeColor="text1"/>
          <w:sz w:val="24"/>
          <w:szCs w:val="24"/>
          <w:lang w:val="kk-KZ"/>
        </w:rPr>
        <w:t>1-бап.</w:t>
      </w:r>
      <w:r w:rsidR="00113B15" w:rsidRPr="008D0EEB">
        <w:rPr>
          <w:rFonts w:ascii="Times New Roman" w:hAnsi="Times New Roman" w:cs="Times New Roman"/>
          <w:color w:val="000000" w:themeColor="text1"/>
          <w:sz w:val="24"/>
          <w:szCs w:val="24"/>
        </w:rPr>
        <w:t>Мемлекеттік экологиялық бақылаудың жариялылығы</w:t>
      </w:r>
      <w:bookmarkEnd w:id="788"/>
    </w:p>
    <w:p w:rsidR="00113B15" w:rsidRPr="008D0EEB" w:rsidRDefault="00485115"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1.</w:t>
      </w:r>
      <w:r w:rsidRPr="008D0EEB">
        <w:rPr>
          <w:rFonts w:cs="Times New Roman"/>
          <w:color w:val="000000" w:themeColor="text1"/>
          <w:sz w:val="24"/>
          <w:szCs w:val="24"/>
        </w:rPr>
        <w:tab/>
      </w:r>
      <w:r w:rsidR="00113B15" w:rsidRPr="008D0EEB">
        <w:rPr>
          <w:rFonts w:cs="Times New Roman"/>
          <w:color w:val="000000" w:themeColor="text1"/>
          <w:sz w:val="24"/>
          <w:szCs w:val="24"/>
        </w:rPr>
        <w:t>1. Жеке және заңды тұлғалар қол жеткізу құқығы бар нәтижелері туралы ақпарат государственногоэкологическогоконтроля.</w:t>
      </w:r>
    </w:p>
    <w:p w:rsidR="00485115" w:rsidRPr="008D0EEB" w:rsidRDefault="00113B15"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2.</w:t>
      </w:r>
      <w:r w:rsidRPr="008D0EEB">
        <w:rPr>
          <w:rFonts w:cs="Times New Roman"/>
          <w:color w:val="000000" w:themeColor="text1"/>
          <w:sz w:val="24"/>
          <w:szCs w:val="24"/>
        </w:rPr>
        <w:tab/>
        <w:t>Қоршаған ортаны қорғау саласындағы уәкілетті орган өзінің интернет-ресурсында жариялауды қамтамасыз етеді</w:t>
      </w:r>
      <w:r w:rsidR="00485115" w:rsidRPr="008D0EEB">
        <w:rPr>
          <w:rFonts w:cs="Times New Roman"/>
          <w:color w:val="000000" w:themeColor="text1"/>
          <w:sz w:val="24"/>
          <w:szCs w:val="24"/>
        </w:rPr>
        <w:t>:</w:t>
      </w:r>
    </w:p>
    <w:p w:rsidR="00113B15" w:rsidRPr="008D0EEB" w:rsidRDefault="00485115" w:rsidP="001456EE">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1)</w:t>
      </w:r>
      <w:r w:rsidRPr="008D0EEB">
        <w:rPr>
          <w:rFonts w:cs="Times New Roman"/>
          <w:color w:val="000000" w:themeColor="text1"/>
          <w:sz w:val="24"/>
          <w:szCs w:val="24"/>
        </w:rPr>
        <w:tab/>
      </w:r>
      <w:r w:rsidR="00113B15" w:rsidRPr="008D0EEB">
        <w:rPr>
          <w:rFonts w:cs="Times New Roman"/>
          <w:color w:val="000000" w:themeColor="text1"/>
          <w:sz w:val="24"/>
          <w:szCs w:val="24"/>
        </w:rPr>
        <w:t>1) I және II санаттағы объектілерді тексеру нәтижелері;</w:t>
      </w:r>
    </w:p>
    <w:p w:rsidR="00113B15" w:rsidRPr="008D0EEB" w:rsidRDefault="00113B15"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2) I және II санаттағы объектілерге қатысты жаза қолдану, нұсқамалар шығару және орындау фактілері;</w:t>
      </w:r>
    </w:p>
    <w:p w:rsidR="00113B15" w:rsidRPr="008D0EEB" w:rsidRDefault="00113B15"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lastRenderedPageBreak/>
        <w:t>3) табиғат қорғау сәйкестігі деңгейі мен деңгейінің өзгеруі туралы талдамалық есептер;</w:t>
      </w:r>
    </w:p>
    <w:p w:rsidR="00113B15" w:rsidRPr="008D0EEB" w:rsidRDefault="00113B15"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4) жылдық есептілік;</w:t>
      </w:r>
    </w:p>
    <w:p w:rsidR="00485115" w:rsidRPr="008D0EEB" w:rsidRDefault="00113B15"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5) Қазақстан Республикасының экологиялық заңнамасын бұзатын кәсіпорындар тізбесі</w:t>
      </w:r>
      <w:r w:rsidR="00485115" w:rsidRPr="008D0EEB">
        <w:rPr>
          <w:rFonts w:cs="Times New Roman"/>
          <w:color w:val="000000" w:themeColor="text1"/>
          <w:sz w:val="24"/>
          <w:szCs w:val="24"/>
        </w:rPr>
        <w:t>.</w:t>
      </w:r>
    </w:p>
    <w:p w:rsidR="00485115" w:rsidRPr="008D0EEB" w:rsidRDefault="00485115"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3.</w:t>
      </w:r>
      <w:r w:rsidRPr="008D0EEB">
        <w:rPr>
          <w:rFonts w:cs="Times New Roman"/>
          <w:color w:val="000000" w:themeColor="text1"/>
          <w:sz w:val="24"/>
          <w:szCs w:val="24"/>
        </w:rPr>
        <w:tab/>
      </w:r>
      <w:r w:rsidR="00113B15" w:rsidRPr="008D0EEB">
        <w:rPr>
          <w:rFonts w:cs="Times New Roman"/>
          <w:color w:val="000000" w:themeColor="text1"/>
          <w:sz w:val="24"/>
          <w:szCs w:val="24"/>
        </w:rPr>
        <w:t>I және II санаттағы объектілердің операторлары соттың тиісті шешімі негізінде өз есебінен бұқаралық ақпарат құралдарында және өзінің ресми Интернет-ресурстарында Қазақстан Республикасының экологиялық заңнамасын бұзу фактілері, оларға салынған жазалар, сондай-ақ экологиялық заңнаманы бұзушылықтарды жою жөнінде қабылданған және белгіленген шаралар туралы ақпаратты орналастыруға міндетті</w:t>
      </w:r>
      <w:r w:rsidR="00242D6E" w:rsidRPr="008D0EEB">
        <w:rPr>
          <w:rFonts w:cs="Times New Roman"/>
          <w:color w:val="000000" w:themeColor="text1"/>
          <w:sz w:val="24"/>
          <w:szCs w:val="24"/>
        </w:rPr>
        <w:t>.</w:t>
      </w:r>
    </w:p>
    <w:p w:rsidR="003B2B25" w:rsidRPr="008D0EEB" w:rsidRDefault="006919FD" w:rsidP="00BC44B5">
      <w:pPr>
        <w:pStyle w:val="2"/>
        <w:spacing w:before="0" w:line="240" w:lineRule="auto"/>
        <w:ind w:firstLine="709"/>
        <w:jc w:val="both"/>
        <w:rPr>
          <w:rFonts w:ascii="Times New Roman" w:hAnsi="Times New Roman" w:cs="Times New Roman"/>
          <w:color w:val="000000" w:themeColor="text1"/>
          <w:sz w:val="24"/>
          <w:szCs w:val="24"/>
        </w:rPr>
      </w:pPr>
      <w:bookmarkStart w:id="789" w:name="_Toc13707344"/>
      <w:r w:rsidRPr="008D0EEB">
        <w:rPr>
          <w:rFonts w:ascii="Times New Roman" w:hAnsi="Times New Roman" w:cs="Times New Roman"/>
          <w:color w:val="000000" w:themeColor="text1"/>
          <w:sz w:val="24"/>
          <w:szCs w:val="24"/>
          <w:lang w:val="kk-KZ"/>
        </w:rPr>
        <w:t>Тарау 1</w:t>
      </w:r>
      <w:r w:rsidR="00CC25C8" w:rsidRPr="008D0EEB">
        <w:rPr>
          <w:rFonts w:ascii="Times New Roman" w:hAnsi="Times New Roman" w:cs="Times New Roman"/>
          <w:color w:val="000000" w:themeColor="text1"/>
          <w:sz w:val="24"/>
          <w:szCs w:val="24"/>
          <w:lang w:val="kk-KZ"/>
        </w:rPr>
        <w:t>2</w:t>
      </w:r>
      <w:r w:rsidRPr="008D0EEB">
        <w:rPr>
          <w:rFonts w:ascii="Times New Roman" w:hAnsi="Times New Roman" w:cs="Times New Roman"/>
          <w:color w:val="000000" w:themeColor="text1"/>
          <w:sz w:val="24"/>
          <w:szCs w:val="24"/>
          <w:lang w:val="kk-KZ"/>
        </w:rPr>
        <w:t xml:space="preserve">. </w:t>
      </w:r>
      <w:r w:rsidR="00113B15" w:rsidRPr="008D0EEB">
        <w:rPr>
          <w:rFonts w:ascii="Times New Roman" w:hAnsi="Times New Roman" w:cs="Times New Roman"/>
          <w:color w:val="000000" w:themeColor="text1"/>
          <w:sz w:val="24"/>
          <w:szCs w:val="24"/>
        </w:rPr>
        <w:t>Өндірістік экологиялық бақылау</w:t>
      </w:r>
      <w:bookmarkEnd w:id="789"/>
    </w:p>
    <w:p w:rsidR="003B2B25" w:rsidRPr="008D0EEB" w:rsidRDefault="00CC25C8"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790" w:name="_Toc13707345"/>
      <w:r w:rsidRPr="008D0EEB">
        <w:rPr>
          <w:rFonts w:ascii="Times New Roman" w:hAnsi="Times New Roman" w:cs="Times New Roman"/>
          <w:color w:val="000000" w:themeColor="text1"/>
          <w:sz w:val="24"/>
          <w:szCs w:val="24"/>
          <w:lang w:val="kk-KZ"/>
        </w:rPr>
        <w:t>22</w:t>
      </w:r>
      <w:r w:rsidR="006919FD" w:rsidRPr="008D0EEB">
        <w:rPr>
          <w:rFonts w:ascii="Times New Roman" w:hAnsi="Times New Roman" w:cs="Times New Roman"/>
          <w:color w:val="000000" w:themeColor="text1"/>
          <w:sz w:val="24"/>
          <w:szCs w:val="24"/>
          <w:lang w:val="kk-KZ"/>
        </w:rPr>
        <w:t>2-бап.</w:t>
      </w:r>
      <w:r w:rsidR="00113B15" w:rsidRPr="008D0EEB">
        <w:rPr>
          <w:rFonts w:ascii="Times New Roman" w:hAnsi="Times New Roman" w:cs="Times New Roman"/>
          <w:color w:val="000000" w:themeColor="text1"/>
          <w:sz w:val="24"/>
          <w:szCs w:val="24"/>
          <w:lang w:val="kk-KZ"/>
        </w:rPr>
        <w:t>Өндірістік экологиялық бақылаудың мақсаты мен мақсаттары</w:t>
      </w:r>
      <w:bookmarkEnd w:id="790"/>
    </w:p>
    <w:p w:rsidR="00113B15" w:rsidRPr="008D0EEB" w:rsidRDefault="00113B15"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w:t>
      </w:r>
      <w:r w:rsidRPr="008D0EEB">
        <w:rPr>
          <w:rFonts w:cs="Times New Roman"/>
          <w:color w:val="000000" w:themeColor="text1"/>
          <w:sz w:val="24"/>
          <w:szCs w:val="24"/>
          <w:lang w:val="kk-KZ"/>
        </w:rPr>
        <w:tab/>
        <w:t>I және II санаттағы объектілердің операторлары өндірістік экологиялық бақылауды жүзеге асыруға міндетті.</w:t>
      </w:r>
    </w:p>
    <w:p w:rsidR="00113B15" w:rsidRPr="008D0EEB" w:rsidRDefault="00113B15"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w:t>
      </w:r>
      <w:r w:rsidRPr="008D0EEB">
        <w:rPr>
          <w:rFonts w:cs="Times New Roman"/>
          <w:color w:val="000000" w:themeColor="text1"/>
          <w:sz w:val="24"/>
          <w:szCs w:val="24"/>
          <w:lang w:val="kk-KZ"/>
        </w:rPr>
        <w:tab/>
        <w:t>Өндірістік экологиялық бақылаудың мақсаттары:</w:t>
      </w:r>
    </w:p>
    <w:p w:rsidR="00113B15" w:rsidRPr="008D0EEB" w:rsidRDefault="00113B15"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объект операторының ішкі экологиялық саясатқа, қоршаған ортаға әлеуетті әсер ететін өндірістік процестерді бақылауға және реттеуге қатысты шешімдер қабылдауы үшін ақпарат алу;</w:t>
      </w:r>
    </w:p>
    <w:p w:rsidR="00113B15" w:rsidRPr="008D0EEB" w:rsidRDefault="00113B15"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Қазақстан Республикасының экологиялық заңнамасы талаптарының сақталуын қамтамасыз ету;</w:t>
      </w:r>
    </w:p>
    <w:p w:rsidR="00113B15" w:rsidRPr="008D0EEB" w:rsidRDefault="00113B15"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 өндірістік процестердің қоршаған ортаға және адам денсаулығына теріс әсерін барынша азайту;</w:t>
      </w:r>
    </w:p>
    <w:p w:rsidR="00113B15" w:rsidRPr="008D0EEB" w:rsidRDefault="00113B15"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 табиғи және энергетикалық ресурстарды пайдалану тиімділігін арттыру;</w:t>
      </w:r>
    </w:p>
    <w:p w:rsidR="00113B15" w:rsidRPr="008D0EEB" w:rsidRDefault="00113B15"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5) штаттан тыс жағдайларға жедел алдын ала ден қою;</w:t>
      </w:r>
    </w:p>
    <w:p w:rsidR="00113B15" w:rsidRPr="008D0EEB" w:rsidRDefault="00113B15"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6) объект операторының басшылары мен қызметкерлерінің экологиялық хабардарлығы мен жауапкершілігінің неғұрлым жоғары деңгейін қалыптастыру;</w:t>
      </w:r>
    </w:p>
    <w:p w:rsidR="00113B15" w:rsidRPr="008D0EEB" w:rsidRDefault="00113B15"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7) кәсіпорындардың экологиялық қызметі және халықтың денсаулығы мен қоршаған орта үшін тәуекелдер туралы жұртшылықты хабардар ету;</w:t>
      </w:r>
    </w:p>
    <w:p w:rsidR="003B2B25" w:rsidRPr="008D0EEB" w:rsidRDefault="00113B15"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8) Экологиялық менеджмент жүйесінің тиімділігін арттыру</w:t>
      </w:r>
      <w:r w:rsidR="003B2B25" w:rsidRPr="008D0EEB">
        <w:rPr>
          <w:rFonts w:cs="Times New Roman"/>
          <w:color w:val="000000" w:themeColor="text1"/>
          <w:sz w:val="24"/>
          <w:szCs w:val="24"/>
        </w:rPr>
        <w:t>.</w:t>
      </w:r>
    </w:p>
    <w:p w:rsidR="003B2B25" w:rsidRPr="008D0EEB" w:rsidRDefault="006919FD" w:rsidP="00BC44B5">
      <w:pPr>
        <w:pStyle w:val="4"/>
        <w:spacing w:before="0" w:line="240" w:lineRule="auto"/>
        <w:ind w:firstLine="709"/>
        <w:jc w:val="both"/>
        <w:rPr>
          <w:rFonts w:ascii="Times New Roman" w:hAnsi="Times New Roman" w:cs="Times New Roman"/>
          <w:color w:val="000000" w:themeColor="text1"/>
          <w:sz w:val="24"/>
          <w:szCs w:val="24"/>
        </w:rPr>
      </w:pPr>
      <w:bookmarkStart w:id="791" w:name="_Toc13707346"/>
      <w:r w:rsidRPr="008D0EEB">
        <w:rPr>
          <w:rFonts w:ascii="Times New Roman" w:hAnsi="Times New Roman" w:cs="Times New Roman"/>
          <w:color w:val="000000" w:themeColor="text1"/>
          <w:sz w:val="24"/>
          <w:szCs w:val="24"/>
          <w:lang w:val="kk-KZ"/>
        </w:rPr>
        <w:t>2</w:t>
      </w:r>
      <w:r w:rsidR="00CC25C8" w:rsidRPr="008D0EEB">
        <w:rPr>
          <w:rFonts w:ascii="Times New Roman" w:hAnsi="Times New Roman" w:cs="Times New Roman"/>
          <w:color w:val="000000" w:themeColor="text1"/>
          <w:sz w:val="24"/>
          <w:szCs w:val="24"/>
          <w:lang w:val="kk-KZ"/>
        </w:rPr>
        <w:t>2</w:t>
      </w:r>
      <w:r w:rsidRPr="008D0EEB">
        <w:rPr>
          <w:rFonts w:ascii="Times New Roman" w:hAnsi="Times New Roman" w:cs="Times New Roman"/>
          <w:color w:val="000000" w:themeColor="text1"/>
          <w:sz w:val="24"/>
          <w:szCs w:val="24"/>
          <w:lang w:val="kk-KZ"/>
        </w:rPr>
        <w:t>3-бап.</w:t>
      </w:r>
      <w:r w:rsidR="00113B15" w:rsidRPr="008D0EEB">
        <w:rPr>
          <w:rFonts w:ascii="Times New Roman" w:hAnsi="Times New Roman" w:cs="Times New Roman"/>
          <w:color w:val="000000" w:themeColor="text1"/>
          <w:sz w:val="24"/>
          <w:szCs w:val="24"/>
        </w:rPr>
        <w:t>Өндірістік экологиялық бақылауды жүргізу тәртібі</w:t>
      </w:r>
      <w:bookmarkEnd w:id="791"/>
    </w:p>
    <w:p w:rsidR="00113B15" w:rsidRPr="008D0EEB" w:rsidRDefault="00113B15" w:rsidP="00BC44B5">
      <w:pPr>
        <w:pStyle w:val="af3"/>
        <w:numPr>
          <w:ilvl w:val="3"/>
          <w:numId w:val="43"/>
        </w:numPr>
        <w:spacing w:after="200"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Өндірістік экологиялық бақылауды экологиялық рұқсаттың бір бөлігі болып табылатын өндірістік экологиялық бақылау бағдарламасының негізінде І және ІІ санаттағы объектінің операторы жүргізеді.</w:t>
      </w:r>
    </w:p>
    <w:p w:rsidR="003B2B25" w:rsidRPr="008D0EEB" w:rsidRDefault="00113B15" w:rsidP="00BC44B5">
      <w:pPr>
        <w:pStyle w:val="af3"/>
        <w:numPr>
          <w:ilvl w:val="3"/>
          <w:numId w:val="43"/>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Өндірістік экологиялық бақылау шеңберінде өндірістік процестің тиімділігін экологиялық бағалау қоршаған ортаға эмиссиялар, зиянды өндірістік факторлар деңгейін, сондай-ақ табиғи, энергетикалық және өзге де ресурстарды тұтынудың нақты көлемін өлшеу негізінде және (немесе) есептеу негізінде жүзеге асырылады</w:t>
      </w:r>
      <w:r w:rsidR="00242D6E" w:rsidRPr="008D0EEB">
        <w:rPr>
          <w:rFonts w:cs="Times New Roman"/>
          <w:color w:val="000000" w:themeColor="text1"/>
          <w:sz w:val="24"/>
          <w:szCs w:val="24"/>
        </w:rPr>
        <w:t>.</w:t>
      </w:r>
    </w:p>
    <w:p w:rsidR="003B2B25" w:rsidRPr="008D0EEB" w:rsidRDefault="00CC25C8" w:rsidP="00BC44B5">
      <w:pPr>
        <w:pStyle w:val="4"/>
        <w:spacing w:before="0" w:line="240" w:lineRule="auto"/>
        <w:ind w:firstLine="709"/>
        <w:jc w:val="both"/>
        <w:rPr>
          <w:rFonts w:ascii="Times New Roman" w:hAnsi="Times New Roman" w:cs="Times New Roman"/>
          <w:color w:val="000000" w:themeColor="text1"/>
          <w:sz w:val="24"/>
          <w:szCs w:val="24"/>
        </w:rPr>
      </w:pPr>
      <w:bookmarkStart w:id="792" w:name="_Toc13707347"/>
      <w:r w:rsidRPr="008D0EEB">
        <w:rPr>
          <w:rFonts w:ascii="Times New Roman" w:hAnsi="Times New Roman" w:cs="Times New Roman"/>
          <w:color w:val="000000" w:themeColor="text1"/>
          <w:sz w:val="24"/>
          <w:szCs w:val="24"/>
          <w:lang w:val="kk-KZ"/>
        </w:rPr>
        <w:lastRenderedPageBreak/>
        <w:t>22</w:t>
      </w:r>
      <w:r w:rsidR="006919FD" w:rsidRPr="008D0EEB">
        <w:rPr>
          <w:rFonts w:ascii="Times New Roman" w:hAnsi="Times New Roman" w:cs="Times New Roman"/>
          <w:color w:val="000000" w:themeColor="text1"/>
          <w:sz w:val="24"/>
          <w:szCs w:val="24"/>
          <w:lang w:val="kk-KZ"/>
        </w:rPr>
        <w:t>4-бап.</w:t>
      </w:r>
      <w:r w:rsidR="00113B15" w:rsidRPr="008D0EEB">
        <w:rPr>
          <w:rFonts w:ascii="Times New Roman" w:hAnsi="Times New Roman" w:cs="Times New Roman"/>
          <w:color w:val="000000" w:themeColor="text1"/>
          <w:sz w:val="24"/>
          <w:szCs w:val="24"/>
        </w:rPr>
        <w:t>Өндірістік экологиялық бақылауды жүргізу кезіндегі объект операторының құқықтары мен міндеттері</w:t>
      </w:r>
      <w:bookmarkEnd w:id="792"/>
    </w:p>
    <w:p w:rsidR="00C7358E" w:rsidRPr="008D0EEB" w:rsidRDefault="00113B15" w:rsidP="00BC44B5">
      <w:pPr>
        <w:pStyle w:val="af3"/>
        <w:numPr>
          <w:ilvl w:val="0"/>
          <w:numId w:val="214"/>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I және II санаттағы объектінің операторы</w:t>
      </w:r>
      <w:r w:rsidR="00C7358E" w:rsidRPr="008D0EEB">
        <w:rPr>
          <w:rFonts w:cs="Times New Roman"/>
          <w:color w:val="000000" w:themeColor="text1"/>
          <w:sz w:val="24"/>
          <w:szCs w:val="24"/>
        </w:rPr>
        <w:t>:</w:t>
      </w:r>
    </w:p>
    <w:p w:rsidR="00113B15" w:rsidRPr="008D0EEB" w:rsidRDefault="00113B15" w:rsidP="00BC44B5">
      <w:pPr>
        <w:pStyle w:val="af3"/>
        <w:spacing w:after="200" w:line="240" w:lineRule="auto"/>
        <w:ind w:left="0" w:firstLine="709"/>
        <w:jc w:val="both"/>
        <w:rPr>
          <w:rFonts w:cs="Times New Roman"/>
          <w:color w:val="000000" w:themeColor="text1"/>
          <w:sz w:val="24"/>
          <w:szCs w:val="24"/>
        </w:rPr>
      </w:pPr>
      <w:r w:rsidRPr="008D0EEB">
        <w:rPr>
          <w:rFonts w:cs="Times New Roman"/>
          <w:color w:val="000000" w:themeColor="text1"/>
          <w:sz w:val="24"/>
          <w:szCs w:val="24"/>
        </w:rPr>
        <w:t>1) Өндірістік экологиялық бақылау қызметінің ұйымдық құрылымын және оны жүргізу үшін персоналдың жауапкершілігін дербес айқындауға</w:t>
      </w:r>
      <w:r w:rsidR="005E45C7" w:rsidRPr="008D0EEB">
        <w:rPr>
          <w:rFonts w:cs="Times New Roman"/>
          <w:color w:val="000000" w:themeColor="text1"/>
          <w:sz w:val="24"/>
          <w:szCs w:val="24"/>
        </w:rPr>
        <w:t>;</w:t>
      </w:r>
    </w:p>
    <w:p w:rsidR="003B2B25" w:rsidRPr="008D0EEB" w:rsidRDefault="00113B15" w:rsidP="00BC44B5">
      <w:pPr>
        <w:pStyle w:val="af3"/>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2.</w:t>
      </w:r>
      <w:r w:rsidRPr="008D0EEB">
        <w:rPr>
          <w:rFonts w:cs="Times New Roman"/>
          <w:color w:val="000000" w:themeColor="text1"/>
          <w:sz w:val="24"/>
          <w:szCs w:val="24"/>
        </w:rPr>
        <w:tab/>
        <w:t>Өндірістік экологиялық бақылау жүргізу кезінде объектінің операторы</w:t>
      </w:r>
      <w:r w:rsidR="003B2B25" w:rsidRPr="008D0EEB">
        <w:rPr>
          <w:rFonts w:cs="Times New Roman"/>
          <w:color w:val="000000" w:themeColor="text1"/>
          <w:sz w:val="24"/>
          <w:szCs w:val="24"/>
        </w:rPr>
        <w:t>:</w:t>
      </w:r>
    </w:p>
    <w:p w:rsidR="00113B15" w:rsidRPr="008D0EEB" w:rsidRDefault="00113B15" w:rsidP="00C22000">
      <w:pPr>
        <w:pStyle w:val="af3"/>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1) Өндірістік экологиялық бақылау бағдарламасын сақтауға;</w:t>
      </w:r>
    </w:p>
    <w:p w:rsidR="00113B15" w:rsidRPr="008D0EEB" w:rsidRDefault="00113B15" w:rsidP="00C22000">
      <w:pPr>
        <w:pStyle w:val="af3"/>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2) өндірістік экологиялық бақылау бағдарламасының шарттарын іске асыруға және нәтижелерді құжаттауға;I санаттағы объектілерге қатысты - өндірістік экологиялық бақылауды жүргізу кезінде қоршаған ортаға эмиссиялардың автоматтандырылған мониторингін жүргізу тәртібіне және өндірістік экологиялық бақылау нәтижелері бойынша есептілікке қойылатын талаптарға сәйкес ластанудың Елеулі көздерінде қоршаған ортаға эмиссиялар мониторингінің автоматтандырылған жүйесін белгілеуге міндетті.</w:t>
      </w:r>
    </w:p>
    <w:p w:rsidR="00113B15" w:rsidRPr="008D0EEB" w:rsidRDefault="00113B15" w:rsidP="00C22000">
      <w:pPr>
        <w:pStyle w:val="af3"/>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3)</w:t>
      </w:r>
    </w:p>
    <w:p w:rsidR="00113B15" w:rsidRPr="008D0EEB" w:rsidRDefault="00113B15" w:rsidP="00C22000">
      <w:pPr>
        <w:pStyle w:val="af3"/>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4) өндірістік экологиялық бақылау қызметін құруға не өндірістік экологиялық бақылауды ұйымдастыруға және жүргізуге және мемлекеттік экологиялық бақылау органдарымен өзара іс-қимыл жасауға жауапты қызметкерді тағайындауға</w:t>
      </w:r>
      <w:r w:rsidR="005E45C7" w:rsidRPr="008D0EEB">
        <w:rPr>
          <w:rFonts w:cs="Times New Roman"/>
          <w:color w:val="000000" w:themeColor="text1"/>
          <w:sz w:val="24"/>
          <w:szCs w:val="24"/>
        </w:rPr>
        <w:t>;</w:t>
      </w:r>
    </w:p>
    <w:p w:rsidR="00113B15" w:rsidRPr="008D0EEB" w:rsidRDefault="00113B15" w:rsidP="00C22000">
      <w:pPr>
        <w:pStyle w:val="af3"/>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5) рәсімдік талаптарды ұстану және алынатын деректердің сапасын қамтамасыз ету;</w:t>
      </w:r>
    </w:p>
    <w:p w:rsidR="00113B15" w:rsidRPr="008D0EEB" w:rsidRDefault="00113B15" w:rsidP="00C22000">
      <w:pPr>
        <w:pStyle w:val="af3"/>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6) өндірістік экологиялық бақылау нәтижелерін жүйелі түрде бағалауға және Қазақстан Республикасы экологиялық заңнамасының талаптарына анықталған сәйкессіздіктерді жою жөнінде қажетті шаралар қабылдауға; ;</w:t>
      </w:r>
    </w:p>
    <w:p w:rsidR="00113B15" w:rsidRPr="008D0EEB" w:rsidRDefault="00113B15" w:rsidP="00C22000">
      <w:pPr>
        <w:pStyle w:val="af3"/>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7) қоршаған ортаны қорғау саласындағы уәкілетті органға өндірістік экологиялық бақылау нәтижелері бойынша белгіленген тәртіппен есептер беруге</w:t>
      </w:r>
      <w:r w:rsidR="005E45C7" w:rsidRPr="008D0EEB">
        <w:rPr>
          <w:rFonts w:cs="Times New Roman"/>
          <w:color w:val="000000" w:themeColor="text1"/>
          <w:sz w:val="24"/>
          <w:szCs w:val="24"/>
        </w:rPr>
        <w:t>;</w:t>
      </w:r>
    </w:p>
    <w:p w:rsidR="00113B15" w:rsidRPr="008D0EEB" w:rsidRDefault="00113B15" w:rsidP="00C22000">
      <w:pPr>
        <w:pStyle w:val="af3"/>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8) үш жұмыс күні ішінде қоршаған ортаны қорғау саласындағы уәкілетті органға өндірістік экологиялық бақылау процесінде белгіленген Қазақстан Республикасының экологиялық заңнамасын бұзу фактілері туралы хабарлауға</w:t>
      </w:r>
      <w:r w:rsidR="005E45C7" w:rsidRPr="008D0EEB">
        <w:rPr>
          <w:rFonts w:cs="Times New Roman"/>
          <w:color w:val="000000" w:themeColor="text1"/>
          <w:sz w:val="24"/>
          <w:szCs w:val="24"/>
        </w:rPr>
        <w:t>;</w:t>
      </w:r>
    </w:p>
    <w:p w:rsidR="00113B15" w:rsidRPr="008D0EEB" w:rsidRDefault="00113B15" w:rsidP="00C22000">
      <w:pPr>
        <w:pStyle w:val="af3"/>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9) Қауіпсіздік техникасын сақтауға;</w:t>
      </w:r>
    </w:p>
    <w:p w:rsidR="00113B15" w:rsidRPr="008D0EEB" w:rsidRDefault="00113B15" w:rsidP="00C22000">
      <w:pPr>
        <w:pStyle w:val="af3"/>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10) жүзеге асырылатын өндірістік экологиялық бақылаудың сапасы мен объективтілігін растау үшін мемлекеттік экологиялық инспекторлардың бастапқы ақпаратқа қол жеткізуін қамтамасыз етуге</w:t>
      </w:r>
      <w:r w:rsidR="005E45C7" w:rsidRPr="008D0EEB">
        <w:rPr>
          <w:rFonts w:cs="Times New Roman"/>
          <w:color w:val="000000" w:themeColor="text1"/>
          <w:sz w:val="24"/>
          <w:szCs w:val="24"/>
        </w:rPr>
        <w:t>;</w:t>
      </w:r>
    </w:p>
    <w:p w:rsidR="00113B15" w:rsidRPr="008D0EEB" w:rsidRDefault="00113B15" w:rsidP="00C22000">
      <w:pPr>
        <w:pStyle w:val="af3"/>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11) өндірістік экологиялық бақылау бағдарламаларына және өндірістік экологиялық бақылау жөніндегі есептік деректерге жұртшылықтың қол жеткізуін қамтамасыз ету;</w:t>
      </w:r>
    </w:p>
    <w:p w:rsidR="003B2B25" w:rsidRPr="008D0EEB" w:rsidRDefault="00113B15" w:rsidP="00C22000">
      <w:pPr>
        <w:pStyle w:val="af3"/>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12) мемлекеттік экологиялық инспекторлардың талап етуі бойынша мемлекеттік экологиялық бақылауды жүзеге асыру үшін қажетті өндірістік экологиялық бақылаудың құжаттамасын, талдау нәтижелерін және өзге де материалдарын ұсынуға;</w:t>
      </w:r>
      <w:r w:rsidR="003B2B25" w:rsidRPr="008D0EEB">
        <w:rPr>
          <w:rFonts w:cs="Times New Roman"/>
          <w:color w:val="000000" w:themeColor="text1"/>
          <w:sz w:val="24"/>
          <w:szCs w:val="24"/>
        </w:rPr>
        <w:t>.</w:t>
      </w:r>
    </w:p>
    <w:p w:rsidR="003B2B25" w:rsidRPr="008D0EEB" w:rsidRDefault="00CC25C8" w:rsidP="00BC44B5">
      <w:pPr>
        <w:pStyle w:val="4"/>
        <w:spacing w:before="0" w:line="240" w:lineRule="auto"/>
        <w:ind w:firstLine="709"/>
        <w:jc w:val="both"/>
        <w:rPr>
          <w:rFonts w:ascii="Times New Roman" w:hAnsi="Times New Roman" w:cs="Times New Roman"/>
          <w:color w:val="000000" w:themeColor="text1"/>
          <w:sz w:val="24"/>
          <w:szCs w:val="24"/>
        </w:rPr>
      </w:pPr>
      <w:bookmarkStart w:id="793" w:name="_Toc13707348"/>
      <w:r w:rsidRPr="008D0EEB">
        <w:rPr>
          <w:rFonts w:ascii="Times New Roman" w:hAnsi="Times New Roman" w:cs="Times New Roman"/>
          <w:color w:val="000000" w:themeColor="text1"/>
          <w:sz w:val="24"/>
          <w:szCs w:val="24"/>
          <w:lang w:val="kk-KZ"/>
        </w:rPr>
        <w:lastRenderedPageBreak/>
        <w:t>22</w:t>
      </w:r>
      <w:r w:rsidR="006919FD" w:rsidRPr="008D0EEB">
        <w:rPr>
          <w:rFonts w:ascii="Times New Roman" w:hAnsi="Times New Roman" w:cs="Times New Roman"/>
          <w:color w:val="000000" w:themeColor="text1"/>
          <w:sz w:val="24"/>
          <w:szCs w:val="24"/>
          <w:lang w:val="kk-KZ"/>
        </w:rPr>
        <w:t>5-бап.</w:t>
      </w:r>
      <w:r w:rsidR="00B9414C" w:rsidRPr="008D0EEB">
        <w:rPr>
          <w:rFonts w:ascii="Times New Roman" w:hAnsi="Times New Roman" w:cs="Times New Roman"/>
          <w:color w:val="000000" w:themeColor="text1"/>
          <w:sz w:val="24"/>
          <w:szCs w:val="24"/>
        </w:rPr>
        <w:t>Өндірістік экологиялық бақылау бағдарламасының мазмұнына қойылатын талаптар</w:t>
      </w:r>
      <w:bookmarkEnd w:id="793"/>
    </w:p>
    <w:p w:rsidR="00B9414C" w:rsidRPr="008D0EEB" w:rsidRDefault="00B9414C" w:rsidP="00BC44B5">
      <w:pPr>
        <w:pStyle w:val="a"/>
        <w:numPr>
          <w:ilvl w:val="0"/>
          <w:numId w:val="0"/>
        </w:numPr>
        <w:ind w:firstLine="709"/>
        <w:rPr>
          <w:color w:val="000000" w:themeColor="text1"/>
        </w:rPr>
      </w:pPr>
      <w:r w:rsidRPr="008D0EEB">
        <w:rPr>
          <w:color w:val="000000" w:themeColor="text1"/>
        </w:rPr>
        <w:t>1.</w:t>
      </w:r>
      <w:r w:rsidRPr="008D0EEB">
        <w:rPr>
          <w:color w:val="000000" w:themeColor="text1"/>
        </w:rPr>
        <w:tab/>
        <w:t xml:space="preserve">Өндірістік экологиялық бақылау бағдарламасы </w:t>
      </w:r>
      <w:r w:rsidR="00A4449B" w:rsidRPr="008D0EEB">
        <w:rPr>
          <w:color w:val="000000" w:themeColor="text1"/>
        </w:rPr>
        <w:t>келесідегідей</w:t>
      </w:r>
      <w:r w:rsidRPr="008D0EEB">
        <w:rPr>
          <w:color w:val="000000" w:themeColor="text1"/>
        </w:rPr>
        <w:t xml:space="preserve"> ақпаратты қамтуы тиіс:</w:t>
      </w:r>
    </w:p>
    <w:p w:rsidR="00B9414C" w:rsidRPr="008D0EEB" w:rsidRDefault="00B9414C" w:rsidP="00BC44B5">
      <w:pPr>
        <w:pStyle w:val="a"/>
        <w:numPr>
          <w:ilvl w:val="0"/>
          <w:numId w:val="0"/>
        </w:numPr>
        <w:ind w:firstLine="709"/>
        <w:rPr>
          <w:color w:val="000000" w:themeColor="text1"/>
        </w:rPr>
      </w:pPr>
      <w:r w:rsidRPr="008D0EEB">
        <w:rPr>
          <w:color w:val="000000" w:themeColor="text1"/>
        </w:rPr>
        <w:t>1) ластаушы заттар эмиссияларының сандық және сапалық көрсеткіштерінің және өндірістік мониторинг процесінде қадағаланатын өзге де параметрлердің міндетті тізбесі;</w:t>
      </w:r>
    </w:p>
    <w:p w:rsidR="00B9414C" w:rsidRPr="008D0EEB" w:rsidRDefault="00B9414C" w:rsidP="00BC44B5">
      <w:pPr>
        <w:pStyle w:val="a"/>
        <w:numPr>
          <w:ilvl w:val="0"/>
          <w:numId w:val="0"/>
        </w:numPr>
        <w:ind w:firstLine="709"/>
        <w:rPr>
          <w:color w:val="000000" w:themeColor="text1"/>
        </w:rPr>
      </w:pPr>
      <w:r w:rsidRPr="008D0EEB">
        <w:rPr>
          <w:color w:val="000000" w:themeColor="text1"/>
        </w:rPr>
        <w:t>2) өндірістік мониторингтің кезеңділігі мен ұзақтығы, өлшеуді жүзеге асыру жиілігі;</w:t>
      </w:r>
    </w:p>
    <w:p w:rsidR="00B9414C" w:rsidRPr="008D0EEB" w:rsidRDefault="00B9414C" w:rsidP="00BC44B5">
      <w:pPr>
        <w:pStyle w:val="a"/>
        <w:numPr>
          <w:ilvl w:val="0"/>
          <w:numId w:val="0"/>
        </w:numPr>
        <w:ind w:firstLine="709"/>
        <w:rPr>
          <w:color w:val="000000" w:themeColor="text1"/>
        </w:rPr>
      </w:pPr>
      <w:r w:rsidRPr="008D0EEB">
        <w:rPr>
          <w:color w:val="000000" w:themeColor="text1"/>
        </w:rPr>
        <w:t>3) өндірістік мониторинг жүргізудің пайдаланылатын аспаптық және есептік әдістері туралы мәліметтер;</w:t>
      </w:r>
    </w:p>
    <w:p w:rsidR="00B9414C" w:rsidRPr="008D0EEB" w:rsidRDefault="00B9414C" w:rsidP="00BC44B5">
      <w:pPr>
        <w:pStyle w:val="a"/>
        <w:numPr>
          <w:ilvl w:val="0"/>
          <w:numId w:val="0"/>
        </w:numPr>
        <w:ind w:firstLine="709"/>
        <w:rPr>
          <w:color w:val="000000" w:themeColor="text1"/>
        </w:rPr>
      </w:pPr>
      <w:r w:rsidRPr="008D0EEB">
        <w:rPr>
          <w:color w:val="000000" w:themeColor="text1"/>
        </w:rPr>
        <w:t>4) өндірістік мониторинг процесінде қадағаланатын параметрлер үшін сынамаларды іріктеу нүктелерінің қажетті саны (компоненттер бойынша: атмосфералық ауа, су, топырақ) және өлшеу жүргізу орны;</w:t>
      </w:r>
    </w:p>
    <w:p w:rsidR="00B9414C" w:rsidRPr="008D0EEB" w:rsidRDefault="00B9414C" w:rsidP="00BC44B5">
      <w:pPr>
        <w:pStyle w:val="a"/>
        <w:numPr>
          <w:ilvl w:val="0"/>
          <w:numId w:val="0"/>
        </w:numPr>
        <w:ind w:firstLine="709"/>
        <w:rPr>
          <w:color w:val="000000" w:themeColor="text1"/>
        </w:rPr>
      </w:pPr>
      <w:r w:rsidRPr="008D0EEB">
        <w:rPr>
          <w:color w:val="000000" w:themeColor="text1"/>
        </w:rPr>
        <w:t>5) деректерді есепке алуды, талдауды және хабарлауды жүргізу әдістері мен жиілігі;</w:t>
      </w:r>
    </w:p>
    <w:p w:rsidR="00B9414C" w:rsidRPr="008D0EEB" w:rsidRDefault="00B9414C" w:rsidP="00BC44B5">
      <w:pPr>
        <w:pStyle w:val="a"/>
        <w:numPr>
          <w:ilvl w:val="0"/>
          <w:numId w:val="0"/>
        </w:numPr>
        <w:ind w:firstLine="709"/>
        <w:rPr>
          <w:color w:val="000000" w:themeColor="text1"/>
        </w:rPr>
      </w:pPr>
      <w:r w:rsidRPr="008D0EEB">
        <w:rPr>
          <w:color w:val="000000" w:themeColor="text1"/>
        </w:rPr>
        <w:t>6) Ішкі тексерулердің жоспар-кестесі және оларды сақтамауға ден қоюдың ішкі құралдарын қоса алғанда, Қазақстан Республикасының экологиялық заңнамасын бұзушылықтарды жою рәсімі;</w:t>
      </w:r>
    </w:p>
    <w:p w:rsidR="00B9414C" w:rsidRPr="008D0EEB" w:rsidRDefault="00B9414C" w:rsidP="00BC44B5">
      <w:pPr>
        <w:pStyle w:val="a"/>
        <w:numPr>
          <w:ilvl w:val="0"/>
          <w:numId w:val="0"/>
        </w:numPr>
        <w:ind w:firstLine="709"/>
        <w:rPr>
          <w:color w:val="000000" w:themeColor="text1"/>
        </w:rPr>
      </w:pPr>
      <w:r w:rsidRPr="008D0EEB">
        <w:rPr>
          <w:color w:val="000000" w:themeColor="text1"/>
        </w:rPr>
        <w:t>7) аспаптық өлшеу сапасын қамтамасыз ету тетіктері;</w:t>
      </w:r>
    </w:p>
    <w:p w:rsidR="00B9414C" w:rsidRPr="008D0EEB" w:rsidRDefault="00B9414C" w:rsidP="00BC44B5">
      <w:pPr>
        <w:pStyle w:val="a"/>
        <w:numPr>
          <w:ilvl w:val="0"/>
          <w:numId w:val="0"/>
        </w:numPr>
        <w:ind w:firstLine="709"/>
        <w:rPr>
          <w:color w:val="000000" w:themeColor="text1"/>
        </w:rPr>
      </w:pPr>
      <w:r w:rsidRPr="008D0EEB">
        <w:rPr>
          <w:color w:val="000000" w:themeColor="text1"/>
        </w:rPr>
        <w:t xml:space="preserve">8) штаттан тыс жағдайлардағы іс-әрекет </w:t>
      </w:r>
      <w:r w:rsidR="006919FD" w:rsidRPr="008D0EEB">
        <w:rPr>
          <w:color w:val="000000" w:themeColor="text1"/>
          <w:lang w:val="kk-KZ"/>
        </w:rPr>
        <w:t>хаттамасы</w:t>
      </w:r>
      <w:r w:rsidRPr="008D0EEB">
        <w:rPr>
          <w:color w:val="000000" w:themeColor="text1"/>
        </w:rPr>
        <w:t>;</w:t>
      </w:r>
    </w:p>
    <w:p w:rsidR="00B9414C" w:rsidRPr="008D0EEB" w:rsidRDefault="00B9414C" w:rsidP="00BC44B5">
      <w:pPr>
        <w:pStyle w:val="a"/>
        <w:numPr>
          <w:ilvl w:val="0"/>
          <w:numId w:val="0"/>
        </w:numPr>
        <w:ind w:firstLine="709"/>
        <w:rPr>
          <w:color w:val="000000" w:themeColor="text1"/>
        </w:rPr>
      </w:pPr>
      <w:r w:rsidRPr="008D0EEB">
        <w:rPr>
          <w:color w:val="000000" w:themeColor="text1"/>
        </w:rPr>
        <w:t>9) өндірістік экологиялық бақылауды жүргізу үшін қызметкерлердің ішкі жауапкершілігінің ұйымдық және функционалдық құрылымы;</w:t>
      </w:r>
    </w:p>
    <w:p w:rsidR="00B9414C" w:rsidRPr="008D0EEB" w:rsidRDefault="00B9414C" w:rsidP="00BC44B5">
      <w:pPr>
        <w:pStyle w:val="a"/>
        <w:numPr>
          <w:ilvl w:val="0"/>
          <w:numId w:val="0"/>
        </w:numPr>
        <w:ind w:firstLine="709"/>
        <w:rPr>
          <w:color w:val="000000" w:themeColor="text1"/>
        </w:rPr>
      </w:pPr>
      <w:r w:rsidRPr="008D0EEB">
        <w:rPr>
          <w:color w:val="000000" w:themeColor="text1"/>
        </w:rPr>
        <w:t>10) өндірістік экологиялық бақылауды ұйымдастыру және жүргізу мәселелерін көрсететін өзге де мәліметтер.</w:t>
      </w:r>
    </w:p>
    <w:p w:rsidR="003B2B25" w:rsidRPr="008D0EEB" w:rsidRDefault="00B9414C" w:rsidP="00BC44B5">
      <w:pPr>
        <w:pStyle w:val="a"/>
        <w:numPr>
          <w:ilvl w:val="0"/>
          <w:numId w:val="0"/>
        </w:numPr>
        <w:ind w:firstLine="709"/>
        <w:rPr>
          <w:color w:val="000000" w:themeColor="text1"/>
          <w:lang w:val="kk-KZ"/>
        </w:rPr>
      </w:pPr>
      <w:r w:rsidRPr="008D0EEB">
        <w:rPr>
          <w:color w:val="000000" w:themeColor="text1"/>
        </w:rPr>
        <w:t>2.</w:t>
      </w:r>
      <w:r w:rsidRPr="008D0EEB">
        <w:rPr>
          <w:color w:val="000000" w:themeColor="text1"/>
        </w:rPr>
        <w:tab/>
        <w:t>І және ІІ санаттағы объектілерді өндірістік экологиялық бақылау бағдарламасы экологиялық рұқсатта қамтылған экологиялық шарттарға сәйкес келуі тиіс</w:t>
      </w:r>
      <w:r w:rsidR="003B2B25" w:rsidRPr="008D0EEB">
        <w:rPr>
          <w:color w:val="000000" w:themeColor="text1"/>
        </w:rPr>
        <w:t>.</w:t>
      </w:r>
    </w:p>
    <w:p w:rsidR="00CC25C8" w:rsidRPr="008D0EEB" w:rsidRDefault="00CC25C8" w:rsidP="00BC44B5">
      <w:pPr>
        <w:pStyle w:val="a"/>
        <w:numPr>
          <w:ilvl w:val="0"/>
          <w:numId w:val="0"/>
        </w:numPr>
        <w:ind w:firstLine="709"/>
        <w:rPr>
          <w:color w:val="000000" w:themeColor="text1"/>
          <w:lang w:val="kk-KZ"/>
        </w:rPr>
      </w:pPr>
      <w:r w:rsidRPr="008D0EEB">
        <w:rPr>
          <w:color w:val="000000" w:themeColor="text1"/>
          <w:lang w:val="kk-KZ"/>
        </w:rPr>
        <w:t>3.</w:t>
      </w:r>
      <w:r w:rsidR="00C22000" w:rsidRPr="008D0EEB">
        <w:rPr>
          <w:color w:val="000000" w:themeColor="text1"/>
          <w:lang w:val="kk-KZ"/>
        </w:rPr>
        <w:tab/>
      </w:r>
      <w:r w:rsidRPr="008D0EEB">
        <w:rPr>
          <w:color w:val="000000" w:themeColor="text1"/>
          <w:lang w:val="kk-KZ"/>
        </w:rPr>
        <w:t>I және II санаттағы объектілерді өндірістік экологиялық бақылау бағдарламасын әзірлеу қоршаған ортаны қорғау саласындағы уәкілетті орган бекіткен қағидаларға сәйкес жүзеге асырылады.</w:t>
      </w:r>
    </w:p>
    <w:p w:rsidR="003B2B25" w:rsidRPr="008D0EEB" w:rsidRDefault="006919FD"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794" w:name="_Toc13707349"/>
      <w:r w:rsidRPr="008D0EEB">
        <w:rPr>
          <w:rFonts w:ascii="Times New Roman" w:hAnsi="Times New Roman" w:cs="Times New Roman"/>
          <w:color w:val="000000" w:themeColor="text1"/>
          <w:sz w:val="24"/>
          <w:szCs w:val="24"/>
          <w:lang w:val="kk-KZ"/>
        </w:rPr>
        <w:t>2</w:t>
      </w:r>
      <w:r w:rsidR="00CC25C8" w:rsidRPr="008D0EEB">
        <w:rPr>
          <w:rFonts w:ascii="Times New Roman" w:hAnsi="Times New Roman" w:cs="Times New Roman"/>
          <w:color w:val="000000" w:themeColor="text1"/>
          <w:sz w:val="24"/>
          <w:szCs w:val="24"/>
          <w:lang w:val="kk-KZ"/>
        </w:rPr>
        <w:t>2</w:t>
      </w:r>
      <w:r w:rsidRPr="008D0EEB">
        <w:rPr>
          <w:rFonts w:ascii="Times New Roman" w:hAnsi="Times New Roman" w:cs="Times New Roman"/>
          <w:color w:val="000000" w:themeColor="text1"/>
          <w:sz w:val="24"/>
          <w:szCs w:val="24"/>
          <w:lang w:val="kk-KZ"/>
        </w:rPr>
        <w:t>6-бап.</w:t>
      </w:r>
      <w:r w:rsidR="00B9414C" w:rsidRPr="008D0EEB">
        <w:rPr>
          <w:rFonts w:ascii="Times New Roman" w:hAnsi="Times New Roman" w:cs="Times New Roman"/>
          <w:color w:val="000000" w:themeColor="text1"/>
          <w:sz w:val="24"/>
          <w:szCs w:val="24"/>
          <w:lang w:val="kk-KZ"/>
        </w:rPr>
        <w:t>Өндірістік мониторингтің түрлері және жүргізілуін ұйымдастыру</w:t>
      </w:r>
      <w:bookmarkEnd w:id="794"/>
    </w:p>
    <w:p w:rsidR="00B9414C" w:rsidRPr="008D0EEB" w:rsidRDefault="00B9414C" w:rsidP="00C22000">
      <w:pPr>
        <w:pStyle w:val="af3"/>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1.</w:t>
      </w:r>
      <w:r w:rsidRPr="008D0EEB">
        <w:rPr>
          <w:rFonts w:cs="Times New Roman"/>
          <w:color w:val="000000" w:themeColor="text1"/>
          <w:sz w:val="24"/>
          <w:szCs w:val="24"/>
          <w:lang w:val="kk-KZ"/>
        </w:rPr>
        <w:tab/>
        <w:t>Өндірістік мониторинг өндірістік экологиялық бақылаудың элементі болып табылады.</w:t>
      </w:r>
    </w:p>
    <w:p w:rsidR="00B9414C" w:rsidRPr="008D0EEB" w:rsidRDefault="00B9414C" w:rsidP="00C22000">
      <w:pPr>
        <w:pStyle w:val="af3"/>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2.</w:t>
      </w:r>
      <w:r w:rsidRPr="008D0EEB">
        <w:rPr>
          <w:rFonts w:cs="Times New Roman"/>
          <w:color w:val="000000" w:themeColor="text1"/>
          <w:sz w:val="24"/>
          <w:szCs w:val="24"/>
          <w:lang w:val="kk-KZ"/>
        </w:rPr>
        <w:tab/>
        <w:t>Өндірістік мониторингті жүзеге асыру шеңберінде операциялық мониторинг, қоршаған ортаға эмиссиялар мониторингі және ықпал ету мониторингі орындалады.</w:t>
      </w:r>
    </w:p>
    <w:p w:rsidR="00B9414C" w:rsidRPr="008D0EEB" w:rsidRDefault="00B9414C" w:rsidP="00C22000">
      <w:pPr>
        <w:pStyle w:val="af3"/>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3.</w:t>
      </w:r>
      <w:r w:rsidRPr="008D0EEB">
        <w:rPr>
          <w:rFonts w:cs="Times New Roman"/>
          <w:color w:val="000000" w:themeColor="text1"/>
          <w:sz w:val="24"/>
          <w:szCs w:val="24"/>
          <w:lang w:val="kk-KZ"/>
        </w:rPr>
        <w:tab/>
        <w:t>Операциялық мониторинг (өндірістік процестің мониторингі) объект қызметінің көрсеткіштері оны тиісті жобалық пайдалану және осы өндірістің технологиялық регламентінің шарттарын сақтау үшін орынды деп есептелетін диапазонда екенін растау үшін технологиялық процестің параметрлерін бақылауды қамтиды. Операциялық мониторингтің мазмұнын объектінің операторы айқындайды.</w:t>
      </w:r>
    </w:p>
    <w:p w:rsidR="00B9414C" w:rsidRPr="008D0EEB" w:rsidRDefault="00B9414C" w:rsidP="00C22000">
      <w:pPr>
        <w:pStyle w:val="af3"/>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4.</w:t>
      </w:r>
      <w:r w:rsidRPr="008D0EEB">
        <w:rPr>
          <w:rFonts w:cs="Times New Roman"/>
          <w:color w:val="000000" w:themeColor="text1"/>
          <w:sz w:val="24"/>
          <w:szCs w:val="24"/>
          <w:lang w:val="kk-KZ"/>
        </w:rPr>
        <w:tab/>
        <w:t xml:space="preserve">Қоршаған ортаға эмиссиялардың мониторингі эмиссиялардың санын, сапасын және олардың өзгеруін қадағалау болып табылады. </w:t>
      </w:r>
    </w:p>
    <w:p w:rsidR="00B9414C" w:rsidRPr="008D0EEB" w:rsidRDefault="00B9414C" w:rsidP="00C22000">
      <w:pPr>
        <w:pStyle w:val="af3"/>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I санаттағы объектілердегі қоршаған ортаға эмиссиялар мониторингі қоршаған ортаға эмиссиялар мониторингінің автоматтандырылған жүйесін пайдалануды қамтуы тиіс.</w:t>
      </w:r>
    </w:p>
    <w:p w:rsidR="00B9414C" w:rsidRPr="008D0EEB" w:rsidRDefault="00B9414C" w:rsidP="00C22000">
      <w:pPr>
        <w:pStyle w:val="a"/>
        <w:numPr>
          <w:ilvl w:val="0"/>
          <w:numId w:val="0"/>
        </w:numPr>
        <w:ind w:firstLine="709"/>
        <w:rPr>
          <w:color w:val="000000" w:themeColor="text1"/>
          <w:lang w:val="kk-KZ"/>
        </w:rPr>
      </w:pPr>
      <w:r w:rsidRPr="008D0EEB">
        <w:rPr>
          <w:color w:val="000000" w:themeColor="text1"/>
          <w:lang w:val="kk-KZ"/>
        </w:rPr>
        <w:t>Қоршаған ортаға эмиссиялар мониторингінің автоматтандырылған жүйесі-нақты уақыт режимінде деректерді беру үшін қоршаған ортаны қорғау саласындағы уәкілетті органның ақпараттық жүйесімен онлайн-байланысы бар ластану көздеріндегі қоршаған ортаға эмиссияларға өндірістік экологиялық бақылау жүйесі.</w:t>
      </w:r>
    </w:p>
    <w:p w:rsidR="00B9414C" w:rsidRPr="008D0EEB" w:rsidRDefault="00B9414C" w:rsidP="00DC66C0">
      <w:pPr>
        <w:pStyle w:val="a"/>
        <w:numPr>
          <w:ilvl w:val="0"/>
          <w:numId w:val="332"/>
        </w:numPr>
        <w:ind w:left="0" w:firstLine="709"/>
        <w:rPr>
          <w:color w:val="000000" w:themeColor="text1"/>
          <w:lang w:val="kk-KZ"/>
        </w:rPr>
      </w:pPr>
      <w:r w:rsidRPr="008D0EEB">
        <w:rPr>
          <w:color w:val="000000" w:themeColor="text1"/>
          <w:lang w:val="kk-KZ"/>
        </w:rPr>
        <w:t>Ықпал ету мониторингін жүргізу Қазақстан Республикасының экологиялық заңнамасының және қоршаған орта сапасы нормативтерінің сақталуын қадағалау үшін қажет болған не кешенді экологиялық рұқсатта айқындалған жағдайларда өндірістік экологиялық бақылау бағдарламасына енгізіледі.</w:t>
      </w:r>
    </w:p>
    <w:p w:rsidR="00B9414C" w:rsidRPr="008D0EEB" w:rsidRDefault="00B9414C" w:rsidP="00DC66C0">
      <w:pPr>
        <w:pStyle w:val="a"/>
        <w:numPr>
          <w:ilvl w:val="0"/>
          <w:numId w:val="332"/>
        </w:numPr>
        <w:ind w:left="0" w:firstLine="709"/>
        <w:rPr>
          <w:color w:val="000000" w:themeColor="text1"/>
        </w:rPr>
      </w:pPr>
      <w:r w:rsidRPr="008D0EEB">
        <w:rPr>
          <w:color w:val="000000" w:themeColor="text1"/>
        </w:rPr>
        <w:t>Ықпал ету мониторингі міндетті болып табылады.:</w:t>
      </w:r>
    </w:p>
    <w:p w:rsidR="00B9414C" w:rsidRPr="008D0EEB" w:rsidRDefault="00B9414C" w:rsidP="00C22000">
      <w:pPr>
        <w:pStyle w:val="af3"/>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1) қызмет сезімтал экожүйелерді және халық денсаулығының жай-күйін қозғағанда;</w:t>
      </w:r>
    </w:p>
    <w:p w:rsidR="00B9414C" w:rsidRPr="008D0EEB" w:rsidRDefault="00B9414C" w:rsidP="00C22000">
      <w:pPr>
        <w:pStyle w:val="af3"/>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2) Технологиялық объектілерді пайдалануға беру кезеңінде;</w:t>
      </w:r>
    </w:p>
    <w:p w:rsidR="00B9414C" w:rsidRPr="008D0EEB" w:rsidRDefault="00B9414C" w:rsidP="00C22000">
      <w:pPr>
        <w:pStyle w:val="af3"/>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rPr>
        <w:t>3) қоршаған ортаға авариялық эмиссиялардан кейін жүзеге асырылады.</w:t>
      </w:r>
    </w:p>
    <w:p w:rsidR="00B9414C" w:rsidRPr="008D0EEB" w:rsidRDefault="00B9414C" w:rsidP="00C22000">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7</w:t>
      </w:r>
      <w:r w:rsidRPr="008D0EEB">
        <w:rPr>
          <w:rFonts w:cs="Times New Roman"/>
          <w:color w:val="000000" w:themeColor="text1"/>
          <w:sz w:val="24"/>
          <w:szCs w:val="24"/>
        </w:rPr>
        <w:t>.</w:t>
      </w:r>
      <w:r w:rsidRPr="008D0EEB">
        <w:rPr>
          <w:rFonts w:cs="Times New Roman"/>
          <w:color w:val="000000" w:themeColor="text1"/>
          <w:sz w:val="24"/>
          <w:szCs w:val="24"/>
        </w:rPr>
        <w:tab/>
        <w:t>Әсер ету мониторингін объектінің операторы жеке, сондай-ақ қоршаған ортаны қорғау саласындағы уәкілетті органмен келісім бойынша басқа объектілердің операторларымен бірлесіп жүзеге асыруы мүмкін.</w:t>
      </w:r>
    </w:p>
    <w:p w:rsidR="00B9414C" w:rsidRPr="008D0EEB" w:rsidRDefault="00B9414C" w:rsidP="00C22000">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8</w:t>
      </w:r>
      <w:r w:rsidRPr="008D0EEB">
        <w:rPr>
          <w:rFonts w:cs="Times New Roman"/>
          <w:color w:val="000000" w:themeColor="text1"/>
          <w:sz w:val="24"/>
          <w:szCs w:val="24"/>
        </w:rPr>
        <w:t>.</w:t>
      </w:r>
      <w:r w:rsidRPr="008D0EEB">
        <w:rPr>
          <w:rFonts w:cs="Times New Roman"/>
          <w:color w:val="000000" w:themeColor="text1"/>
          <w:sz w:val="24"/>
          <w:szCs w:val="24"/>
        </w:rPr>
        <w:tab/>
      </w:r>
      <w:r w:rsidR="00CC25C8" w:rsidRPr="008D0EEB">
        <w:rPr>
          <w:rFonts w:cs="Times New Roman"/>
          <w:color w:val="000000" w:themeColor="text1"/>
          <w:sz w:val="24"/>
          <w:szCs w:val="24"/>
        </w:rPr>
        <w:t>Өндірістік мониторингті қоршаған ортаны қорғау саласындағы жұмыстарды орындауға және қызметтер көрсетуге тиісті лицензиясы бар тұлғалар және оларда Қазақстан Республикасының Техникалық реттеу саласындағы заңнамасында белгіленген тәртіппен аккредиттелген зертханалар болған кезде жүзеге асырады</w:t>
      </w:r>
      <w:r w:rsidRPr="008D0EEB">
        <w:rPr>
          <w:rFonts w:cs="Times New Roman"/>
          <w:color w:val="000000" w:themeColor="text1"/>
          <w:sz w:val="24"/>
          <w:szCs w:val="24"/>
        </w:rPr>
        <w:t>.</w:t>
      </w:r>
    </w:p>
    <w:p w:rsidR="00CC25C8" w:rsidRPr="008D0EEB" w:rsidRDefault="00CC25C8" w:rsidP="00C22000">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Өндірістік мониторингті жүзеге асыратын тұлға "әкімшілік құқық бұзушылық туралы" Қазақстан Республикасының Кодексіне сәйкес өндірістік мониторинг нәтижелері бойынша дұрыс емес ақпарат бергені үшін жауапты болады</w:t>
      </w:r>
    </w:p>
    <w:p w:rsidR="003B2B25" w:rsidRPr="008D0EEB" w:rsidRDefault="00B9414C" w:rsidP="00C22000">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9.</w:t>
      </w:r>
      <w:r w:rsidRPr="008D0EEB">
        <w:rPr>
          <w:rFonts w:cs="Times New Roman"/>
          <w:color w:val="000000" w:themeColor="text1"/>
          <w:sz w:val="24"/>
          <w:szCs w:val="24"/>
          <w:lang w:val="kk-KZ"/>
        </w:rPr>
        <w:tab/>
        <w:t>Өндірістік мониторинг деректері Қоршаған орта мен табиғи ресурстар мониторингінің бірыңғай мемлекеттік жүйесін жүргізу шеңберінде қоршаған ортаның жай-күйін бағалау үшін пайдаланылады</w:t>
      </w:r>
      <w:r w:rsidR="003B2B25" w:rsidRPr="008D0EEB">
        <w:rPr>
          <w:rFonts w:cs="Times New Roman"/>
          <w:color w:val="000000" w:themeColor="text1"/>
          <w:sz w:val="24"/>
          <w:szCs w:val="24"/>
          <w:lang w:val="kk-KZ"/>
        </w:rPr>
        <w:t>.</w:t>
      </w:r>
    </w:p>
    <w:p w:rsidR="003B2B25" w:rsidRPr="008D0EEB" w:rsidRDefault="00CC25C8"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795" w:name="_Toc13707350"/>
      <w:r w:rsidRPr="008D0EEB">
        <w:rPr>
          <w:rFonts w:ascii="Times New Roman" w:hAnsi="Times New Roman" w:cs="Times New Roman"/>
          <w:color w:val="000000" w:themeColor="text1"/>
          <w:sz w:val="24"/>
          <w:szCs w:val="24"/>
          <w:lang w:val="kk-KZ"/>
        </w:rPr>
        <w:t>22</w:t>
      </w:r>
      <w:r w:rsidR="006919FD" w:rsidRPr="008D0EEB">
        <w:rPr>
          <w:rFonts w:ascii="Times New Roman" w:hAnsi="Times New Roman" w:cs="Times New Roman"/>
          <w:color w:val="000000" w:themeColor="text1"/>
          <w:sz w:val="24"/>
          <w:szCs w:val="24"/>
          <w:lang w:val="kk-KZ"/>
        </w:rPr>
        <w:t>7-бап.</w:t>
      </w:r>
      <w:r w:rsidR="00B9414C" w:rsidRPr="008D0EEB">
        <w:rPr>
          <w:rFonts w:ascii="Times New Roman" w:hAnsi="Times New Roman" w:cs="Times New Roman"/>
          <w:color w:val="000000" w:themeColor="text1"/>
          <w:sz w:val="24"/>
          <w:szCs w:val="24"/>
          <w:lang w:val="kk-KZ"/>
        </w:rPr>
        <w:t>Өндірістік экологиялық бақылау бойынша есеп және есептілік</w:t>
      </w:r>
      <w:bookmarkEnd w:id="795"/>
    </w:p>
    <w:p w:rsidR="003B2B25" w:rsidRPr="008D0EEB" w:rsidRDefault="00B9414C" w:rsidP="00DC66C0">
      <w:pPr>
        <w:pStyle w:val="a"/>
        <w:numPr>
          <w:ilvl w:val="4"/>
          <w:numId w:val="298"/>
        </w:numPr>
        <w:ind w:firstLine="709"/>
        <w:rPr>
          <w:color w:val="000000" w:themeColor="text1"/>
          <w:lang w:val="kk-KZ"/>
        </w:rPr>
      </w:pPr>
      <w:r w:rsidRPr="008D0EEB">
        <w:rPr>
          <w:color w:val="000000" w:themeColor="text1"/>
          <w:lang w:val="kk-KZ"/>
        </w:rPr>
        <w:t>Объектінің операторы қоршаған ортаны қорғау саласындағы уәкілетті орган белгілейтін қағидаларға сәйкес қоршаған орта және табиғи ресурстар туралы Ұлттық деректер банкіне электрондық нысанда ішкі есеп жүргізеді, өндірістік экологиялық бақылау нәтижелері бойынша мерзімді есептерді қалыптастырады және ұсынады</w:t>
      </w:r>
      <w:r w:rsidR="003B2B25" w:rsidRPr="008D0EEB">
        <w:rPr>
          <w:color w:val="000000" w:themeColor="text1"/>
          <w:lang w:val="kk-KZ"/>
        </w:rPr>
        <w:t>.</w:t>
      </w:r>
    </w:p>
    <w:p w:rsidR="003B2B25" w:rsidRPr="008D0EEB" w:rsidRDefault="003B2B25" w:rsidP="00AA314B">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w:t>
      </w:r>
      <w:r w:rsidRPr="008D0EEB">
        <w:rPr>
          <w:rFonts w:cs="Times New Roman"/>
          <w:color w:val="000000" w:themeColor="text1"/>
          <w:sz w:val="24"/>
          <w:szCs w:val="24"/>
          <w:lang w:val="kk-KZ"/>
        </w:rPr>
        <w:tab/>
      </w:r>
      <w:r w:rsidR="00B9414C" w:rsidRPr="008D0EEB">
        <w:rPr>
          <w:rFonts w:cs="Times New Roman"/>
          <w:color w:val="000000" w:themeColor="text1"/>
          <w:sz w:val="24"/>
          <w:szCs w:val="24"/>
          <w:lang w:val="kk-KZ"/>
        </w:rPr>
        <w:t>Өндірістік экологиялық бақылау нәтижелері бойынша мерзімді есептер қоршаған ортаны қорғау саласындағы уәкілетті органның интернет-ресурсында жариялануға тиіс</w:t>
      </w:r>
      <w:r w:rsidR="00242D6E" w:rsidRPr="008D0EEB">
        <w:rPr>
          <w:rFonts w:cs="Times New Roman"/>
          <w:color w:val="000000" w:themeColor="text1"/>
          <w:sz w:val="24"/>
          <w:szCs w:val="24"/>
          <w:lang w:val="kk-KZ"/>
        </w:rPr>
        <w:t>.</w:t>
      </w:r>
    </w:p>
    <w:p w:rsidR="006D662B" w:rsidRPr="008D0EEB" w:rsidRDefault="006919FD"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796" w:name="_Toc13707351"/>
      <w:r w:rsidRPr="008D0EEB">
        <w:rPr>
          <w:rFonts w:ascii="Times New Roman" w:hAnsi="Times New Roman" w:cs="Times New Roman"/>
          <w:color w:val="000000" w:themeColor="text1"/>
          <w:sz w:val="24"/>
          <w:szCs w:val="24"/>
          <w:lang w:val="kk-KZ"/>
        </w:rPr>
        <w:lastRenderedPageBreak/>
        <w:t>2</w:t>
      </w:r>
      <w:r w:rsidR="00CC25C8" w:rsidRPr="008D0EEB">
        <w:rPr>
          <w:rFonts w:ascii="Times New Roman" w:hAnsi="Times New Roman" w:cs="Times New Roman"/>
          <w:color w:val="000000" w:themeColor="text1"/>
          <w:sz w:val="24"/>
          <w:szCs w:val="24"/>
          <w:lang w:val="kk-KZ"/>
        </w:rPr>
        <w:t>2</w:t>
      </w:r>
      <w:r w:rsidRPr="008D0EEB">
        <w:rPr>
          <w:rFonts w:ascii="Times New Roman" w:hAnsi="Times New Roman" w:cs="Times New Roman"/>
          <w:color w:val="000000" w:themeColor="text1"/>
          <w:sz w:val="24"/>
          <w:szCs w:val="24"/>
          <w:lang w:val="kk-KZ"/>
        </w:rPr>
        <w:t>8-бап.</w:t>
      </w:r>
      <w:r w:rsidR="00B9414C" w:rsidRPr="008D0EEB">
        <w:rPr>
          <w:rFonts w:ascii="Times New Roman" w:hAnsi="Times New Roman" w:cs="Times New Roman"/>
          <w:color w:val="000000" w:themeColor="text1"/>
          <w:sz w:val="24"/>
          <w:szCs w:val="24"/>
          <w:lang w:val="kk-KZ"/>
        </w:rPr>
        <w:t>Өндірістік экологиялық бақылау қызметі және өндірістік экологиялық бақылауға жауапты тұлғалар</w:t>
      </w:r>
      <w:bookmarkEnd w:id="796"/>
    </w:p>
    <w:p w:rsidR="00D73ED3" w:rsidRPr="008D0EEB" w:rsidRDefault="00B9414C" w:rsidP="00DC66C0">
      <w:pPr>
        <w:pStyle w:val="a"/>
        <w:numPr>
          <w:ilvl w:val="4"/>
          <w:numId w:val="299"/>
        </w:numPr>
        <w:ind w:firstLine="709"/>
        <w:rPr>
          <w:color w:val="000000" w:themeColor="text1"/>
          <w:lang w:val="kk-KZ"/>
        </w:rPr>
      </w:pPr>
      <w:r w:rsidRPr="008D0EEB">
        <w:rPr>
          <w:color w:val="000000" w:themeColor="text1"/>
          <w:lang w:val="kk-KZ"/>
        </w:rPr>
        <w:t>Өндірістік экологиялық бақылауды жүргізуге жауапты тұлға объектіде немесе жекелеген жұмыс учаскелерінде өндірістік экологиялық бақылау журналдарын жүргізуді қамтамасыз етуге міндетті, онда қызметкерлер экологиялық заңнама талаптарының анықталған бұзушылықтарын, оларды жою мерзімдерін көрсете отырып жазып алуға тиіс</w:t>
      </w:r>
      <w:r w:rsidR="004C1ED7" w:rsidRPr="008D0EEB">
        <w:rPr>
          <w:color w:val="000000" w:themeColor="text1"/>
          <w:lang w:val="kk-KZ"/>
        </w:rPr>
        <w:t>.</w:t>
      </w:r>
    </w:p>
    <w:p w:rsidR="004C1ED7" w:rsidRPr="008D0EEB" w:rsidRDefault="00B9414C" w:rsidP="00DC66C0">
      <w:pPr>
        <w:pStyle w:val="a"/>
        <w:numPr>
          <w:ilvl w:val="4"/>
          <w:numId w:val="299"/>
        </w:numPr>
        <w:ind w:firstLine="709"/>
        <w:rPr>
          <w:color w:val="000000" w:themeColor="text1"/>
          <w:lang w:val="kk-KZ"/>
        </w:rPr>
      </w:pPr>
      <w:r w:rsidRPr="008D0EEB">
        <w:rPr>
          <w:color w:val="000000" w:themeColor="text1"/>
          <w:lang w:val="kk-KZ"/>
        </w:rPr>
        <w:t>Өндірістік экологиялық бақылауды жүргізуге жауапты тұлғалар, нәтижесінде адамдардың өмірі мен денсаулығына қауіп немесе экологиялық залал келтіру тәуекелі туындайтын экологиялық талаптардың бұзылу фактілерін анықтаған жағдайда, туындаған жағдайды жою немесе оқшаулау жөнінде өздеріне байланысты барлық шараларды дереу қолдануға және бұл туралы объект операторының басшылығына хабарлауға міндетті</w:t>
      </w:r>
      <w:r w:rsidR="00242D6E" w:rsidRPr="008D0EEB">
        <w:rPr>
          <w:color w:val="000000" w:themeColor="text1"/>
          <w:lang w:val="kk-KZ"/>
        </w:rPr>
        <w:t>.</w:t>
      </w:r>
    </w:p>
    <w:p w:rsidR="003B2B25" w:rsidRPr="008D0EEB" w:rsidRDefault="006919FD"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797" w:name="_Toc13707352"/>
      <w:r w:rsidRPr="008D0EEB">
        <w:rPr>
          <w:rFonts w:ascii="Times New Roman" w:hAnsi="Times New Roman" w:cs="Times New Roman"/>
          <w:color w:val="000000" w:themeColor="text1"/>
          <w:sz w:val="24"/>
          <w:szCs w:val="24"/>
          <w:lang w:val="kk-KZ"/>
        </w:rPr>
        <w:t>2</w:t>
      </w:r>
      <w:r w:rsidR="00CC25C8" w:rsidRPr="008D0EEB">
        <w:rPr>
          <w:rFonts w:ascii="Times New Roman" w:hAnsi="Times New Roman" w:cs="Times New Roman"/>
          <w:color w:val="000000" w:themeColor="text1"/>
          <w:sz w:val="24"/>
          <w:szCs w:val="24"/>
          <w:lang w:val="kk-KZ"/>
        </w:rPr>
        <w:t>2</w:t>
      </w:r>
      <w:r w:rsidRPr="008D0EEB">
        <w:rPr>
          <w:rFonts w:ascii="Times New Roman" w:hAnsi="Times New Roman" w:cs="Times New Roman"/>
          <w:color w:val="000000" w:themeColor="text1"/>
          <w:sz w:val="24"/>
          <w:szCs w:val="24"/>
          <w:lang w:val="kk-KZ"/>
        </w:rPr>
        <w:t>9-бап.</w:t>
      </w:r>
      <w:r w:rsidR="00B9414C" w:rsidRPr="008D0EEB">
        <w:rPr>
          <w:rFonts w:ascii="Times New Roman" w:hAnsi="Times New Roman" w:cs="Times New Roman"/>
          <w:color w:val="000000" w:themeColor="text1"/>
          <w:sz w:val="24"/>
          <w:szCs w:val="24"/>
          <w:lang w:val="kk-KZ"/>
        </w:rPr>
        <w:t>Ішкі тексерулерді ұйымдастыру</w:t>
      </w:r>
      <w:bookmarkEnd w:id="797"/>
    </w:p>
    <w:p w:rsidR="003B2B25" w:rsidRPr="008D0EEB" w:rsidRDefault="00B9414C" w:rsidP="00DC66C0">
      <w:pPr>
        <w:pStyle w:val="a"/>
        <w:numPr>
          <w:ilvl w:val="4"/>
          <w:numId w:val="300"/>
        </w:numPr>
        <w:ind w:firstLine="709"/>
        <w:rPr>
          <w:color w:val="000000" w:themeColor="text1"/>
          <w:lang w:val="kk-KZ"/>
        </w:rPr>
      </w:pPr>
      <w:r w:rsidRPr="008D0EEB">
        <w:rPr>
          <w:color w:val="000000" w:themeColor="text1"/>
          <w:lang w:val="kk-KZ"/>
        </w:rPr>
        <w:t>Объект операторы Қазақстан Республикасының экологиялық заңнамасының сақталуын тұрақты ішкі тексеру және өндірістік экологиялық бақылау нәтижелерін экологиялық және өзге де рұқсаттар шарттарымен салыстыру жөнінде шаралар қабылдайды</w:t>
      </w:r>
      <w:r w:rsidR="003B2B25" w:rsidRPr="008D0EEB">
        <w:rPr>
          <w:color w:val="000000" w:themeColor="text1"/>
          <w:lang w:val="kk-KZ"/>
        </w:rPr>
        <w:t>.</w:t>
      </w:r>
    </w:p>
    <w:p w:rsidR="003B2B25" w:rsidRPr="008D0EEB" w:rsidRDefault="00B9414C" w:rsidP="00AA314B">
      <w:pPr>
        <w:pStyle w:val="af3"/>
        <w:numPr>
          <w:ilvl w:val="0"/>
          <w:numId w:val="214"/>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Ішкі тексеру жүргізіледі қызметкер (қызметкерлер), оның ішінде оператор объектінің жүктелген жауапкершілікті проведениепроизводственного экологиялық бақылау</w:t>
      </w:r>
      <w:r w:rsidR="003B2B25" w:rsidRPr="008D0EEB">
        <w:rPr>
          <w:rFonts w:cs="Times New Roman"/>
          <w:color w:val="000000" w:themeColor="text1"/>
          <w:sz w:val="24"/>
          <w:szCs w:val="24"/>
          <w:lang w:val="kk-KZ"/>
        </w:rPr>
        <w:t>.</w:t>
      </w:r>
    </w:p>
    <w:p w:rsidR="00B9414C" w:rsidRPr="008D0EEB" w:rsidRDefault="00B9414C" w:rsidP="00BC44B5">
      <w:pPr>
        <w:spacing w:line="240" w:lineRule="auto"/>
        <w:ind w:firstLine="709"/>
        <w:jc w:val="both"/>
        <w:rPr>
          <w:rFonts w:eastAsiaTheme="minorHAnsi" w:cs="Times New Roman"/>
          <w:color w:val="000000" w:themeColor="text1"/>
          <w:sz w:val="24"/>
          <w:szCs w:val="24"/>
          <w:lang w:val="kk-KZ" w:eastAsia="en-US"/>
        </w:rPr>
      </w:pPr>
      <w:r w:rsidRPr="008D0EEB">
        <w:rPr>
          <w:rFonts w:eastAsiaTheme="minorHAnsi" w:cs="Times New Roman"/>
          <w:color w:val="000000" w:themeColor="text1"/>
          <w:sz w:val="24"/>
          <w:szCs w:val="24"/>
          <w:lang w:val="kk-KZ" w:eastAsia="en-US"/>
        </w:rPr>
        <w:t>3.</w:t>
      </w:r>
      <w:r w:rsidRPr="008D0EEB">
        <w:rPr>
          <w:rFonts w:eastAsiaTheme="minorHAnsi" w:cs="Times New Roman"/>
          <w:color w:val="000000" w:themeColor="text1"/>
          <w:sz w:val="24"/>
          <w:szCs w:val="24"/>
          <w:lang w:val="kk-KZ" w:eastAsia="en-US"/>
        </w:rPr>
        <w:tab/>
        <w:t>Ішкі тексерулер барысында:</w:t>
      </w:r>
    </w:p>
    <w:p w:rsidR="00B9414C" w:rsidRPr="008D0EEB" w:rsidRDefault="00B9414C" w:rsidP="00BC44B5">
      <w:pPr>
        <w:spacing w:line="240" w:lineRule="auto"/>
        <w:ind w:firstLine="709"/>
        <w:jc w:val="both"/>
        <w:rPr>
          <w:rFonts w:eastAsiaTheme="minorHAnsi" w:cs="Times New Roman"/>
          <w:color w:val="000000" w:themeColor="text1"/>
          <w:sz w:val="24"/>
          <w:szCs w:val="24"/>
          <w:lang w:val="kk-KZ" w:eastAsia="en-US"/>
        </w:rPr>
      </w:pPr>
      <w:r w:rsidRPr="008D0EEB">
        <w:rPr>
          <w:rFonts w:eastAsiaTheme="minorHAnsi" w:cs="Times New Roman"/>
          <w:color w:val="000000" w:themeColor="text1"/>
          <w:sz w:val="24"/>
          <w:szCs w:val="24"/>
          <w:lang w:val="kk-KZ" w:eastAsia="en-US"/>
        </w:rPr>
        <w:t>1) Өндірістік экологиялық бақылау бағдарламасында көзделген іс-шараларды орындау;</w:t>
      </w:r>
    </w:p>
    <w:p w:rsidR="00B9414C" w:rsidRPr="008D0EEB" w:rsidRDefault="00B9414C" w:rsidP="00BC44B5">
      <w:pPr>
        <w:spacing w:line="240" w:lineRule="auto"/>
        <w:ind w:firstLine="709"/>
        <w:jc w:val="both"/>
        <w:rPr>
          <w:rFonts w:eastAsiaTheme="minorHAnsi" w:cs="Times New Roman"/>
          <w:color w:val="000000" w:themeColor="text1"/>
          <w:sz w:val="24"/>
          <w:szCs w:val="24"/>
          <w:lang w:val="kk-KZ" w:eastAsia="en-US"/>
        </w:rPr>
      </w:pPr>
      <w:r w:rsidRPr="008D0EEB">
        <w:rPr>
          <w:rFonts w:eastAsiaTheme="minorHAnsi" w:cs="Times New Roman"/>
          <w:color w:val="000000" w:themeColor="text1"/>
          <w:sz w:val="24"/>
          <w:szCs w:val="24"/>
          <w:lang w:val="kk-KZ" w:eastAsia="en-US"/>
        </w:rPr>
        <w:t>2) Қоршаған ортаны қорғауға қатысты өндірістік нұсқаулықтар мен ережелерді сақтау;</w:t>
      </w:r>
    </w:p>
    <w:p w:rsidR="00B9414C" w:rsidRPr="008D0EEB" w:rsidRDefault="00B9414C" w:rsidP="00BC44B5">
      <w:pPr>
        <w:spacing w:line="240" w:lineRule="auto"/>
        <w:ind w:firstLine="709"/>
        <w:jc w:val="both"/>
        <w:rPr>
          <w:rFonts w:eastAsiaTheme="minorHAnsi" w:cs="Times New Roman"/>
          <w:color w:val="000000" w:themeColor="text1"/>
          <w:sz w:val="24"/>
          <w:szCs w:val="24"/>
          <w:lang w:val="kk-KZ" w:eastAsia="en-US"/>
        </w:rPr>
      </w:pPr>
      <w:r w:rsidRPr="008D0EEB">
        <w:rPr>
          <w:rFonts w:eastAsiaTheme="minorHAnsi" w:cs="Times New Roman"/>
          <w:color w:val="000000" w:themeColor="text1"/>
          <w:sz w:val="24"/>
          <w:szCs w:val="24"/>
          <w:lang w:val="kk-KZ" w:eastAsia="en-US"/>
        </w:rPr>
        <w:t>3) экологиялық және өзге де рұқсаттардың шарттарын орындау;</w:t>
      </w:r>
    </w:p>
    <w:p w:rsidR="00B9414C" w:rsidRPr="008D0EEB" w:rsidRDefault="00B9414C" w:rsidP="00BC44B5">
      <w:pPr>
        <w:spacing w:line="240" w:lineRule="auto"/>
        <w:ind w:firstLine="709"/>
        <w:jc w:val="both"/>
        <w:rPr>
          <w:rFonts w:eastAsiaTheme="minorHAnsi" w:cs="Times New Roman"/>
          <w:color w:val="000000" w:themeColor="text1"/>
          <w:sz w:val="24"/>
          <w:szCs w:val="24"/>
          <w:lang w:val="kk-KZ" w:eastAsia="en-US"/>
        </w:rPr>
      </w:pPr>
      <w:r w:rsidRPr="008D0EEB">
        <w:rPr>
          <w:rFonts w:eastAsiaTheme="minorHAnsi" w:cs="Times New Roman"/>
          <w:color w:val="000000" w:themeColor="text1"/>
          <w:sz w:val="24"/>
          <w:szCs w:val="24"/>
          <w:lang w:val="kk-KZ" w:eastAsia="en-US"/>
        </w:rPr>
        <w:t>4) өндірістік экологиялық бақылау нәтижелері бойынша есепке алу мен есептілікті жүргізудің дұрыстығы;</w:t>
      </w:r>
    </w:p>
    <w:p w:rsidR="00B9414C" w:rsidRPr="008D0EEB" w:rsidRDefault="00B9414C" w:rsidP="00BC44B5">
      <w:pPr>
        <w:spacing w:line="240" w:lineRule="auto"/>
        <w:ind w:firstLine="709"/>
        <w:jc w:val="both"/>
        <w:rPr>
          <w:rFonts w:eastAsiaTheme="minorHAnsi" w:cs="Times New Roman"/>
          <w:color w:val="000000" w:themeColor="text1"/>
          <w:sz w:val="24"/>
          <w:szCs w:val="24"/>
          <w:lang w:val="kk-KZ" w:eastAsia="en-US"/>
        </w:rPr>
      </w:pPr>
      <w:r w:rsidRPr="008D0EEB">
        <w:rPr>
          <w:rFonts w:eastAsiaTheme="minorHAnsi" w:cs="Times New Roman"/>
          <w:color w:val="000000" w:themeColor="text1"/>
          <w:sz w:val="24"/>
          <w:szCs w:val="24"/>
          <w:lang w:val="kk-KZ" w:eastAsia="en-US"/>
        </w:rPr>
        <w:t>5) Өндірістік экологиялық бақылауды ұйымдастыру және жүргізу мәселелерін көрсететін өзге де мәліметтер.</w:t>
      </w:r>
    </w:p>
    <w:p w:rsidR="00B9414C" w:rsidRPr="008D0EEB" w:rsidRDefault="00B9414C" w:rsidP="00BC44B5">
      <w:pPr>
        <w:spacing w:line="240" w:lineRule="auto"/>
        <w:ind w:firstLine="709"/>
        <w:jc w:val="both"/>
        <w:rPr>
          <w:rFonts w:eastAsiaTheme="minorHAnsi" w:cs="Times New Roman"/>
          <w:color w:val="000000" w:themeColor="text1"/>
          <w:sz w:val="24"/>
          <w:szCs w:val="24"/>
          <w:lang w:val="kk-KZ" w:eastAsia="en-US"/>
        </w:rPr>
      </w:pPr>
      <w:r w:rsidRPr="008D0EEB">
        <w:rPr>
          <w:rFonts w:eastAsiaTheme="minorHAnsi" w:cs="Times New Roman"/>
          <w:color w:val="000000" w:themeColor="text1"/>
          <w:sz w:val="24"/>
          <w:szCs w:val="24"/>
          <w:lang w:val="kk-KZ" w:eastAsia="en-US"/>
        </w:rPr>
        <w:t>4.</w:t>
      </w:r>
      <w:r w:rsidRPr="008D0EEB">
        <w:rPr>
          <w:rFonts w:eastAsiaTheme="minorHAnsi" w:cs="Times New Roman"/>
          <w:color w:val="000000" w:themeColor="text1"/>
          <w:sz w:val="24"/>
          <w:szCs w:val="24"/>
          <w:lang w:val="kk-KZ" w:eastAsia="en-US"/>
        </w:rPr>
        <w:tab/>
        <w:t>Ішкі тексеруді жүзеге асыратын қызметкер (қызметкерлер):</w:t>
      </w:r>
    </w:p>
    <w:p w:rsidR="00B9414C" w:rsidRPr="008D0EEB" w:rsidRDefault="00B9414C" w:rsidP="00BC44B5">
      <w:pPr>
        <w:spacing w:line="240" w:lineRule="auto"/>
        <w:ind w:firstLine="709"/>
        <w:jc w:val="both"/>
        <w:rPr>
          <w:rFonts w:eastAsiaTheme="minorHAnsi" w:cs="Times New Roman"/>
          <w:color w:val="000000" w:themeColor="text1"/>
          <w:sz w:val="24"/>
          <w:szCs w:val="24"/>
          <w:lang w:val="kk-KZ" w:eastAsia="en-US"/>
        </w:rPr>
      </w:pPr>
      <w:r w:rsidRPr="008D0EEB">
        <w:rPr>
          <w:rFonts w:eastAsiaTheme="minorHAnsi" w:cs="Times New Roman"/>
          <w:color w:val="000000" w:themeColor="text1"/>
          <w:sz w:val="24"/>
          <w:szCs w:val="24"/>
          <w:lang w:val="kk-KZ" w:eastAsia="en-US"/>
        </w:rPr>
        <w:t>1) алдыңғы ішкі тексеру туралы есепті қарау;</w:t>
      </w:r>
    </w:p>
    <w:p w:rsidR="00B9414C" w:rsidRPr="008D0EEB" w:rsidRDefault="00B9414C" w:rsidP="00BC44B5">
      <w:pPr>
        <w:spacing w:line="240" w:lineRule="auto"/>
        <w:ind w:firstLine="709"/>
        <w:jc w:val="both"/>
        <w:rPr>
          <w:rFonts w:eastAsiaTheme="minorHAnsi" w:cs="Times New Roman"/>
          <w:color w:val="000000" w:themeColor="text1"/>
          <w:sz w:val="24"/>
          <w:szCs w:val="24"/>
          <w:lang w:val="kk-KZ" w:eastAsia="en-US"/>
        </w:rPr>
      </w:pPr>
      <w:r w:rsidRPr="008D0EEB">
        <w:rPr>
          <w:rFonts w:eastAsiaTheme="minorHAnsi" w:cs="Times New Roman"/>
          <w:color w:val="000000" w:themeColor="text1"/>
          <w:sz w:val="24"/>
          <w:szCs w:val="24"/>
          <w:lang w:val="kk-KZ" w:eastAsia="en-US"/>
        </w:rPr>
        <w:t>2) қоршаған ортаға эмиссиялар жүзеге асырылатын әрбір объектіні тексеруге</w:t>
      </w:r>
      <w:r w:rsidR="005E45C7" w:rsidRPr="008D0EEB">
        <w:rPr>
          <w:rFonts w:eastAsiaTheme="minorHAnsi" w:cs="Times New Roman"/>
          <w:color w:val="000000" w:themeColor="text1"/>
          <w:sz w:val="24"/>
          <w:szCs w:val="24"/>
          <w:lang w:val="kk-KZ" w:eastAsia="en-US"/>
        </w:rPr>
        <w:t>;</w:t>
      </w:r>
    </w:p>
    <w:p w:rsidR="00252C61" w:rsidRPr="008D0EEB" w:rsidRDefault="00B9414C" w:rsidP="00BC44B5">
      <w:pPr>
        <w:spacing w:line="240" w:lineRule="auto"/>
        <w:ind w:firstLine="709"/>
        <w:jc w:val="both"/>
        <w:rPr>
          <w:rFonts w:cs="Times New Roman"/>
          <w:color w:val="000000" w:themeColor="text1"/>
          <w:sz w:val="24"/>
          <w:szCs w:val="24"/>
          <w:lang w:val="kk-KZ"/>
        </w:rPr>
      </w:pPr>
      <w:r w:rsidRPr="008D0EEB">
        <w:rPr>
          <w:rFonts w:eastAsiaTheme="minorHAnsi" w:cs="Times New Roman"/>
          <w:color w:val="000000" w:themeColor="text1"/>
          <w:sz w:val="24"/>
          <w:szCs w:val="24"/>
          <w:lang w:val="kk-KZ" w:eastAsia="en-US"/>
        </w:rPr>
        <w:t>3) қажет болған жағдайда, тексеру барысында анықталған сәйкессіздіктерді түзету жөніндегі шараларды жүргізу туралы талаптарды, оларды жою мерзімдері мен тәртібін қамтитын басшыға жазбаша есеп жасауға;</w:t>
      </w:r>
      <w:r w:rsidR="003B2B25" w:rsidRPr="008D0EEB">
        <w:rPr>
          <w:rFonts w:cs="Times New Roman"/>
          <w:color w:val="000000" w:themeColor="text1"/>
          <w:sz w:val="24"/>
          <w:szCs w:val="24"/>
          <w:lang w:val="kk-KZ"/>
        </w:rPr>
        <w:t>.</w:t>
      </w:r>
    </w:p>
    <w:p w:rsidR="003B2B25" w:rsidRPr="008D0EEB" w:rsidRDefault="006919FD" w:rsidP="00BC44B5">
      <w:pPr>
        <w:pStyle w:val="2"/>
        <w:spacing w:before="0" w:line="240" w:lineRule="auto"/>
        <w:ind w:firstLine="709"/>
        <w:jc w:val="both"/>
        <w:rPr>
          <w:rFonts w:ascii="Times New Roman" w:hAnsi="Times New Roman" w:cs="Times New Roman"/>
          <w:color w:val="000000" w:themeColor="text1"/>
          <w:sz w:val="24"/>
          <w:szCs w:val="24"/>
          <w:lang w:val="kk-KZ"/>
        </w:rPr>
      </w:pPr>
      <w:bookmarkStart w:id="798" w:name="_Toc13707353"/>
      <w:r w:rsidRPr="008D0EEB">
        <w:rPr>
          <w:rFonts w:ascii="Times New Roman" w:hAnsi="Times New Roman" w:cs="Times New Roman"/>
          <w:color w:val="000000" w:themeColor="text1"/>
          <w:sz w:val="24"/>
          <w:szCs w:val="24"/>
          <w:lang w:val="kk-KZ"/>
        </w:rPr>
        <w:lastRenderedPageBreak/>
        <w:t>Тар</w:t>
      </w:r>
      <w:r w:rsidR="00CC25C8" w:rsidRPr="008D0EEB">
        <w:rPr>
          <w:rFonts w:ascii="Times New Roman" w:hAnsi="Times New Roman" w:cs="Times New Roman"/>
          <w:color w:val="000000" w:themeColor="text1"/>
          <w:sz w:val="24"/>
          <w:szCs w:val="24"/>
          <w:lang w:val="kk-KZ"/>
        </w:rPr>
        <w:t>ау 13</w:t>
      </w:r>
      <w:r w:rsidRPr="008D0EEB">
        <w:rPr>
          <w:rFonts w:ascii="Times New Roman" w:hAnsi="Times New Roman" w:cs="Times New Roman"/>
          <w:color w:val="000000" w:themeColor="text1"/>
          <w:sz w:val="24"/>
          <w:szCs w:val="24"/>
          <w:lang w:val="kk-KZ"/>
        </w:rPr>
        <w:t xml:space="preserve">. </w:t>
      </w:r>
      <w:r w:rsidR="00B9414C" w:rsidRPr="008D0EEB">
        <w:rPr>
          <w:rFonts w:ascii="Times New Roman" w:hAnsi="Times New Roman" w:cs="Times New Roman"/>
          <w:color w:val="000000" w:themeColor="text1"/>
          <w:sz w:val="24"/>
          <w:szCs w:val="24"/>
          <w:lang w:val="kk-KZ"/>
        </w:rPr>
        <w:t>Қоғамдық экологиялық бақылау</w:t>
      </w:r>
      <w:bookmarkEnd w:id="798"/>
    </w:p>
    <w:p w:rsidR="003B2B25" w:rsidRPr="008D0EEB" w:rsidRDefault="006919FD"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799" w:name="_Toc13707354"/>
      <w:r w:rsidRPr="008D0EEB">
        <w:rPr>
          <w:rFonts w:ascii="Times New Roman" w:hAnsi="Times New Roman" w:cs="Times New Roman"/>
          <w:color w:val="000000" w:themeColor="text1"/>
          <w:sz w:val="24"/>
          <w:szCs w:val="24"/>
          <w:lang w:val="kk-KZ"/>
        </w:rPr>
        <w:t>2</w:t>
      </w:r>
      <w:r w:rsidR="00CC25C8" w:rsidRPr="008D0EEB">
        <w:rPr>
          <w:rFonts w:ascii="Times New Roman" w:hAnsi="Times New Roman" w:cs="Times New Roman"/>
          <w:color w:val="000000" w:themeColor="text1"/>
          <w:sz w:val="24"/>
          <w:szCs w:val="24"/>
          <w:lang w:val="kk-KZ"/>
        </w:rPr>
        <w:t>3</w:t>
      </w:r>
      <w:r w:rsidRPr="008D0EEB">
        <w:rPr>
          <w:rFonts w:ascii="Times New Roman" w:hAnsi="Times New Roman" w:cs="Times New Roman"/>
          <w:color w:val="000000" w:themeColor="text1"/>
          <w:sz w:val="24"/>
          <w:szCs w:val="24"/>
          <w:lang w:val="kk-KZ"/>
        </w:rPr>
        <w:t>0-бап.</w:t>
      </w:r>
      <w:r w:rsidR="00B9414C" w:rsidRPr="008D0EEB">
        <w:rPr>
          <w:rFonts w:ascii="Times New Roman" w:hAnsi="Times New Roman" w:cs="Times New Roman"/>
          <w:color w:val="000000" w:themeColor="text1"/>
          <w:sz w:val="24"/>
          <w:szCs w:val="24"/>
          <w:lang w:val="kk-KZ"/>
        </w:rPr>
        <w:t>Қоғамдық экологиялық бақылау</w:t>
      </w:r>
      <w:r w:rsidR="003B2B25" w:rsidRPr="008D0EEB">
        <w:rPr>
          <w:rFonts w:ascii="Times New Roman" w:hAnsi="Times New Roman" w:cs="Times New Roman"/>
          <w:color w:val="000000" w:themeColor="text1"/>
          <w:sz w:val="24"/>
          <w:szCs w:val="24"/>
          <w:lang w:val="kk-KZ"/>
        </w:rPr>
        <w:t>.</w:t>
      </w:r>
      <w:bookmarkEnd w:id="799"/>
    </w:p>
    <w:p w:rsidR="00B9414C" w:rsidRPr="008D0EEB" w:rsidRDefault="003B2B25"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w:t>
      </w:r>
      <w:r w:rsidRPr="008D0EEB">
        <w:rPr>
          <w:rFonts w:cs="Times New Roman"/>
          <w:color w:val="000000" w:themeColor="text1"/>
          <w:sz w:val="24"/>
          <w:szCs w:val="24"/>
          <w:lang w:val="kk-KZ"/>
        </w:rPr>
        <w:tab/>
      </w:r>
      <w:r w:rsidR="00B9414C" w:rsidRPr="008D0EEB">
        <w:rPr>
          <w:rFonts w:cs="Times New Roman"/>
          <w:color w:val="000000" w:themeColor="text1"/>
          <w:sz w:val="24"/>
          <w:szCs w:val="24"/>
          <w:lang w:val="kk-KZ"/>
        </w:rPr>
        <w:t>Қоғамдық экологиялық бақылау қоғамды мемлекеттің экологиялық проблемаларына тарту және қоршаған ортаны қорғау саласындағы уәкілетті органның қызметіне жәрдемдесу мақсатында жүргізіледі.</w:t>
      </w:r>
    </w:p>
    <w:p w:rsidR="00B9414C" w:rsidRPr="008D0EEB" w:rsidRDefault="00B9414C"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w:t>
      </w:r>
      <w:r w:rsidRPr="008D0EEB">
        <w:rPr>
          <w:rFonts w:cs="Times New Roman"/>
          <w:color w:val="000000" w:themeColor="text1"/>
          <w:sz w:val="24"/>
          <w:szCs w:val="24"/>
          <w:lang w:val="kk-KZ"/>
        </w:rPr>
        <w:tab/>
        <w:t xml:space="preserve">Қоғамдық экологиялық бақылауды Қазақстан Республикасының заңнамасына сәйкес құрылған, өз қызметін кемінде екі жыл бойы жүзеге асыратын, жарғысында қоғамдық экологиялық бақылау функциялары көзделген коммерциялық емес ұйымдар ұғынылатын қоршаған ортаны қорғау саласындағы коммерциялық емес ұйымдар жүзеге асыруы мүмкін. </w:t>
      </w:r>
    </w:p>
    <w:p w:rsidR="00B9414C" w:rsidRPr="008D0EEB" w:rsidRDefault="00B9414C"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Сапалы қоғамдық экологиялық бақылау жүргізуді қамтамасыз ету мақсатында қоршаған ортаны қорғау саласындағы уәкілетті орган қоғамдық экологиялық бақылауды жүзеге асыру құқығын алу үшін коммерциялық емес ұйым сәйкес келуге тиіс қосымша өлшемдерді айқындауға құқылы. </w:t>
      </w:r>
    </w:p>
    <w:p w:rsidR="00B9414C" w:rsidRPr="008D0EEB" w:rsidRDefault="00B9414C"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w:t>
      </w:r>
      <w:r w:rsidRPr="008D0EEB">
        <w:rPr>
          <w:rFonts w:cs="Times New Roman"/>
          <w:color w:val="000000" w:themeColor="text1"/>
          <w:sz w:val="24"/>
          <w:szCs w:val="24"/>
          <w:lang w:val="kk-KZ"/>
        </w:rPr>
        <w:tab/>
        <w:t>Қоршаған ортаны қорғау саласындағы уәкілетті орган ынтымақтастық пен өзара іс-қимылды жүзеге асыру үшін осы Кодекске сәйкес қоғамдық экологиялық бақылау жүргізуге уәкілетті қоршаған ортаны қорғау саласындағы коммерциялық емес ұйымдардың тізбесін жасайды және өзінің интернет-ресурсында жариялайды.</w:t>
      </w:r>
    </w:p>
    <w:p w:rsidR="00B9414C" w:rsidRPr="008D0EEB" w:rsidRDefault="00B9414C"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w:t>
      </w:r>
      <w:r w:rsidRPr="008D0EEB">
        <w:rPr>
          <w:rFonts w:cs="Times New Roman"/>
          <w:color w:val="000000" w:themeColor="text1"/>
          <w:sz w:val="24"/>
          <w:szCs w:val="24"/>
          <w:lang w:val="kk-KZ"/>
        </w:rPr>
        <w:tab/>
        <w:t>Қоғамдық экологиялық бақылауды жүргізу тәртібі осы Кодекспен, сондай-ақ қоршаған ортаны қорғау саласындағы коммерциялық емес ұйымдармен олардың жарғыларына сәйкес айқындалады.</w:t>
      </w:r>
    </w:p>
    <w:p w:rsidR="00B9414C" w:rsidRPr="008D0EEB" w:rsidRDefault="00B9414C"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5.</w:t>
      </w:r>
      <w:r w:rsidRPr="008D0EEB">
        <w:rPr>
          <w:rFonts w:cs="Times New Roman"/>
          <w:color w:val="000000" w:themeColor="text1"/>
          <w:sz w:val="24"/>
          <w:szCs w:val="24"/>
          <w:lang w:val="kk-KZ"/>
        </w:rPr>
        <w:tab/>
        <w:t xml:space="preserve">Қоғамдық экологиялық бақылау: </w:t>
      </w:r>
    </w:p>
    <w:p w:rsidR="00B9414C" w:rsidRPr="008D0EEB" w:rsidRDefault="00B9414C"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Қоршаған ортаны қорғау саласындағы уәкілетті органды экологиялық заңнаманы бұзу фактілері немесе осындай бұзушылық тәуекелі туралы хабардар ету;</w:t>
      </w:r>
    </w:p>
    <w:p w:rsidR="00B9414C" w:rsidRPr="008D0EEB" w:rsidRDefault="00B9414C"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осы Кодексте көзделген жағдайларда қоршаған ортаны қорғау саласындағы коммерциялық емес ұйымдар өкілдерінің мемлекеттік экологиялық бақылауды жүргізу кезінде байқаушылар ретінде қатысуы;</w:t>
      </w:r>
    </w:p>
    <w:p w:rsidR="00B9414C" w:rsidRPr="008D0EEB" w:rsidRDefault="00B9414C"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 осы Кодекске сәйкес экологиялық бағалау рәсімін жүргізу кезінде, сондай-ақ мемлекеттік экологиялық бақылау нәтижелерін талқылау барысында коммерциялық емес ұйымдар өкілдерінің қатысуы болып табылады.</w:t>
      </w:r>
    </w:p>
    <w:p w:rsidR="003B2B25" w:rsidRPr="008D0EEB" w:rsidRDefault="00B9414C"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6.</w:t>
      </w:r>
      <w:r w:rsidRPr="008D0EEB">
        <w:rPr>
          <w:rFonts w:cs="Times New Roman"/>
          <w:color w:val="000000" w:themeColor="text1"/>
          <w:sz w:val="24"/>
          <w:szCs w:val="24"/>
          <w:lang w:val="kk-KZ"/>
        </w:rPr>
        <w:tab/>
        <w:t>Мемлекеттік органдар қоршаған ортаны қорғау саласындағы қоғамдық ұйымдардың өкілдерін ерікті негізде Қазақстан Республикасының экологиялық заңнамасын бұзушылықтарды анықтау жөніндегі жұмысқа тартуға құқылы.</w:t>
      </w:r>
    </w:p>
    <w:p w:rsidR="0010372C" w:rsidRPr="008D0EEB" w:rsidRDefault="006919FD" w:rsidP="00BC44B5">
      <w:pPr>
        <w:pStyle w:val="1"/>
        <w:spacing w:before="0" w:line="240" w:lineRule="auto"/>
        <w:ind w:firstLine="709"/>
        <w:jc w:val="both"/>
        <w:rPr>
          <w:rFonts w:ascii="Times New Roman" w:hAnsi="Times New Roman" w:cs="Times New Roman"/>
          <w:color w:val="000000" w:themeColor="text1"/>
          <w:sz w:val="24"/>
          <w:szCs w:val="24"/>
          <w:lang w:val="kk-KZ"/>
        </w:rPr>
      </w:pPr>
      <w:bookmarkStart w:id="800" w:name="_Toc13707355"/>
      <w:r w:rsidRPr="008D0EEB">
        <w:rPr>
          <w:rFonts w:ascii="Times New Roman" w:hAnsi="Times New Roman" w:cs="Times New Roman"/>
          <w:color w:val="000000" w:themeColor="text1"/>
          <w:sz w:val="24"/>
          <w:szCs w:val="24"/>
          <w:lang w:val="kk-KZ"/>
        </w:rPr>
        <w:t xml:space="preserve">Бөлім 12. </w:t>
      </w:r>
      <w:r w:rsidR="00B9414C" w:rsidRPr="008D0EEB">
        <w:rPr>
          <w:rFonts w:ascii="Times New Roman" w:hAnsi="Times New Roman" w:cs="Times New Roman"/>
          <w:color w:val="000000" w:themeColor="text1"/>
          <w:sz w:val="24"/>
          <w:szCs w:val="24"/>
          <w:lang w:val="kk-KZ"/>
        </w:rPr>
        <w:t>Экологиялық мәдениет, білім беру және ағарту</w:t>
      </w:r>
      <w:bookmarkEnd w:id="800"/>
    </w:p>
    <w:p w:rsidR="00D70C33" w:rsidRPr="008D0EEB" w:rsidRDefault="006919FD"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801" w:name="_Toc13707356"/>
      <w:r w:rsidRPr="008D0EEB">
        <w:rPr>
          <w:rFonts w:ascii="Times New Roman" w:hAnsi="Times New Roman" w:cs="Times New Roman"/>
          <w:color w:val="000000" w:themeColor="text1"/>
          <w:sz w:val="24"/>
          <w:szCs w:val="24"/>
          <w:lang w:val="kk-KZ"/>
        </w:rPr>
        <w:t>2</w:t>
      </w:r>
      <w:r w:rsidR="00CC25C8" w:rsidRPr="008D0EEB">
        <w:rPr>
          <w:rFonts w:ascii="Times New Roman" w:hAnsi="Times New Roman" w:cs="Times New Roman"/>
          <w:color w:val="000000" w:themeColor="text1"/>
          <w:sz w:val="24"/>
          <w:szCs w:val="24"/>
          <w:lang w:val="kk-KZ"/>
        </w:rPr>
        <w:t>3</w:t>
      </w:r>
      <w:r w:rsidRPr="008D0EEB">
        <w:rPr>
          <w:rFonts w:ascii="Times New Roman" w:hAnsi="Times New Roman" w:cs="Times New Roman"/>
          <w:color w:val="000000" w:themeColor="text1"/>
          <w:sz w:val="24"/>
          <w:szCs w:val="24"/>
          <w:lang w:val="kk-KZ"/>
        </w:rPr>
        <w:t>1-бап.</w:t>
      </w:r>
      <w:r w:rsidR="00B9414C" w:rsidRPr="008D0EEB">
        <w:rPr>
          <w:rFonts w:ascii="Times New Roman" w:hAnsi="Times New Roman" w:cs="Times New Roman"/>
          <w:color w:val="000000" w:themeColor="text1"/>
          <w:sz w:val="24"/>
          <w:szCs w:val="24"/>
          <w:lang w:val="kk-KZ"/>
        </w:rPr>
        <w:t>Экологиялық мәдениет</w:t>
      </w:r>
      <w:bookmarkEnd w:id="801"/>
    </w:p>
    <w:p w:rsidR="00B9414C" w:rsidRPr="008D0EEB" w:rsidRDefault="00B9414C" w:rsidP="00BC44B5">
      <w:pPr>
        <w:pStyle w:val="a"/>
        <w:numPr>
          <w:ilvl w:val="0"/>
          <w:numId w:val="0"/>
        </w:numPr>
        <w:ind w:firstLine="709"/>
        <w:rPr>
          <w:color w:val="000000" w:themeColor="text1"/>
          <w:lang w:val="kk-KZ"/>
        </w:rPr>
      </w:pPr>
      <w:r w:rsidRPr="008D0EEB">
        <w:rPr>
          <w:color w:val="000000" w:themeColor="text1"/>
          <w:lang w:val="kk-KZ"/>
        </w:rPr>
        <w:t>1.</w:t>
      </w:r>
      <w:r w:rsidRPr="008D0EEB">
        <w:rPr>
          <w:color w:val="000000" w:themeColor="text1"/>
          <w:lang w:val="kk-KZ"/>
        </w:rPr>
        <w:tab/>
        <w:t xml:space="preserve">Экологиялық мәдениет деп адам мен табиғат арасындағы қарым-қатынастың сипатын, қоршаған табиғи ортаны сақтау және дамыту жөніндегі қызметке адамның кіруінің өлшемі мен тәсілін білдіретін және айқындайтын білім, білік және құндылық бағдарларының жүйесі </w:t>
      </w:r>
      <w:r w:rsidR="00242D6E" w:rsidRPr="008D0EEB">
        <w:rPr>
          <w:color w:val="000000" w:themeColor="text1"/>
          <w:lang w:val="kk-KZ"/>
        </w:rPr>
        <w:t>түсіндіріледі</w:t>
      </w:r>
      <w:r w:rsidRPr="008D0EEB">
        <w:rPr>
          <w:color w:val="000000" w:themeColor="text1"/>
          <w:lang w:val="kk-KZ"/>
        </w:rPr>
        <w:t>.</w:t>
      </w:r>
    </w:p>
    <w:p w:rsidR="00B9414C" w:rsidRPr="008D0EEB" w:rsidRDefault="00CC25C8" w:rsidP="00BC44B5">
      <w:pPr>
        <w:pStyle w:val="a"/>
        <w:numPr>
          <w:ilvl w:val="0"/>
          <w:numId w:val="0"/>
        </w:numPr>
        <w:ind w:firstLine="709"/>
        <w:rPr>
          <w:color w:val="000000" w:themeColor="text1"/>
          <w:lang w:val="kk-KZ"/>
        </w:rPr>
      </w:pPr>
      <w:r w:rsidRPr="008D0EEB">
        <w:rPr>
          <w:color w:val="000000" w:themeColor="text1"/>
          <w:lang w:val="kk-KZ"/>
        </w:rPr>
        <w:lastRenderedPageBreak/>
        <w:t>2.</w:t>
      </w:r>
      <w:r w:rsidRPr="008D0EEB">
        <w:rPr>
          <w:color w:val="000000" w:themeColor="text1"/>
          <w:lang w:val="kk-KZ"/>
        </w:rPr>
        <w:tab/>
        <w:t>Экологиялық мәдениет халықтың</w:t>
      </w:r>
      <w:r w:rsidR="00B9414C" w:rsidRPr="008D0EEB">
        <w:rPr>
          <w:color w:val="000000" w:themeColor="text1"/>
          <w:lang w:val="kk-KZ"/>
        </w:rPr>
        <w:t xml:space="preserve"> сана-сезімінің дамуына ғана емес, еліміздің әл-ауқатының өсуіне де мүмкіндік беретін Қазақстан Республикасындағы негізгі жеке құндылықтардың бірі болып танылады.</w:t>
      </w:r>
    </w:p>
    <w:p w:rsidR="00B9414C" w:rsidRPr="008D0EEB" w:rsidRDefault="00B9414C" w:rsidP="00BC44B5">
      <w:pPr>
        <w:pStyle w:val="a"/>
        <w:numPr>
          <w:ilvl w:val="0"/>
          <w:numId w:val="0"/>
        </w:numPr>
        <w:ind w:firstLine="709"/>
        <w:rPr>
          <w:color w:val="000000" w:themeColor="text1"/>
          <w:lang w:val="kk-KZ"/>
        </w:rPr>
      </w:pPr>
      <w:r w:rsidRPr="008D0EEB">
        <w:rPr>
          <w:color w:val="000000" w:themeColor="text1"/>
          <w:lang w:val="kk-KZ"/>
        </w:rPr>
        <w:t>3.</w:t>
      </w:r>
      <w:r w:rsidRPr="008D0EEB">
        <w:rPr>
          <w:color w:val="000000" w:themeColor="text1"/>
          <w:lang w:val="kk-KZ"/>
        </w:rPr>
        <w:tab/>
        <w:t>Экологиялық мәдениет негіздерін тәрбиелеу білім беру ұйымдарында отбасылық тәрбиемен, тәрбиемен (ағартумен), корпоративтік мәдениетпен, тұрғын үй-коммуналдық шаруашылық жүйесі жағдайында қоғамдық қарым-қатынастармен байланысты қоғамдық қатынастардың негізгі міндеттерінің бірі болып табылады.</w:t>
      </w:r>
    </w:p>
    <w:p w:rsidR="00B9414C" w:rsidRPr="008D0EEB" w:rsidRDefault="00B9414C" w:rsidP="00BC44B5">
      <w:pPr>
        <w:pStyle w:val="a"/>
        <w:numPr>
          <w:ilvl w:val="0"/>
          <w:numId w:val="0"/>
        </w:numPr>
        <w:ind w:firstLine="709"/>
        <w:rPr>
          <w:color w:val="000000" w:themeColor="text1"/>
          <w:lang w:val="kk-KZ"/>
        </w:rPr>
      </w:pPr>
      <w:r w:rsidRPr="008D0EEB">
        <w:rPr>
          <w:color w:val="000000" w:themeColor="text1"/>
          <w:lang w:val="kk-KZ"/>
        </w:rPr>
        <w:t>4.</w:t>
      </w:r>
      <w:r w:rsidRPr="008D0EEB">
        <w:rPr>
          <w:color w:val="000000" w:themeColor="text1"/>
          <w:lang w:val="kk-KZ"/>
        </w:rPr>
        <w:tab/>
        <w:t>Экологиялық мәдениетті қа</w:t>
      </w:r>
      <w:r w:rsidR="00CC25C8" w:rsidRPr="008D0EEB">
        <w:rPr>
          <w:color w:val="000000" w:themeColor="text1"/>
          <w:lang w:val="kk-KZ"/>
        </w:rPr>
        <w:t>лыптастыру мақсатында мемлекет халықтың</w:t>
      </w:r>
      <w:r w:rsidRPr="008D0EEB">
        <w:rPr>
          <w:color w:val="000000" w:themeColor="text1"/>
          <w:lang w:val="kk-KZ"/>
        </w:rPr>
        <w:t xml:space="preserve"> адам мен табиғаттың байланысы туралы, Адам тіршілігінің табиғи құбылыстарға әсері туралы, климаттың жаһандық өзгеру қаупі және болашақ ұрпақ үшін табиғи ресурстарды сақтау қажеттігі туралы түсінігін қалыптастыратын ақпаратты таратуды қамтамасыз ету жөнінде шаралар қабылдайды.</w:t>
      </w:r>
    </w:p>
    <w:p w:rsidR="00D70C33" w:rsidRPr="008D0EEB" w:rsidRDefault="00B9414C" w:rsidP="00BC44B5">
      <w:pPr>
        <w:pStyle w:val="a"/>
        <w:numPr>
          <w:ilvl w:val="0"/>
          <w:numId w:val="0"/>
        </w:numPr>
        <w:ind w:firstLine="709"/>
        <w:rPr>
          <w:color w:val="000000" w:themeColor="text1"/>
          <w:lang w:val="kk-KZ"/>
        </w:rPr>
      </w:pPr>
      <w:r w:rsidRPr="008D0EEB">
        <w:rPr>
          <w:color w:val="000000" w:themeColor="text1"/>
          <w:lang w:val="kk-KZ"/>
        </w:rPr>
        <w:t>5.</w:t>
      </w:r>
      <w:r w:rsidRPr="008D0EEB">
        <w:rPr>
          <w:color w:val="000000" w:themeColor="text1"/>
          <w:lang w:val="kk-KZ"/>
        </w:rPr>
        <w:tab/>
      </w:r>
      <w:r w:rsidR="00CC25C8" w:rsidRPr="008D0EEB">
        <w:rPr>
          <w:color w:val="000000" w:themeColor="text1"/>
          <w:lang w:val="kk-KZ"/>
        </w:rPr>
        <w:t xml:space="preserve">Әрбір адам </w:t>
      </w:r>
      <w:r w:rsidRPr="008D0EEB">
        <w:rPr>
          <w:color w:val="000000" w:themeColor="text1"/>
          <w:lang w:val="kk-KZ"/>
        </w:rPr>
        <w:t>"жеке және заңды тұлғалардың өтініштерін қарау тәртібі туралы" заңда белгіленген тәртіппен, сондай-ақ осы Кодексте белгіленген тәртіппен өтініштер енгізу арқылы мемлекеттің экологиялық жағдайы мен экологиялық саясатына байланысты мәселелерге белсенді қатыса алады</w:t>
      </w:r>
      <w:r w:rsidR="00242D6E" w:rsidRPr="008D0EEB">
        <w:rPr>
          <w:color w:val="000000" w:themeColor="text1"/>
          <w:lang w:val="kk-KZ"/>
        </w:rPr>
        <w:t>.</w:t>
      </w:r>
    </w:p>
    <w:p w:rsidR="00D70C33" w:rsidRPr="008D0EEB" w:rsidRDefault="006919FD"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802" w:name="_Toc13707357"/>
      <w:r w:rsidRPr="008D0EEB">
        <w:rPr>
          <w:rFonts w:ascii="Times New Roman" w:hAnsi="Times New Roman" w:cs="Times New Roman"/>
          <w:color w:val="000000" w:themeColor="text1"/>
          <w:sz w:val="24"/>
          <w:szCs w:val="24"/>
          <w:lang w:val="kk-KZ"/>
        </w:rPr>
        <w:t>2</w:t>
      </w:r>
      <w:r w:rsidR="00CC25C8" w:rsidRPr="008D0EEB">
        <w:rPr>
          <w:rFonts w:ascii="Times New Roman" w:hAnsi="Times New Roman" w:cs="Times New Roman"/>
          <w:color w:val="000000" w:themeColor="text1"/>
          <w:sz w:val="24"/>
          <w:szCs w:val="24"/>
          <w:lang w:val="kk-KZ"/>
        </w:rPr>
        <w:t>3</w:t>
      </w:r>
      <w:r w:rsidRPr="008D0EEB">
        <w:rPr>
          <w:rFonts w:ascii="Times New Roman" w:hAnsi="Times New Roman" w:cs="Times New Roman"/>
          <w:color w:val="000000" w:themeColor="text1"/>
          <w:sz w:val="24"/>
          <w:szCs w:val="24"/>
          <w:lang w:val="kk-KZ"/>
        </w:rPr>
        <w:t>2-бап.</w:t>
      </w:r>
      <w:r w:rsidR="00B9414C" w:rsidRPr="008D0EEB">
        <w:rPr>
          <w:rFonts w:ascii="Times New Roman" w:hAnsi="Times New Roman" w:cs="Times New Roman"/>
          <w:color w:val="000000" w:themeColor="text1"/>
          <w:sz w:val="24"/>
          <w:szCs w:val="24"/>
          <w:lang w:val="kk-KZ"/>
        </w:rPr>
        <w:t>Экологиялық білім берудің мақсаты, негізгі бағыттары, субъектілері мен объектілері</w:t>
      </w:r>
      <w:bookmarkEnd w:id="802"/>
    </w:p>
    <w:p w:rsidR="00B9414C" w:rsidRPr="008D0EEB" w:rsidRDefault="00B9414C" w:rsidP="00BC44B5">
      <w:pPr>
        <w:spacing w:line="240" w:lineRule="auto"/>
        <w:ind w:firstLine="709"/>
        <w:jc w:val="both"/>
        <w:rPr>
          <w:rFonts w:eastAsiaTheme="minorHAnsi" w:cs="Times New Roman"/>
          <w:color w:val="000000" w:themeColor="text1"/>
          <w:sz w:val="24"/>
          <w:szCs w:val="24"/>
          <w:lang w:val="kk-KZ" w:eastAsia="en-US"/>
        </w:rPr>
      </w:pPr>
      <w:r w:rsidRPr="008D0EEB">
        <w:rPr>
          <w:rFonts w:eastAsiaTheme="minorHAnsi" w:cs="Times New Roman"/>
          <w:color w:val="000000" w:themeColor="text1"/>
          <w:sz w:val="24"/>
          <w:szCs w:val="24"/>
          <w:lang w:val="kk-KZ" w:eastAsia="en-US"/>
        </w:rPr>
        <w:t>1.</w:t>
      </w:r>
      <w:r w:rsidRPr="008D0EEB">
        <w:rPr>
          <w:rFonts w:eastAsiaTheme="minorHAnsi" w:cs="Times New Roman"/>
          <w:color w:val="000000" w:themeColor="text1"/>
          <w:sz w:val="24"/>
          <w:szCs w:val="24"/>
          <w:lang w:val="kk-KZ" w:eastAsia="en-US"/>
        </w:rPr>
        <w:tab/>
      </w:r>
      <w:r w:rsidR="00CC25C8" w:rsidRPr="008D0EEB">
        <w:rPr>
          <w:rFonts w:eastAsiaTheme="minorHAnsi" w:cs="Times New Roman"/>
          <w:color w:val="000000" w:themeColor="text1"/>
          <w:sz w:val="24"/>
          <w:szCs w:val="24"/>
          <w:lang w:val="kk-KZ" w:eastAsia="en-US"/>
        </w:rPr>
        <w:t>Экологиялық білім деп белсенді өмірлік ұстанымды қалыптастыруға бағытталған тұлғаны оқытудың, тәрбиелеудің және дамытудың үздіксіз интеграцияланған процесі түсіндіріледі</w:t>
      </w:r>
      <w:r w:rsidRPr="008D0EEB">
        <w:rPr>
          <w:rFonts w:eastAsiaTheme="minorHAnsi" w:cs="Times New Roman"/>
          <w:color w:val="000000" w:themeColor="text1"/>
          <w:sz w:val="24"/>
          <w:szCs w:val="24"/>
          <w:lang w:val="kk-KZ" w:eastAsia="en-US"/>
        </w:rPr>
        <w:t>.</w:t>
      </w:r>
    </w:p>
    <w:p w:rsidR="00B9414C" w:rsidRPr="008D0EEB" w:rsidRDefault="00B9414C" w:rsidP="00BC44B5">
      <w:pPr>
        <w:spacing w:line="240" w:lineRule="auto"/>
        <w:ind w:firstLine="709"/>
        <w:jc w:val="both"/>
        <w:rPr>
          <w:rFonts w:eastAsiaTheme="minorHAnsi" w:cs="Times New Roman"/>
          <w:color w:val="000000" w:themeColor="text1"/>
          <w:sz w:val="24"/>
          <w:szCs w:val="24"/>
          <w:lang w:val="kk-KZ" w:eastAsia="en-US"/>
        </w:rPr>
      </w:pPr>
      <w:r w:rsidRPr="008D0EEB">
        <w:rPr>
          <w:rFonts w:eastAsiaTheme="minorHAnsi" w:cs="Times New Roman"/>
          <w:color w:val="000000" w:themeColor="text1"/>
          <w:sz w:val="24"/>
          <w:szCs w:val="24"/>
          <w:lang w:val="kk-KZ" w:eastAsia="en-US"/>
        </w:rPr>
        <w:t>2.</w:t>
      </w:r>
      <w:r w:rsidRPr="008D0EEB">
        <w:rPr>
          <w:rFonts w:eastAsiaTheme="minorHAnsi" w:cs="Times New Roman"/>
          <w:color w:val="000000" w:themeColor="text1"/>
          <w:sz w:val="24"/>
          <w:szCs w:val="24"/>
          <w:lang w:val="kk-KZ" w:eastAsia="en-US"/>
        </w:rPr>
        <w:tab/>
      </w:r>
      <w:r w:rsidR="00CC25C8" w:rsidRPr="008D0EEB">
        <w:rPr>
          <w:rFonts w:eastAsiaTheme="minorHAnsi" w:cs="Times New Roman"/>
          <w:color w:val="000000" w:themeColor="text1"/>
          <w:sz w:val="24"/>
          <w:szCs w:val="24"/>
          <w:lang w:val="kk-KZ" w:eastAsia="en-US"/>
        </w:rPr>
        <w:t>тұрақты даму қағидаттарына негізделген қоғамдағы әрбір және экологиялық мәдениет</w:t>
      </w:r>
      <w:r w:rsidRPr="008D0EEB">
        <w:rPr>
          <w:rFonts w:eastAsiaTheme="minorHAnsi" w:cs="Times New Roman"/>
          <w:color w:val="000000" w:themeColor="text1"/>
          <w:sz w:val="24"/>
          <w:szCs w:val="24"/>
          <w:lang w:val="kk-KZ" w:eastAsia="en-US"/>
        </w:rPr>
        <w:t>.</w:t>
      </w:r>
    </w:p>
    <w:p w:rsidR="00B9414C" w:rsidRPr="008D0EEB" w:rsidRDefault="00B9414C" w:rsidP="00BC44B5">
      <w:pPr>
        <w:spacing w:line="240" w:lineRule="auto"/>
        <w:ind w:firstLine="709"/>
        <w:jc w:val="both"/>
        <w:rPr>
          <w:rFonts w:eastAsiaTheme="minorHAnsi" w:cs="Times New Roman"/>
          <w:color w:val="000000" w:themeColor="text1"/>
          <w:sz w:val="24"/>
          <w:szCs w:val="24"/>
          <w:lang w:val="kk-KZ" w:eastAsia="en-US"/>
        </w:rPr>
      </w:pPr>
      <w:r w:rsidRPr="008D0EEB">
        <w:rPr>
          <w:rFonts w:eastAsiaTheme="minorHAnsi" w:cs="Times New Roman"/>
          <w:color w:val="000000" w:themeColor="text1"/>
          <w:sz w:val="24"/>
          <w:szCs w:val="24"/>
          <w:lang w:val="kk-KZ" w:eastAsia="en-US"/>
        </w:rPr>
        <w:t>3.</w:t>
      </w:r>
      <w:r w:rsidRPr="008D0EEB">
        <w:rPr>
          <w:rFonts w:eastAsiaTheme="minorHAnsi" w:cs="Times New Roman"/>
          <w:color w:val="000000" w:themeColor="text1"/>
          <w:sz w:val="24"/>
          <w:szCs w:val="24"/>
          <w:lang w:val="kk-KZ" w:eastAsia="en-US"/>
        </w:rPr>
        <w:tab/>
        <w:t>Экологиялық білім беру мақсатты аудиторияға да, жалпы қоғамға да бағытталған іс-шаралар кешенін қамтиды.</w:t>
      </w:r>
    </w:p>
    <w:p w:rsidR="00B9414C" w:rsidRPr="008D0EEB" w:rsidRDefault="00B9414C" w:rsidP="00BC44B5">
      <w:pPr>
        <w:spacing w:line="240" w:lineRule="auto"/>
        <w:ind w:firstLine="709"/>
        <w:jc w:val="both"/>
        <w:rPr>
          <w:rFonts w:eastAsiaTheme="minorHAnsi" w:cs="Times New Roman"/>
          <w:color w:val="000000" w:themeColor="text1"/>
          <w:sz w:val="24"/>
          <w:szCs w:val="24"/>
          <w:lang w:val="kk-KZ" w:eastAsia="en-US"/>
        </w:rPr>
      </w:pPr>
      <w:r w:rsidRPr="008D0EEB">
        <w:rPr>
          <w:rFonts w:eastAsiaTheme="minorHAnsi" w:cs="Times New Roman"/>
          <w:color w:val="000000" w:themeColor="text1"/>
          <w:sz w:val="24"/>
          <w:szCs w:val="24"/>
          <w:lang w:val="kk-KZ" w:eastAsia="en-US"/>
        </w:rPr>
        <w:t>4.</w:t>
      </w:r>
      <w:r w:rsidRPr="008D0EEB">
        <w:rPr>
          <w:rFonts w:eastAsiaTheme="minorHAnsi" w:cs="Times New Roman"/>
          <w:color w:val="000000" w:themeColor="text1"/>
          <w:sz w:val="24"/>
          <w:szCs w:val="24"/>
          <w:lang w:val="kk-KZ" w:eastAsia="en-US"/>
        </w:rPr>
        <w:tab/>
        <w:t>Экологиялық білім беру жүйесінің нысаналы аудиториясы барлық деңгейдегі білім беру ұйымдары, Тұрғын үй және басқа да жылжымайтын мүлік иелері, тауарларды, жұмыстар мен қызметтерді өндірушілер және олардың тұтынушылары бола алады.</w:t>
      </w:r>
    </w:p>
    <w:p w:rsidR="00B9414C" w:rsidRPr="008D0EEB" w:rsidRDefault="00B9414C" w:rsidP="00BC44B5">
      <w:pPr>
        <w:spacing w:line="240" w:lineRule="auto"/>
        <w:ind w:firstLine="709"/>
        <w:jc w:val="both"/>
        <w:rPr>
          <w:rFonts w:eastAsiaTheme="minorHAnsi" w:cs="Times New Roman"/>
          <w:color w:val="000000" w:themeColor="text1"/>
          <w:sz w:val="24"/>
          <w:szCs w:val="24"/>
          <w:lang w:val="kk-KZ" w:eastAsia="en-US"/>
        </w:rPr>
      </w:pPr>
      <w:r w:rsidRPr="008D0EEB">
        <w:rPr>
          <w:rFonts w:eastAsiaTheme="minorHAnsi" w:cs="Times New Roman"/>
          <w:color w:val="000000" w:themeColor="text1"/>
          <w:sz w:val="24"/>
          <w:szCs w:val="24"/>
          <w:lang w:val="kk-KZ" w:eastAsia="en-US"/>
        </w:rPr>
        <w:t>5.</w:t>
      </w:r>
      <w:r w:rsidRPr="008D0EEB">
        <w:rPr>
          <w:rFonts w:eastAsiaTheme="minorHAnsi" w:cs="Times New Roman"/>
          <w:color w:val="000000" w:themeColor="text1"/>
          <w:sz w:val="24"/>
          <w:szCs w:val="24"/>
          <w:lang w:val="kk-KZ" w:eastAsia="en-US"/>
        </w:rPr>
        <w:tab/>
        <w:t>Экологиялық ағарту-қоғамда экологиялық мәдениет негіздерін қалыптастыру мақсатында экологиялық білімді, қоршаған ортаның, табиғи ресурстардың, экологиялық қауіпсіздіктің жай-күйі туралы ақпаратты тарату.</w:t>
      </w:r>
    </w:p>
    <w:p w:rsidR="00B9414C" w:rsidRPr="008D0EEB" w:rsidRDefault="00B9414C" w:rsidP="00BC44B5">
      <w:pPr>
        <w:spacing w:line="240" w:lineRule="auto"/>
        <w:ind w:firstLine="709"/>
        <w:jc w:val="both"/>
        <w:rPr>
          <w:rFonts w:eastAsiaTheme="minorHAnsi" w:cs="Times New Roman"/>
          <w:color w:val="000000" w:themeColor="text1"/>
          <w:sz w:val="24"/>
          <w:szCs w:val="24"/>
          <w:lang w:val="kk-KZ" w:eastAsia="en-US"/>
        </w:rPr>
      </w:pPr>
      <w:r w:rsidRPr="008D0EEB">
        <w:rPr>
          <w:rFonts w:eastAsiaTheme="minorHAnsi" w:cs="Times New Roman"/>
          <w:color w:val="000000" w:themeColor="text1"/>
          <w:sz w:val="24"/>
          <w:szCs w:val="24"/>
          <w:lang w:val="kk-KZ" w:eastAsia="en-US"/>
        </w:rPr>
        <w:t>6.</w:t>
      </w:r>
      <w:r w:rsidRPr="008D0EEB">
        <w:rPr>
          <w:rFonts w:eastAsiaTheme="minorHAnsi" w:cs="Times New Roman"/>
          <w:color w:val="000000" w:themeColor="text1"/>
          <w:sz w:val="24"/>
          <w:szCs w:val="24"/>
          <w:lang w:val="kk-KZ" w:eastAsia="en-US"/>
        </w:rPr>
        <w:tab/>
        <w:t xml:space="preserve">Мемлекет экологиялық мәселелер бойынша халықты хабардар етуді және экологиялық жағдайға қатысты мәселелерге жұртшылықтың қатысуын қамтамасыз ететін </w:t>
      </w:r>
      <w:r w:rsidR="00A4449B" w:rsidRPr="008D0EEB">
        <w:rPr>
          <w:rFonts w:eastAsiaTheme="minorHAnsi" w:cs="Times New Roman"/>
          <w:color w:val="000000" w:themeColor="text1"/>
          <w:sz w:val="24"/>
          <w:szCs w:val="24"/>
          <w:lang w:val="kk-KZ" w:eastAsia="en-US"/>
        </w:rPr>
        <w:t>келесідегідей</w:t>
      </w:r>
      <w:r w:rsidRPr="008D0EEB">
        <w:rPr>
          <w:rFonts w:eastAsiaTheme="minorHAnsi" w:cs="Times New Roman"/>
          <w:color w:val="000000" w:themeColor="text1"/>
          <w:sz w:val="24"/>
          <w:szCs w:val="24"/>
          <w:lang w:val="kk-KZ" w:eastAsia="en-US"/>
        </w:rPr>
        <w:t xml:space="preserve"> шараларды қабылдайды:</w:t>
      </w:r>
    </w:p>
    <w:p w:rsidR="00B9414C" w:rsidRPr="008D0EEB" w:rsidRDefault="00B9414C" w:rsidP="00BC44B5">
      <w:pPr>
        <w:spacing w:line="240" w:lineRule="auto"/>
        <w:ind w:firstLine="709"/>
        <w:jc w:val="both"/>
        <w:rPr>
          <w:rFonts w:eastAsiaTheme="minorHAnsi" w:cs="Times New Roman"/>
          <w:color w:val="000000" w:themeColor="text1"/>
          <w:sz w:val="24"/>
          <w:szCs w:val="24"/>
          <w:lang w:val="kk-KZ" w:eastAsia="en-US"/>
        </w:rPr>
      </w:pPr>
      <w:r w:rsidRPr="008D0EEB">
        <w:rPr>
          <w:rFonts w:eastAsiaTheme="minorHAnsi" w:cs="Times New Roman"/>
          <w:color w:val="000000" w:themeColor="text1"/>
          <w:sz w:val="24"/>
          <w:szCs w:val="24"/>
          <w:lang w:val="kk-KZ" w:eastAsia="en-US"/>
        </w:rPr>
        <w:t>1) ауаның жай-күйі, климаттың өзгеруі, су және жер ресурстарының жай-күйі, биологиялық әртүрлілік, энергетикалық жағдай, қалдықтармен жұмыс істеу туралы ақпарат беру үшін экологиялық ақпараттың бірыңғай дерекқорына жұртшылықтың қол жеткізуін қамтамасыз етеді.</w:t>
      </w:r>
    </w:p>
    <w:p w:rsidR="00B9414C" w:rsidRPr="008D0EEB" w:rsidRDefault="00B9414C" w:rsidP="00BC44B5">
      <w:pPr>
        <w:spacing w:line="240" w:lineRule="auto"/>
        <w:ind w:firstLine="709"/>
        <w:jc w:val="both"/>
        <w:rPr>
          <w:rFonts w:eastAsiaTheme="minorHAnsi" w:cs="Times New Roman"/>
          <w:color w:val="000000" w:themeColor="text1"/>
          <w:sz w:val="24"/>
          <w:szCs w:val="24"/>
          <w:lang w:val="kk-KZ" w:eastAsia="en-US"/>
        </w:rPr>
      </w:pPr>
      <w:r w:rsidRPr="008D0EEB">
        <w:rPr>
          <w:rFonts w:eastAsiaTheme="minorHAnsi" w:cs="Times New Roman"/>
          <w:color w:val="000000" w:themeColor="text1"/>
          <w:sz w:val="24"/>
          <w:szCs w:val="24"/>
          <w:lang w:val="kk-KZ" w:eastAsia="en-US"/>
        </w:rPr>
        <w:t>2) тұрғын үй коммуналдық шаруашылық жүйесі арқылы халықты, оның ішінде тұрғын үй және басқа да жылжымайтын мүлік иелерін қоршаған ортаның жай-күйіне су және энергетикалық ресурстарды тұтыну сапасының әсері туралы, қалдықтарды экологиялық тиімді басқару туралы хабардар ету;</w:t>
      </w:r>
    </w:p>
    <w:p w:rsidR="00B9414C" w:rsidRPr="008D0EEB" w:rsidRDefault="00B9414C" w:rsidP="00BC44B5">
      <w:pPr>
        <w:spacing w:line="240" w:lineRule="auto"/>
        <w:ind w:firstLine="709"/>
        <w:jc w:val="both"/>
        <w:rPr>
          <w:rFonts w:eastAsiaTheme="minorHAnsi" w:cs="Times New Roman"/>
          <w:color w:val="000000" w:themeColor="text1"/>
          <w:sz w:val="24"/>
          <w:szCs w:val="24"/>
          <w:lang w:val="kk-KZ" w:eastAsia="en-US"/>
        </w:rPr>
      </w:pPr>
      <w:r w:rsidRPr="008D0EEB">
        <w:rPr>
          <w:rFonts w:eastAsiaTheme="minorHAnsi" w:cs="Times New Roman"/>
          <w:color w:val="000000" w:themeColor="text1"/>
          <w:sz w:val="24"/>
          <w:szCs w:val="24"/>
          <w:lang w:val="kk-KZ" w:eastAsia="en-US"/>
        </w:rPr>
        <w:lastRenderedPageBreak/>
        <w:t>3) екінші ресурстарды пайдалана отырып, ресурс өңдейтін өндірісті, тауарлар өндіруді, жұмыстар мен қызметтерді орындауды қолдау жөнінде мемлекет қабылдайтын шаралар туралы Кәсіпкерлік субъектілерін хабардар ету;</w:t>
      </w:r>
    </w:p>
    <w:p w:rsidR="00B9414C" w:rsidRPr="008D0EEB" w:rsidRDefault="00B9414C" w:rsidP="00BC44B5">
      <w:pPr>
        <w:spacing w:line="240" w:lineRule="auto"/>
        <w:ind w:firstLine="709"/>
        <w:jc w:val="both"/>
        <w:rPr>
          <w:rFonts w:eastAsiaTheme="minorHAnsi" w:cs="Times New Roman"/>
          <w:color w:val="000000" w:themeColor="text1"/>
          <w:sz w:val="24"/>
          <w:szCs w:val="24"/>
          <w:lang w:val="kk-KZ" w:eastAsia="en-US"/>
        </w:rPr>
      </w:pPr>
      <w:r w:rsidRPr="008D0EEB">
        <w:rPr>
          <w:rFonts w:eastAsiaTheme="minorHAnsi" w:cs="Times New Roman"/>
          <w:color w:val="000000" w:themeColor="text1"/>
          <w:sz w:val="24"/>
          <w:szCs w:val="24"/>
          <w:lang w:val="kk-KZ" w:eastAsia="en-US"/>
        </w:rPr>
        <w:t>4) тұтынылатын тауарларды, жұмыстар мен қызметтерді өндірудің экологиялылығы туралы және энергия тиімді өндіріс жолымен және қайталама ресурстарды пайдалана отырып алынатын тауарларды, жұмыстар мен қызметтерді сатып алуды ынталандыру жөніндегі шаралар туралы тұтынушыларды хабардар ету;</w:t>
      </w:r>
    </w:p>
    <w:p w:rsidR="00D70C33" w:rsidRPr="008D0EEB" w:rsidRDefault="00B9414C" w:rsidP="00BC44B5">
      <w:pPr>
        <w:spacing w:line="240" w:lineRule="auto"/>
        <w:ind w:firstLine="709"/>
        <w:jc w:val="both"/>
        <w:rPr>
          <w:rFonts w:cs="Times New Roman"/>
          <w:color w:val="000000" w:themeColor="text1"/>
          <w:sz w:val="24"/>
          <w:szCs w:val="24"/>
          <w:lang w:val="kk-KZ"/>
        </w:rPr>
      </w:pPr>
      <w:r w:rsidRPr="008D0EEB">
        <w:rPr>
          <w:rFonts w:eastAsiaTheme="minorHAnsi" w:cs="Times New Roman"/>
          <w:color w:val="000000" w:themeColor="text1"/>
          <w:sz w:val="24"/>
          <w:szCs w:val="24"/>
          <w:lang w:val="kk-KZ" w:eastAsia="en-US"/>
        </w:rPr>
        <w:t>5) осы Кодексте белгіленген жағдайларда экологиялық бақылауды жүзеге асыруға қатысуға рұқсат беру</w:t>
      </w:r>
      <w:r w:rsidR="00D70C33" w:rsidRPr="008D0EEB">
        <w:rPr>
          <w:rFonts w:cs="Times New Roman"/>
          <w:color w:val="000000" w:themeColor="text1"/>
          <w:sz w:val="24"/>
          <w:szCs w:val="24"/>
          <w:lang w:val="kk-KZ"/>
        </w:rPr>
        <w:t>.</w:t>
      </w:r>
    </w:p>
    <w:p w:rsidR="00D70C33" w:rsidRPr="008D0EEB" w:rsidRDefault="00CC25C8"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803" w:name="_Toc13707358"/>
      <w:r w:rsidRPr="008D0EEB">
        <w:rPr>
          <w:rFonts w:ascii="Times New Roman" w:hAnsi="Times New Roman" w:cs="Times New Roman"/>
          <w:color w:val="000000" w:themeColor="text1"/>
          <w:sz w:val="24"/>
          <w:szCs w:val="24"/>
          <w:lang w:val="kk-KZ"/>
        </w:rPr>
        <w:t>233</w:t>
      </w:r>
      <w:r w:rsidR="006919FD" w:rsidRPr="008D0EEB">
        <w:rPr>
          <w:rFonts w:ascii="Times New Roman" w:hAnsi="Times New Roman" w:cs="Times New Roman"/>
          <w:color w:val="000000" w:themeColor="text1"/>
          <w:sz w:val="24"/>
          <w:szCs w:val="24"/>
          <w:lang w:val="kk-KZ"/>
        </w:rPr>
        <w:t>-бап.</w:t>
      </w:r>
      <w:r w:rsidR="00B9414C" w:rsidRPr="008D0EEB">
        <w:rPr>
          <w:rFonts w:ascii="Times New Roman" w:hAnsi="Times New Roman" w:cs="Times New Roman"/>
          <w:color w:val="000000" w:themeColor="text1"/>
          <w:sz w:val="24"/>
          <w:szCs w:val="24"/>
          <w:lang w:val="kk-KZ"/>
        </w:rPr>
        <w:t>Білім беру ұйымдарында экологиялық білім беру</w:t>
      </w:r>
      <w:bookmarkEnd w:id="803"/>
    </w:p>
    <w:p w:rsidR="00B9414C" w:rsidRPr="008D0EEB" w:rsidRDefault="00D70C33"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1. </w:t>
      </w:r>
      <w:r w:rsidR="00B9414C" w:rsidRPr="008D0EEB">
        <w:rPr>
          <w:rFonts w:cs="Times New Roman"/>
          <w:color w:val="000000" w:themeColor="text1"/>
          <w:sz w:val="24"/>
          <w:szCs w:val="24"/>
          <w:lang w:val="kk-KZ"/>
        </w:rPr>
        <w:t>Білім беру ұйымдарында экологиялық білім беру Тұрақты даму мақсаттарының призмасы арқылы қаралатын ландшафтық аймақтық басымдықтарды, климаттық өзгерістерді ескере отырып, экологиялық технологиялар тақырыптарын интеграциялауды іске асыру, сондай-ақ мамандандырған және пәнаралық білім беру бағдарламаларын енгізу, сондай-ақ экологиялық аспектілерді қазіргі оқу пәндеріне интеграциялау арқылы жүзеге асырылады.</w:t>
      </w:r>
    </w:p>
    <w:p w:rsidR="00B9414C" w:rsidRPr="008D0EEB" w:rsidRDefault="00B9414C"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Білім беру бағдарламалары мен оқу пәндері тақырыптарды теориялық зерттеуге, сондай-ақ практикалық сабақтарға бағытталған практикалық-бағытталған тәсілді көздейді.</w:t>
      </w:r>
    </w:p>
    <w:p w:rsidR="00B9414C" w:rsidRPr="008D0EEB" w:rsidRDefault="00B9414C"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 Қоршаған ортаны қорғау және табиғи ресурстарды пайдалану саласындағы мамандықтар бойынша Мемлекеттік жалпыға міндетті білім беру стандарттарын және кәсіптік білім берудің үлгілік оқу бағдарламаларын қоршаған ортаны қорғау саласындағы уәкілетті органмен келісім бойынша білім беру саласындағы уәкілетті орган бекітеді.</w:t>
      </w:r>
    </w:p>
    <w:p w:rsidR="00D70C33" w:rsidRPr="008D0EEB" w:rsidRDefault="00B9414C"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 Қоршаған ортаны қорғау және табиғи ресурстарды пайдалану саласындағы мамандықтар бойынша кәсіптік білім берудің үлгілік оқу бағдарламалары қауіпті қалдықтармен жұмыс істеу құқығына міндетті кәсіптік даярлауды көздеуге,сондай-ақ дуальды білім беру жүйесін дамытуға бағытталуға тиіс.</w:t>
      </w:r>
    </w:p>
    <w:p w:rsidR="00D70C33" w:rsidRPr="008D0EEB" w:rsidRDefault="006919FD"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804" w:name="_Toc13707359"/>
      <w:r w:rsidRPr="008D0EEB">
        <w:rPr>
          <w:rFonts w:ascii="Times New Roman" w:hAnsi="Times New Roman" w:cs="Times New Roman"/>
          <w:color w:val="000000" w:themeColor="text1"/>
          <w:sz w:val="24"/>
          <w:szCs w:val="24"/>
          <w:lang w:val="kk-KZ"/>
        </w:rPr>
        <w:t>2</w:t>
      </w:r>
      <w:r w:rsidR="00CC25C8" w:rsidRPr="008D0EEB">
        <w:rPr>
          <w:rFonts w:ascii="Times New Roman" w:hAnsi="Times New Roman" w:cs="Times New Roman"/>
          <w:color w:val="000000" w:themeColor="text1"/>
          <w:sz w:val="24"/>
          <w:szCs w:val="24"/>
          <w:lang w:val="kk-KZ"/>
        </w:rPr>
        <w:t>3</w:t>
      </w:r>
      <w:r w:rsidRPr="008D0EEB">
        <w:rPr>
          <w:rFonts w:ascii="Times New Roman" w:hAnsi="Times New Roman" w:cs="Times New Roman"/>
          <w:color w:val="000000" w:themeColor="text1"/>
          <w:sz w:val="24"/>
          <w:szCs w:val="24"/>
          <w:lang w:val="kk-KZ"/>
        </w:rPr>
        <w:t>4-бап.</w:t>
      </w:r>
      <w:r w:rsidR="00B9414C" w:rsidRPr="008D0EEB">
        <w:rPr>
          <w:rFonts w:ascii="Times New Roman" w:hAnsi="Times New Roman" w:cs="Times New Roman"/>
          <w:color w:val="000000" w:themeColor="text1"/>
          <w:sz w:val="24"/>
          <w:szCs w:val="24"/>
          <w:lang w:val="kk-KZ"/>
        </w:rPr>
        <w:t>Экологиялық білім беру мен ағартуды мемлекеттік қолдау</w:t>
      </w:r>
      <w:bookmarkEnd w:id="804"/>
    </w:p>
    <w:p w:rsidR="00B9414C" w:rsidRPr="008D0EEB" w:rsidRDefault="00D70C33"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1. </w:t>
      </w:r>
      <w:r w:rsidR="00B9414C" w:rsidRPr="008D0EEB">
        <w:rPr>
          <w:rFonts w:cs="Times New Roman"/>
          <w:color w:val="000000" w:themeColor="text1"/>
          <w:sz w:val="24"/>
          <w:szCs w:val="24"/>
          <w:lang w:val="kk-KZ"/>
        </w:rPr>
        <w:t xml:space="preserve">Мемлекет </w:t>
      </w:r>
      <w:r w:rsidR="00A4449B" w:rsidRPr="008D0EEB">
        <w:rPr>
          <w:rFonts w:cs="Times New Roman"/>
          <w:color w:val="000000" w:themeColor="text1"/>
          <w:sz w:val="24"/>
          <w:szCs w:val="24"/>
          <w:lang w:val="kk-KZ"/>
        </w:rPr>
        <w:t>келесідегідей</w:t>
      </w:r>
      <w:r w:rsidR="00B9414C" w:rsidRPr="008D0EEB">
        <w:rPr>
          <w:rFonts w:cs="Times New Roman"/>
          <w:color w:val="000000" w:themeColor="text1"/>
          <w:sz w:val="24"/>
          <w:szCs w:val="24"/>
          <w:lang w:val="kk-KZ"/>
        </w:rPr>
        <w:t xml:space="preserve"> басым бағыттар бойынша экологиялық білім мен ағартуды қолдауды жүзеге асырады:</w:t>
      </w:r>
    </w:p>
    <w:p w:rsidR="00B9414C" w:rsidRPr="008D0EEB" w:rsidRDefault="00B9414C"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Қазақстан Республикасының орнықты дамуға көшуі үшін білім беру саласындағы ұзақ мерзімді іс-қимыл жоспарын айқындау;</w:t>
      </w:r>
    </w:p>
    <w:p w:rsidR="00B9414C" w:rsidRPr="008D0EEB" w:rsidRDefault="00B9414C"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экологиялық білім беру мен ағартудың оқу-әдістемелік және ғылыми-әдістемелік негіздерін жетілдіру;</w:t>
      </w:r>
    </w:p>
    <w:p w:rsidR="00B9414C" w:rsidRPr="008D0EEB" w:rsidRDefault="00B9414C"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 қоршаған ортаны қорғау саласында білікті мамандар даярлау, тұтастай алғанда экологиялық мәдениетті қалыптастыру саласында үздік отандық және шетелдік инновациялық педагогикалық әдістемелер мен тәсілдерді ілгерілету;</w:t>
      </w:r>
    </w:p>
    <w:p w:rsidR="00B9414C" w:rsidRPr="008D0EEB" w:rsidRDefault="00B9414C"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 ел халқының экологиялық білім беру мен ағартуға қол жеткізуін қамтамасыз етуге мүмкіндік беретін біріктірілген шешімдер, ойын, иллюстрациялық және материалдардың басқа да түрлері бар практикалық-бағдарланған модульдерді құру;</w:t>
      </w:r>
    </w:p>
    <w:p w:rsidR="00B9414C" w:rsidRPr="008D0EEB" w:rsidRDefault="00B9414C"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5) қоғам мен отбасында экологиялық ағарту жөніндегі бағдарламалар мен іс-шараларды жүзеге асыратын ұйымдардың дамуына жәрдемдесу;</w:t>
      </w:r>
    </w:p>
    <w:p w:rsidR="00B9414C" w:rsidRPr="008D0EEB" w:rsidRDefault="00B9414C"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lastRenderedPageBreak/>
        <w:t>6) климаттың өзгеруіне бейімделу саласында мамандар даярлау;</w:t>
      </w:r>
    </w:p>
    <w:p w:rsidR="00B9414C" w:rsidRPr="008D0EEB" w:rsidRDefault="00B9414C"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7) климаттың өзгеруінің болжанатын әсері, әсері, осалдығы және климаттың өзгеруіне бейімделу жөніндегі шаралар туралы жұртшылықты хабардар ету.</w:t>
      </w:r>
    </w:p>
    <w:p w:rsidR="00B9414C" w:rsidRPr="008D0EEB" w:rsidRDefault="00B9414C"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2. Мемлекеттік қолдау шаралары:</w:t>
      </w:r>
    </w:p>
    <w:p w:rsidR="00B9414C" w:rsidRPr="008D0EEB" w:rsidRDefault="00B9414C"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1) Қазақстан Республикасы Мемлекеттік жоспарлау жүйесінің құжаттары шеңберінде білім беру ұйымдарында экологиялық білім беруді (экологиялық білім беру мен ағарту, мамандардың біліктілігін арттыру жөніндегі оқу-әдістемелік жұмыстар мен іс-шаралар) қаржыландыру;</w:t>
      </w:r>
    </w:p>
    <w:p w:rsidR="00B9414C" w:rsidRPr="008D0EEB" w:rsidRDefault="00B9414C"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2) мамандарды даярлауға мемлекеттік білім беру тапсырысын қалыптастыруға мемлекеттік органдардың белсенді қатысуы;</w:t>
      </w:r>
    </w:p>
    <w:p w:rsidR="00B9414C" w:rsidRPr="008D0EEB" w:rsidRDefault="00B9414C"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3) тұрақты даму үшін білім беру саласындағы инновациялық әдістемелік практикаларды, зерттеулерді қолдауға мемлекеттік тапсырыс беру;</w:t>
      </w:r>
    </w:p>
    <w:p w:rsidR="00B9414C" w:rsidRPr="008D0EEB" w:rsidRDefault="00B9414C"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4) экологиялық білім беру және ағарту саласындағы қызметті жүзеге асыратын коммерциялық емес ұйымдарға мемлекеттік әлеуметтік тапсырыс беру;</w:t>
      </w:r>
    </w:p>
    <w:p w:rsidR="00BA0F5F" w:rsidRPr="008D0EEB" w:rsidRDefault="00B9414C"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5) Қазақстан Республикасы Мемлекеттік жоспарлау жүйесінің құжаттары шеңберінде экологиялық білім беру мен ағарту, кадрлардың біліктілігін арттыру және қайта даярлау жөніндегі қажетті іс-шараларды қамтамасыз ету</w:t>
      </w:r>
      <w:r w:rsidR="00D70C33" w:rsidRPr="008D0EEB">
        <w:rPr>
          <w:rFonts w:cs="Times New Roman"/>
          <w:color w:val="000000" w:themeColor="text1"/>
          <w:sz w:val="24"/>
          <w:szCs w:val="24"/>
        </w:rPr>
        <w:t>.</w:t>
      </w:r>
    </w:p>
    <w:p w:rsidR="0010372C" w:rsidRPr="008D0EEB" w:rsidRDefault="006919FD" w:rsidP="00BC44B5">
      <w:pPr>
        <w:pStyle w:val="1"/>
        <w:spacing w:before="0" w:line="240" w:lineRule="auto"/>
        <w:ind w:firstLine="709"/>
        <w:jc w:val="both"/>
        <w:rPr>
          <w:rFonts w:ascii="Times New Roman" w:hAnsi="Times New Roman" w:cs="Times New Roman"/>
          <w:color w:val="000000" w:themeColor="text1"/>
          <w:sz w:val="24"/>
          <w:szCs w:val="24"/>
        </w:rPr>
      </w:pPr>
      <w:bookmarkStart w:id="805" w:name="443425741"/>
      <w:bookmarkStart w:id="806" w:name="_Toc13707360"/>
      <w:bookmarkEnd w:id="805"/>
      <w:r w:rsidRPr="008D0EEB">
        <w:rPr>
          <w:rFonts w:ascii="Times New Roman" w:hAnsi="Times New Roman" w:cs="Times New Roman"/>
          <w:color w:val="000000" w:themeColor="text1"/>
          <w:sz w:val="24"/>
          <w:szCs w:val="24"/>
          <w:lang w:val="kk-KZ"/>
        </w:rPr>
        <w:t xml:space="preserve">Бөлім 13. </w:t>
      </w:r>
      <w:r w:rsidR="00B9414C" w:rsidRPr="008D0EEB">
        <w:rPr>
          <w:rFonts w:ascii="Times New Roman" w:hAnsi="Times New Roman" w:cs="Times New Roman"/>
          <w:color w:val="000000" w:themeColor="text1"/>
          <w:sz w:val="24"/>
          <w:szCs w:val="24"/>
        </w:rPr>
        <w:t>Экологиялық ғылыми зерттеулер</w:t>
      </w:r>
      <w:bookmarkEnd w:id="806"/>
    </w:p>
    <w:p w:rsidR="00BA0F5F" w:rsidRPr="008D0EEB" w:rsidRDefault="00CC25C8"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807" w:name="443425771"/>
      <w:bookmarkStart w:id="808" w:name="_Toc13707361"/>
      <w:bookmarkEnd w:id="807"/>
      <w:r w:rsidRPr="008D0EEB">
        <w:rPr>
          <w:rFonts w:ascii="Times New Roman" w:hAnsi="Times New Roman" w:cs="Times New Roman"/>
          <w:color w:val="000000" w:themeColor="text1"/>
          <w:sz w:val="24"/>
          <w:szCs w:val="24"/>
          <w:lang w:val="kk-KZ"/>
        </w:rPr>
        <w:t>23</w:t>
      </w:r>
      <w:r w:rsidR="006919FD" w:rsidRPr="008D0EEB">
        <w:rPr>
          <w:rFonts w:ascii="Times New Roman" w:hAnsi="Times New Roman" w:cs="Times New Roman"/>
          <w:color w:val="000000" w:themeColor="text1"/>
          <w:sz w:val="24"/>
          <w:szCs w:val="24"/>
          <w:lang w:val="kk-KZ"/>
        </w:rPr>
        <w:t>5-бап.</w:t>
      </w:r>
      <w:r w:rsidR="00B9414C" w:rsidRPr="008D0EEB">
        <w:rPr>
          <w:rFonts w:ascii="Times New Roman" w:hAnsi="Times New Roman" w:cs="Times New Roman"/>
          <w:color w:val="000000" w:themeColor="text1"/>
          <w:sz w:val="24"/>
          <w:szCs w:val="24"/>
          <w:lang w:val="kk-KZ"/>
        </w:rPr>
        <w:t>Экологиялық ғылыми зерттеулердің мақсаттары мен міндеттері</w:t>
      </w:r>
      <w:bookmarkEnd w:id="808"/>
    </w:p>
    <w:p w:rsidR="00B9414C" w:rsidRPr="008D0EEB" w:rsidRDefault="00B9414C" w:rsidP="00BC44B5">
      <w:pPr>
        <w:pStyle w:val="a"/>
        <w:numPr>
          <w:ilvl w:val="0"/>
          <w:numId w:val="0"/>
        </w:numPr>
        <w:ind w:firstLine="709"/>
        <w:rPr>
          <w:color w:val="000000" w:themeColor="text1"/>
          <w:lang w:val="kk-KZ"/>
        </w:rPr>
      </w:pPr>
      <w:bookmarkStart w:id="809" w:name="443425772"/>
      <w:bookmarkEnd w:id="809"/>
      <w:r w:rsidRPr="008D0EEB">
        <w:rPr>
          <w:color w:val="000000" w:themeColor="text1"/>
          <w:lang w:val="kk-KZ"/>
        </w:rPr>
        <w:t>1.</w:t>
      </w:r>
      <w:r w:rsidRPr="008D0EEB">
        <w:rPr>
          <w:color w:val="000000" w:themeColor="text1"/>
          <w:lang w:val="kk-KZ"/>
        </w:rPr>
        <w:tab/>
        <w:t>Экологиялық ғылыми зерттеулер қоршаған ортаны қорғауды ғылыми қамтамасыз ету, табиғи экожүйелерді жақсарту, қалпына келтіру, тұрақты жұмыс істеуін қамтамасыз ету, табиғи ресурстарды ұтымды пайдалану және молықтыру жөніндегі ғылыми негізделген іс-шараларды әзірлеу, климаттың өзгеру әсерін зерделеу, климатқа әсер етуді жеңілдету және климаттың өзгеруіне бейімделу, халықтың денсаулығын жақсарту, Қазақстан Республикасының экологиялық қауіпсіздігі мен әлеуметтік, экономикалық және экологиялық теңгерімді дамуын қамтамасыз ету мақсатында жүргізіледі.</w:t>
      </w:r>
    </w:p>
    <w:p w:rsidR="00B9414C" w:rsidRPr="008D0EEB" w:rsidRDefault="00B9414C" w:rsidP="00BC44B5">
      <w:pPr>
        <w:pStyle w:val="a"/>
        <w:numPr>
          <w:ilvl w:val="0"/>
          <w:numId w:val="0"/>
        </w:numPr>
        <w:ind w:firstLine="709"/>
        <w:rPr>
          <w:color w:val="000000" w:themeColor="text1"/>
          <w:lang w:val="kk-KZ"/>
        </w:rPr>
      </w:pPr>
      <w:r w:rsidRPr="008D0EEB">
        <w:rPr>
          <w:color w:val="000000" w:themeColor="text1"/>
          <w:lang w:val="kk-KZ"/>
        </w:rPr>
        <w:t>2.</w:t>
      </w:r>
      <w:r w:rsidRPr="008D0EEB">
        <w:rPr>
          <w:color w:val="000000" w:themeColor="text1"/>
          <w:lang w:val="kk-KZ"/>
        </w:rPr>
        <w:tab/>
        <w:t>Экологиялық ғылыми зерттеулердің міндеттері:</w:t>
      </w:r>
    </w:p>
    <w:p w:rsidR="00B9414C" w:rsidRPr="008D0EEB" w:rsidRDefault="00B9414C" w:rsidP="00BC44B5">
      <w:pPr>
        <w:pStyle w:val="a"/>
        <w:numPr>
          <w:ilvl w:val="0"/>
          <w:numId w:val="0"/>
        </w:numPr>
        <w:ind w:firstLine="709"/>
        <w:rPr>
          <w:color w:val="000000" w:themeColor="text1"/>
          <w:lang w:val="kk-KZ"/>
        </w:rPr>
      </w:pPr>
      <w:r w:rsidRPr="008D0EEB">
        <w:rPr>
          <w:color w:val="000000" w:themeColor="text1"/>
          <w:lang w:val="kk-KZ"/>
        </w:rPr>
        <w:t>1) Қоршаған ортаның жай-күйін ғылыми бағалау және болжау;</w:t>
      </w:r>
    </w:p>
    <w:p w:rsidR="00B9414C" w:rsidRPr="008D0EEB" w:rsidRDefault="00B9414C" w:rsidP="00BC44B5">
      <w:pPr>
        <w:pStyle w:val="a"/>
        <w:numPr>
          <w:ilvl w:val="0"/>
          <w:numId w:val="0"/>
        </w:numPr>
        <w:ind w:firstLine="709"/>
        <w:rPr>
          <w:color w:val="000000" w:themeColor="text1"/>
          <w:lang w:val="kk-KZ"/>
        </w:rPr>
      </w:pPr>
      <w:r w:rsidRPr="008D0EEB">
        <w:rPr>
          <w:color w:val="000000" w:themeColor="text1"/>
          <w:lang w:val="kk-KZ"/>
        </w:rPr>
        <w:t>2) ғылыми негізделген экологиялық нормативтерді, стандарттар мен талаптарды әзірлеу;</w:t>
      </w:r>
    </w:p>
    <w:p w:rsidR="00B9414C" w:rsidRPr="008D0EEB" w:rsidRDefault="00B9414C" w:rsidP="00BC44B5">
      <w:pPr>
        <w:pStyle w:val="a"/>
        <w:numPr>
          <w:ilvl w:val="0"/>
          <w:numId w:val="0"/>
        </w:numPr>
        <w:ind w:firstLine="709"/>
        <w:rPr>
          <w:color w:val="000000" w:themeColor="text1"/>
          <w:lang w:val="kk-KZ"/>
        </w:rPr>
      </w:pPr>
      <w:r w:rsidRPr="008D0EEB">
        <w:rPr>
          <w:color w:val="000000" w:themeColor="text1"/>
          <w:lang w:val="kk-KZ"/>
        </w:rPr>
        <w:t>3) Табиғи ресурстарды кешенді және ұтымды пайдалануды негіздеу;</w:t>
      </w:r>
    </w:p>
    <w:p w:rsidR="00B9414C" w:rsidRPr="008D0EEB" w:rsidRDefault="00B9414C" w:rsidP="00BC44B5">
      <w:pPr>
        <w:pStyle w:val="a"/>
        <w:numPr>
          <w:ilvl w:val="0"/>
          <w:numId w:val="0"/>
        </w:numPr>
        <w:ind w:firstLine="709"/>
        <w:rPr>
          <w:color w:val="000000" w:themeColor="text1"/>
          <w:lang w:val="kk-KZ"/>
        </w:rPr>
      </w:pPr>
      <w:r w:rsidRPr="008D0EEB">
        <w:rPr>
          <w:color w:val="000000" w:themeColor="text1"/>
          <w:lang w:val="kk-KZ"/>
        </w:rPr>
        <w:t>4) Қоршаған ортаны қорғау және табиғи ресурстарды пайдалану саласындағы мемлекеттік реттеу мен басқаруды қамтамасыз ету үшін ғылыми ұсынымдар әзірлеу;</w:t>
      </w:r>
    </w:p>
    <w:p w:rsidR="00B9414C" w:rsidRPr="008D0EEB" w:rsidRDefault="00B9414C" w:rsidP="00BC44B5">
      <w:pPr>
        <w:pStyle w:val="a"/>
        <w:numPr>
          <w:ilvl w:val="0"/>
          <w:numId w:val="0"/>
        </w:numPr>
        <w:ind w:firstLine="709"/>
        <w:rPr>
          <w:color w:val="000000" w:themeColor="text1"/>
          <w:lang w:val="kk-KZ"/>
        </w:rPr>
      </w:pPr>
      <w:r w:rsidRPr="008D0EEB">
        <w:rPr>
          <w:color w:val="000000" w:themeColor="text1"/>
          <w:lang w:val="kk-KZ"/>
        </w:rPr>
        <w:t>5) экологиялық тиімді ресурс үнемдейтін технологияларды ғылыми негіздеу, әзірлеу және енгізу;</w:t>
      </w:r>
    </w:p>
    <w:p w:rsidR="00BA0F5F" w:rsidRPr="008D0EEB" w:rsidRDefault="00B9414C" w:rsidP="00BC44B5">
      <w:pPr>
        <w:pStyle w:val="a"/>
        <w:numPr>
          <w:ilvl w:val="0"/>
          <w:numId w:val="0"/>
        </w:numPr>
        <w:ind w:firstLine="709"/>
        <w:rPr>
          <w:color w:val="000000" w:themeColor="text1"/>
          <w:lang w:val="kk-KZ"/>
        </w:rPr>
      </w:pPr>
      <w:r w:rsidRPr="008D0EEB">
        <w:rPr>
          <w:color w:val="000000" w:themeColor="text1"/>
          <w:lang w:val="kk-KZ"/>
        </w:rPr>
        <w:t>6) климатқа әсер етуді жұмсарту және климаттың өзгеруіне бейімделу үшін ғылыми негізді қамтамасыз ету</w:t>
      </w:r>
      <w:r w:rsidR="00BA0F5F" w:rsidRPr="008D0EEB">
        <w:rPr>
          <w:color w:val="000000" w:themeColor="text1"/>
          <w:lang w:val="kk-KZ"/>
        </w:rPr>
        <w:t>.</w:t>
      </w:r>
    </w:p>
    <w:p w:rsidR="00BA0F5F" w:rsidRPr="008D0EEB" w:rsidRDefault="006919FD"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810" w:name="443425779"/>
      <w:bookmarkStart w:id="811" w:name="_Toc13707362"/>
      <w:bookmarkEnd w:id="810"/>
      <w:r w:rsidRPr="008D0EEB">
        <w:rPr>
          <w:rFonts w:ascii="Times New Roman" w:hAnsi="Times New Roman" w:cs="Times New Roman"/>
          <w:color w:val="000000" w:themeColor="text1"/>
          <w:sz w:val="24"/>
          <w:szCs w:val="24"/>
          <w:lang w:val="kk-KZ"/>
        </w:rPr>
        <w:lastRenderedPageBreak/>
        <w:t>2</w:t>
      </w:r>
      <w:r w:rsidR="00CC25C8" w:rsidRPr="008D0EEB">
        <w:rPr>
          <w:rFonts w:ascii="Times New Roman" w:hAnsi="Times New Roman" w:cs="Times New Roman"/>
          <w:color w:val="000000" w:themeColor="text1"/>
          <w:sz w:val="24"/>
          <w:szCs w:val="24"/>
          <w:lang w:val="kk-KZ"/>
        </w:rPr>
        <w:t>3</w:t>
      </w:r>
      <w:r w:rsidRPr="008D0EEB">
        <w:rPr>
          <w:rFonts w:ascii="Times New Roman" w:hAnsi="Times New Roman" w:cs="Times New Roman"/>
          <w:color w:val="000000" w:themeColor="text1"/>
          <w:sz w:val="24"/>
          <w:szCs w:val="24"/>
          <w:lang w:val="kk-KZ"/>
        </w:rPr>
        <w:t>6-бап.</w:t>
      </w:r>
      <w:r w:rsidR="00B9414C" w:rsidRPr="008D0EEB">
        <w:rPr>
          <w:rFonts w:ascii="Times New Roman" w:hAnsi="Times New Roman" w:cs="Times New Roman"/>
          <w:color w:val="000000" w:themeColor="text1"/>
          <w:sz w:val="24"/>
          <w:szCs w:val="24"/>
          <w:lang w:val="kk-KZ"/>
        </w:rPr>
        <w:t>Экологиялық ғылыми зерттеулердің негізгі бағыттары</w:t>
      </w:r>
      <w:bookmarkEnd w:id="811"/>
    </w:p>
    <w:p w:rsidR="00B9414C" w:rsidRPr="008D0EEB" w:rsidRDefault="00B9414C" w:rsidP="00BC44B5">
      <w:pPr>
        <w:spacing w:line="240" w:lineRule="auto"/>
        <w:ind w:firstLine="709"/>
        <w:jc w:val="both"/>
        <w:rPr>
          <w:rFonts w:cs="Times New Roman"/>
          <w:color w:val="000000" w:themeColor="text1"/>
          <w:sz w:val="24"/>
          <w:szCs w:val="24"/>
          <w:lang w:val="kk-KZ"/>
        </w:rPr>
      </w:pPr>
      <w:bookmarkStart w:id="812" w:name="443425780"/>
      <w:bookmarkEnd w:id="812"/>
      <w:r w:rsidRPr="008D0EEB">
        <w:rPr>
          <w:rFonts w:cs="Times New Roman"/>
          <w:color w:val="000000" w:themeColor="text1"/>
          <w:sz w:val="24"/>
          <w:szCs w:val="24"/>
          <w:lang w:val="kk-KZ"/>
        </w:rPr>
        <w:t xml:space="preserve">1. Қоршаған ортаны қорғау саласында ғылыми қамтамасыз ету міндеттерін шешу үшін ғылыми зерттеулердің </w:t>
      </w:r>
      <w:r w:rsidR="00A4449B" w:rsidRPr="008D0EEB">
        <w:rPr>
          <w:rFonts w:cs="Times New Roman"/>
          <w:color w:val="000000" w:themeColor="text1"/>
          <w:sz w:val="24"/>
          <w:szCs w:val="24"/>
          <w:lang w:val="kk-KZ"/>
        </w:rPr>
        <w:t>келесідегідей</w:t>
      </w:r>
      <w:r w:rsidRPr="008D0EEB">
        <w:rPr>
          <w:rFonts w:cs="Times New Roman"/>
          <w:color w:val="000000" w:themeColor="text1"/>
          <w:sz w:val="24"/>
          <w:szCs w:val="24"/>
          <w:lang w:val="kk-KZ"/>
        </w:rPr>
        <w:t xml:space="preserve"> түрлері жүзеге асырылуы мүмкін:</w:t>
      </w:r>
    </w:p>
    <w:p w:rsidR="00B9414C" w:rsidRPr="008D0EEB" w:rsidRDefault="00B9414C"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аумақтарды әлеуметтік-экономикалық орнықты дамытудың кешенді республикалық, өңірлік, жергілікті ғылыми негіздемелерін әзірлеу;</w:t>
      </w:r>
    </w:p>
    <w:p w:rsidR="00B9414C" w:rsidRPr="008D0EEB" w:rsidRDefault="00B9414C"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экожүйелердің антропогендік әсерге тұрақтылығын зерттеу және экологиялық тәуекелдерді анықтаудың ғылыми негіздерін әзірлеу;</w:t>
      </w:r>
    </w:p>
    <w:p w:rsidR="00B9414C" w:rsidRPr="008D0EEB" w:rsidRDefault="00B9414C"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 қоршаған ортаға антропогендік жүктеме деңгейін және экожүйелер мен Ландшафттардың бұзылу дәрежесін бағалау;</w:t>
      </w:r>
    </w:p>
    <w:p w:rsidR="00B9414C" w:rsidRPr="008D0EEB" w:rsidRDefault="00B9414C"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 Қоршаған ортаны қорғау саласындағы ғылыми негізделген нормативтік құжаттарды әзірлеу;</w:t>
      </w:r>
    </w:p>
    <w:p w:rsidR="00B9414C" w:rsidRPr="008D0EEB" w:rsidRDefault="00B9414C"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5) экожүйелер мен ландшафттарға антропогендік әсер ету шегінің аймақтық деңгейлерін анықтау;</w:t>
      </w:r>
    </w:p>
    <w:p w:rsidR="00B9414C" w:rsidRPr="008D0EEB" w:rsidRDefault="00B9414C"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6) қоршаған орта факторларының халық денсаулығына әсерін анықтау;</w:t>
      </w:r>
    </w:p>
    <w:p w:rsidR="00B9414C" w:rsidRPr="008D0EEB" w:rsidRDefault="00B9414C"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7) экологиялық шиеленіс дәрежесі бойынша республика аумағын аудандастыру және саралау;</w:t>
      </w:r>
    </w:p>
    <w:p w:rsidR="00B9414C" w:rsidRPr="008D0EEB" w:rsidRDefault="00B9414C"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8) қоршаған орта сапасының нысаналы көрсеткіштерін әзірлеуге байланысты зерттеулер;</w:t>
      </w:r>
    </w:p>
    <w:p w:rsidR="00B9414C" w:rsidRPr="008D0EEB" w:rsidRDefault="00B9414C"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9) қоршаған ортаға эмиссияларды тазарту жөніндегі әдістер мен технологияларды әзірлеуге байланысты зерттеулер;</w:t>
      </w:r>
    </w:p>
    <w:p w:rsidR="00B9414C" w:rsidRPr="008D0EEB" w:rsidRDefault="00B9414C"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10) шикізатты кешенді пайдалану, қалдықтарды қайта өңдеу және кәдеге жарату жөніндегі зерттеулер;</w:t>
      </w:r>
    </w:p>
    <w:p w:rsidR="00B9414C" w:rsidRPr="008D0EEB" w:rsidRDefault="00B9414C"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11) экологиялық тиімді және ресурс үнемдейтін жаңа технологияларды іздеу, ғылыми-техникалық негіздеу және енгізу жөніндегі зерттеулер;</w:t>
      </w:r>
    </w:p>
    <w:p w:rsidR="00B9414C" w:rsidRPr="008D0EEB" w:rsidRDefault="00B9414C"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12) қоршаған ортаның жай-күйін бағалауды әзірлеу және ғылыми сүйемелдеу және антропогендік және табиғи факторлардың әсерінен оның өзгерістерін болжау;</w:t>
      </w:r>
    </w:p>
    <w:p w:rsidR="00B9414C" w:rsidRPr="008D0EEB" w:rsidRDefault="00B9414C"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13) қоршаған ортаға антропогендік немесе табиғи факторлардың әсер етуінің теріс салдарларын болдырмау немесе азайту әдістерінің ғылыми негіздемесі;</w:t>
      </w:r>
    </w:p>
    <w:p w:rsidR="00B9414C" w:rsidRPr="008D0EEB" w:rsidRDefault="00B9414C"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14) көп жылдық бақылау және жедел бақылау негізінде экожүйелер мен объектілер жай-күйінің сандық және сапалық көрсеткіштеріне экологиялық мониторинг нәтижелерін жүйелі зерделеу және қорыту;</w:t>
      </w:r>
    </w:p>
    <w:p w:rsidR="00B9414C" w:rsidRPr="008D0EEB" w:rsidRDefault="00B9414C"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15) қоршаған орта жай - күйінің мониторингін ғылыми қамтамасыз ету;</w:t>
      </w:r>
    </w:p>
    <w:p w:rsidR="00B9414C" w:rsidRPr="008D0EEB" w:rsidRDefault="00B9414C"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16) қоршаған ортаға эмиссияларға, табиғи ресурстарды пайдалануға арналған лимиттерді (квоталарды) әзірлеу және ғылыми негіздеу;</w:t>
      </w:r>
    </w:p>
    <w:p w:rsidR="00B9414C" w:rsidRPr="008D0EEB" w:rsidRDefault="00B9414C"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17) климаттың өзгеруін оның Қазақстан Республикасының экономикасы мен табиғи ресурстарына әсерін бағалауды, климаттың өзгеруінің климатқа әсерін жұмсартуды және климаттың өзгеруіне бейімдеуді қоса алғанда, кешенді зерттеулер;</w:t>
      </w:r>
    </w:p>
    <w:p w:rsidR="00B9414C" w:rsidRPr="008D0EEB" w:rsidRDefault="00B9414C"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18) озон қабатының жай-күйін, оның бұзылу және қалпына келтіру процестерін зерттеу, адам қызметінің озон қабатына әсерін болдырмау жөніндегі шараларды әзірлеу;</w:t>
      </w:r>
    </w:p>
    <w:p w:rsidR="00B9414C" w:rsidRPr="008D0EEB" w:rsidRDefault="00B9414C"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19) қоршаған ортаға зиянды әсер ететін қызметті экономикалық реттеу тетіктерінің проблемаларын зерттеу, Қоршаған ортаны қорғау жөніндегі іс-шараларға экономикалық тиімділік пен шығындарды бағалау әдістерін әзірлеу және осы іс-шараларды ғылыми сүйемелдеу;</w:t>
      </w:r>
    </w:p>
    <w:p w:rsidR="00B9414C" w:rsidRPr="008D0EEB" w:rsidRDefault="00B9414C"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20) елдің әлеуметтік-экономикалық дамуының экологиялық индикаторларын әзірлеуге және ғылыми негіздеуге қатысу;</w:t>
      </w:r>
    </w:p>
    <w:p w:rsidR="00B9414C" w:rsidRPr="008D0EEB" w:rsidRDefault="00B9414C"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21) қоршаған ортаны қорғау және табиғи ресурстарды пайдалану саласындағы халықаралық шарттар бойынша Қазақстан Республикасының міндеттемелерін орындауға байланысты ғылыми зерттеулер жүргізу;</w:t>
      </w:r>
    </w:p>
    <w:p w:rsidR="00B9414C" w:rsidRPr="008D0EEB" w:rsidRDefault="00B9414C"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22) қоршаған ортаны қорғау және табиғи ресурстарды пайдалану саласындағы халықаралық ғылыми ынтымақтастық.</w:t>
      </w:r>
    </w:p>
    <w:p w:rsidR="00BA0F5F" w:rsidRPr="008D0EEB" w:rsidRDefault="00B9414C"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Іргелі және қолданбалы ғылыми экологиялық зерттеулерді қаржыландыру бюджет қаражаты және Қазақстан Республикасының заңнамалық актілерінде тыйым салынбаған басқа да қаржыландыру көздері есебінен жүзеге асырылады</w:t>
      </w:r>
      <w:r w:rsidR="00242D6E" w:rsidRPr="008D0EEB">
        <w:rPr>
          <w:rFonts w:cs="Times New Roman"/>
          <w:color w:val="000000" w:themeColor="text1"/>
          <w:sz w:val="24"/>
          <w:szCs w:val="24"/>
          <w:lang w:val="kk-KZ"/>
        </w:rPr>
        <w:t>.</w:t>
      </w:r>
    </w:p>
    <w:p w:rsidR="00BA0F5F" w:rsidRPr="008D0EEB" w:rsidRDefault="006919FD"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813" w:name="443425804"/>
      <w:bookmarkStart w:id="814" w:name="_Toc13707363"/>
      <w:bookmarkEnd w:id="813"/>
      <w:r w:rsidRPr="008D0EEB">
        <w:rPr>
          <w:rFonts w:ascii="Times New Roman" w:hAnsi="Times New Roman" w:cs="Times New Roman"/>
          <w:color w:val="000000" w:themeColor="text1"/>
          <w:sz w:val="24"/>
          <w:szCs w:val="24"/>
          <w:lang w:val="kk-KZ"/>
        </w:rPr>
        <w:t>2</w:t>
      </w:r>
      <w:r w:rsidR="00CC25C8" w:rsidRPr="008D0EEB">
        <w:rPr>
          <w:rFonts w:ascii="Times New Roman" w:hAnsi="Times New Roman" w:cs="Times New Roman"/>
          <w:color w:val="000000" w:themeColor="text1"/>
          <w:sz w:val="24"/>
          <w:szCs w:val="24"/>
          <w:lang w:val="kk-KZ"/>
        </w:rPr>
        <w:t>3</w:t>
      </w:r>
      <w:r w:rsidRPr="008D0EEB">
        <w:rPr>
          <w:rFonts w:ascii="Times New Roman" w:hAnsi="Times New Roman" w:cs="Times New Roman"/>
          <w:color w:val="000000" w:themeColor="text1"/>
          <w:sz w:val="24"/>
          <w:szCs w:val="24"/>
          <w:lang w:val="kk-KZ"/>
        </w:rPr>
        <w:t>7-бап.</w:t>
      </w:r>
      <w:r w:rsidR="00B9414C" w:rsidRPr="008D0EEB">
        <w:rPr>
          <w:rFonts w:ascii="Times New Roman" w:hAnsi="Times New Roman" w:cs="Times New Roman"/>
          <w:color w:val="000000" w:themeColor="text1"/>
          <w:sz w:val="24"/>
          <w:szCs w:val="24"/>
          <w:lang w:val="kk-KZ"/>
        </w:rPr>
        <w:t>Экологиялық ғылыми зерттеулер жүргізуге қойылатын талаптар</w:t>
      </w:r>
      <w:bookmarkEnd w:id="814"/>
    </w:p>
    <w:p w:rsidR="00B9414C" w:rsidRPr="008D0EEB" w:rsidRDefault="00B9414C" w:rsidP="00BC44B5">
      <w:pPr>
        <w:spacing w:line="240" w:lineRule="auto"/>
        <w:ind w:firstLine="709"/>
        <w:jc w:val="both"/>
        <w:rPr>
          <w:rFonts w:cs="Times New Roman"/>
          <w:color w:val="000000" w:themeColor="text1"/>
          <w:sz w:val="24"/>
          <w:szCs w:val="24"/>
          <w:lang w:val="kk-KZ"/>
        </w:rPr>
      </w:pPr>
      <w:bookmarkStart w:id="815" w:name="443425805"/>
      <w:bookmarkStart w:id="816" w:name="443425807"/>
      <w:bookmarkEnd w:id="815"/>
      <w:r w:rsidRPr="008D0EEB">
        <w:rPr>
          <w:rFonts w:cs="Times New Roman"/>
          <w:color w:val="000000" w:themeColor="text1"/>
          <w:sz w:val="24"/>
          <w:szCs w:val="24"/>
          <w:lang w:val="kk-KZ"/>
        </w:rPr>
        <w:t>1. Ғылыми экологиялық зерттеулерді осы Кодекске және Қазақстан Республикасының Ғылым туралы Заңына сәйкес ғылыми ұйымдар жүргізеді.</w:t>
      </w:r>
    </w:p>
    <w:p w:rsidR="00BA0F5F" w:rsidRPr="008D0EEB" w:rsidRDefault="00B9414C"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Қазақстан Республикасының аумағында қоршаған ортаны қорғау саласындағы ғылыми зерттеулерді Қазақстан Республикасы заңнамасының талаптарын міндетті түрде орындаған кезде қазақстандық, сондай-ақ шетелдік жеке және заңды тұлғалар, сондай-ақ халықаралық ұйымдар жүзеге асыра алады</w:t>
      </w:r>
      <w:r w:rsidR="00242D6E" w:rsidRPr="008D0EEB">
        <w:rPr>
          <w:rFonts w:cs="Times New Roman"/>
          <w:color w:val="000000" w:themeColor="text1"/>
          <w:sz w:val="24"/>
          <w:szCs w:val="24"/>
          <w:lang w:val="kk-KZ"/>
        </w:rPr>
        <w:t>.</w:t>
      </w:r>
      <w:bookmarkEnd w:id="816"/>
    </w:p>
    <w:p w:rsidR="00FA2749" w:rsidRPr="008D0EEB" w:rsidRDefault="00FA2749"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br w:type="page"/>
      </w:r>
    </w:p>
    <w:p w:rsidR="00FA2749" w:rsidRPr="008D0EEB" w:rsidRDefault="00FA2749" w:rsidP="00BC44B5">
      <w:pPr>
        <w:spacing w:line="240" w:lineRule="auto"/>
        <w:ind w:firstLine="709"/>
        <w:jc w:val="both"/>
        <w:rPr>
          <w:rFonts w:cs="Times New Roman"/>
          <w:color w:val="000000" w:themeColor="text1"/>
          <w:sz w:val="24"/>
          <w:szCs w:val="24"/>
          <w:lang w:val="kk-KZ"/>
        </w:rPr>
      </w:pPr>
    </w:p>
    <w:p w:rsidR="005D0233" w:rsidRPr="008D0EEB" w:rsidRDefault="00B9414C" w:rsidP="00BC44B5">
      <w:pPr>
        <w:pStyle w:val="1"/>
        <w:spacing w:before="0" w:line="240" w:lineRule="auto"/>
        <w:ind w:firstLine="709"/>
        <w:jc w:val="both"/>
        <w:rPr>
          <w:rFonts w:ascii="Times New Roman" w:hAnsi="Times New Roman" w:cs="Times New Roman"/>
          <w:color w:val="000000" w:themeColor="text1"/>
          <w:sz w:val="24"/>
          <w:szCs w:val="24"/>
          <w:lang w:val="kk-KZ"/>
        </w:rPr>
      </w:pPr>
      <w:bookmarkStart w:id="817" w:name="_Toc13707364"/>
      <w:r w:rsidRPr="008D0EEB">
        <w:rPr>
          <w:rFonts w:ascii="Times New Roman" w:hAnsi="Times New Roman" w:cs="Times New Roman"/>
          <w:color w:val="000000" w:themeColor="text1"/>
          <w:sz w:val="24"/>
          <w:szCs w:val="24"/>
          <w:lang w:val="kk-KZ"/>
        </w:rPr>
        <w:t>АЙРЫҚША БӨЛІМ</w:t>
      </w:r>
      <w:bookmarkEnd w:id="817"/>
    </w:p>
    <w:p w:rsidR="0010372C" w:rsidRPr="008D0EEB" w:rsidRDefault="006919FD" w:rsidP="00BC44B5">
      <w:pPr>
        <w:pStyle w:val="1"/>
        <w:spacing w:before="0" w:line="240" w:lineRule="auto"/>
        <w:ind w:firstLine="709"/>
        <w:jc w:val="both"/>
        <w:rPr>
          <w:rFonts w:ascii="Times New Roman" w:hAnsi="Times New Roman" w:cs="Times New Roman"/>
          <w:color w:val="000000" w:themeColor="text1"/>
          <w:sz w:val="24"/>
          <w:szCs w:val="24"/>
          <w:lang w:val="kk-KZ"/>
        </w:rPr>
      </w:pPr>
      <w:bookmarkStart w:id="818" w:name="_Toc13707365"/>
      <w:r w:rsidRPr="008D0EEB">
        <w:rPr>
          <w:rFonts w:ascii="Times New Roman" w:hAnsi="Times New Roman" w:cs="Times New Roman"/>
          <w:color w:val="000000" w:themeColor="text1"/>
          <w:sz w:val="24"/>
          <w:szCs w:val="24"/>
          <w:lang w:val="kk-KZ"/>
        </w:rPr>
        <w:t xml:space="preserve">Бөлім 14. </w:t>
      </w:r>
      <w:r w:rsidR="00B9414C" w:rsidRPr="008D0EEB">
        <w:rPr>
          <w:rFonts w:ascii="Times New Roman" w:hAnsi="Times New Roman" w:cs="Times New Roman"/>
          <w:color w:val="000000" w:themeColor="text1"/>
          <w:sz w:val="24"/>
          <w:szCs w:val="24"/>
          <w:lang w:val="kk-KZ"/>
        </w:rPr>
        <w:t>Атмосфералық ауаны қорғау</w:t>
      </w:r>
      <w:bookmarkEnd w:id="818"/>
    </w:p>
    <w:p w:rsidR="00774653" w:rsidRPr="008D0EEB" w:rsidRDefault="00CC25C8"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819" w:name="_Toc13707366"/>
      <w:r w:rsidRPr="008D0EEB">
        <w:rPr>
          <w:rFonts w:ascii="Times New Roman" w:hAnsi="Times New Roman" w:cs="Times New Roman"/>
          <w:color w:val="000000" w:themeColor="text1"/>
          <w:sz w:val="24"/>
          <w:szCs w:val="24"/>
          <w:lang w:val="kk-KZ"/>
        </w:rPr>
        <w:t>23</w:t>
      </w:r>
      <w:r w:rsidR="006919FD" w:rsidRPr="008D0EEB">
        <w:rPr>
          <w:rFonts w:ascii="Times New Roman" w:hAnsi="Times New Roman" w:cs="Times New Roman"/>
          <w:color w:val="000000" w:themeColor="text1"/>
          <w:sz w:val="24"/>
          <w:szCs w:val="24"/>
          <w:lang w:val="kk-KZ"/>
        </w:rPr>
        <w:t>8-бап.</w:t>
      </w:r>
      <w:r w:rsidR="00B9414C" w:rsidRPr="008D0EEB">
        <w:rPr>
          <w:rFonts w:ascii="Times New Roman" w:hAnsi="Times New Roman" w:cs="Times New Roman"/>
          <w:color w:val="000000" w:themeColor="text1"/>
          <w:sz w:val="24"/>
          <w:szCs w:val="24"/>
          <w:lang w:val="kk-KZ"/>
        </w:rPr>
        <w:t>Атмосфералық ауа және оны қорғау</w:t>
      </w:r>
      <w:bookmarkEnd w:id="819"/>
    </w:p>
    <w:p w:rsidR="00B9414C" w:rsidRPr="008D0EEB" w:rsidRDefault="00B9414C" w:rsidP="00BC44B5">
      <w:pPr>
        <w:spacing w:line="240" w:lineRule="auto"/>
        <w:ind w:firstLine="709"/>
        <w:jc w:val="both"/>
        <w:rPr>
          <w:rFonts w:eastAsiaTheme="minorHAnsi" w:cs="Times New Roman"/>
          <w:color w:val="000000" w:themeColor="text1"/>
          <w:sz w:val="24"/>
          <w:szCs w:val="24"/>
          <w:lang w:val="kk-KZ" w:eastAsia="en-US"/>
        </w:rPr>
      </w:pPr>
      <w:r w:rsidRPr="008D0EEB">
        <w:rPr>
          <w:rFonts w:eastAsiaTheme="minorHAnsi" w:cs="Times New Roman"/>
          <w:color w:val="000000" w:themeColor="text1"/>
          <w:sz w:val="24"/>
          <w:szCs w:val="24"/>
          <w:lang w:val="kk-KZ" w:eastAsia="en-US"/>
        </w:rPr>
        <w:t>1.</w:t>
      </w:r>
      <w:r w:rsidRPr="008D0EEB">
        <w:rPr>
          <w:rFonts w:eastAsiaTheme="minorHAnsi" w:cs="Times New Roman"/>
          <w:color w:val="000000" w:themeColor="text1"/>
          <w:sz w:val="24"/>
          <w:szCs w:val="24"/>
          <w:lang w:val="kk-KZ" w:eastAsia="en-US"/>
        </w:rPr>
        <w:tab/>
        <w:t>Атмосфералық ауа-тұрғын, өндірістік және өзге де үй-жайлардан тыс орналасқан атмосфера газдарының қоспасы болып табылатын табиғаттың өмірлік маңызды компоненті.</w:t>
      </w:r>
    </w:p>
    <w:p w:rsidR="00B9414C" w:rsidRPr="008D0EEB" w:rsidRDefault="00B9414C" w:rsidP="00BC44B5">
      <w:pPr>
        <w:spacing w:line="240" w:lineRule="auto"/>
        <w:ind w:firstLine="709"/>
        <w:jc w:val="both"/>
        <w:rPr>
          <w:rFonts w:eastAsiaTheme="minorHAnsi" w:cs="Times New Roman"/>
          <w:color w:val="000000" w:themeColor="text1"/>
          <w:sz w:val="24"/>
          <w:szCs w:val="24"/>
          <w:lang w:val="kk-KZ" w:eastAsia="en-US"/>
        </w:rPr>
      </w:pPr>
      <w:r w:rsidRPr="008D0EEB">
        <w:rPr>
          <w:rFonts w:eastAsiaTheme="minorHAnsi" w:cs="Times New Roman"/>
          <w:color w:val="000000" w:themeColor="text1"/>
          <w:sz w:val="24"/>
          <w:szCs w:val="24"/>
          <w:lang w:val="kk-KZ" w:eastAsia="en-US"/>
        </w:rPr>
        <w:t>2.</w:t>
      </w:r>
      <w:r w:rsidRPr="008D0EEB">
        <w:rPr>
          <w:rFonts w:eastAsiaTheme="minorHAnsi" w:cs="Times New Roman"/>
          <w:color w:val="000000" w:themeColor="text1"/>
          <w:sz w:val="24"/>
          <w:szCs w:val="24"/>
          <w:lang w:val="kk-KZ" w:eastAsia="en-US"/>
        </w:rPr>
        <w:tab/>
        <w:t>Атмосфералық ауа Қазақстан Республикасының экологиялық заңнамасына сәйкес ластанудан қорғалуға тиіс.</w:t>
      </w:r>
    </w:p>
    <w:p w:rsidR="00B9414C" w:rsidRPr="008D0EEB" w:rsidRDefault="00B9414C" w:rsidP="00BC44B5">
      <w:pPr>
        <w:spacing w:line="240" w:lineRule="auto"/>
        <w:ind w:firstLine="709"/>
        <w:jc w:val="both"/>
        <w:rPr>
          <w:rFonts w:eastAsiaTheme="minorHAnsi" w:cs="Times New Roman"/>
          <w:color w:val="000000" w:themeColor="text1"/>
          <w:sz w:val="24"/>
          <w:szCs w:val="24"/>
          <w:lang w:val="kk-KZ" w:eastAsia="en-US"/>
        </w:rPr>
      </w:pPr>
      <w:r w:rsidRPr="008D0EEB">
        <w:rPr>
          <w:rFonts w:eastAsiaTheme="minorHAnsi" w:cs="Times New Roman"/>
          <w:color w:val="000000" w:themeColor="text1"/>
          <w:sz w:val="24"/>
          <w:szCs w:val="24"/>
          <w:lang w:val="kk-KZ" w:eastAsia="en-US"/>
        </w:rPr>
        <w:t>3.</w:t>
      </w:r>
      <w:r w:rsidRPr="008D0EEB">
        <w:rPr>
          <w:rFonts w:eastAsiaTheme="minorHAnsi" w:cs="Times New Roman"/>
          <w:color w:val="000000" w:themeColor="text1"/>
          <w:sz w:val="24"/>
          <w:szCs w:val="24"/>
          <w:lang w:val="kk-KZ" w:eastAsia="en-US"/>
        </w:rPr>
        <w:tab/>
        <w:t xml:space="preserve">Атмосфералық ауаның ластануы деп атмосфералық ауада концентрацияларда ластаушы заттардың немесе мемлекет белгілеген атмосфералық ауа сапасының экологиялық нормативтерінен асатын деңгейлерде физикалық әсерлердің болуы </w:t>
      </w:r>
      <w:r w:rsidR="00242D6E" w:rsidRPr="008D0EEB">
        <w:rPr>
          <w:rFonts w:eastAsiaTheme="minorHAnsi" w:cs="Times New Roman"/>
          <w:color w:val="000000" w:themeColor="text1"/>
          <w:sz w:val="24"/>
          <w:szCs w:val="24"/>
          <w:lang w:val="kk-KZ" w:eastAsia="en-US"/>
        </w:rPr>
        <w:t>түсіндіріледі</w:t>
      </w:r>
      <w:r w:rsidRPr="008D0EEB">
        <w:rPr>
          <w:rFonts w:eastAsiaTheme="minorHAnsi" w:cs="Times New Roman"/>
          <w:color w:val="000000" w:themeColor="text1"/>
          <w:sz w:val="24"/>
          <w:szCs w:val="24"/>
          <w:lang w:val="kk-KZ" w:eastAsia="en-US"/>
        </w:rPr>
        <w:t>.</w:t>
      </w:r>
    </w:p>
    <w:p w:rsidR="005E033F" w:rsidRPr="008D0EEB" w:rsidRDefault="00B9414C" w:rsidP="00BC44B5">
      <w:pPr>
        <w:spacing w:line="240" w:lineRule="auto"/>
        <w:ind w:firstLine="709"/>
        <w:jc w:val="both"/>
        <w:rPr>
          <w:rFonts w:cs="Times New Roman"/>
          <w:color w:val="000000" w:themeColor="text1"/>
          <w:sz w:val="24"/>
          <w:szCs w:val="24"/>
          <w:lang w:val="kk-KZ"/>
        </w:rPr>
      </w:pPr>
      <w:r w:rsidRPr="008D0EEB">
        <w:rPr>
          <w:rFonts w:eastAsiaTheme="minorHAnsi" w:cs="Times New Roman"/>
          <w:color w:val="000000" w:themeColor="text1"/>
          <w:sz w:val="24"/>
          <w:szCs w:val="24"/>
          <w:lang w:val="kk-KZ" w:eastAsia="en-US"/>
        </w:rPr>
        <w:t>Атмосфералық ауаны ластау көздері болып антропогендік және табиғи факторлар нәтижесінде ластаушы заттардың, атмосфералық ауаға физикалық әсерлердің түсуі, сондай-ақ атмосфералық ауада жүріп өтетін химиялық, физикалық және биологиялық процестер нәтижесінде ластаушы заттардың түзілуі танылады</w:t>
      </w:r>
      <w:r w:rsidR="00242D6E" w:rsidRPr="008D0EEB">
        <w:rPr>
          <w:rFonts w:eastAsiaTheme="minorHAnsi" w:cs="Times New Roman"/>
          <w:color w:val="000000" w:themeColor="text1"/>
          <w:sz w:val="24"/>
          <w:szCs w:val="24"/>
          <w:lang w:val="kk-KZ" w:eastAsia="en-US"/>
        </w:rPr>
        <w:t>.</w:t>
      </w:r>
    </w:p>
    <w:p w:rsidR="00D3598B" w:rsidRPr="008D0EEB" w:rsidRDefault="00CC25C8"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820" w:name="_Toc13707367"/>
      <w:r w:rsidRPr="008D0EEB">
        <w:rPr>
          <w:rFonts w:ascii="Times New Roman" w:hAnsi="Times New Roman" w:cs="Times New Roman"/>
          <w:color w:val="000000" w:themeColor="text1"/>
          <w:sz w:val="24"/>
          <w:szCs w:val="24"/>
          <w:lang w:val="kk-KZ"/>
        </w:rPr>
        <w:t>23</w:t>
      </w:r>
      <w:r w:rsidR="006919FD" w:rsidRPr="008D0EEB">
        <w:rPr>
          <w:rFonts w:ascii="Times New Roman" w:hAnsi="Times New Roman" w:cs="Times New Roman"/>
          <w:color w:val="000000" w:themeColor="text1"/>
          <w:sz w:val="24"/>
          <w:szCs w:val="24"/>
          <w:lang w:val="kk-KZ"/>
        </w:rPr>
        <w:t>9-бап.</w:t>
      </w:r>
      <w:r w:rsidR="00B9414C" w:rsidRPr="008D0EEB">
        <w:rPr>
          <w:rFonts w:ascii="Times New Roman" w:hAnsi="Times New Roman" w:cs="Times New Roman"/>
          <w:color w:val="000000" w:themeColor="text1"/>
          <w:sz w:val="24"/>
          <w:szCs w:val="24"/>
          <w:lang w:val="kk-KZ"/>
        </w:rPr>
        <w:t>Атмосфералық ауаға ластаушы заттардың шығарындысы</w:t>
      </w:r>
      <w:bookmarkEnd w:id="820"/>
    </w:p>
    <w:p w:rsidR="00B9414C" w:rsidRPr="008D0EEB" w:rsidRDefault="00B9414C" w:rsidP="00BC44B5">
      <w:pPr>
        <w:pStyle w:val="af3"/>
        <w:numPr>
          <w:ilvl w:val="0"/>
          <w:numId w:val="207"/>
        </w:numPr>
        <w:spacing w:after="200" w:line="240" w:lineRule="auto"/>
        <w:ind w:left="0" w:firstLine="709"/>
        <w:jc w:val="both"/>
        <w:rPr>
          <w:rFonts w:cs="Times New Roman"/>
          <w:color w:val="000000" w:themeColor="text1"/>
          <w:sz w:val="24"/>
          <w:szCs w:val="24"/>
          <w:lang w:val="kk-KZ"/>
        </w:rPr>
      </w:pPr>
      <w:bookmarkStart w:id="821" w:name="443423829"/>
      <w:r w:rsidRPr="008D0EEB">
        <w:rPr>
          <w:rFonts w:cs="Times New Roman"/>
          <w:color w:val="000000" w:themeColor="text1"/>
          <w:sz w:val="24"/>
          <w:szCs w:val="24"/>
          <w:lang w:val="kk-KZ"/>
        </w:rPr>
        <w:t xml:space="preserve">Атмосфералық ауаға ластаушы заттардың шығарындысы (бұдан әрі – шығарынды) деп ластаушы заттардың атмосфералық ауаға шығарынды көздерінен босатылуы </w:t>
      </w:r>
      <w:r w:rsidR="00242D6E" w:rsidRPr="008D0EEB">
        <w:rPr>
          <w:rFonts w:cs="Times New Roman"/>
          <w:color w:val="000000" w:themeColor="text1"/>
          <w:sz w:val="24"/>
          <w:szCs w:val="24"/>
          <w:lang w:val="kk-KZ"/>
        </w:rPr>
        <w:t>түсіндіріледі</w:t>
      </w:r>
      <w:r w:rsidRPr="008D0EEB">
        <w:rPr>
          <w:rFonts w:cs="Times New Roman"/>
          <w:color w:val="000000" w:themeColor="text1"/>
          <w:sz w:val="24"/>
          <w:szCs w:val="24"/>
          <w:lang w:val="kk-KZ"/>
        </w:rPr>
        <w:t>.</w:t>
      </w:r>
    </w:p>
    <w:p w:rsidR="00B9414C" w:rsidRPr="008D0EEB" w:rsidRDefault="00B9414C" w:rsidP="00C0183C">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w:t>
      </w:r>
      <w:r w:rsidRPr="008D0EEB">
        <w:rPr>
          <w:rFonts w:cs="Times New Roman"/>
          <w:color w:val="000000" w:themeColor="text1"/>
          <w:sz w:val="24"/>
          <w:szCs w:val="24"/>
          <w:lang w:val="kk-KZ"/>
        </w:rPr>
        <w:tab/>
        <w:t xml:space="preserve">Пайдалану процесінде атмосфералық ауаға ластаушы заттарды босату жүргізілетін құрылыс, техникалық құрылғы, жабдық, қондырғы, алаң, көлік немесе өзге де жылжымалы құрал шығару көзі болып табылады. </w:t>
      </w:r>
    </w:p>
    <w:p w:rsidR="00B9414C" w:rsidRPr="008D0EEB" w:rsidRDefault="00B9414C" w:rsidP="00C0183C">
      <w:pPr>
        <w:pStyle w:val="af3"/>
        <w:numPr>
          <w:ilvl w:val="0"/>
          <w:numId w:val="207"/>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Шығарынды көздері стационарлық және жылжымалы көздер болып бөлінеді.</w:t>
      </w:r>
    </w:p>
    <w:p w:rsidR="00B9414C" w:rsidRPr="008D0EEB" w:rsidRDefault="00C0183C" w:rsidP="00C0183C">
      <w:pPr>
        <w:pStyle w:val="af3"/>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3</w:t>
      </w:r>
      <w:r w:rsidR="00B9414C" w:rsidRPr="008D0EEB">
        <w:rPr>
          <w:rFonts w:cs="Times New Roman"/>
          <w:color w:val="000000" w:themeColor="text1"/>
          <w:sz w:val="24"/>
          <w:szCs w:val="24"/>
          <w:lang w:val="kk-KZ"/>
        </w:rPr>
        <w:t>.</w:t>
      </w:r>
      <w:r w:rsidR="00B9414C" w:rsidRPr="008D0EEB">
        <w:rPr>
          <w:rFonts w:cs="Times New Roman"/>
          <w:color w:val="000000" w:themeColor="text1"/>
          <w:sz w:val="24"/>
          <w:szCs w:val="24"/>
          <w:lang w:val="kk-KZ"/>
        </w:rPr>
        <w:tab/>
        <w:t>Стационарлық көз деп оны бөлшектеместен ауыстырылуы мүмкін емес және тұрақты орналасқан жері координаттардың бірыңғай мемлекеттік жүйесін қолдана отырып айқындалуы мүмкін немесе көлік немесе өзге де жылжымалы құрал арқылы ауыстырылуы мүмкін, бірақ оны пайдалану процесінде жер бетіне қатысты жылжымайтын (стационарлық) талап ететін шығарынды көзі танылады.</w:t>
      </w:r>
    </w:p>
    <w:p w:rsidR="00B9414C" w:rsidRPr="008D0EEB" w:rsidRDefault="00C0183C" w:rsidP="00C0183C">
      <w:pPr>
        <w:pStyle w:val="af3"/>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4.</w:t>
      </w:r>
      <w:r w:rsidRPr="008D0EEB">
        <w:rPr>
          <w:rFonts w:cs="Times New Roman"/>
          <w:color w:val="000000" w:themeColor="text1"/>
          <w:sz w:val="24"/>
          <w:szCs w:val="24"/>
          <w:lang w:val="kk-KZ"/>
        </w:rPr>
        <w:tab/>
      </w:r>
      <w:r w:rsidR="00B9414C" w:rsidRPr="008D0EEB">
        <w:rPr>
          <w:rFonts w:cs="Times New Roman"/>
          <w:color w:val="000000" w:themeColor="text1"/>
          <w:sz w:val="24"/>
          <w:szCs w:val="24"/>
          <w:lang w:val="kk-KZ"/>
        </w:rPr>
        <w:t xml:space="preserve">Стационарлық көзден шығарынды, егер ол арнайы құрылыс, жүйе немесе құрылғы (түтін және желдету құбырлары, газ жолдары, ауа жолдары, желдету шахталары, аэрациялық фонарлар, дефлекторлар және басқа) арқылы жүзеге асырылса, шығатын шаң - және газ-ауа қоспалары ағынының бағытталуын қамтамасыз ететін Ұйымдастырылған болып саналады. Атмосфералық ауаға ластаушы заттарды босату бағытталмаған ағындар түрінде жүзеге асырылатын стационарлық көзден шығарындының өзге де түрлері ұйымдастырылмаған шығарындыларға жатады </w:t>
      </w:r>
    </w:p>
    <w:p w:rsidR="004B4617" w:rsidRPr="008D0EEB" w:rsidRDefault="00B9414C" w:rsidP="00C0183C">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5.</w:t>
      </w:r>
      <w:r w:rsidRPr="008D0EEB">
        <w:rPr>
          <w:rFonts w:cs="Times New Roman"/>
          <w:color w:val="000000" w:themeColor="text1"/>
          <w:sz w:val="24"/>
          <w:szCs w:val="24"/>
          <w:lang w:val="kk-KZ"/>
        </w:rPr>
        <w:tab/>
        <w:t>Жылжымалы көз деп ішкі жану қозғалтқыштарымен жарақталған, отынның әртүрлі түрлерінде жұмыс істейтін және стационарлық жағдайда да, қозғалыс процесінде де шығарынды жүзеге асыруға қабілетті көлік құралы немесе өзге де жылжымалы құрал, техника немесе қондырғы танылады</w:t>
      </w:r>
      <w:r w:rsidR="00242D6E" w:rsidRPr="008D0EEB">
        <w:rPr>
          <w:rFonts w:cs="Times New Roman"/>
          <w:color w:val="000000" w:themeColor="text1"/>
          <w:sz w:val="24"/>
          <w:szCs w:val="24"/>
          <w:lang w:val="kk-KZ"/>
        </w:rPr>
        <w:t>.</w:t>
      </w:r>
    </w:p>
    <w:p w:rsidR="00CC25C8" w:rsidRPr="008D0EEB" w:rsidRDefault="00CC25C8" w:rsidP="00BC44B5">
      <w:pPr>
        <w:keepNext/>
        <w:keepLines/>
        <w:spacing w:line="240" w:lineRule="auto"/>
        <w:ind w:firstLine="709"/>
        <w:jc w:val="both"/>
        <w:outlineLvl w:val="3"/>
        <w:rPr>
          <w:rFonts w:eastAsiaTheme="majorEastAsia" w:cs="Times New Roman"/>
          <w:b/>
          <w:bCs/>
          <w:i/>
          <w:iCs/>
          <w:color w:val="000000" w:themeColor="text1"/>
          <w:sz w:val="24"/>
          <w:szCs w:val="24"/>
          <w:lang w:val="kk-KZ"/>
        </w:rPr>
      </w:pPr>
      <w:bookmarkStart w:id="822" w:name="_Toc13707368"/>
      <w:bookmarkEnd w:id="821"/>
      <w:r w:rsidRPr="008D0EEB">
        <w:rPr>
          <w:rFonts w:eastAsiaTheme="majorEastAsia" w:cs="Times New Roman"/>
          <w:b/>
          <w:bCs/>
          <w:i/>
          <w:iCs/>
          <w:color w:val="000000" w:themeColor="text1"/>
          <w:sz w:val="24"/>
          <w:szCs w:val="24"/>
          <w:lang w:val="kk-KZ"/>
        </w:rPr>
        <w:lastRenderedPageBreak/>
        <w:t>240-бап. Атмосфералық ауаға физикалық әсер ету</w:t>
      </w:r>
      <w:bookmarkEnd w:id="822"/>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Атмосфералық ауаға физикалық әсер ету-атмосфералық ауаның табиғи температуралық, энергетикалық, толқындық, радиациялық және басқа да физикалық қасиеттерінің өзгеруіне әкелетін шудың, дірілдің, иондаушы сәуленің, температуралық және басқа да физикалық факторлардың әсері.</w:t>
      </w:r>
    </w:p>
    <w:p w:rsidR="00CC25C8" w:rsidRPr="008D0EEB" w:rsidRDefault="00CC25C8" w:rsidP="00BC44B5">
      <w:pPr>
        <w:keepNext/>
        <w:keepLines/>
        <w:spacing w:line="240" w:lineRule="auto"/>
        <w:ind w:firstLine="709"/>
        <w:jc w:val="both"/>
        <w:outlineLvl w:val="3"/>
        <w:rPr>
          <w:rFonts w:eastAsiaTheme="majorEastAsia" w:cs="Times New Roman"/>
          <w:b/>
          <w:bCs/>
          <w:i/>
          <w:iCs/>
          <w:color w:val="000000" w:themeColor="text1"/>
          <w:sz w:val="24"/>
          <w:szCs w:val="24"/>
          <w:lang w:val="kk-KZ"/>
        </w:rPr>
      </w:pPr>
      <w:bookmarkStart w:id="823" w:name="_Toc13707369"/>
      <w:bookmarkStart w:id="824" w:name="_Hlk13656123"/>
      <w:r w:rsidRPr="008D0EEB">
        <w:rPr>
          <w:rFonts w:eastAsiaTheme="majorEastAsia" w:cs="Times New Roman"/>
          <w:b/>
          <w:bCs/>
          <w:i/>
          <w:iCs/>
          <w:color w:val="000000" w:themeColor="text1"/>
          <w:sz w:val="24"/>
          <w:szCs w:val="24"/>
          <w:lang w:val="kk-KZ"/>
        </w:rPr>
        <w:t>241-бап.Атмосфералық ауа сапасының экологиялық нормативтері</w:t>
      </w:r>
      <w:bookmarkEnd w:id="823"/>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w:t>
      </w:r>
      <w:r w:rsidRPr="008D0EEB">
        <w:rPr>
          <w:rFonts w:cs="Times New Roman"/>
          <w:color w:val="000000" w:themeColor="text1"/>
          <w:sz w:val="24"/>
          <w:szCs w:val="24"/>
          <w:lang w:val="kk-KZ"/>
        </w:rPr>
        <w:tab/>
        <w:t>Экологиялық нормативтерін, атмосфералық ауаның сапасын белгілейді:</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атмосфералық ауадағы ластаушы заттардың рұқсат етілген шекті шоғырлануы түріндегі атмосфералық ауа жай-күйінің химиялық көрсеткіштері үшін;</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атмосфералық ауа жай-күйінің физикалық көрсеткіштері үшін атмосфералық ауаға физикалық әсердің рұқсат етілген шекті деңгейі түрінде.</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w:t>
      </w:r>
      <w:r w:rsidRPr="008D0EEB">
        <w:rPr>
          <w:rFonts w:cs="Times New Roman"/>
          <w:color w:val="000000" w:themeColor="text1"/>
          <w:sz w:val="24"/>
          <w:szCs w:val="24"/>
          <w:lang w:val="kk-KZ"/>
        </w:rPr>
        <w:tab/>
        <w:t>Атмосфералық ауадағы ластаушы заттардың жол берілетін шекті шоғырлануы деп осы Кодекске сәйкес ластаушы деп танылған химиялық заттардың ең көп мөлшері (массасы) түсіндіріледі, ол адамға тұрақты немесе уақытша әсер ету кезінде оның денсаулығына әсер етпейді және оның ұрпақтарында қолайсыз тұқым қуалаушылық өзгерістер тудырмайды, сондай-ақ табиғи орта объектілерінің тозуын тудырмайды, экологиялық жүйелердің тұрақтылығын бұзбайды және биоәртүрліліктің қысқаруына әкеп соқпайды.</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w:t>
      </w:r>
      <w:r w:rsidRPr="008D0EEB">
        <w:rPr>
          <w:rFonts w:cs="Times New Roman"/>
          <w:color w:val="000000" w:themeColor="text1"/>
          <w:sz w:val="24"/>
          <w:szCs w:val="24"/>
          <w:lang w:val="kk-KZ"/>
        </w:rPr>
        <w:tab/>
        <w:t>Атмосфералық ауадағы ластаушы заттардың шекті жол берілетін шоғырлануы жекелеген ластаушы заттар үшін:</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атмосфералық ауа көлемінің бірлігіндегі ластаушы заттың салмағы және миллиграммның текше метрге қатынасы ретінде көрінеді;</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уақыт бірлігі үшін жер бетінің бірлігіне шөгетін ластаушы заттың массасы және күнтізбелік жыл үшін бір шаршы метрге грамм арақатынасы ретінде көрінеді.</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w:t>
      </w:r>
      <w:r w:rsidRPr="008D0EEB">
        <w:rPr>
          <w:rFonts w:cs="Times New Roman"/>
          <w:color w:val="000000" w:themeColor="text1"/>
          <w:sz w:val="24"/>
          <w:szCs w:val="24"/>
          <w:lang w:val="kk-KZ"/>
        </w:rPr>
        <w:tab/>
        <w:t>Ластаушы заттар үшін атмосфералық ауа көлемінің бірлігіндегі жаппай концентрациялар стандартты жағдайлар үшін анықталады [293.15 К және 101.3 кПа].</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5.</w:t>
      </w:r>
      <w:r w:rsidRPr="008D0EEB">
        <w:rPr>
          <w:rFonts w:cs="Times New Roman"/>
          <w:color w:val="000000" w:themeColor="text1"/>
          <w:sz w:val="24"/>
          <w:szCs w:val="24"/>
          <w:lang w:val="kk-KZ"/>
        </w:rPr>
        <w:tab/>
        <w:t>Ластаушы заттың түріне байланысты атмосфералық ауадағы ластаушы заттың шекті жол берілетін шоғырлануы көрсеткіштерді орташалаудың келесідегідей кезеңдерін ескере отырып белгіленеді:</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жылдық көрсеткіштер – күнтізбелік бір жыл ішінде атмосфералық ауа көлемінің бірлігіндегі немесе жер бетінің бірлігіндегі ластаушы зат шоғырлануының орташаланған көрсеткіштері;</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тәуліктік көрсеткіштер – күнтізбелік бір тәулік шегінде жиырма төрт сағат ішінде атмосфералық ауа көлемінің бірлігіндегі ластаушы зат шоғырлануының орташаланған көрсеткіштері;</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 сағаттық көрсеткіштер – бір сағат ішінде атмосфералық ауа көлеміндегі бірліктегі ластаушы зат шоғырлануының орташаланған көрсеткіштері.</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6.</w:t>
      </w:r>
      <w:r w:rsidRPr="008D0EEB">
        <w:rPr>
          <w:rFonts w:cs="Times New Roman"/>
          <w:color w:val="000000" w:themeColor="text1"/>
          <w:sz w:val="24"/>
          <w:szCs w:val="24"/>
          <w:lang w:val="kk-KZ"/>
        </w:rPr>
        <w:tab/>
        <w:t>Көрсеткіштерді орташалау кезеңдерінен басқа, атмосфералық ауа сапасының экологиялық нормативтерімен бір күнтізбелік жыл ішінде тәуліктік және сағаттық көрсеткіштердің шектен асып кету саны анықталады.</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7.</w:t>
      </w:r>
      <w:r w:rsidRPr="008D0EEB">
        <w:rPr>
          <w:rFonts w:cs="Times New Roman"/>
          <w:color w:val="000000" w:themeColor="text1"/>
          <w:sz w:val="24"/>
          <w:szCs w:val="24"/>
          <w:lang w:val="kk-KZ"/>
        </w:rPr>
        <w:tab/>
        <w:t>Егер атмосфералық ауа сапасының белгіленген нормативтерін сақтау кезінде жекелеген аумақтар шегінде кемінде бес жыл кезең ішінде ғылыми зерттеулермен расталған табиғи экологиялық жүйенің тірі элементтері (өсімдіктер, жануарлар және басқа да организмдер) жай-күйінің нашарлау белгілері анықталса, онда мұндай аумақтар үшін облыстың, республикалық маңызы бар қаланың тиісті жергілікті өкілді органы, қоршаған ортаны қорғау саласындағы уәкілетті органмен келісім бойынша атмосфералық ауадағы ластаушы заттардың жол берілетін шекті шоғырлануы және (немесе) қоршаған орта сапасының индикаторлары ретінде пайдаланылатын биологиялық объектілердің неғұрлым осал тобы жай-күйі көрсеткіштерінің теріс ауытқуы байқалмайтын физикалық әсерлердің жол берілетін шекті деңгейі түрінде атмосфералық ауа сапасының неғұрлым қатаң аумақтық нормативтерін белгілеуге міндетті.</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8.</w:t>
      </w:r>
      <w:r w:rsidRPr="008D0EEB">
        <w:rPr>
          <w:rFonts w:cs="Times New Roman"/>
          <w:color w:val="000000" w:themeColor="text1"/>
          <w:sz w:val="24"/>
          <w:szCs w:val="24"/>
          <w:lang w:val="kk-KZ"/>
        </w:rPr>
        <w:tab/>
        <w:t>Тұрғын үй, өндірістік және өзге де үй-жайлардың ішіндегі ауа сапасының нормативтері, сондай-ақ өнеркәсіптік (өндірістік) аймақтар шегіндегі атмосфералық ауа сапасының нормативтері Денсаулық сақтау саласындағы заңнамаға сәйкес Гигиеналық нормативтермен белгіленеді және экологиялық нормативтерге жатпайды және экологиялық заңнамамен реттелмейді</w:t>
      </w:r>
      <w:r w:rsidRPr="008D0EEB">
        <w:rPr>
          <w:rFonts w:eastAsia="Times New Roman" w:cs="Times New Roman"/>
          <w:color w:val="000000" w:themeColor="text1"/>
          <w:sz w:val="24"/>
          <w:szCs w:val="24"/>
          <w:lang w:val="kk-KZ"/>
        </w:rPr>
        <w:t>.</w:t>
      </w:r>
    </w:p>
    <w:p w:rsidR="00CC25C8" w:rsidRPr="008D0EEB" w:rsidRDefault="00CC25C8" w:rsidP="00BC44B5">
      <w:pPr>
        <w:keepNext/>
        <w:keepLines/>
        <w:spacing w:line="240" w:lineRule="auto"/>
        <w:ind w:firstLine="709"/>
        <w:jc w:val="both"/>
        <w:outlineLvl w:val="3"/>
        <w:rPr>
          <w:rFonts w:eastAsiaTheme="majorEastAsia" w:cs="Times New Roman"/>
          <w:b/>
          <w:bCs/>
          <w:i/>
          <w:iCs/>
          <w:color w:val="000000" w:themeColor="text1"/>
          <w:sz w:val="24"/>
          <w:szCs w:val="24"/>
          <w:lang w:val="kk-KZ"/>
        </w:rPr>
      </w:pPr>
      <w:bookmarkStart w:id="825" w:name="_Toc13707370"/>
      <w:r w:rsidRPr="008D0EEB">
        <w:rPr>
          <w:rFonts w:eastAsiaTheme="majorEastAsia" w:cs="Times New Roman"/>
          <w:b/>
          <w:bCs/>
          <w:i/>
          <w:iCs/>
          <w:color w:val="000000" w:themeColor="text1"/>
          <w:sz w:val="24"/>
          <w:szCs w:val="24"/>
          <w:lang w:val="kk-KZ"/>
        </w:rPr>
        <w:t>242-бап.Атмосфералық ауаға рұқсат етілген антропогендік әсер ету нормативтері</w:t>
      </w:r>
      <w:bookmarkEnd w:id="825"/>
    </w:p>
    <w:p w:rsidR="00CC25C8" w:rsidRPr="008D0EEB" w:rsidRDefault="00CC25C8" w:rsidP="00BC44B5">
      <w:pPr>
        <w:spacing w:line="240" w:lineRule="auto"/>
        <w:ind w:firstLine="709"/>
        <w:jc w:val="both"/>
        <w:rPr>
          <w:rFonts w:cs="Times New Roman"/>
          <w:color w:val="000000" w:themeColor="text1"/>
          <w:sz w:val="24"/>
          <w:szCs w:val="24"/>
          <w:lang w:val="kk-KZ"/>
        </w:rPr>
      </w:pPr>
      <w:bookmarkStart w:id="826" w:name="443424344"/>
      <w:r w:rsidRPr="008D0EEB">
        <w:rPr>
          <w:rFonts w:cs="Times New Roman"/>
          <w:color w:val="000000" w:themeColor="text1"/>
          <w:sz w:val="24"/>
          <w:szCs w:val="24"/>
          <w:lang w:val="kk-KZ"/>
        </w:rPr>
        <w:t>1.</w:t>
      </w:r>
      <w:r w:rsidRPr="008D0EEB">
        <w:rPr>
          <w:rFonts w:cs="Times New Roman"/>
          <w:color w:val="000000" w:themeColor="text1"/>
          <w:sz w:val="24"/>
          <w:szCs w:val="24"/>
          <w:lang w:val="kk-KZ"/>
        </w:rPr>
        <w:tab/>
        <w:t>Атмосфералық ауаны қорғауды қамтамасыз ету мақсатында мемлекет атмосфералық ауаға жол берілетін антропогендік әсердің келесідегідей нормативтерін белгілейді:</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рұқсат етілген шығарындылар нормативтері;</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шығарындылардың технологиялық нормативтері;</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 шығарындылардың техникалық нормативтері;</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 атмосфералық ауаға жол берілетін физикалық әсерлердің нормативтері.</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w:t>
      </w:r>
      <w:r w:rsidRPr="008D0EEB">
        <w:rPr>
          <w:rFonts w:cs="Times New Roman"/>
          <w:color w:val="000000" w:themeColor="text1"/>
          <w:sz w:val="24"/>
          <w:szCs w:val="24"/>
          <w:lang w:val="kk-KZ"/>
        </w:rPr>
        <w:tab/>
        <w:t>Рұқсат етілген шығарындылардың, уақытша рұқсат етілген шығарындылардың нормативтерін, атмосфералық ауаға рұқсат етілген физикалық әсерлердің нормативтерін айқындау қағидаларын қоршаған ортаны қорғау саласындағы уәкілетті орган бекітеді.</w:t>
      </w:r>
    </w:p>
    <w:p w:rsidR="00CC25C8" w:rsidRPr="008D0EEB" w:rsidRDefault="00CC25C8" w:rsidP="00BC44B5">
      <w:pPr>
        <w:keepNext/>
        <w:keepLines/>
        <w:spacing w:line="240" w:lineRule="auto"/>
        <w:ind w:firstLine="709"/>
        <w:jc w:val="both"/>
        <w:outlineLvl w:val="3"/>
        <w:rPr>
          <w:rFonts w:eastAsiaTheme="majorEastAsia" w:cs="Times New Roman"/>
          <w:b/>
          <w:bCs/>
          <w:i/>
          <w:iCs/>
          <w:color w:val="000000" w:themeColor="text1"/>
          <w:sz w:val="24"/>
          <w:szCs w:val="24"/>
          <w:lang w:val="kk-KZ"/>
        </w:rPr>
      </w:pPr>
      <w:bookmarkStart w:id="827" w:name="_Toc13707371"/>
      <w:r w:rsidRPr="008D0EEB">
        <w:rPr>
          <w:rFonts w:eastAsiaTheme="majorEastAsia" w:cs="Times New Roman"/>
          <w:b/>
          <w:bCs/>
          <w:i/>
          <w:iCs/>
          <w:color w:val="000000" w:themeColor="text1"/>
          <w:sz w:val="24"/>
          <w:szCs w:val="24"/>
          <w:lang w:val="kk-KZ"/>
        </w:rPr>
        <w:t>243-бап.Рұқсат етілген шығарындылар нормативтері және шығарындылардың технологиялық үлестік нормативтері</w:t>
      </w:r>
      <w:bookmarkEnd w:id="827"/>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w:t>
      </w:r>
      <w:r w:rsidRPr="008D0EEB">
        <w:rPr>
          <w:rFonts w:cs="Times New Roman"/>
          <w:color w:val="000000" w:themeColor="text1"/>
          <w:sz w:val="24"/>
          <w:szCs w:val="24"/>
          <w:lang w:val="kk-KZ"/>
        </w:rPr>
        <w:tab/>
        <w:t>Рұқсат етілген шығарынды нормативі-экологиялық рұқсатта белгіленетін және уақыт бірлігінде атмосфералық ауаға шығару үшін рұқсат етілген (рұқсат етілген) ластаушы заттың немесе ластаушы заттар қоспасының ең көп массасы ретінде айқындалатын экологиялық норматив.</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w:t>
      </w:r>
      <w:r w:rsidRPr="008D0EEB">
        <w:rPr>
          <w:rFonts w:cs="Times New Roman"/>
          <w:color w:val="000000" w:themeColor="text1"/>
          <w:sz w:val="24"/>
          <w:szCs w:val="24"/>
          <w:lang w:val="kk-KZ"/>
        </w:rPr>
        <w:tab/>
        <w:t>Рұқсат етілген шығарындылар нормативтері жеке стационарлық көз және (немесе) І немесе ІІ санаттағы объектінің құрамына кіретін стационарлық көздердің жиынтығы үшін, әсер ету саласы шегіндегі атмосфералық ауаға жалпы жүктеме қоршаған орта сапасының белгіленген экологиялық нормативтерінің немесе қоршаған орта сапасының нысаналы көрсеткіштерінің бұзылуына әкеп соқпайтындай етіп ластаушы заттардың жерге жақын шоғырлануының шашырауын модельдеу әдісін қолдана отырып, есептеу жолымен айқындалады.</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Әсер ету саласы болып шеңбердің шегінде орналасқан аумақ (акватория), радиусы [елу] есе стационарлық шығарынды көзінің биіктігінен асатын аумақ саналады.</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Стационарлық көздердің жиынтығы үшін әсер ету саласы шығарындылардың жекелеген стационарлық көздерінің әсер ету салаларының сомасы ретінде есептеледі.</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w:t>
      </w:r>
      <w:r w:rsidRPr="008D0EEB">
        <w:rPr>
          <w:rFonts w:cs="Times New Roman"/>
          <w:color w:val="000000" w:themeColor="text1"/>
          <w:sz w:val="24"/>
          <w:szCs w:val="24"/>
          <w:lang w:val="kk-KZ"/>
        </w:rPr>
        <w:tab/>
        <w:t>Атмосфералық ауаға жалпы жүктеме деп жиынтық әсер ету түсіндіріледі:</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қолданыстағы әсер ету деңгейін (қолданыстағы шығарынды көздері үшін) немесе негізделген болжамды әсер ету деңгейін (жаңа және қайта жаңартылатын шығарынды көздері үшін) ескере отырып, рұқсат етілген шығарынды нормативтері әзірленетін і немесе ІІ санаттағы объектінің шығарындылары);</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атмосфералық ауаға шығарылуына немесе онда табиғи табиғи процестер нәтижесінде ластаушы заттардың пайда болуына байланысты атмосфералық ауадағы ластаушы заттардың жаппай шоғырлануы ұғынылатын атмосфералық ауаның табиғи фоны;</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 Осы тармақтың 1) тармақшасында көрсетілген объектіге қатысты рұқсат етілген шығарындылар нормативтерін айқындау сәтінде жүзеге асырылатын басқа стационарлық және жылжымалы көздердің шығарындыларына байланысты атмосфералық ауадағы ластаушы заттардың жаппай шоғырлануы ұғынылатын атмосфералық ауаның базалық антропогендік фоны.</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w:t>
      </w:r>
      <w:r w:rsidRPr="008D0EEB">
        <w:rPr>
          <w:rFonts w:cs="Times New Roman"/>
          <w:color w:val="000000" w:themeColor="text1"/>
          <w:sz w:val="24"/>
          <w:szCs w:val="24"/>
          <w:lang w:val="kk-KZ"/>
        </w:rPr>
        <w:tab/>
        <w:t>Атмосфералық ауаға жалпы жүктеме оларға қатысты Экологиялық нормалау жүзеге асырылатын аумақтар мен акваториялардың географиялық, климаттық және өзге де табиғи жағдайлары мен ерекшеліктерін ескере отырып айқындалады. Атмосфералық ауаға жалпы жүктемені айқындау кезінде күнтізбелік жыл ішінде осы баптың 3-тармағында көрсетілген әсерлердің тұрақсыздығы (маусымдылығы) ескеріледі.</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5.</w:t>
      </w:r>
      <w:r w:rsidRPr="008D0EEB">
        <w:rPr>
          <w:rFonts w:cs="Times New Roman"/>
          <w:color w:val="000000" w:themeColor="text1"/>
          <w:sz w:val="24"/>
          <w:szCs w:val="24"/>
          <w:lang w:val="kk-KZ"/>
        </w:rPr>
        <w:tab/>
        <w:t>Рұқсат етілген шығарындылар нормативтері әрбір ластаушы зат үшін:</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құрғақ қалдық газдар көлемінің бірлігіндегі ластаушы заттың массасы түсінілетін және текше метрге миллиграммның арақатынасы ретінде көрінетін ластаушы заттың салмақтық шоғырлануы;</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уақыт бірлігіне шығарылатын және секундына граммның арақатынасы ретінде көрінетін ластаушы заттың массасы түсінілетін ластаушы заттың жаппай ағынының жылдамдығы.</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Шығатын газдардың жаппай ағынының көлемі мен жылдамдығына қатысты көрсеткіштер стандартты жағдайларда анықталады [293.15 К және 101.3 кПа] және егер Қазақстан Республикасының экологиялық заңнамасында өзгеше тікелей көзделмесе, су буының құрамы шегерілгеннен кейін.</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Ластаушы заттың салмақтық шоғырлану көрсеткіштері атмосфералық ауаны қорғау тұрғысынан неғұрлым қолайсыз жағдайда оны пайдалану жағдайында шығарындылардың стационарлық көзінің қалыпты (регламенттік) жұмысының күнтізбелік бір тәулік ішінде шығарындылардың тиісті көрсеткіштерін орташалау жолымен айқындалады.</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Ластаушы заттардың жаппай ағыны жылдамдығының көрсеткіштері атмосфералық ауаны қорғау тұрғысынан неғұрлым қолайсыз жағдайда оны пайдалану жағдайларында шығарындылар көзінің қалыпты (регламенттік) жұмысының бір сағаты ішінде шығарындылардың тиісті көрсеткіштерін орташалау жолымен анықталады.</w:t>
      </w:r>
    </w:p>
    <w:p w:rsidR="00CC25C8" w:rsidRPr="008D0EEB" w:rsidRDefault="00CC25C8" w:rsidP="00DC66C0">
      <w:pPr>
        <w:numPr>
          <w:ilvl w:val="0"/>
          <w:numId w:val="333"/>
        </w:numPr>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Шығарындылар келесі жағдайларда нормативтен тыс болып есептеледі:</w:t>
      </w:r>
    </w:p>
    <w:p w:rsidR="00CC25C8" w:rsidRPr="008D0EEB" w:rsidRDefault="00CC25C8" w:rsidP="00FC3F2B">
      <w:pPr>
        <w:numPr>
          <w:ilvl w:val="0"/>
          <w:numId w:val="206"/>
        </w:numPr>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жаппай шоғырланудың орташа көрсеткіштері күнтізбелік тәулікте жаппай шоғырланудың белгіленген мәнінен асып түседі;</w:t>
      </w:r>
    </w:p>
    <w:p w:rsidR="00CC25C8" w:rsidRPr="008D0EEB" w:rsidRDefault="00CC25C8" w:rsidP="00FC3F2B">
      <w:pPr>
        <w:numPr>
          <w:ilvl w:val="0"/>
          <w:numId w:val="206"/>
        </w:numPr>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жаппай шоғырланудың орташа көрсеткіштері 30 минут ішінде жаппай шоғырланудың белгіленген мәнінен екі есе және одан көп асып түседі;</w:t>
      </w:r>
    </w:p>
    <w:p w:rsidR="00CC25C8" w:rsidRPr="008D0EEB" w:rsidRDefault="00CC25C8" w:rsidP="00DC66C0">
      <w:pPr>
        <w:numPr>
          <w:ilvl w:val="0"/>
          <w:numId w:val="333"/>
        </w:numPr>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[Атмосфералық ауаға рұқсат етілген жиынтық антропогендік жүктеменің белгіленген нормативтерінің сақталуын қамтамасыз ету мақсатында экологиялық рұқсатта рұқсат етілген шығарындылар нормативтерімен қатар әрбір стационарлық көз және жалпы І және ІІ санаттағы объектілер үшін жылына тоннамен көрсетілген шығарындыларға жылдық лимиттер белгіленеді].</w:t>
      </w:r>
    </w:p>
    <w:p w:rsidR="00CC25C8" w:rsidRPr="008D0EEB" w:rsidRDefault="00CC25C8" w:rsidP="00DC66C0">
      <w:pPr>
        <w:numPr>
          <w:ilvl w:val="0"/>
          <w:numId w:val="333"/>
        </w:numPr>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Рұқсат етілген шығарындылар нормативтері і немесе ІІ санаттағы объектінің құрамына кіретін стационарлық көздерді пайдаланудың стандартты (регламенттік) жағдайлары үшін, олардың жобалық құжаттарда көзделген ең жоғары жүктемесі (қуаты) кезінде, оның ішінде барлық желдету жүйелері мен құрылғыларының және газды тазарту қондырғыларының қалыпты (регламенттік) жұмыс істеуі шартымен белгіленеді.</w:t>
      </w:r>
    </w:p>
    <w:p w:rsidR="00CC25C8" w:rsidRPr="008D0EEB" w:rsidRDefault="00CC25C8" w:rsidP="00FC3F2B">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Іс жүзіндегі жүктемесі (қуаты) жобалық көрсеткіштерден төмен I немесе II санаттағы объектілердің құрамына кіретін қолданыстағы стационарлық көздер үшін пайдаланудың өткен күнтізбелік үш жылдағы іс жүзіндегі ең жоғары жүктемесі (қуаты) ескеріледі.</w:t>
      </w:r>
    </w:p>
    <w:p w:rsidR="00CC25C8" w:rsidRPr="008D0EEB" w:rsidRDefault="00CC25C8" w:rsidP="00DC66C0">
      <w:pPr>
        <w:numPr>
          <w:ilvl w:val="0"/>
          <w:numId w:val="333"/>
        </w:numPr>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Рұқсат етілген шығарындылар нормативтері есептелмейді және авариялық шығарындылар үшін белгіленбейді. Авариялық шығарынды деп авария немесе шығарынды көзіндегі бақыланбайтын өзге оқиғаның салдары болып табылатын күтпеген және күтпеген шығарынды түсіндіріледі.</w:t>
      </w:r>
    </w:p>
    <w:p w:rsidR="00CC25C8" w:rsidRPr="008D0EEB" w:rsidRDefault="00CC25C8" w:rsidP="00FC3F2B">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Нақты авариялық шығарындыларды есепке алу қағидалары осы Кодексте айқындалады.</w:t>
      </w:r>
    </w:p>
    <w:p w:rsidR="00CC25C8" w:rsidRPr="008D0EEB" w:rsidRDefault="00CC25C8" w:rsidP="00DC66C0">
      <w:pPr>
        <w:numPr>
          <w:ilvl w:val="0"/>
          <w:numId w:val="333"/>
        </w:numPr>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Егер стационарлық көз шығарындыларында экологиялық сапа нормативтері белгіленбеген заттар болса, қоршаған ортаға әсерді міндетті бағалау жүргізу шеңберінде олардың қоршаған ортаға ықтимал зиянды әсеріне бағалау жүргізілуге тиіс. Мұндай бағалауды жүргізудің мақсаты зерттелетін аумаққа жекелеген заттардың зиянды әсерінің түрі мен дәрежесін, сондай-ақ халық пен қоршаған орта үшін елеулі қауіпті теріс салдарларды анықтау болып табылады. Заттардың әсеріне бағалау жүргізу озық тәжірибелерге және ғылыми жетістіктерге негізделуі тиіс.</w:t>
      </w:r>
    </w:p>
    <w:p w:rsidR="00CC25C8" w:rsidRPr="008D0EEB" w:rsidRDefault="00CC25C8" w:rsidP="00FC3F2B">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Заттың қоршаған ортаға ықтимал зиянды әсеріне бағалау жүргізу процесінде халықтың денсаулығына зиян келтіру тәуекелі әрқашан елеулі фактор ретінде қарастырылады, ал табиғи компоненттер үшін теріс салдарлар келесідегідей аспектілерді қарау және талдау нәтижелері бойынша елеулі деп танылады:</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Қазақстан Республикасының жер заңнамасына сәйкес айқындалған жердің нысаналы мақсаты мен жер пайдалану шарттары; ;</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Қазақстан Республикасының су заңнамасына сәйкес айқындалған су объектілерінің нысаналы мақсаты мен су пайдалану шарттары; ;</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 қоршаған ортаны қорғау жөніндегі тиісті өңірлік бағдарламада белгіленген мақсаттар мен іс-шаралар;</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4) жер учаскелерінің меншік иелерінің, жер пайдаланушылардың және су пайдаланушылардың осындай зат шығарындыларының ықтимал зиянды әсерінен қозғалатын құқықтары мен заңды мүдделерін;</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5) тиісті аумақта (акваторияда) қоршаған ортаны қорғау және оның сапасын жақсарту жөніндегі жоспарланатын немесе іске асырылатын шаралар арқылы жүзеге асырылады.</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11.</w:t>
      </w:r>
      <w:r w:rsidRPr="008D0EEB">
        <w:rPr>
          <w:rFonts w:cs="Times New Roman"/>
          <w:color w:val="000000" w:themeColor="text1"/>
          <w:sz w:val="24"/>
          <w:szCs w:val="24"/>
          <w:lang w:val="kk-KZ"/>
        </w:rPr>
        <w:tab/>
        <w:t>Егер шашыратуды есептеу нәтижелері бойынша бағалаудың кез келген нүктесінде белгіленген экологиялық сапа нормативтерінің асып кетуі анықталса, экологиялық рұқсат келесідегідей шарттардың бірі орындалған кезде ғана берілуі мүмкін:</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оларға қатысты рұқсат етілген шығарындылар нормативтерін есептеу жүзеге асырылатын стационарлық көздің немесе стационарлық көздер тобының үлесі осы ластаушы зат үшін белгіленген экологиялық сапа нормативінің жылдық мәнінен үш пайыздан аспайтын және объект операторы қоршаған ортаны қорғау жөніндегі іс-шаралар жоспары немесе экологиялық тиімділікті арттыру бағдарламасы шеңберінде шығарындыларды қоршаған ортаны қорғау жөніндегі іс-шаралар жоспарының немесе экологиялық тиімділікті арттыру бағдарламасының шеңберінде шығарындыларды технологиялық көрсеткіштерінің ең аз мәнінен, ең жақсы қолжетімді техникаларды енгізуге байланысты;</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объект операторы экологиялық рұқсат берілген күннен бастап күнтізбелік бір жылдан аспайтын белгілі бір экологиялық рұқсатқа атмосфералық ауа сапасының экологиялық нормативтерінің сақталуына кепілдік беретін атмосфералық ауаны қорғау жөніндегі іс-шараларды (оның ішінде, отынды немесе шикізатты неғұрлым экологиялық таза етіп ауыстыру, өндіріс технологиясына өзгерістер енгізу, ластаушы заттың таралу жағдайларын жақсарту үшін шығарындылардың өзге де параметрлерін өзгерту және өзге де осындай іс-шаралар арқылы) жүргізу жөнінде міндеттеме қабылдайды.</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12.</w:t>
      </w:r>
      <w:r w:rsidRPr="008D0EEB">
        <w:rPr>
          <w:rFonts w:cs="Times New Roman"/>
          <w:color w:val="000000" w:themeColor="text1"/>
          <w:sz w:val="24"/>
          <w:szCs w:val="24"/>
          <w:lang w:val="kk-KZ"/>
        </w:rPr>
        <w:tab/>
        <w:t>[Көмірсутектерді барлауды және (немесе) өндіруді жүргізу кезінде ілеспе және (немесе) табиғи газды алау етіп жағу кезінде атмосфераға зиянды заттардың шекті жол берілетін шығарындыларының нормативтері қоршаған ортаны қорғау саласындағы уәкілетті орган бекіткен әдістемеге сәйкес есептелген ілеспе және (немесе) табиғи газды жағу нормативтері мен көлемдері түрінде белгіленеді].</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13.</w:t>
      </w:r>
      <w:r w:rsidRPr="008D0EEB">
        <w:rPr>
          <w:rFonts w:cs="Times New Roman"/>
          <w:color w:val="000000" w:themeColor="text1"/>
          <w:sz w:val="24"/>
          <w:szCs w:val="24"/>
          <w:lang w:val="kk-KZ"/>
        </w:rPr>
        <w:tab/>
        <w:t>І санаттағы объектілер үшін кешенді экологиялық рұқсатпен, рұқсат етілген шығарындылар нормативтерінен басқа, шығарындылардың технологиялық үлестік нормативтері белгіленеді.</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Шығарындылардың технологиялық үлестік нормативтері ластаушы зат массасының немесе атмосфералық ауаға шығарылатын ластаушы заттар жиынтығының өндірілетін өнімнің (тауардың), орындалатын жұмыстың, көрсетілетін қызметтің бірлігіне қатынасы түрінде, атмосфералық ауаны пайдалану жағдайында қорғау тұрғысынан неғұрлым қолайсыз жағдайда шығарындылар көзінің қалыпты (регламенттік) жұмысының күнтізбелік бір тәулік ішінде шығарындылардың тиісті көрсеткіштерінің орташалануын ескере отырып белгіленеді.</w:t>
      </w:r>
    </w:p>
    <w:p w:rsidR="00CC25C8" w:rsidRPr="008D0EEB" w:rsidRDefault="00CC25C8" w:rsidP="00C0183C">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І санаттағы жаңа және қайта жаңартылатын объектілерге қатысты, егер ластаушы заттардың жерге жақын шоғырлануының шашырауын есептеу нәтижелері атмосфералық ауаға түсетін жалпы жүктеме қоршаған орта сапасының белгіленген экологиялық нормативтерін немесе қоршаған орта сапасының нысаналы көрсеткіштерін бұзуға әкеп соқтыратынын көрсетсе, онда кешенді экологиялық рұқсатта шығарындылардың технологиялық үлестік нормативтеріне сәйкес келетін шығарындылар нормативтеріне </w:t>
      </w:r>
      <w:r w:rsidRPr="008D0EEB">
        <w:rPr>
          <w:rFonts w:cs="Times New Roman"/>
          <w:color w:val="000000" w:themeColor="text1"/>
          <w:sz w:val="24"/>
          <w:szCs w:val="24"/>
          <w:lang w:val="kk-KZ"/>
        </w:rPr>
        <w:lastRenderedPageBreak/>
        <w:t>қарағанда, рұқсат етілген шығарындылардың неғұрлым қатаң нормативтері белгіленуге тиіс, осылайша, қоршаған орта сапасының экологиялық нормативтерін немесе қоршаған орта сапасының нысаналы көрсеткіштерін сақтауды қамтамасыз ету үшін.</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I санаттағы жұмыс істеп тұрған объектілерге қатысты, егер ластаушы заттардың жерге жақын шоғырлануының шашырауын есептеу нәтижелері қоршаған орта сапасының белгіленген экологиялық нормативтерінің немесе қоршаған орта сапасының нысаналы көрсеткіштерінің асып кетуін көрсетсе, онда кешенді экологиялық рұқсатта шығарындылардың технологиялық үлестік нормативтеріне сәйкес келетіндерге қарағанда рұқсат етілген шығарындылардың неғұрлым қатаң нормативтері белгіленуге тиіс., мұндай рұқсат етілген шығарындылардың неғұрлым қатаң нормативтеріне қол жеткізу объектінің операторы үшін қолайлы экономикалық шығындар кезінде техникалық мүмкін болып табылады.</w:t>
      </w:r>
    </w:p>
    <w:p w:rsidR="00CC25C8" w:rsidRPr="008D0EEB" w:rsidRDefault="00CC25C8" w:rsidP="00C0183C">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14.</w:t>
      </w:r>
      <w:r w:rsidRPr="008D0EEB">
        <w:rPr>
          <w:rFonts w:cs="Times New Roman"/>
          <w:color w:val="000000" w:themeColor="text1"/>
          <w:sz w:val="24"/>
          <w:szCs w:val="24"/>
          <w:lang w:val="kk-KZ"/>
        </w:rPr>
        <w:tab/>
        <w:t>Ластаушы заттардың жерге жақын концентрациясы деп танылады.</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15.</w:t>
      </w:r>
      <w:r w:rsidRPr="008D0EEB">
        <w:rPr>
          <w:rFonts w:cs="Times New Roman"/>
          <w:color w:val="000000" w:themeColor="text1"/>
          <w:sz w:val="24"/>
          <w:szCs w:val="24"/>
          <w:lang w:val="kk-KZ"/>
        </w:rPr>
        <w:tab/>
        <w:t>Жылжымалы көздер үшін рұқсат етілген шығарындылар нормативтері белгіленбейді. Жылжымалы көздердің пайдаланылған газдарындағы атмосфералық ауаны ластайтын негізгі заттар шығарындыларының техникалық нормативтері Қазақстан Республикасының Техникалық реттеу саласындағы заңнамасына сәйкес техникалық регламенттерде белгіленеді.</w:t>
      </w:r>
    </w:p>
    <w:p w:rsidR="00CC25C8" w:rsidRPr="008D0EEB" w:rsidRDefault="00CC25C8" w:rsidP="00BC44B5">
      <w:pPr>
        <w:keepNext/>
        <w:keepLines/>
        <w:spacing w:line="240" w:lineRule="auto"/>
        <w:ind w:firstLine="709"/>
        <w:jc w:val="both"/>
        <w:outlineLvl w:val="3"/>
        <w:rPr>
          <w:rFonts w:eastAsiaTheme="majorEastAsia" w:cs="Times New Roman"/>
          <w:b/>
          <w:bCs/>
          <w:i/>
          <w:iCs/>
          <w:color w:val="000000" w:themeColor="text1"/>
          <w:sz w:val="24"/>
          <w:szCs w:val="24"/>
          <w:lang w:val="kk-KZ"/>
        </w:rPr>
      </w:pPr>
      <w:bookmarkStart w:id="828" w:name="_Toc13707372"/>
      <w:r w:rsidRPr="008D0EEB">
        <w:rPr>
          <w:rFonts w:eastAsiaTheme="majorEastAsia" w:cs="Times New Roman"/>
          <w:b/>
          <w:bCs/>
          <w:i/>
          <w:iCs/>
          <w:color w:val="000000" w:themeColor="text1"/>
          <w:sz w:val="24"/>
          <w:szCs w:val="24"/>
          <w:lang w:val="kk-KZ"/>
        </w:rPr>
        <w:t>244-бап.Рұқсат етілген шығарындылар нормативтерін сақтау мониторингі</w:t>
      </w:r>
      <w:bookmarkEnd w:id="828"/>
    </w:p>
    <w:p w:rsidR="00CC25C8" w:rsidRPr="008D0EEB" w:rsidRDefault="00CC25C8" w:rsidP="00BC44B5">
      <w:pPr>
        <w:numPr>
          <w:ilvl w:val="0"/>
          <w:numId w:val="208"/>
        </w:numPr>
        <w:spacing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Стационарлық көздердің жол берілетін шығарындылары нормативтерінің және (немесе) стационарлық көздердің жиынтығының сақталу және олардың атмосфералық ауаның сапасына әсер ету мониторингі осы Кодекстің талаптарына және экологиялық рұқсатта белгіленген шарттарға сәйкес жүзеге асырылады.</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w:t>
      </w:r>
      <w:r w:rsidRPr="008D0EEB">
        <w:rPr>
          <w:rFonts w:cs="Times New Roman"/>
          <w:color w:val="000000" w:themeColor="text1"/>
          <w:sz w:val="24"/>
          <w:szCs w:val="24"/>
          <w:lang w:val="kk-KZ"/>
        </w:rPr>
        <w:tab/>
        <w:t>Стационарлық көздердің рұқсат етілген шығарындылары нормативтерін және (немесе) стационарлық көздердің жиынтығын сақтау мониторингі аспаптық әдіспен жүзеге асырылады.</w:t>
      </w:r>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Осы Кодексте көзделген жағдайларда, І санаттағы объектілерде рұқсат етілген шығарындылар нормативтерін сақтау мониторингі қоршаған ортаға эмиссиялар мониторингінің автоматтандырылған жүйесін міндетті түрде пайдалану жолымен де қамтамасыз етіледі.</w:t>
      </w:r>
    </w:p>
    <w:p w:rsidR="00CC25C8" w:rsidRPr="008D0EEB" w:rsidRDefault="00CC25C8" w:rsidP="00FC3F2B">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w:t>
      </w:r>
      <w:r w:rsidRPr="008D0EEB">
        <w:rPr>
          <w:rFonts w:cs="Times New Roman"/>
          <w:color w:val="000000" w:themeColor="text1"/>
          <w:sz w:val="24"/>
          <w:szCs w:val="24"/>
          <w:lang w:val="kk-KZ"/>
        </w:rPr>
        <w:tab/>
        <w:t xml:space="preserve">Атмосфералық ауа сапасының экологиялық нормативтерін сақтау мониторингі экологиялық рұқсатта белгіленген бағалау нүктелерінде жүзеге асырылады. </w:t>
      </w:r>
    </w:p>
    <w:p w:rsidR="00CC25C8" w:rsidRPr="008D0EEB" w:rsidRDefault="00CC25C8" w:rsidP="00FC3F2B">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w:t>
      </w:r>
      <w:r w:rsidRPr="008D0EEB">
        <w:rPr>
          <w:rFonts w:cs="Times New Roman"/>
          <w:color w:val="000000" w:themeColor="text1"/>
          <w:sz w:val="24"/>
          <w:szCs w:val="24"/>
          <w:lang w:val="kk-KZ"/>
        </w:rPr>
        <w:tab/>
        <w:t>Әсер ету аймағы шегінде бағалау нүктелерінің орналасуы:</w:t>
      </w:r>
    </w:p>
    <w:p w:rsidR="00CC25C8" w:rsidRPr="008D0EEB" w:rsidRDefault="00CC25C8" w:rsidP="00FC3F2B">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оларда ластаушы заттардың жерге жақын шоғырлануын үлгілеу нәтижелері бойынша және әрбір ластаушы зат үшін орташалау кезеңіндегі тиісті ластаушы заттарды ескере отырып белгіленген шығарындылар әсерінің ең жоғары мәніне қол жеткізілді;</w:t>
      </w:r>
    </w:p>
    <w:p w:rsidR="00CC25C8" w:rsidRPr="008D0EEB" w:rsidRDefault="00CC25C8" w:rsidP="00FC3F2B">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атмосфералық ауаның қолданыстағы табиғи және антропогендік фоны ескерілді.</w:t>
      </w:r>
    </w:p>
    <w:p w:rsidR="00CC25C8" w:rsidRPr="008D0EEB" w:rsidRDefault="00CC25C8" w:rsidP="00FC3F2B">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5.</w:t>
      </w:r>
      <w:r w:rsidRPr="008D0EEB">
        <w:rPr>
          <w:rFonts w:cs="Times New Roman"/>
          <w:color w:val="000000" w:themeColor="text1"/>
          <w:sz w:val="24"/>
          <w:szCs w:val="24"/>
          <w:lang w:val="kk-KZ"/>
        </w:rPr>
        <w:tab/>
        <w:t>Бағалау нүктелерінің саны белгілі бір ластаушы зат үшін белгіленген орташаландыру кезеңіне байланысты және былайша анықталады:</w:t>
      </w:r>
    </w:p>
    <w:p w:rsidR="00CC25C8" w:rsidRPr="008D0EEB" w:rsidRDefault="00CC25C8" w:rsidP="00FC3F2B">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тәуліктік (қысқа мерзімді ең жоғары әсер ету), сондай-ақ жылдық мәндер (ұзақ мерзімді әсер ету) айқындалған ластаушы заттар бойынша атмосфералық ауа сапасының экологиялық нормативтерінің сақталу деңгейі екі тиісті нүктеде бағаланады;</w:t>
      </w:r>
    </w:p>
    <w:p w:rsidR="00CC25C8" w:rsidRPr="008D0EEB" w:rsidRDefault="00CC25C8" w:rsidP="00FC3F2B">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2) тек жылдық мәні бар ластаушы заттар бойынша атмосфералық ауа сапасының экологиялық нормативтерін сақтау деңгейі бағалаудың бір нүктесі белгіленеді.</w:t>
      </w:r>
    </w:p>
    <w:p w:rsidR="00CC25C8" w:rsidRPr="008D0EEB" w:rsidRDefault="00CC25C8" w:rsidP="00FC3F2B">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6.</w:t>
      </w:r>
      <w:r w:rsidRPr="008D0EEB">
        <w:rPr>
          <w:rFonts w:cs="Times New Roman"/>
          <w:color w:val="000000" w:themeColor="text1"/>
          <w:sz w:val="24"/>
          <w:szCs w:val="24"/>
          <w:lang w:val="kk-KZ"/>
        </w:rPr>
        <w:tab/>
        <w:t>Қосымша бағалау нүктелері экожүйеге және өсімдіктерге әсер ету бөлігінде атмосфералық ауа сапасының экологиялық нормативтері белгіленген ластаушы заттар үшін айқындалады. Мұндай экологиялық нормативтердің сақталуын бағалау нүктелері агломерациялардан [жиырма] километрден кем емес және басқа қалалық құрылыстар мен өнеркәсіп аймақтарынан [бес] километрден кем емес қашықтықта орнатылуы тиіс.</w:t>
      </w:r>
    </w:p>
    <w:p w:rsidR="00CC25C8" w:rsidRPr="008D0EEB" w:rsidRDefault="00CC25C8" w:rsidP="00FC3F2B">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7.</w:t>
      </w:r>
      <w:r w:rsidRPr="008D0EEB">
        <w:rPr>
          <w:rFonts w:cs="Times New Roman"/>
          <w:color w:val="000000" w:themeColor="text1"/>
          <w:sz w:val="24"/>
          <w:szCs w:val="24"/>
          <w:lang w:val="kk-KZ"/>
        </w:rPr>
        <w:tab/>
        <w:t>[Егер әсер ету аймағында селитебті аумақтар орналасқан болса, онда қосымша бағалау нүктелері белгіленеді.]</w:t>
      </w:r>
    </w:p>
    <w:p w:rsidR="00CC25C8" w:rsidRPr="008D0EEB" w:rsidRDefault="00CC25C8" w:rsidP="00FC3F2B">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8.</w:t>
      </w:r>
      <w:r w:rsidRPr="008D0EEB">
        <w:rPr>
          <w:rFonts w:cs="Times New Roman"/>
          <w:color w:val="000000" w:themeColor="text1"/>
          <w:sz w:val="24"/>
          <w:szCs w:val="24"/>
          <w:lang w:val="kk-KZ"/>
        </w:rPr>
        <w:tab/>
        <w:t>Орналасқан жерін және бағалау нүктелерінің санын анықтау негіздемесі экологиялық рұқсатта ұсынылуы тиіс.</w:t>
      </w:r>
    </w:p>
    <w:p w:rsidR="00CC25C8" w:rsidRPr="008D0EEB" w:rsidRDefault="00CC25C8" w:rsidP="00BC44B5">
      <w:pPr>
        <w:keepNext/>
        <w:keepLines/>
        <w:spacing w:line="240" w:lineRule="auto"/>
        <w:ind w:firstLine="709"/>
        <w:jc w:val="both"/>
        <w:outlineLvl w:val="3"/>
        <w:rPr>
          <w:rFonts w:eastAsiaTheme="majorEastAsia" w:cs="Times New Roman"/>
          <w:b/>
          <w:bCs/>
          <w:i/>
          <w:iCs/>
          <w:color w:val="000000" w:themeColor="text1"/>
          <w:sz w:val="24"/>
          <w:szCs w:val="24"/>
          <w:lang w:val="kk-KZ"/>
        </w:rPr>
      </w:pPr>
      <w:bookmarkStart w:id="829" w:name="_Toc13707373"/>
      <w:r w:rsidRPr="008D0EEB">
        <w:rPr>
          <w:rFonts w:eastAsiaTheme="majorEastAsia" w:cs="Times New Roman"/>
          <w:b/>
          <w:bCs/>
          <w:i/>
          <w:iCs/>
          <w:color w:val="000000" w:themeColor="text1"/>
          <w:sz w:val="24"/>
          <w:szCs w:val="24"/>
          <w:lang w:val="kk-KZ"/>
        </w:rPr>
        <w:t>245-бап.Шығарындылардың тұрақты көздерін түгендеу</w:t>
      </w:r>
      <w:bookmarkEnd w:id="829"/>
    </w:p>
    <w:p w:rsidR="00CC25C8" w:rsidRPr="008D0EEB" w:rsidRDefault="00CC25C8" w:rsidP="00BC44B5">
      <w:pPr>
        <w:spacing w:line="240" w:lineRule="auto"/>
        <w:ind w:firstLine="709"/>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1.</w:t>
      </w:r>
      <w:r w:rsidRPr="008D0EEB">
        <w:rPr>
          <w:rFonts w:eastAsia="Times New Roman" w:cs="Times New Roman"/>
          <w:color w:val="000000" w:themeColor="text1"/>
          <w:sz w:val="24"/>
          <w:szCs w:val="24"/>
          <w:lang w:val="kk-KZ"/>
        </w:rPr>
        <w:tab/>
        <w:t>Облыстардың, республикалық маңызы бар қалалардың, астананың жергілікті атқарушы органдары халқы он мың адамнан асатын елді мекендерде атмосфералық ауаға ластаушы заттар шығарындыларының тұрақты көздерін түгендеуді қамтамасыз етеді.</w:t>
      </w:r>
    </w:p>
    <w:p w:rsidR="00CC25C8" w:rsidRPr="008D0EEB" w:rsidRDefault="00CC25C8" w:rsidP="00BC44B5">
      <w:pPr>
        <w:spacing w:line="240" w:lineRule="auto"/>
        <w:ind w:firstLine="709"/>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2.</w:t>
      </w:r>
      <w:r w:rsidRPr="008D0EEB">
        <w:rPr>
          <w:rFonts w:eastAsia="Times New Roman" w:cs="Times New Roman"/>
          <w:color w:val="000000" w:themeColor="text1"/>
          <w:sz w:val="24"/>
          <w:szCs w:val="24"/>
          <w:lang w:val="kk-KZ"/>
        </w:rPr>
        <w:tab/>
        <w:t>Шығарындылардың тұрақты көздерін түгендеу келесідегідей бастапқы деректер негізінде жүзеге асырылады:</w:t>
      </w:r>
    </w:p>
    <w:p w:rsidR="00CC25C8" w:rsidRPr="008D0EEB" w:rsidRDefault="00CC25C8" w:rsidP="00BC44B5">
      <w:pPr>
        <w:spacing w:line="240" w:lineRule="auto"/>
        <w:ind w:firstLine="709"/>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1) берілген кешенді экологиялық рұқсаттар;</w:t>
      </w:r>
    </w:p>
    <w:p w:rsidR="00CC25C8" w:rsidRPr="008D0EEB" w:rsidRDefault="00CC25C8" w:rsidP="00BC44B5">
      <w:pPr>
        <w:spacing w:line="240" w:lineRule="auto"/>
        <w:ind w:firstLine="709"/>
        <w:jc w:val="both"/>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2) ІІ санаттағы объектіні салуға және пайдалануға берілген экологиялық рұқсаттар;</w:t>
      </w:r>
    </w:p>
    <w:p w:rsidR="00CC25C8" w:rsidRPr="008D0EEB" w:rsidRDefault="00CC25C8" w:rsidP="00BC44B5">
      <w:pPr>
        <w:spacing w:line="240" w:lineRule="auto"/>
        <w:ind w:firstLine="709"/>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3) қоршаған ортаға әсер ету туралы берілген декларациялар;</w:t>
      </w:r>
    </w:p>
    <w:p w:rsidR="00CC25C8" w:rsidRPr="008D0EEB" w:rsidRDefault="00CC25C8" w:rsidP="00BC44B5">
      <w:pPr>
        <w:spacing w:line="240" w:lineRule="auto"/>
        <w:ind w:firstLine="709"/>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4) IV санаттағы объектілер бойынша статистикалық ақпарат;</w:t>
      </w:r>
    </w:p>
    <w:p w:rsidR="00CC25C8" w:rsidRPr="008D0EEB" w:rsidRDefault="00CC25C8" w:rsidP="00BC44B5">
      <w:pPr>
        <w:spacing w:line="240" w:lineRule="auto"/>
        <w:ind w:firstLine="709"/>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5) мемлекеттік экологиялық мониторинг деректері;</w:t>
      </w:r>
    </w:p>
    <w:p w:rsidR="00CC25C8" w:rsidRPr="008D0EEB" w:rsidRDefault="00CC25C8" w:rsidP="00BC44B5">
      <w:pPr>
        <w:spacing w:line="240" w:lineRule="auto"/>
        <w:ind w:firstLine="709"/>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6) мемлекеттік экологиялық бақылау нәтижелерін қамтиды.</w:t>
      </w:r>
    </w:p>
    <w:p w:rsidR="00CC25C8" w:rsidRPr="008D0EEB" w:rsidRDefault="00CC25C8" w:rsidP="00BC44B5">
      <w:pPr>
        <w:spacing w:line="240" w:lineRule="auto"/>
        <w:ind w:firstLine="709"/>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3.</w:t>
      </w:r>
      <w:r w:rsidRPr="008D0EEB">
        <w:rPr>
          <w:rFonts w:eastAsia="Times New Roman" w:cs="Times New Roman"/>
          <w:color w:val="000000" w:themeColor="text1"/>
          <w:sz w:val="24"/>
          <w:szCs w:val="24"/>
        </w:rPr>
        <w:tab/>
        <w:t>Шығарындылардың стационарлық көздерін түгендеуді, оның деректерін түзетуді, осындай түгендеу мен түзетуді жүргізу нәтижесінде алынған деректерді құжаттауды және сақтауды жүзеге асыру тәртібі қоршаған ортаны қорғау саласындағы уәкілетті орган бекіткен қағидаларға сәйкес жүзеге асырылады.</w:t>
      </w:r>
    </w:p>
    <w:p w:rsidR="00CC25C8" w:rsidRPr="008D0EEB" w:rsidRDefault="00CC25C8" w:rsidP="00BC44B5">
      <w:pPr>
        <w:keepNext/>
        <w:keepLines/>
        <w:spacing w:line="240" w:lineRule="auto"/>
        <w:ind w:firstLine="709"/>
        <w:jc w:val="both"/>
        <w:outlineLvl w:val="3"/>
        <w:rPr>
          <w:rFonts w:eastAsiaTheme="majorEastAsia" w:cs="Times New Roman"/>
          <w:b/>
          <w:bCs/>
          <w:i/>
          <w:iCs/>
          <w:color w:val="000000" w:themeColor="text1"/>
          <w:sz w:val="24"/>
          <w:szCs w:val="24"/>
        </w:rPr>
      </w:pPr>
      <w:bookmarkStart w:id="830" w:name="_Toc13707374"/>
      <w:r w:rsidRPr="008D0EEB">
        <w:rPr>
          <w:rFonts w:eastAsiaTheme="majorEastAsia" w:cs="Times New Roman"/>
          <w:b/>
          <w:bCs/>
          <w:i/>
          <w:iCs/>
          <w:color w:val="000000" w:themeColor="text1"/>
          <w:sz w:val="24"/>
          <w:szCs w:val="24"/>
          <w:lang w:val="kk-KZ"/>
        </w:rPr>
        <w:t>246-бап.А</w:t>
      </w:r>
      <w:r w:rsidRPr="008D0EEB">
        <w:rPr>
          <w:rFonts w:eastAsiaTheme="majorEastAsia" w:cs="Times New Roman"/>
          <w:b/>
          <w:bCs/>
          <w:i/>
          <w:iCs/>
          <w:color w:val="000000" w:themeColor="text1"/>
          <w:sz w:val="24"/>
          <w:szCs w:val="24"/>
        </w:rPr>
        <w:t>тмосфералық ауаның ластануының жиынтық есебі және елді мекендердің шекті жол берілетін шығарындыларының жиынтық томы</w:t>
      </w:r>
      <w:bookmarkEnd w:id="830"/>
    </w:p>
    <w:p w:rsidR="00CC25C8" w:rsidRPr="008D0EEB" w:rsidRDefault="00CC25C8" w:rsidP="00BC44B5">
      <w:pPr>
        <w:spacing w:line="240" w:lineRule="auto"/>
        <w:ind w:firstLine="709"/>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1.</w:t>
      </w:r>
      <w:r w:rsidRPr="008D0EEB">
        <w:rPr>
          <w:rFonts w:eastAsia="Times New Roman" w:cs="Times New Roman"/>
          <w:color w:val="000000" w:themeColor="text1"/>
          <w:sz w:val="24"/>
          <w:szCs w:val="24"/>
        </w:rPr>
        <w:tab/>
        <w:t>Облыстардың, республикалық маңызы бар қалалардың, астананың жергілікті атқарушы органдары халқы он мың адамнан асатын елді мекендерде атмосфералық ауаның ластануының жиынтық есептеулерін жүргізуді және олардың негізінде елді мекеннің жол берілетін шекті шығарындыларының жиынтық томын жасауды қамтамасыз етеді.</w:t>
      </w:r>
    </w:p>
    <w:p w:rsidR="00CC25C8" w:rsidRPr="008D0EEB" w:rsidRDefault="00CC25C8" w:rsidP="00BC44B5">
      <w:pPr>
        <w:spacing w:line="240" w:lineRule="auto"/>
        <w:ind w:firstLine="709"/>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2.</w:t>
      </w:r>
      <w:r w:rsidRPr="008D0EEB">
        <w:rPr>
          <w:rFonts w:eastAsia="Times New Roman" w:cs="Times New Roman"/>
          <w:color w:val="000000" w:themeColor="text1"/>
          <w:sz w:val="24"/>
          <w:szCs w:val="24"/>
        </w:rPr>
        <w:tab/>
        <w:t>Елді мекеннің атмосфералық ауасының ластануының жиынтық есебі тиісті елді мекеннің аумағында орналасқан немесе пайдаланылатын барлық стационарлық және жылжымалы көздер шығарындыларының атмосфералық ауаға жиынтық әсерінің, сондай-ақ ластаушы заттардың нақты және болжамды жерге жақын шоғырлануының есебі болып табылады.</w:t>
      </w:r>
    </w:p>
    <w:p w:rsidR="00CC25C8" w:rsidRPr="008D0EEB" w:rsidRDefault="00CC25C8" w:rsidP="00BC44B5">
      <w:pPr>
        <w:spacing w:line="240" w:lineRule="auto"/>
        <w:ind w:firstLine="709"/>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lastRenderedPageBreak/>
        <w:t>3.</w:t>
      </w:r>
      <w:r w:rsidRPr="008D0EEB">
        <w:rPr>
          <w:rFonts w:eastAsia="Times New Roman" w:cs="Times New Roman"/>
          <w:color w:val="000000" w:themeColor="text1"/>
          <w:sz w:val="24"/>
          <w:szCs w:val="24"/>
        </w:rPr>
        <w:tab/>
        <w:t>Атмосфералық ауаның ластануының жиынтық есебін дайындау тиісті елді мекеннің әуе бассейніне жиынтық антропогендік жүктемені бағалау, оның сапасының өзгеруін болжау және шығарындыларды реттеу және қысқарту жөніндегі шараларды әзірлеу мақсатында жүзеге асырылады.</w:t>
      </w:r>
    </w:p>
    <w:p w:rsidR="00CC25C8" w:rsidRPr="008D0EEB" w:rsidRDefault="00CC25C8" w:rsidP="00BC44B5">
      <w:pPr>
        <w:spacing w:line="240" w:lineRule="auto"/>
        <w:ind w:firstLine="709"/>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4.</w:t>
      </w:r>
      <w:r w:rsidRPr="008D0EEB">
        <w:rPr>
          <w:rFonts w:eastAsia="Times New Roman" w:cs="Times New Roman"/>
          <w:color w:val="000000" w:themeColor="text1"/>
          <w:sz w:val="24"/>
          <w:szCs w:val="24"/>
        </w:rPr>
        <w:tab/>
        <w:t>Елді мекеннің атмосфералық ауасының ластануын есептеу үшін бастапқы деректер ретінде келесідегідей материалдар пайдаланылады:</w:t>
      </w:r>
    </w:p>
    <w:p w:rsidR="00CC25C8" w:rsidRPr="008D0EEB" w:rsidRDefault="00CC25C8" w:rsidP="00BC44B5">
      <w:pPr>
        <w:spacing w:line="240" w:lineRule="auto"/>
        <w:ind w:firstLine="709"/>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1) шығарындылардың тұрақты көздерін түгендеу нәтижелері;</w:t>
      </w:r>
    </w:p>
    <w:p w:rsidR="00CC25C8" w:rsidRPr="008D0EEB" w:rsidRDefault="00CC25C8" w:rsidP="00BC44B5">
      <w:pPr>
        <w:spacing w:line="240" w:lineRule="auto"/>
        <w:ind w:firstLine="709"/>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2) құрылысы немесе реконструкциясы жобалау кезеңінде болатын жаңа стационарлық шығарындылар көздері туралы деректер, оның ішінде рұқсат етілген шығарындылар нормативтерінің жобалары, объектілерді салуға (реконструкциялауға) арналған жобалау құжаттамасы;</w:t>
      </w:r>
    </w:p>
    <w:p w:rsidR="00CC25C8" w:rsidRPr="008D0EEB" w:rsidRDefault="00CC25C8" w:rsidP="00BC44B5">
      <w:pPr>
        <w:spacing w:line="240" w:lineRule="auto"/>
        <w:ind w:firstLine="709"/>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3) қолданыстағы және жобаланатын стационарлық шығарындылар көздері көрсетілген елді мекеннің ахуалдық жоспары;</w:t>
      </w:r>
    </w:p>
    <w:p w:rsidR="00CC25C8" w:rsidRPr="008D0EEB" w:rsidRDefault="00CC25C8" w:rsidP="00BC44B5">
      <w:pPr>
        <w:spacing w:line="240" w:lineRule="auto"/>
        <w:ind w:firstLine="709"/>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4) жылжымалы көздер туралы, оның ішінде қозғалтқыш және пайдаланылатын отын немесе энергия көзі түрлері бойынша бөле отырып, елді мекенде пайдаланылатын автокөлік құралдары паркінің саны, құрамы және ұлғаю (қысқарту) динамикасы туралы статистикалық және талдамалық ақпарат, елді мекендерде автокөлік ағындарын бөлу карта-схемалары;</w:t>
      </w:r>
    </w:p>
    <w:p w:rsidR="00CC25C8" w:rsidRPr="008D0EEB" w:rsidRDefault="00CC25C8" w:rsidP="00BC44B5">
      <w:pPr>
        <w:spacing w:line="240" w:lineRule="auto"/>
        <w:ind w:firstLine="709"/>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5) шығарындыларды азайтуға бағытталған іске асырылатын және жоспарланған іс-шаралар туралы ақпарат, оның ішінде қоршаған ортаны қорғау жөніндегі іс-шаралардың бекітілген жоспарлары, экологиялық тиімділікті арттыру бағдарламалары;</w:t>
      </w:r>
    </w:p>
    <w:p w:rsidR="00CC25C8" w:rsidRPr="008D0EEB" w:rsidRDefault="00CC25C8" w:rsidP="00BC44B5">
      <w:pPr>
        <w:spacing w:line="240" w:lineRule="auto"/>
        <w:ind w:firstLine="709"/>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6) елді мекендер шегінде шығарындыларды азайтуға бағытталған қоршаған ортаны қорғау жөніндегі өңірлік бағдарламалар шеңберінде іске асырылатын және жоспарланған шаралар туралы ақпарат;</w:t>
      </w:r>
    </w:p>
    <w:p w:rsidR="00CC25C8" w:rsidRPr="008D0EEB" w:rsidRDefault="00CC25C8" w:rsidP="00BC44B5">
      <w:pPr>
        <w:spacing w:line="240" w:lineRule="auto"/>
        <w:ind w:firstLine="709"/>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7) Өзге статистикалық және талдамалық ақпарат.</w:t>
      </w:r>
    </w:p>
    <w:p w:rsidR="00CC25C8" w:rsidRPr="008D0EEB" w:rsidRDefault="00CC25C8" w:rsidP="00BC44B5">
      <w:pPr>
        <w:spacing w:line="240" w:lineRule="auto"/>
        <w:ind w:firstLine="709"/>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5.</w:t>
      </w:r>
      <w:r w:rsidRPr="008D0EEB">
        <w:rPr>
          <w:rFonts w:eastAsia="Times New Roman" w:cs="Times New Roman"/>
          <w:color w:val="000000" w:themeColor="text1"/>
          <w:sz w:val="24"/>
          <w:szCs w:val="24"/>
        </w:rPr>
        <w:tab/>
        <w:t>Елді мекеннің атмосфералық ауасының ластануының жиынтық есептері бес жылда кемінде бір рет жүргізіледі және елді мекеннің шекті жол берілетін шығарындыларының жиынтық томын әзірлеу, түзету және толықтыру үшін негіз ретінде пайдаланылады.</w:t>
      </w:r>
    </w:p>
    <w:p w:rsidR="00CC25C8" w:rsidRPr="008D0EEB" w:rsidRDefault="00CC25C8" w:rsidP="00BC44B5">
      <w:pPr>
        <w:spacing w:line="240" w:lineRule="auto"/>
        <w:ind w:firstLine="709"/>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6.</w:t>
      </w:r>
      <w:r w:rsidRPr="008D0EEB">
        <w:rPr>
          <w:rFonts w:eastAsia="Times New Roman" w:cs="Times New Roman"/>
          <w:color w:val="000000" w:themeColor="text1"/>
          <w:sz w:val="24"/>
          <w:szCs w:val="24"/>
        </w:rPr>
        <w:tab/>
        <w:t>Елді мекеннің шекті жол берілетін шығарындыларының жиынтық томы қала құрылысы және құрылыс қызметін одан әрі негіздеу, көлік инфрақұрылымы объектілерін жоспарлау, көлік саласындағы мемлекеттік реттеу және басқару, қоршаған ортаны қорғау жөніндегі іс-шараларды жоспарлау мақсатында елді мекеннің әуе бассейнінің нақты және болжамды экологиялық сыйымдылығын айқындайтын тұрақты жұмыс істейтін және қайта өңделетін құжат болып табылады.</w:t>
      </w:r>
    </w:p>
    <w:p w:rsidR="00CC25C8" w:rsidRPr="008D0EEB" w:rsidRDefault="00CC25C8" w:rsidP="00BC44B5">
      <w:pPr>
        <w:spacing w:line="240" w:lineRule="auto"/>
        <w:ind w:firstLine="709"/>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7.</w:t>
      </w:r>
      <w:r w:rsidRPr="008D0EEB">
        <w:rPr>
          <w:rFonts w:eastAsia="Times New Roman" w:cs="Times New Roman"/>
          <w:color w:val="000000" w:themeColor="text1"/>
          <w:sz w:val="24"/>
          <w:szCs w:val="24"/>
        </w:rPr>
        <w:tab/>
        <w:t>Атмосфераның ластануының жиынтық есебін жүргізуге және шекті жол берілетін шығарындылардың жиынтық томын әзірлеуге тапсырыс берушілер тиісті елді мекендердің әкімдіктері болып табылады.</w:t>
      </w:r>
    </w:p>
    <w:p w:rsidR="00CC25C8" w:rsidRPr="008D0EEB" w:rsidRDefault="00CC25C8" w:rsidP="00BC44B5">
      <w:pPr>
        <w:spacing w:line="240" w:lineRule="auto"/>
        <w:ind w:firstLine="709"/>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8.</w:t>
      </w:r>
      <w:r w:rsidRPr="008D0EEB">
        <w:rPr>
          <w:rFonts w:eastAsia="Times New Roman" w:cs="Times New Roman"/>
          <w:color w:val="000000" w:themeColor="text1"/>
          <w:sz w:val="24"/>
          <w:szCs w:val="24"/>
        </w:rPr>
        <w:tab/>
        <w:t>Атмосфераның ластануының жиынтық есебін жүргізуді және шекті жол берілетін шығарындылардың жиынтық томдарын әзірлеуді Қазақстан Республикасының Мемлекеттік сатып алу туралы заңнамасына сәйкес жасалатын Тапсырыс берушімен шарт негізінде табиғатты қорғауды жобалау жөніндегі жұмыстарды орындауға лицензиясы бар ұйымдар жүзеге асыруға құқылы.</w:t>
      </w:r>
    </w:p>
    <w:p w:rsidR="00CC25C8" w:rsidRPr="008D0EEB" w:rsidRDefault="00CC25C8" w:rsidP="00BC44B5">
      <w:pPr>
        <w:spacing w:line="240" w:lineRule="auto"/>
        <w:ind w:firstLine="709"/>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lastRenderedPageBreak/>
        <w:t>9.</w:t>
      </w:r>
      <w:r w:rsidRPr="008D0EEB">
        <w:rPr>
          <w:rFonts w:eastAsia="Times New Roman" w:cs="Times New Roman"/>
          <w:color w:val="000000" w:themeColor="text1"/>
          <w:sz w:val="24"/>
          <w:szCs w:val="24"/>
        </w:rPr>
        <w:tab/>
        <w:t>Елді мекеннің шекті жол берілетін шығарындыларының жиынтық томына жобаны әзірлеуші қол қояды, қоршаған ортаны қорғау және санитарлық-эпидемиологиялық қызмет саласындағы уәкілетті органның аумақтық бөлімшелерімен [келісіледі] және Тапсырыс беруші бекітеді.</w:t>
      </w:r>
    </w:p>
    <w:p w:rsidR="00CC25C8" w:rsidRPr="008D0EEB" w:rsidRDefault="00CC25C8" w:rsidP="00BC44B5">
      <w:pPr>
        <w:spacing w:line="240" w:lineRule="auto"/>
        <w:ind w:firstLine="709"/>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10.</w:t>
      </w:r>
      <w:r w:rsidRPr="008D0EEB">
        <w:rPr>
          <w:rFonts w:eastAsia="Times New Roman" w:cs="Times New Roman"/>
          <w:color w:val="000000" w:themeColor="text1"/>
          <w:sz w:val="24"/>
          <w:szCs w:val="24"/>
        </w:rPr>
        <w:tab/>
        <w:t>Елді мекеннің шекті жол берілетін шығарындыларының жиынтық томы:</w:t>
      </w:r>
    </w:p>
    <w:p w:rsidR="00CC25C8" w:rsidRPr="008D0EEB" w:rsidRDefault="00CC25C8" w:rsidP="00BC44B5">
      <w:pPr>
        <w:spacing w:line="240" w:lineRule="auto"/>
        <w:ind w:firstLine="709"/>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1) экологиялық бағалау жүргізу кезінде;</w:t>
      </w:r>
    </w:p>
    <w:p w:rsidR="00CC25C8" w:rsidRPr="008D0EEB" w:rsidRDefault="00CC25C8" w:rsidP="00BC44B5">
      <w:pPr>
        <w:spacing w:line="240" w:lineRule="auto"/>
        <w:ind w:firstLine="709"/>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2) қала құрылысы және құрылыс құжаттамасын әзірлеу кезінде;</w:t>
      </w:r>
    </w:p>
    <w:p w:rsidR="00CC25C8" w:rsidRPr="008D0EEB" w:rsidRDefault="00CC25C8" w:rsidP="00BC44B5">
      <w:pPr>
        <w:spacing w:line="240" w:lineRule="auto"/>
        <w:ind w:firstLine="709"/>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3) объектілер мен кешендерді жою туралы шешімдер қабылдау кезінде;</w:t>
      </w:r>
    </w:p>
    <w:p w:rsidR="00CC25C8" w:rsidRPr="008D0EEB" w:rsidRDefault="00CC25C8" w:rsidP="00BC44B5">
      <w:pPr>
        <w:spacing w:line="240" w:lineRule="auto"/>
        <w:ind w:firstLine="709"/>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4) қоғамдық көлікті, коммуналдық шаруашылықты дамыту жоспарларын, халықтың экологиялық неғұрлым қауіпсіз көлік түрлеріне көшуін ынталандыру жөніндегі шараларды әзірлеу, экологиялық тиімді қала құрылысы және құрылыс шешімдерін енгізу кезінде;</w:t>
      </w:r>
    </w:p>
    <w:p w:rsidR="00CC25C8" w:rsidRPr="008D0EEB" w:rsidRDefault="00CC25C8" w:rsidP="00BC44B5">
      <w:pPr>
        <w:spacing w:line="240" w:lineRule="auto"/>
        <w:ind w:firstLine="709"/>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5) рұқсат етілген шығарындылар нормативтерін белгілеу кезінде;</w:t>
      </w:r>
    </w:p>
    <w:p w:rsidR="00CC25C8" w:rsidRPr="008D0EEB" w:rsidRDefault="00CC25C8" w:rsidP="00BC44B5">
      <w:pPr>
        <w:spacing w:line="240" w:lineRule="auto"/>
        <w:ind w:firstLine="709"/>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6) жол берілетін шығарындылардың белгіленген нормативтерін сақтау бөлігінде мемлекеттік экологиялық бақылауды жүзеге асыру кезінде;</w:t>
      </w:r>
    </w:p>
    <w:p w:rsidR="00CC25C8" w:rsidRPr="008D0EEB" w:rsidRDefault="00CC25C8" w:rsidP="00BC44B5">
      <w:pPr>
        <w:spacing w:line="240" w:lineRule="auto"/>
        <w:ind w:firstLine="709"/>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7) қоршаған ортаны қорғау мәселелері бойынша Мемлекеттік органдардың есептілігін жасау кезінде;</w:t>
      </w:r>
    </w:p>
    <w:p w:rsidR="00CC25C8" w:rsidRPr="008D0EEB" w:rsidRDefault="00CC25C8" w:rsidP="00BC44B5">
      <w:pPr>
        <w:spacing w:line="240" w:lineRule="auto"/>
        <w:ind w:firstLine="709"/>
        <w:jc w:val="both"/>
        <w:rPr>
          <w:rFonts w:eastAsia="Times New Roman" w:cs="Times New Roman"/>
          <w:color w:val="000000" w:themeColor="text1"/>
          <w:sz w:val="24"/>
          <w:szCs w:val="24"/>
        </w:rPr>
      </w:pPr>
      <w:r w:rsidRPr="008D0EEB">
        <w:rPr>
          <w:rFonts w:eastAsia="Times New Roman" w:cs="Times New Roman"/>
          <w:color w:val="000000" w:themeColor="text1"/>
          <w:sz w:val="24"/>
          <w:szCs w:val="24"/>
        </w:rPr>
        <w:t>8) атмосфералық ауаны қорғау жөніндегі іс-шараларды жоспарлау және іске асыру кезінде.</w:t>
      </w:r>
    </w:p>
    <w:p w:rsidR="00CC25C8" w:rsidRPr="008D0EEB" w:rsidRDefault="00CC25C8" w:rsidP="00BC44B5">
      <w:pPr>
        <w:keepNext/>
        <w:keepLines/>
        <w:spacing w:line="240" w:lineRule="auto"/>
        <w:ind w:firstLine="709"/>
        <w:jc w:val="both"/>
        <w:outlineLvl w:val="3"/>
        <w:rPr>
          <w:rFonts w:eastAsiaTheme="majorEastAsia" w:cs="Times New Roman"/>
          <w:b/>
          <w:bCs/>
          <w:i/>
          <w:iCs/>
          <w:color w:val="000000" w:themeColor="text1"/>
          <w:sz w:val="24"/>
          <w:szCs w:val="24"/>
        </w:rPr>
      </w:pPr>
      <w:bookmarkStart w:id="831" w:name="_Toc13707375"/>
      <w:r w:rsidRPr="008D0EEB">
        <w:rPr>
          <w:rFonts w:eastAsiaTheme="majorEastAsia" w:cs="Times New Roman"/>
          <w:b/>
          <w:bCs/>
          <w:i/>
          <w:iCs/>
          <w:color w:val="000000" w:themeColor="text1"/>
          <w:sz w:val="24"/>
          <w:szCs w:val="24"/>
          <w:lang w:val="kk-KZ"/>
        </w:rPr>
        <w:t>247-бап.</w:t>
      </w:r>
      <w:r w:rsidRPr="008D0EEB">
        <w:rPr>
          <w:rFonts w:eastAsiaTheme="majorEastAsia" w:cs="Times New Roman"/>
          <w:b/>
          <w:bCs/>
          <w:i/>
          <w:iCs/>
          <w:color w:val="000000" w:themeColor="text1"/>
          <w:sz w:val="24"/>
          <w:szCs w:val="24"/>
        </w:rPr>
        <w:t>Атмосфералық ауаны қорғау жөніндегі экологиялық талаптар туралы жалпы ережелер</w:t>
      </w:r>
      <w:bookmarkEnd w:id="831"/>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1.</w:t>
      </w:r>
      <w:r w:rsidRPr="008D0EEB">
        <w:rPr>
          <w:rFonts w:cs="Times New Roman"/>
          <w:color w:val="000000" w:themeColor="text1"/>
          <w:sz w:val="24"/>
          <w:szCs w:val="24"/>
        </w:rPr>
        <w:tab/>
        <w:t>Атмосфералық ауаға зиянды антропогендік әсердің алдын алу мақсатында Қазақстан Республикасының экологиялық заңнамасымен адамның қызметін жүзеге асыру кезінде атмосфералық ауаны қорғау жөніндегі сақталуы міндетті экологиялық талаптар белгіленеді.</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2.</w:t>
      </w:r>
      <w:r w:rsidRPr="008D0EEB">
        <w:rPr>
          <w:rFonts w:cs="Times New Roman"/>
          <w:color w:val="000000" w:themeColor="text1"/>
          <w:sz w:val="24"/>
          <w:szCs w:val="24"/>
        </w:rPr>
        <w:tab/>
        <w:t>Адамның өмірі мен денсаулығы үшін және қоршаған орта үшін қауіптілік дәрежесі ғылыми белгіленбеген заттарды атмосфералық ауаға шығаруға тыйым салынады.</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3.</w:t>
      </w:r>
      <w:r w:rsidRPr="008D0EEB">
        <w:rPr>
          <w:rFonts w:cs="Times New Roman"/>
          <w:color w:val="000000" w:themeColor="text1"/>
          <w:sz w:val="24"/>
          <w:szCs w:val="24"/>
        </w:rPr>
        <w:tab/>
        <w:t>Облыстардың, республикалық маңызы бар қалалардың, астананың жергілікті өкілді органдары өздерінің нормативтік құқықтық актілерімен қоршаған ортаны қорғау саласындағы уәкілетті органмен келісім бойынша жекелеген әкімшілік-аумақтық бірліктердің аумағында атмосфералық ауа сапасының белгіленген нормативтері сақталмаған жағдайларда атмосфералық ауаны қорғау саласындағы арнайы экологиялық талаптарды енгізуді көздеуге құқылы.</w:t>
      </w:r>
    </w:p>
    <w:p w:rsidR="00CC25C8" w:rsidRPr="008D0EEB" w:rsidRDefault="00CC25C8" w:rsidP="00BC44B5">
      <w:pPr>
        <w:keepNext/>
        <w:keepLines/>
        <w:spacing w:line="240" w:lineRule="auto"/>
        <w:ind w:firstLine="709"/>
        <w:jc w:val="both"/>
        <w:outlineLvl w:val="3"/>
        <w:rPr>
          <w:rFonts w:eastAsiaTheme="majorEastAsia" w:cs="Times New Roman"/>
          <w:b/>
          <w:bCs/>
          <w:i/>
          <w:iCs/>
          <w:color w:val="000000" w:themeColor="text1"/>
          <w:sz w:val="24"/>
          <w:szCs w:val="24"/>
        </w:rPr>
      </w:pPr>
      <w:bookmarkStart w:id="832" w:name="_Toc13707376"/>
      <w:bookmarkEnd w:id="826"/>
      <w:r w:rsidRPr="008D0EEB">
        <w:rPr>
          <w:rFonts w:eastAsiaTheme="majorEastAsia" w:cs="Times New Roman"/>
          <w:b/>
          <w:bCs/>
          <w:i/>
          <w:iCs/>
          <w:color w:val="000000" w:themeColor="text1"/>
          <w:sz w:val="24"/>
          <w:szCs w:val="24"/>
          <w:lang w:val="kk-KZ"/>
        </w:rPr>
        <w:t>248-бап.</w:t>
      </w:r>
      <w:r w:rsidRPr="008D0EEB">
        <w:rPr>
          <w:rFonts w:eastAsiaTheme="majorEastAsia" w:cs="Times New Roman"/>
          <w:b/>
          <w:bCs/>
          <w:i/>
          <w:iCs/>
          <w:color w:val="000000" w:themeColor="text1"/>
          <w:sz w:val="24"/>
          <w:szCs w:val="24"/>
        </w:rPr>
        <w:t>Газды тазарту қондырғыларын пайдалану кезінде атмосфералық ауаны қорғау жөніндегі экологиялық талаптар</w:t>
      </w:r>
      <w:bookmarkEnd w:id="832"/>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1.</w:t>
      </w:r>
      <w:r w:rsidRPr="008D0EEB">
        <w:rPr>
          <w:rFonts w:cs="Times New Roman"/>
          <w:color w:val="000000" w:themeColor="text1"/>
          <w:sz w:val="24"/>
          <w:szCs w:val="24"/>
        </w:rPr>
        <w:tab/>
        <w:t>Атмосфералық ауаға ластаушы заттардың шығарылуын бақылау құралдары мен газдарды тазарту қондырғыларының тиісті экологиялық рұқсаттарының талаптарында көзделмеген I және II санаттағы объектілерді орналастыруға, пайдалануға беруге және пайдалануға беруге тыйым салынады.</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lastRenderedPageBreak/>
        <w:t>2.</w:t>
      </w:r>
      <w:r w:rsidRPr="008D0EEB">
        <w:rPr>
          <w:rFonts w:cs="Times New Roman"/>
          <w:color w:val="000000" w:themeColor="text1"/>
          <w:sz w:val="24"/>
          <w:szCs w:val="24"/>
        </w:rPr>
        <w:tab/>
        <w:t>Газды тазалау қондырғысы деп шығатын газдарды ластаушы заттардан тазарту және (немесе) оларды залалсыздандыру үшін пайдаланылатын құрылыс, Жабдық және аппаратура түсіндіріледі.</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3.</w:t>
      </w:r>
      <w:r w:rsidRPr="008D0EEB">
        <w:rPr>
          <w:rFonts w:cs="Times New Roman"/>
          <w:color w:val="000000" w:themeColor="text1"/>
          <w:sz w:val="24"/>
          <w:szCs w:val="24"/>
        </w:rPr>
        <w:tab/>
        <w:t>Газды тазарту қондырғыларын пайдалану қоршаған ортаны қорғау саласындағы уәкілетті орган бекіткен қағидаларға сәйкес жүзеге асырылады.</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4.</w:t>
      </w:r>
      <w:r w:rsidRPr="008D0EEB">
        <w:rPr>
          <w:rFonts w:cs="Times New Roman"/>
          <w:color w:val="000000" w:themeColor="text1"/>
          <w:sz w:val="24"/>
          <w:szCs w:val="24"/>
        </w:rPr>
        <w:tab/>
        <w:t>Егер газды тазарту қондырғысы жоқ, ажыратылған немесе жобалық тазартуды және (немесе) залалсыздандыруды қамтамасыз етпеген жағдайда, тиісті шығарынды көзін пайдалануға тыйым салынады.</w:t>
      </w:r>
    </w:p>
    <w:p w:rsidR="00CC25C8" w:rsidRPr="008D0EEB" w:rsidRDefault="00CC25C8" w:rsidP="00BC44B5">
      <w:pPr>
        <w:keepNext/>
        <w:keepLines/>
        <w:spacing w:line="240" w:lineRule="auto"/>
        <w:ind w:firstLine="709"/>
        <w:jc w:val="both"/>
        <w:outlineLvl w:val="3"/>
        <w:rPr>
          <w:rFonts w:eastAsiaTheme="majorEastAsia" w:cs="Times New Roman"/>
          <w:b/>
          <w:bCs/>
          <w:i/>
          <w:iCs/>
          <w:color w:val="000000" w:themeColor="text1"/>
          <w:sz w:val="24"/>
          <w:szCs w:val="24"/>
        </w:rPr>
      </w:pPr>
      <w:bookmarkStart w:id="833" w:name="_Toc13707377"/>
      <w:r w:rsidRPr="008D0EEB">
        <w:rPr>
          <w:rFonts w:eastAsiaTheme="majorEastAsia" w:cs="Times New Roman"/>
          <w:b/>
          <w:bCs/>
          <w:i/>
          <w:iCs/>
          <w:color w:val="000000" w:themeColor="text1"/>
          <w:sz w:val="24"/>
          <w:szCs w:val="24"/>
          <w:lang w:val="kk-KZ"/>
        </w:rPr>
        <w:t>249-бап.</w:t>
      </w:r>
      <w:r w:rsidRPr="008D0EEB">
        <w:rPr>
          <w:rFonts w:eastAsiaTheme="majorEastAsia" w:cs="Times New Roman"/>
          <w:b/>
          <w:bCs/>
          <w:i/>
          <w:iCs/>
          <w:color w:val="000000" w:themeColor="text1"/>
          <w:sz w:val="24"/>
          <w:szCs w:val="24"/>
        </w:rPr>
        <w:t>Көлік және өзге де жылжымалы құралдарды өндіру және пайдалану кезінде атмосфералық ауаны қорғау жөніндегі экологиялық талаптар</w:t>
      </w:r>
      <w:bookmarkEnd w:id="833"/>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1.</w:t>
      </w:r>
      <w:r w:rsidRPr="008D0EEB">
        <w:rPr>
          <w:rFonts w:cs="Times New Roman"/>
          <w:color w:val="000000" w:themeColor="text1"/>
          <w:sz w:val="24"/>
          <w:szCs w:val="24"/>
        </w:rPr>
        <w:tab/>
        <w:t>Қазақстан Республикасында шығарындыларындағы ластаушы заттардың мөлшері шығарындылардың белгіленген техникалық нормативтерінен асатын көлік және өзге де жылжымалы құралдарды өндіруге және пайдалануға тыйым салынады.</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2.</w:t>
      </w:r>
      <w:r w:rsidRPr="008D0EEB">
        <w:rPr>
          <w:rFonts w:cs="Times New Roman"/>
          <w:color w:val="000000" w:themeColor="text1"/>
          <w:sz w:val="24"/>
          <w:szCs w:val="24"/>
        </w:rPr>
        <w:tab/>
        <w:t xml:space="preserve">Шығарындылары атмосфералық ауаға зиянды әсер ететін көлік және өзге де жылжымалы құралдар Қазақстан Республикасының заңнамасында белгіленген тәртіппен осындай шығарындылардың шығарындылардың шығарындылардың техникалық нормативтеріне сәйкестігін тұрақты тексеруге жатады. </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3.</w:t>
      </w:r>
      <w:r w:rsidRPr="008D0EEB">
        <w:rPr>
          <w:rFonts w:cs="Times New Roman"/>
          <w:color w:val="000000" w:themeColor="text1"/>
          <w:sz w:val="24"/>
          <w:szCs w:val="24"/>
        </w:rPr>
        <w:tab/>
        <w:t>Қазақстан Республикасының Үкіметі, орталық атқарушы органдар және жергілікті атқарушы органдар әрқайсысы өз құзыреті шегінде атмосфералық ауаға Көлік және өзге де жылжымалы құралдардан ластаушы заттардың шығарындыларын азайтуды ынталандыруға бағытталған шараларды жүзеге асыруға міндетті.</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4.</w:t>
      </w:r>
      <w:r w:rsidRPr="008D0EEB">
        <w:rPr>
          <w:rFonts w:cs="Times New Roman"/>
          <w:color w:val="000000" w:themeColor="text1"/>
          <w:sz w:val="24"/>
          <w:szCs w:val="24"/>
        </w:rPr>
        <w:tab/>
        <w:t>Облыстардың, республикалық маңызы бар қалалардың, астананың жергілікті өкілді органдары өз құзыреті шегінде тиісті нормативтік құқықтық актілер қабылдау арқылы қоршаған ортаны қорғау саласындағы уәкілетті органмен келісім бойынша елді мекендер шегіндегі елді мекендерге немесе жекелеген аймақтарға, демалыс және туризм орындарына, ерекше қорғалатын табиғи аумақтарға Көлік және өзге де жылжымалы құралдардың кіруіне шектеу енгізуге, сондай-ақ олардың шегінде көлік және өзге де жылжымалы құралдардың жүріп-тұруын реттеуге құқылы.</w:t>
      </w:r>
    </w:p>
    <w:p w:rsidR="00CC25C8" w:rsidRPr="008D0EEB" w:rsidRDefault="00CC25C8" w:rsidP="00BC44B5">
      <w:pPr>
        <w:keepNext/>
        <w:keepLines/>
        <w:spacing w:line="240" w:lineRule="auto"/>
        <w:ind w:firstLine="709"/>
        <w:jc w:val="both"/>
        <w:outlineLvl w:val="3"/>
        <w:rPr>
          <w:rFonts w:eastAsiaTheme="majorEastAsia" w:cs="Times New Roman"/>
          <w:b/>
          <w:bCs/>
          <w:i/>
          <w:iCs/>
          <w:color w:val="000000" w:themeColor="text1"/>
          <w:sz w:val="24"/>
          <w:szCs w:val="24"/>
        </w:rPr>
      </w:pPr>
      <w:bookmarkStart w:id="834" w:name="_Toc13707378"/>
      <w:r w:rsidRPr="008D0EEB">
        <w:rPr>
          <w:rFonts w:eastAsiaTheme="majorEastAsia" w:cs="Times New Roman"/>
          <w:b/>
          <w:bCs/>
          <w:i/>
          <w:iCs/>
          <w:color w:val="000000" w:themeColor="text1"/>
          <w:sz w:val="24"/>
          <w:szCs w:val="24"/>
          <w:lang w:val="kk-KZ"/>
        </w:rPr>
        <w:t>250-бап.</w:t>
      </w:r>
      <w:r w:rsidRPr="008D0EEB">
        <w:rPr>
          <w:rFonts w:eastAsiaTheme="majorEastAsia" w:cs="Times New Roman"/>
          <w:b/>
          <w:bCs/>
          <w:i/>
          <w:iCs/>
          <w:color w:val="000000" w:themeColor="text1"/>
          <w:sz w:val="24"/>
          <w:szCs w:val="24"/>
        </w:rPr>
        <w:t>Қалдықтарды сақтау, залалсыздандыру, көму және жағу кезінде атмосфералық ауаны қорғау жөніндегі экологиялық талаптар</w:t>
      </w:r>
      <w:bookmarkEnd w:id="834"/>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1.</w:t>
      </w:r>
      <w:r w:rsidRPr="008D0EEB">
        <w:rPr>
          <w:rFonts w:cs="Times New Roman"/>
          <w:color w:val="000000" w:themeColor="text1"/>
          <w:sz w:val="24"/>
          <w:szCs w:val="24"/>
        </w:rPr>
        <w:tab/>
        <w:t>Атмосфералық ауаны ластау көзі болуы мүмкін қалдықтарды арнайы жабдықталған жерлерден тыс және экологиялық заңнамада көзделген талаптарға сәйкес келетін арнайы құрылыстарды, қондырғылар мен жабдықтарды қолданбай сақтауға, залалсыздандыруға, көмуге және жағуға тыйым салынады.</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2.</w:t>
      </w:r>
      <w:r w:rsidRPr="008D0EEB">
        <w:rPr>
          <w:rFonts w:cs="Times New Roman"/>
          <w:color w:val="000000" w:themeColor="text1"/>
          <w:sz w:val="24"/>
          <w:szCs w:val="24"/>
        </w:rPr>
        <w:tab/>
        <w:t>Қалдықтары атмосфералық ауаны ластау көздері болып табылатын заңды тұлғалар мен дара кәсіпкерлер экологиялық заңнамаға сәйкес мұндай қалдықтарды оларды сақтаудың, залалсыздандырудың, қайта өңдеудің, кәдеге жаратудың немесе жоюдың мамандандырылған орындарына уақтылы әкетілуін қамтамасыз етуге міндетті.</w:t>
      </w:r>
    </w:p>
    <w:p w:rsidR="00CC25C8" w:rsidRPr="008D0EEB" w:rsidRDefault="00CC25C8" w:rsidP="00BC44B5">
      <w:pPr>
        <w:keepNext/>
        <w:keepLines/>
        <w:spacing w:line="240" w:lineRule="auto"/>
        <w:ind w:firstLine="709"/>
        <w:jc w:val="both"/>
        <w:outlineLvl w:val="3"/>
        <w:rPr>
          <w:rFonts w:eastAsiaTheme="majorEastAsia" w:cs="Times New Roman"/>
          <w:b/>
          <w:bCs/>
          <w:i/>
          <w:iCs/>
          <w:color w:val="000000" w:themeColor="text1"/>
          <w:sz w:val="24"/>
          <w:szCs w:val="24"/>
        </w:rPr>
      </w:pPr>
      <w:bookmarkStart w:id="835" w:name="_Toc13707379"/>
      <w:r w:rsidRPr="008D0EEB">
        <w:rPr>
          <w:rFonts w:eastAsiaTheme="majorEastAsia" w:cs="Times New Roman"/>
          <w:b/>
          <w:bCs/>
          <w:i/>
          <w:iCs/>
          <w:color w:val="000000" w:themeColor="text1"/>
          <w:sz w:val="24"/>
          <w:szCs w:val="24"/>
          <w:lang w:val="kk-KZ"/>
        </w:rPr>
        <w:t>251-бап.</w:t>
      </w:r>
      <w:r w:rsidRPr="008D0EEB">
        <w:rPr>
          <w:rFonts w:eastAsiaTheme="majorEastAsia" w:cs="Times New Roman"/>
          <w:b/>
          <w:bCs/>
          <w:i/>
          <w:iCs/>
          <w:color w:val="000000" w:themeColor="text1"/>
          <w:sz w:val="24"/>
          <w:szCs w:val="24"/>
        </w:rPr>
        <w:t>Отынның қазба түрлерін пайдалану кезінде атмосфералық ауаны қорғау жөніндегі экологиялық талаптар</w:t>
      </w:r>
      <w:bookmarkEnd w:id="835"/>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 xml:space="preserve">Қазақстан Республикасының орталық атқарушы органдары өз құзыреті шегінде және облыстардың, республикалық маңызы бар қалалардың, астананың жергілікті өкілді органдары халықтың тиісті аумақта атмосфералық ауаның ластануына әкеп соғатын </w:t>
      </w:r>
      <w:r w:rsidRPr="008D0EEB">
        <w:rPr>
          <w:rFonts w:cs="Times New Roman"/>
          <w:color w:val="000000" w:themeColor="text1"/>
          <w:sz w:val="24"/>
          <w:szCs w:val="24"/>
        </w:rPr>
        <w:lastRenderedPageBreak/>
        <w:t>отынның жекелеген түрлерін жағуына шектеулер енгізуі, сондай-ақ отынның экологиялық қауіпсіз түрлерін өндіруді және қолдануды ынталандыруға, жаңартылатын энергия көздерін пайдалануға бағытталған шараларды әзірлеуі және іске асыруы мүмкін.</w:t>
      </w:r>
    </w:p>
    <w:p w:rsidR="00CC25C8" w:rsidRPr="008D0EEB" w:rsidRDefault="00CC25C8" w:rsidP="00BC44B5">
      <w:pPr>
        <w:keepNext/>
        <w:keepLines/>
        <w:spacing w:line="240" w:lineRule="auto"/>
        <w:ind w:firstLine="709"/>
        <w:jc w:val="both"/>
        <w:outlineLvl w:val="3"/>
        <w:rPr>
          <w:rFonts w:eastAsiaTheme="majorEastAsia" w:cs="Times New Roman"/>
          <w:b/>
          <w:bCs/>
          <w:i/>
          <w:iCs/>
          <w:color w:val="000000" w:themeColor="text1"/>
          <w:sz w:val="24"/>
          <w:szCs w:val="24"/>
        </w:rPr>
      </w:pPr>
      <w:bookmarkStart w:id="836" w:name="_Toc13707380"/>
      <w:r w:rsidRPr="008D0EEB">
        <w:rPr>
          <w:rFonts w:eastAsiaTheme="majorEastAsia" w:cs="Times New Roman"/>
          <w:b/>
          <w:bCs/>
          <w:i/>
          <w:iCs/>
          <w:color w:val="000000" w:themeColor="text1"/>
          <w:sz w:val="24"/>
          <w:szCs w:val="24"/>
          <w:lang w:val="kk-KZ"/>
        </w:rPr>
        <w:t>252-бап.</w:t>
      </w:r>
      <w:r w:rsidRPr="008D0EEB">
        <w:rPr>
          <w:rFonts w:eastAsiaTheme="majorEastAsia" w:cs="Times New Roman"/>
          <w:b/>
          <w:bCs/>
          <w:i/>
          <w:iCs/>
          <w:color w:val="000000" w:themeColor="text1"/>
          <w:sz w:val="24"/>
          <w:szCs w:val="24"/>
        </w:rPr>
        <w:t>Қолайсыз метеорологиялық жағдайлар туындаған кезде атмосфералық ауаны қорғау жөніндегі экологиялық талаптар</w:t>
      </w:r>
      <w:bookmarkEnd w:id="836"/>
    </w:p>
    <w:p w:rsidR="00CC25C8" w:rsidRPr="008D0EEB" w:rsidRDefault="00CC25C8" w:rsidP="00BC44B5">
      <w:pPr>
        <w:numPr>
          <w:ilvl w:val="0"/>
          <w:numId w:val="213"/>
        </w:numPr>
        <w:spacing w:line="240" w:lineRule="auto"/>
        <w:ind w:left="0" w:firstLine="709"/>
        <w:contextualSpacing/>
        <w:jc w:val="both"/>
        <w:rPr>
          <w:rFonts w:cs="Times New Roman"/>
          <w:color w:val="000000" w:themeColor="text1"/>
          <w:sz w:val="24"/>
          <w:szCs w:val="24"/>
        </w:rPr>
      </w:pPr>
      <w:r w:rsidRPr="008D0EEB">
        <w:rPr>
          <w:rFonts w:cs="Times New Roman"/>
          <w:color w:val="000000" w:themeColor="text1"/>
          <w:sz w:val="24"/>
          <w:szCs w:val="24"/>
        </w:rPr>
        <w:t>Осы Кодекстің мақсаттары үшін қолайсыз метеорологиялық жағдайлар деп халықтың денсаулығы үшін қауіп төндіретін концентрацияларда атмосфералық ауаның жерге жақын қабатында ластаушы заттардың жиналуына ықпал ететін метеорологиялық жағдайлар түсіндіріледі.</w:t>
      </w:r>
    </w:p>
    <w:p w:rsidR="00CC25C8" w:rsidRPr="008D0EEB" w:rsidRDefault="00CC25C8" w:rsidP="00BC44B5">
      <w:pPr>
        <w:spacing w:line="240" w:lineRule="auto"/>
        <w:ind w:firstLine="709"/>
        <w:contextualSpacing/>
        <w:jc w:val="both"/>
        <w:rPr>
          <w:rFonts w:cs="Times New Roman"/>
          <w:color w:val="000000" w:themeColor="text1"/>
          <w:sz w:val="24"/>
          <w:szCs w:val="24"/>
        </w:rPr>
      </w:pPr>
      <w:r w:rsidRPr="008D0EEB">
        <w:rPr>
          <w:rFonts w:cs="Times New Roman"/>
          <w:color w:val="000000" w:themeColor="text1"/>
          <w:sz w:val="24"/>
          <w:szCs w:val="24"/>
        </w:rPr>
        <w:t>2.</w:t>
      </w:r>
      <w:r w:rsidRPr="008D0EEB">
        <w:rPr>
          <w:rFonts w:cs="Times New Roman"/>
          <w:color w:val="000000" w:themeColor="text1"/>
          <w:sz w:val="24"/>
          <w:szCs w:val="24"/>
        </w:rPr>
        <w:tab/>
        <w:t>Қалалық және өзге де елді мекендерде қолайсыз метеорологиялық жағдайлар туындаған кезде жергілікті атқарушы органдар халық арасында тиісті ақпаратты дереу таратуды қамтамасыз етеді, сондай-ақ осы Кодекске сәйкес қолайсыз метеорологиялық жағдайлардың қолданылу кезеңінде атмосфералық ауаға ластаушы заттардың шығарылуын реттеу жөніндегі уақытша шараларды енгізеді.</w:t>
      </w:r>
    </w:p>
    <w:p w:rsidR="00CC25C8" w:rsidRPr="008D0EEB" w:rsidRDefault="00CC25C8" w:rsidP="00BC44B5">
      <w:pPr>
        <w:spacing w:line="240" w:lineRule="auto"/>
        <w:ind w:firstLine="709"/>
        <w:contextualSpacing/>
        <w:jc w:val="both"/>
        <w:rPr>
          <w:rFonts w:cs="Times New Roman"/>
          <w:color w:val="000000" w:themeColor="text1"/>
          <w:sz w:val="24"/>
          <w:szCs w:val="24"/>
        </w:rPr>
      </w:pPr>
      <w:r w:rsidRPr="008D0EEB">
        <w:rPr>
          <w:rFonts w:cs="Times New Roman"/>
          <w:color w:val="000000" w:themeColor="text1"/>
          <w:sz w:val="24"/>
          <w:szCs w:val="24"/>
        </w:rPr>
        <w:t>3.</w:t>
      </w:r>
      <w:r w:rsidRPr="008D0EEB">
        <w:rPr>
          <w:rFonts w:cs="Times New Roman"/>
          <w:color w:val="000000" w:themeColor="text1"/>
          <w:sz w:val="24"/>
          <w:szCs w:val="24"/>
        </w:rPr>
        <w:tab/>
        <w:t>Қалалық және өзге де елді мекендерде атмосфералық ауаның қолайсыз метеорологиялық жағдайлардан туындаған қысқа мерзімді ластануы кезеңінде тиісті әкімшілік-аумақтық бірліктер шегінде стационарлық шығарынды көздері бар заңды тұлғалар, дара кәсіпкерлер жергілікті атқарушы орган уақытша енгізген стационарлық көздердің шығарындыларын төмендету жөніндегі талаптарды, тіпті оларды пайдалануды ішінара немесе толық тоқтатуға дейін сақтауға міндетті.</w:t>
      </w:r>
    </w:p>
    <w:p w:rsidR="00CC25C8" w:rsidRPr="008D0EEB" w:rsidRDefault="00CC25C8" w:rsidP="00BC44B5">
      <w:pPr>
        <w:numPr>
          <w:ilvl w:val="0"/>
          <w:numId w:val="213"/>
        </w:numPr>
        <w:spacing w:line="240" w:lineRule="auto"/>
        <w:ind w:left="0" w:firstLine="709"/>
        <w:contextualSpacing/>
        <w:jc w:val="both"/>
        <w:rPr>
          <w:rFonts w:cs="Times New Roman"/>
          <w:color w:val="000000" w:themeColor="text1"/>
          <w:sz w:val="24"/>
          <w:szCs w:val="24"/>
        </w:rPr>
      </w:pPr>
      <w:r w:rsidRPr="008D0EEB">
        <w:rPr>
          <w:rFonts w:cs="Times New Roman"/>
          <w:color w:val="000000" w:themeColor="text1"/>
          <w:sz w:val="24"/>
          <w:szCs w:val="24"/>
        </w:rPr>
        <w:t>Осы тармақтың бірінші бөлігінің талабы Қазақстан Республикасының заңнамасына сәйкес пайдалануды ішінара немесе толық тоқтатуға жол берілмейтін стационарлық көздерге қолданылмайды.</w:t>
      </w:r>
    </w:p>
    <w:p w:rsidR="00CC25C8" w:rsidRPr="008D0EEB" w:rsidRDefault="00CC25C8" w:rsidP="00BC44B5">
      <w:pPr>
        <w:spacing w:line="240" w:lineRule="auto"/>
        <w:ind w:firstLine="709"/>
        <w:contextualSpacing/>
        <w:jc w:val="both"/>
        <w:rPr>
          <w:rFonts w:cs="Times New Roman"/>
          <w:color w:val="000000" w:themeColor="text1"/>
          <w:sz w:val="24"/>
          <w:szCs w:val="24"/>
        </w:rPr>
      </w:pPr>
      <w:r w:rsidRPr="008D0EEB">
        <w:rPr>
          <w:rFonts w:cs="Times New Roman"/>
          <w:color w:val="000000" w:themeColor="text1"/>
          <w:sz w:val="24"/>
          <w:szCs w:val="24"/>
        </w:rPr>
        <w:t>4.</w:t>
      </w:r>
      <w:r w:rsidRPr="008D0EEB">
        <w:rPr>
          <w:rFonts w:cs="Times New Roman"/>
          <w:color w:val="000000" w:themeColor="text1"/>
          <w:sz w:val="24"/>
          <w:szCs w:val="24"/>
        </w:rPr>
        <w:tab/>
        <w:t>Қолданыстағы немесе болжамды қолайсыз метеорологиялық жағдайлар туралы ақпаратты Ұлттық гидрометеорологиялық қызмет тиісті жергілікті атқарушы органға және қоршаған ортаны қорғау саласындағы уәкілетті органның аумақтық бөлімшесіне ұсынады, олар заңды тұлғалардың, жеке кәсіпкерлердің атмосфералық ауаға ластаушы заттардың шығарындыларын азайту жөніндегі іс-шараларды жүргізуін бақылауды қамтамасыз етеді.</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5.</w:t>
      </w:r>
      <w:r w:rsidRPr="008D0EEB">
        <w:rPr>
          <w:rFonts w:cs="Times New Roman"/>
          <w:color w:val="000000" w:themeColor="text1"/>
          <w:sz w:val="24"/>
          <w:szCs w:val="24"/>
        </w:rPr>
        <w:tab/>
        <w:t>Қолайсыз метеорологиялық жағдайлар туралы ақпарат беру тәртібін, мұндай ақпараттың құрамы мен мазмұнына қойылатын талаптарды, оны жариялау және мүдделі тұлғаларға беру тәртібін облыстардың, республикалық маңызы бар қалалардың, астананың жергілікті өкілді органдары белгілейді.</w:t>
      </w:r>
    </w:p>
    <w:p w:rsidR="00CC25C8" w:rsidRPr="008D0EEB" w:rsidRDefault="00CC25C8" w:rsidP="00BC44B5">
      <w:pPr>
        <w:keepNext/>
        <w:keepLines/>
        <w:spacing w:line="240" w:lineRule="auto"/>
        <w:ind w:firstLine="709"/>
        <w:jc w:val="both"/>
        <w:outlineLvl w:val="3"/>
        <w:rPr>
          <w:rFonts w:eastAsiaTheme="majorEastAsia" w:cs="Times New Roman"/>
          <w:b/>
          <w:bCs/>
          <w:i/>
          <w:iCs/>
          <w:color w:val="000000" w:themeColor="text1"/>
          <w:sz w:val="24"/>
          <w:szCs w:val="24"/>
        </w:rPr>
      </w:pPr>
      <w:bookmarkStart w:id="837" w:name="_Toc13707381"/>
      <w:bookmarkEnd w:id="824"/>
      <w:r w:rsidRPr="008D0EEB">
        <w:rPr>
          <w:rFonts w:eastAsiaTheme="majorEastAsia" w:cs="Times New Roman"/>
          <w:b/>
          <w:bCs/>
          <w:i/>
          <w:iCs/>
          <w:color w:val="000000" w:themeColor="text1"/>
          <w:sz w:val="24"/>
          <w:szCs w:val="24"/>
          <w:lang w:val="kk-KZ"/>
        </w:rPr>
        <w:t xml:space="preserve">253-бап. </w:t>
      </w:r>
      <w:r w:rsidRPr="008D0EEB">
        <w:rPr>
          <w:rFonts w:eastAsiaTheme="majorEastAsia" w:cs="Times New Roman"/>
          <w:b/>
          <w:bCs/>
          <w:i/>
          <w:iCs/>
          <w:color w:val="000000" w:themeColor="text1"/>
          <w:sz w:val="24"/>
          <w:szCs w:val="24"/>
        </w:rPr>
        <w:t>Авариялар кезінде атмосфералық ауаны қорғау жөніндегі экологиялық талаптар</w:t>
      </w:r>
      <w:bookmarkEnd w:id="837"/>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1.</w:t>
      </w:r>
      <w:r w:rsidRPr="008D0EEB">
        <w:rPr>
          <w:rFonts w:cs="Times New Roman"/>
          <w:color w:val="000000" w:themeColor="text1"/>
          <w:sz w:val="24"/>
          <w:szCs w:val="24"/>
        </w:rPr>
        <w:tab/>
        <w:t>Атмосфералық ауаға ластаушы заттардың авариялық шығарындыларынан туындаған және адамның өмірі мен денсаулығына қауіп төндіретін атмосфералық ауаның сапасы нашарлаған кезде Қазақстан Республикасының азаматтық қорғау туралы заңнамасына сәйкес халықты қорғау жөніндегі шұғыл шаралар қабылданады.</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2.</w:t>
      </w:r>
      <w:r w:rsidRPr="008D0EEB">
        <w:rPr>
          <w:rFonts w:cs="Times New Roman"/>
          <w:color w:val="000000" w:themeColor="text1"/>
          <w:sz w:val="24"/>
          <w:szCs w:val="24"/>
        </w:rPr>
        <w:tab/>
        <w:t>Нәтижесінде белгіленген экологиялық нормативтердің бұзылуы орын алатын немесе орын алуы мүмкін І және ІІ санаттағы объектілерде авариялық жағдай туындаған кезде объектінің операторы кідіріссіз, бірақ кез келген жағдайда авариялық жағдай анықталған сәттен бастап екі сағаттан аспайтын мерзімде бұл туралы Қоршаған ортаны қорғау саласындағы уәкілетті органға хабарлауға және атмосфералық ауаның ластануын болдырмау жөніндегі барлық қажетті шараларды, тіпті тиісті стационарлық көздерді немесе жалпы алғанда объектіні пайдалануды ішінара немесе толық, сондай-ақ осындай авариялық жағдайдан туындаған қоршаған орта үшін теріс салдарларды жою бойынша</w:t>
      </w:r>
      <w:r w:rsidRPr="008D0EEB">
        <w:rPr>
          <w:rFonts w:cs="Times New Roman"/>
          <w:color w:val="000000" w:themeColor="text1"/>
          <w:sz w:val="24"/>
          <w:szCs w:val="24"/>
          <w:lang w:val="kk-KZ"/>
        </w:rPr>
        <w:t xml:space="preserve"> іске асырылуы тиіс</w:t>
      </w:r>
      <w:r w:rsidRPr="008D0EEB">
        <w:rPr>
          <w:rFonts w:cs="Times New Roman"/>
          <w:color w:val="000000" w:themeColor="text1"/>
          <w:sz w:val="24"/>
          <w:szCs w:val="24"/>
        </w:rPr>
        <w:t>.</w:t>
      </w:r>
    </w:p>
    <w:p w:rsidR="00CC25C8" w:rsidRPr="008D0EEB" w:rsidRDefault="00CC25C8" w:rsidP="00BC44B5">
      <w:pPr>
        <w:keepNext/>
        <w:keepLines/>
        <w:spacing w:line="240" w:lineRule="auto"/>
        <w:ind w:firstLine="709"/>
        <w:jc w:val="both"/>
        <w:outlineLvl w:val="0"/>
        <w:rPr>
          <w:rFonts w:eastAsiaTheme="majorEastAsia" w:cs="Times New Roman"/>
          <w:b/>
          <w:bCs/>
          <w:color w:val="000000" w:themeColor="text1"/>
          <w:sz w:val="24"/>
          <w:szCs w:val="24"/>
        </w:rPr>
      </w:pPr>
      <w:bookmarkStart w:id="838" w:name="_Toc13707382"/>
      <w:r w:rsidRPr="008D0EEB">
        <w:rPr>
          <w:rFonts w:eastAsiaTheme="majorEastAsia" w:cs="Times New Roman"/>
          <w:b/>
          <w:bCs/>
          <w:color w:val="000000" w:themeColor="text1"/>
          <w:sz w:val="24"/>
          <w:szCs w:val="24"/>
          <w:lang w:val="kk-KZ"/>
        </w:rPr>
        <w:lastRenderedPageBreak/>
        <w:t xml:space="preserve">Бөлім 15. </w:t>
      </w:r>
      <w:r w:rsidRPr="008D0EEB">
        <w:rPr>
          <w:rFonts w:eastAsiaTheme="majorEastAsia" w:cs="Times New Roman"/>
          <w:b/>
          <w:bCs/>
          <w:color w:val="000000" w:themeColor="text1"/>
          <w:sz w:val="24"/>
          <w:szCs w:val="24"/>
        </w:rPr>
        <w:t>Су объектілерін қорғау</w:t>
      </w:r>
      <w:bookmarkEnd w:id="838"/>
    </w:p>
    <w:p w:rsidR="00CC25C8" w:rsidRPr="008D0EEB" w:rsidRDefault="00CC25C8" w:rsidP="00BC44B5">
      <w:pPr>
        <w:keepNext/>
        <w:keepLines/>
        <w:spacing w:line="240" w:lineRule="auto"/>
        <w:ind w:firstLine="709"/>
        <w:jc w:val="both"/>
        <w:outlineLvl w:val="3"/>
        <w:rPr>
          <w:rFonts w:eastAsiaTheme="majorEastAsia" w:cs="Times New Roman"/>
          <w:b/>
          <w:bCs/>
          <w:i/>
          <w:iCs/>
          <w:color w:val="000000" w:themeColor="text1"/>
          <w:sz w:val="24"/>
          <w:szCs w:val="24"/>
          <w:lang w:val="kk-KZ"/>
        </w:rPr>
      </w:pPr>
      <w:bookmarkStart w:id="839" w:name="_Toc13707383"/>
      <w:bookmarkStart w:id="840" w:name="443423898"/>
      <w:r w:rsidRPr="008D0EEB">
        <w:rPr>
          <w:rFonts w:eastAsiaTheme="majorEastAsia" w:cs="Times New Roman"/>
          <w:b/>
          <w:bCs/>
          <w:i/>
          <w:iCs/>
          <w:color w:val="000000" w:themeColor="text1"/>
          <w:sz w:val="24"/>
          <w:szCs w:val="24"/>
          <w:lang w:val="kk-KZ"/>
        </w:rPr>
        <w:t>254-бап.Су объектілері және оларды қорғау</w:t>
      </w:r>
      <w:bookmarkEnd w:id="839"/>
    </w:p>
    <w:p w:rsidR="00CC25C8" w:rsidRPr="008D0EEB" w:rsidRDefault="00CC25C8"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w:t>
      </w:r>
      <w:r w:rsidRPr="008D0EEB">
        <w:rPr>
          <w:rFonts w:cs="Times New Roman"/>
          <w:color w:val="000000" w:themeColor="text1"/>
          <w:sz w:val="24"/>
          <w:szCs w:val="24"/>
          <w:lang w:val="kk-KZ"/>
        </w:rPr>
        <w:tab/>
        <w:t>Су объектілері-құрлық бетінің бедерінде және жер қойнауында шоғырланған, шекарасы, көлемі және су режимі бар сулар.</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2.</w:t>
      </w:r>
      <w:r w:rsidRPr="008D0EEB">
        <w:rPr>
          <w:rFonts w:cs="Times New Roman"/>
          <w:color w:val="000000" w:themeColor="text1"/>
          <w:sz w:val="24"/>
          <w:szCs w:val="24"/>
        </w:rPr>
        <w:tab/>
        <w:t>Қазақстан Республикасының экологиялық заңнамасына сәйкес су объектілері:</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1) антропогендік ластану;</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2) қоқыстау;</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3) сарқылу.</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3.</w:t>
      </w:r>
      <w:r w:rsidRPr="008D0EEB">
        <w:rPr>
          <w:rFonts w:cs="Times New Roman"/>
          <w:color w:val="000000" w:themeColor="text1"/>
          <w:sz w:val="24"/>
          <w:szCs w:val="24"/>
        </w:rPr>
        <w:tab/>
        <w:t>Қазақстан Республикасының экологиялық заңнамасына сәйкес су объектілері:</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1) халықтың өмірі мен денсаулығына зиян келтіру;</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2) экологиялық жүйелердің жұмыс істеу орнықтылығының бұзылуы;</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3) жердің, ормандардың және табиғи ортаның өзге де компоненттерінің шөлейттенуі, тозуы;</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4) биологиялық әртүрлілікті қысқарту, жануарлар мен өсімдіктер дүниесі ресурстарын азайту.</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4.</w:t>
      </w:r>
      <w:r w:rsidRPr="008D0EEB">
        <w:rPr>
          <w:rFonts w:cs="Times New Roman"/>
          <w:color w:val="000000" w:themeColor="text1"/>
          <w:sz w:val="24"/>
          <w:szCs w:val="24"/>
        </w:rPr>
        <w:tab/>
        <w:t>Жер бетінің, жер қойнауының, жер үсті және жер асты суларының ластануын болғызбайтын, қалдықтарды орналастыру мен сарқынды суларды ағызуға жабдықталған және арналған объектілерді қоспағанда, жер үсті немесе жер асты суларында концентрацияларда ластаушы заттардың немесе мемлекет белгілеген су сапасының экологиялық нормативтерінен асатын деңгейлерде физикалық әсерлердің болуы су объектілерінің ластануы деп танылады.</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Су объектілерінің ластану көздері болып антропогендік және табиғи факторлар нәтижесінде ластаушы заттардың, су объектілеріне физикалық әсерлердің түсуі, сондай-ақ су объектілерінде жүріп өтетін химиялық, физикалық және биологиялық процестер нәтижесінде ластаушы заттардың түзілуі танылады.</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Су объектілерін қорғау диффузды ластануды (жер беті, топырақ, жер қойнауы және атмосфералық ауа арқылы ластану) қоса алғанда, ластанудың барлық түрлерінен жүзеге асырылады.</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5.</w:t>
      </w:r>
      <w:r w:rsidRPr="008D0EEB">
        <w:rPr>
          <w:rFonts w:cs="Times New Roman"/>
          <w:color w:val="000000" w:themeColor="text1"/>
          <w:sz w:val="24"/>
          <w:szCs w:val="24"/>
        </w:rPr>
        <w:tab/>
        <w:t>Су объектілерінің ластануы оларға өндіріс пен тұтынудың қатты және ерімейтін қалдықтарының түсуі болып танылады.</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Су объектілерін ластауға тыйым салынады.</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Су объектілерін қоқыстанудан қорғау мақсатында су объектілерінің су жинау алаңдарының, су объектілерінің мұз және қар жамылғысының, мұздықтардың қоқыстануына жол берілмейді.</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6.</w:t>
      </w:r>
      <w:r w:rsidRPr="008D0EEB">
        <w:rPr>
          <w:rFonts w:cs="Times New Roman"/>
          <w:color w:val="000000" w:themeColor="text1"/>
          <w:sz w:val="24"/>
          <w:szCs w:val="24"/>
        </w:rPr>
        <w:tab/>
        <w:t>Су объектілерінің сарқылуы жер үсті суларының ағынының, қорларының азаюы немесе жер асты сулары қорының ең төменгі рұқсат етілген деңгейден төмен қысқаруы болып танылады.</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lastRenderedPageBreak/>
        <w:t>Су объектілерінің сарқылуын болғызбауға бағытталған талаптар Қазақстан Республикасының су заңнамасында және осы Кодексте белгіленеді.</w:t>
      </w:r>
    </w:p>
    <w:p w:rsidR="00CC25C8" w:rsidRPr="008D0EEB" w:rsidRDefault="00CC25C8" w:rsidP="00BC44B5">
      <w:pPr>
        <w:keepNext/>
        <w:keepLines/>
        <w:spacing w:line="240" w:lineRule="auto"/>
        <w:ind w:firstLine="709"/>
        <w:jc w:val="both"/>
        <w:outlineLvl w:val="3"/>
        <w:rPr>
          <w:rFonts w:eastAsiaTheme="majorEastAsia" w:cs="Times New Roman"/>
          <w:b/>
          <w:bCs/>
          <w:i/>
          <w:iCs/>
          <w:color w:val="000000" w:themeColor="text1"/>
          <w:sz w:val="24"/>
          <w:szCs w:val="24"/>
          <w:lang w:val="kk-KZ"/>
        </w:rPr>
      </w:pPr>
      <w:bookmarkStart w:id="841" w:name="_Toc13707384"/>
      <w:r w:rsidRPr="008D0EEB">
        <w:rPr>
          <w:rFonts w:eastAsiaTheme="majorEastAsia" w:cs="Times New Roman"/>
          <w:b/>
          <w:bCs/>
          <w:i/>
          <w:iCs/>
          <w:color w:val="000000" w:themeColor="text1"/>
          <w:sz w:val="24"/>
          <w:szCs w:val="24"/>
          <w:lang w:val="kk-KZ"/>
        </w:rPr>
        <w:t>255-бап.</w:t>
      </w:r>
      <w:r w:rsidRPr="008D0EEB">
        <w:rPr>
          <w:rFonts w:eastAsiaTheme="majorEastAsia" w:cs="Times New Roman"/>
          <w:b/>
          <w:bCs/>
          <w:i/>
          <w:iCs/>
          <w:color w:val="000000" w:themeColor="text1"/>
          <w:sz w:val="24"/>
          <w:szCs w:val="24"/>
        </w:rPr>
        <w:t>Ласта</w:t>
      </w:r>
      <w:r w:rsidRPr="008D0EEB">
        <w:rPr>
          <w:rFonts w:eastAsiaTheme="majorEastAsia" w:cs="Times New Roman"/>
          <w:b/>
          <w:bCs/>
          <w:i/>
          <w:iCs/>
          <w:color w:val="000000" w:themeColor="text1"/>
          <w:sz w:val="24"/>
          <w:szCs w:val="24"/>
          <w:lang w:val="kk-KZ"/>
        </w:rPr>
        <w:t>ушы заттардың төгінділері</w:t>
      </w:r>
      <w:bookmarkEnd w:id="841"/>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1.</w:t>
      </w:r>
      <w:r w:rsidRPr="008D0EEB">
        <w:rPr>
          <w:rFonts w:cs="Times New Roman"/>
          <w:color w:val="000000" w:themeColor="text1"/>
          <w:sz w:val="24"/>
          <w:szCs w:val="24"/>
        </w:rPr>
        <w:tab/>
        <w:t>Ластаушы заттардың төгінділері (бұдан әрі-төгінділер) деп ағынды сулардағы ластаушы заттардың жер үсті және жер асты су объектілеріне және жер бедерінің түсуі түсіндіріледі.</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2.</w:t>
      </w:r>
      <w:r w:rsidRPr="008D0EEB">
        <w:rPr>
          <w:rFonts w:cs="Times New Roman"/>
          <w:color w:val="000000" w:themeColor="text1"/>
          <w:sz w:val="24"/>
          <w:szCs w:val="24"/>
        </w:rPr>
        <w:tab/>
        <w:t>Сарқынды су астында түсіндіріледі:</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1) өндірістік немесе тұрмыстық қажеттіліктерге пайдаланылған және бұл ретте ластаушы заттардың бастапқы құрамын немесе физикалық қасиеттерін өзгерткен қосымша қоспаларын алған сулар;</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2) елді мекендер мен өнеркәсіп кәсіпорындарының аумағынан ағатын жаңбырлы, еріген, инфильтрациялық, су себетін, дренаждық сулар];</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3) Пайдалы қазбаларды барлау және (немесе) өндіру жөніндегі операцияларды жүргізу кезінде ілеспе алынған жерасты сулары (карьерлік, шахталық, кеніш сулары).</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3.</w:t>
      </w:r>
      <w:r w:rsidRPr="008D0EEB">
        <w:rPr>
          <w:rFonts w:cs="Times New Roman"/>
          <w:color w:val="000000" w:themeColor="text1"/>
          <w:sz w:val="24"/>
          <w:szCs w:val="24"/>
        </w:rPr>
        <w:tab/>
        <w:t>Сарқынды суларды механикалық, химиялық немесе биологиялық тазартуға арналған жасанды гидротехникалық құрылыстарға ағызу, оларды пайдалану кезінде тазартылған сарқынды сулардың жер үсті және жер асты су объектілеріне, жер қойнауына ену мүмкіндігі, сондай-ақ сарқынды суларды қалалық кәріз желілеріне бұру болып табылмайды.Мұндай жағдайларда рұқсат етілген төгінділердің нормативтері белгіленбейді.</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4.</w:t>
      </w:r>
      <w:r w:rsidRPr="008D0EEB">
        <w:rPr>
          <w:rFonts w:cs="Times New Roman"/>
          <w:color w:val="000000" w:themeColor="text1"/>
          <w:sz w:val="24"/>
          <w:szCs w:val="24"/>
        </w:rPr>
        <w:tab/>
        <w:t>Теңіз кемелерінен ластаушы заттардың төгілуі заңнама талаптарымен реттеледі. [Каспий теңізінің акваториясында "нөлдік" ағызу қағидаты іске асырылуда].</w:t>
      </w:r>
    </w:p>
    <w:p w:rsidR="00CC25C8" w:rsidRPr="008D0EEB" w:rsidRDefault="00CC25C8" w:rsidP="00BC44B5">
      <w:pPr>
        <w:keepNext/>
        <w:keepLines/>
        <w:spacing w:line="240" w:lineRule="auto"/>
        <w:ind w:firstLine="709"/>
        <w:jc w:val="both"/>
        <w:outlineLvl w:val="3"/>
        <w:rPr>
          <w:rFonts w:eastAsiaTheme="majorEastAsia" w:cs="Times New Roman"/>
          <w:b/>
          <w:bCs/>
          <w:i/>
          <w:iCs/>
          <w:color w:val="000000" w:themeColor="text1"/>
          <w:sz w:val="24"/>
          <w:szCs w:val="24"/>
        </w:rPr>
      </w:pPr>
      <w:bookmarkStart w:id="842" w:name="_Toc13707385"/>
      <w:r w:rsidRPr="008D0EEB">
        <w:rPr>
          <w:rFonts w:eastAsiaTheme="majorEastAsia" w:cs="Times New Roman"/>
          <w:b/>
          <w:bCs/>
          <w:i/>
          <w:iCs/>
          <w:color w:val="000000" w:themeColor="text1"/>
          <w:sz w:val="24"/>
          <w:szCs w:val="24"/>
          <w:lang w:val="kk-KZ"/>
        </w:rPr>
        <w:t>256-бап.</w:t>
      </w:r>
      <w:r w:rsidRPr="008D0EEB">
        <w:rPr>
          <w:rFonts w:eastAsiaTheme="majorEastAsia" w:cs="Times New Roman"/>
          <w:b/>
          <w:bCs/>
          <w:i/>
          <w:iCs/>
          <w:color w:val="000000" w:themeColor="text1"/>
          <w:sz w:val="24"/>
          <w:szCs w:val="24"/>
        </w:rPr>
        <w:t>Су сапасының экологиялық нормативтері</w:t>
      </w:r>
      <w:bookmarkEnd w:id="842"/>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1.</w:t>
      </w:r>
      <w:r w:rsidRPr="008D0EEB">
        <w:rPr>
          <w:rFonts w:cs="Times New Roman"/>
          <w:color w:val="000000" w:themeColor="text1"/>
          <w:sz w:val="24"/>
          <w:szCs w:val="24"/>
        </w:rPr>
        <w:tab/>
        <w:t>Су сапасының экологиялық нормативтері:</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1) судағы ластаушы заттардың рұқсат етілген шекті шоғырлануы түріндегі химиялық көрсеткіштер үшін;</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2) суға физикалық әсерлердің (жылу, радиоактивті) шекті жол берілетін деңгейлері түріндегі физикалық көрсеткіштер үшін;</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3) [ауру тудыратын микробтардың, гельминттер жұмыртқаларының, ұсақ балдырлардың, судағы ашытқы және зең саңырауқұлақтарының шекті жол берілетін концентрациялары түріндегі биологиялық көрсеткіштер үшін].</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2.</w:t>
      </w:r>
      <w:r w:rsidRPr="008D0EEB">
        <w:rPr>
          <w:rFonts w:cs="Times New Roman"/>
          <w:color w:val="000000" w:themeColor="text1"/>
          <w:sz w:val="24"/>
          <w:szCs w:val="24"/>
        </w:rPr>
        <w:tab/>
        <w:t>Судағы ластаушы заттардың жол берілетін шекті шоғырлануы деп осы Кодекске сәйкес ластаушы деп танылған химиялық заттардың ең көп мөлшері (массасы) түсіндіріледі, ол асып кеткен кезде су пайдаланудың бір немесе бірнеше түрі үшін жарамсыз болады, табиғи орта объектілерінің тозуын тудырады немесе экологиялық жүйелердің тұрақтылығын және биоәртүрлілікті бұзады.</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3.</w:t>
      </w:r>
      <w:r w:rsidRPr="008D0EEB">
        <w:rPr>
          <w:rFonts w:cs="Times New Roman"/>
          <w:color w:val="000000" w:themeColor="text1"/>
          <w:sz w:val="24"/>
          <w:szCs w:val="24"/>
        </w:rPr>
        <w:tab/>
        <w:t>Жер үсті су объектілері су сапасының экологиялық нормативтері өзен бассейні немесе оның бір бөлігі, мемлекеттік су кадастрында ескерілген су объектісі немесе оның бір бөлігі үшін, ішкі теңіз сулары мен аумақтық теңіз учаскелері үшін олардың табиғи ерекшеліктерін, сондай-ақ су объектілерінің [мақсатты пайдалану] шарттарын ескере отырып белгіленеді.</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lastRenderedPageBreak/>
        <w:t>4.</w:t>
      </w:r>
      <w:r w:rsidRPr="008D0EEB">
        <w:rPr>
          <w:rFonts w:cs="Times New Roman"/>
          <w:color w:val="000000" w:themeColor="text1"/>
          <w:sz w:val="24"/>
          <w:szCs w:val="24"/>
        </w:rPr>
        <w:tab/>
        <w:t>Ауыз сумен, шаруашылық-ауыз сумен жабдықтау және (немесе) мәдени-тұрмыстық су пайдалану мақсаттары үшін пайдаланылатын жерүсті су объектілері немесе олардың бөліктері (су жинау орындары) су сапасының экологиялық нормативтері Қазақстан Республикасының Денсаулық сақтау саласындағы заңнамасында айқындалған тәртіппен бекітілетін гигиеналық нормативтер деңгейіндегі химиялық және биологиялық (микробиологиялық) көрсеткіштер бойынша тоқтатылады (бұдан әрі – гигиеналық нормативтер).</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5.</w:t>
      </w:r>
      <w:r w:rsidRPr="008D0EEB">
        <w:rPr>
          <w:rFonts w:cs="Times New Roman"/>
          <w:color w:val="000000" w:themeColor="text1"/>
          <w:sz w:val="24"/>
          <w:szCs w:val="24"/>
        </w:rPr>
        <w:tab/>
        <w:t>Жер үсті су объектілері немесе олардың балық шаруашылығы маңызы бар бөліктері су сапасының экологиялық нормативтері (балық шаруашылығы нормативтері) Қазақстан Республикасының жануарлар дүниесін қорғау, өсімін молайту және пайдалану саласындағы заңнамасына сәйкес белгіленеді.</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6.</w:t>
      </w:r>
      <w:r w:rsidRPr="008D0EEB">
        <w:rPr>
          <w:rFonts w:cs="Times New Roman"/>
          <w:color w:val="000000" w:themeColor="text1"/>
          <w:sz w:val="24"/>
          <w:szCs w:val="24"/>
        </w:rPr>
        <w:tab/>
        <w:t>Ауыз сумен, шаруашылық-ауыз сумен жабдықтау және (немесе) мәдени-тұрмыстық су пайдалану мақсаттары үшін бір мезгілде пайдаланылатын балық шаруашылығы маңызы бар жерүсті су объектілері су сапасының экологиялық нормативтері гигиеналық немесе балық шаруашылығы нормативтерінен неғұрлым қатаң көрсеткіштер (ең аз шоғырлану) деңгейінде белгіленеді.</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1.</w:t>
      </w:r>
      <w:r w:rsidRPr="008D0EEB">
        <w:rPr>
          <w:rFonts w:cs="Times New Roman"/>
          <w:color w:val="000000" w:themeColor="text1"/>
          <w:sz w:val="24"/>
          <w:szCs w:val="24"/>
        </w:rPr>
        <w:tab/>
        <w:t>Егер табиғи факторлардың әсерінен қалыптасқан және нақты өзен бассейніне немесе оның бөлігіне, су объектісіне немесе оның бөлігіне тән жер үсті су объектілерінің суларындағы химиялық заттардың табиғи фондық шоғырлануы гигиеналық немесе балық шаруашылығы нормативтерінің мәндерінен асып кеткен жағдайда, су сапасының экологиялық нормативтерін қоршаған ортаны қорғау саласындағы уәкілетті орган осы өзен бассейніндегі немесе оның бөлігіндегі, су объектісіндегі немесе оның бөлігіндегі химиялық заттардың табиғи фондық шоғырлануы көрсеткіштерінің мәндер деңгейінде (мәндерден рұқсат етілген ауытқу интервалында) әзірлейді және бекітеді.</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2.</w:t>
      </w:r>
      <w:r w:rsidRPr="008D0EEB">
        <w:rPr>
          <w:rFonts w:cs="Times New Roman"/>
          <w:color w:val="000000" w:themeColor="text1"/>
          <w:sz w:val="24"/>
          <w:szCs w:val="24"/>
        </w:rPr>
        <w:tab/>
        <w:t>Ауыз сумен және (немесе) шаруашылық-ауыз сумен жабдықтау көздері ретінде пайдаланылатын немесе көрсетілген мақсаттар үшін жарамдылығы санитариялық-эпидемиологиялық қорытындылар негізінде айқындалған жер асты су объектілері, сондай-ақ Қазақстан Республикасының су заңнамасына сәйкес ауыз сумен жабдықтаудың резервтік көздері ретінде айқындалған жер асты су объектілері су сапасының экологиялық нормативтері Қазақстан Республикасының су заңнамасына сәйкес әзірленетін және бекітілетін тиісті гигиеналық нормативтер деңгейінде белгіленеді., Қазақстан Республикасының заңнамасында айқындалған денсаулық сақтау саласындағы.</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3.</w:t>
      </w:r>
      <w:r w:rsidRPr="008D0EEB">
        <w:rPr>
          <w:rFonts w:cs="Times New Roman"/>
          <w:color w:val="000000" w:themeColor="text1"/>
          <w:sz w:val="24"/>
          <w:szCs w:val="24"/>
        </w:rPr>
        <w:tab/>
        <w:t>Егер су сапасының белгіленген нормативтері сақталған кезде кемінде бес жыл кезең ішінде ғылыми зерттеулермен расталған табиғи экологиялық жүйенің тірі элементтері (өсімдіктер, жануарлар және басқа да организмдер) жай-күйінің нашарлау белгілері анықталса, онда мұндай аумақтар үшін облыстың, республикалық маңызы бар қаланың, астананың тиісті жергілікті өкілді органы қоршаған ортаны қорғау саласындағы уәкілетті органмен келісім бойынша су сапасының неғұрлым қатаң аумақтық экологиялық нормативтерін белгілеуге міндетті., су сапасының индикаторлары ретінде пайдаланылатын биологиялық объектілердің неғұрлым осал тобының жай-күйі көрсеткіштерінің теріс ауытқуы байқалмайтын жағдайларда.</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4.</w:t>
      </w:r>
      <w:r w:rsidRPr="008D0EEB">
        <w:rPr>
          <w:rFonts w:cs="Times New Roman"/>
          <w:color w:val="000000" w:themeColor="text1"/>
          <w:sz w:val="24"/>
          <w:szCs w:val="24"/>
        </w:rPr>
        <w:tab/>
        <w:t>Егер Қазақстан Республикасы ратификациялаған халықаралық шартта трансшекаралық су айдындары мен су ағындарының су сапасының нормативтеріне қатысты өзге де талаптар белгіленсе, мұндай халықаралық шарттың талаптары қолданылуға жатады.</w:t>
      </w:r>
    </w:p>
    <w:p w:rsidR="00CC25C8" w:rsidRPr="008D0EEB" w:rsidRDefault="00CC25C8" w:rsidP="00BC44B5">
      <w:pPr>
        <w:keepNext/>
        <w:keepLines/>
        <w:spacing w:line="240" w:lineRule="auto"/>
        <w:ind w:firstLine="709"/>
        <w:jc w:val="both"/>
        <w:outlineLvl w:val="3"/>
        <w:rPr>
          <w:rFonts w:eastAsiaTheme="majorEastAsia" w:cs="Times New Roman"/>
          <w:b/>
          <w:bCs/>
          <w:i/>
          <w:iCs/>
          <w:color w:val="000000" w:themeColor="text1"/>
          <w:sz w:val="24"/>
          <w:szCs w:val="24"/>
        </w:rPr>
      </w:pPr>
      <w:bookmarkStart w:id="843" w:name="_Toc13707386"/>
      <w:r w:rsidRPr="008D0EEB">
        <w:rPr>
          <w:rFonts w:eastAsiaTheme="majorEastAsia" w:cs="Times New Roman"/>
          <w:b/>
          <w:bCs/>
          <w:i/>
          <w:iCs/>
          <w:color w:val="000000" w:themeColor="text1"/>
          <w:sz w:val="24"/>
          <w:szCs w:val="24"/>
          <w:lang w:val="kk-KZ"/>
        </w:rPr>
        <w:lastRenderedPageBreak/>
        <w:t>257-бап.</w:t>
      </w:r>
      <w:r w:rsidRPr="008D0EEB">
        <w:rPr>
          <w:rFonts w:eastAsiaTheme="majorEastAsia" w:cs="Times New Roman"/>
          <w:b/>
          <w:bCs/>
          <w:i/>
          <w:iCs/>
          <w:color w:val="000000" w:themeColor="text1"/>
          <w:sz w:val="24"/>
          <w:szCs w:val="24"/>
        </w:rPr>
        <w:t>Суға</w:t>
      </w:r>
      <w:r w:rsidRPr="008D0EEB">
        <w:rPr>
          <w:rFonts w:eastAsiaTheme="majorEastAsia" w:cs="Times New Roman"/>
          <w:b/>
          <w:bCs/>
          <w:i/>
          <w:iCs/>
          <w:color w:val="000000" w:themeColor="text1"/>
          <w:sz w:val="24"/>
          <w:szCs w:val="24"/>
          <w:lang w:val="kk-KZ"/>
        </w:rPr>
        <w:t xml:space="preserve"> рұқсат етілген</w:t>
      </w:r>
      <w:r w:rsidRPr="008D0EEB">
        <w:rPr>
          <w:rFonts w:eastAsiaTheme="majorEastAsia" w:cs="Times New Roman"/>
          <w:b/>
          <w:bCs/>
          <w:i/>
          <w:iCs/>
          <w:color w:val="000000" w:themeColor="text1"/>
          <w:sz w:val="24"/>
          <w:szCs w:val="24"/>
        </w:rPr>
        <w:t xml:space="preserve"> антропогендік әсер ету нормативтері</w:t>
      </w:r>
      <w:bookmarkEnd w:id="843"/>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1.</w:t>
      </w:r>
      <w:r w:rsidRPr="008D0EEB">
        <w:rPr>
          <w:rFonts w:cs="Times New Roman"/>
          <w:color w:val="000000" w:themeColor="text1"/>
          <w:sz w:val="24"/>
          <w:szCs w:val="24"/>
        </w:rPr>
        <w:tab/>
        <w:t xml:space="preserve">Су объектілерін қорғау мақсатында мемлекет суға </w:t>
      </w:r>
      <w:r w:rsidRPr="008D0EEB">
        <w:rPr>
          <w:rFonts w:cs="Times New Roman"/>
          <w:color w:val="000000" w:themeColor="text1"/>
          <w:sz w:val="24"/>
          <w:szCs w:val="24"/>
          <w:lang w:val="kk-KZ"/>
        </w:rPr>
        <w:t>рұқсат етілетін</w:t>
      </w:r>
      <w:r w:rsidRPr="008D0EEB">
        <w:rPr>
          <w:rFonts w:cs="Times New Roman"/>
          <w:color w:val="000000" w:themeColor="text1"/>
          <w:sz w:val="24"/>
          <w:szCs w:val="24"/>
        </w:rPr>
        <w:t xml:space="preserve"> антропогендік әсердің келесідей нормативтерін белгілейді:</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 xml:space="preserve">1) рұқсат етілген </w:t>
      </w:r>
      <w:r w:rsidRPr="008D0EEB">
        <w:rPr>
          <w:rFonts w:cs="Times New Roman"/>
          <w:color w:val="000000" w:themeColor="text1"/>
          <w:sz w:val="24"/>
          <w:szCs w:val="24"/>
          <w:lang w:val="kk-KZ"/>
        </w:rPr>
        <w:t>төгінділерді</w:t>
      </w:r>
      <w:r w:rsidRPr="008D0EEB">
        <w:rPr>
          <w:rFonts w:cs="Times New Roman"/>
          <w:color w:val="000000" w:themeColor="text1"/>
          <w:sz w:val="24"/>
          <w:szCs w:val="24"/>
        </w:rPr>
        <w:t xml:space="preserve"> нормативтері;</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2) төгінділердің технологиялық үлестік нормативтері;</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3) уақытша рұқсат етілген төгінділер;</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4) төгінділердің техникалық нормативтері;</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5) жер үсті суларына жол берілетін физикалық әсерлердің нормативтері;</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6) [су объектілеріне зиянды әсердің жол берілетін шекті нормативтері.].</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2.</w:t>
      </w:r>
      <w:r w:rsidRPr="008D0EEB">
        <w:rPr>
          <w:rFonts w:cs="Times New Roman"/>
          <w:color w:val="000000" w:themeColor="text1"/>
          <w:sz w:val="24"/>
          <w:szCs w:val="24"/>
        </w:rPr>
        <w:tab/>
        <w:t xml:space="preserve">Су объектілеріне зиянды әсердің жол берілетін шекті нормативтері: </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 xml:space="preserve">1) ұзақ әсер етуі су объектісінің экологиялық жүйесінің өзгеруіне әкеп соқпайтын антропогендік жүктеменің шекті рұқсат етілетін шамасы; </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 xml:space="preserve">2) су объектісіне және оның су жинау алаңына түсуі мүмкін зиянды заттардың шекті рұқсат етілген массасы мен шоғырлануы. </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3.</w:t>
      </w:r>
      <w:r w:rsidRPr="008D0EEB">
        <w:rPr>
          <w:rFonts w:cs="Times New Roman"/>
          <w:color w:val="000000" w:themeColor="text1"/>
          <w:sz w:val="24"/>
          <w:szCs w:val="24"/>
        </w:rPr>
        <w:tab/>
        <w:t>Рұқсат етілген төгінділердің, уақытша рұқсат етілген төгінділердің нормативтерін, жер үсті суларына рұқсат етілген физикалық әсерлердің нормативтерін айқындау қағидаларын қоршаған ортаны қорғау саласындағы уәкілетті орган бекітеді.</w:t>
      </w:r>
    </w:p>
    <w:p w:rsidR="00CC25C8" w:rsidRPr="008D0EEB" w:rsidRDefault="00CC25C8" w:rsidP="00BC44B5">
      <w:pPr>
        <w:keepNext/>
        <w:keepLines/>
        <w:spacing w:line="240" w:lineRule="auto"/>
        <w:ind w:firstLine="709"/>
        <w:jc w:val="both"/>
        <w:outlineLvl w:val="3"/>
        <w:rPr>
          <w:rFonts w:eastAsiaTheme="majorEastAsia" w:cs="Times New Roman"/>
          <w:b/>
          <w:bCs/>
          <w:i/>
          <w:iCs/>
          <w:color w:val="000000" w:themeColor="text1"/>
          <w:sz w:val="24"/>
          <w:szCs w:val="24"/>
        </w:rPr>
      </w:pPr>
      <w:bookmarkStart w:id="844" w:name="_Toc13707387"/>
      <w:bookmarkEnd w:id="840"/>
      <w:r w:rsidRPr="008D0EEB">
        <w:rPr>
          <w:rFonts w:eastAsiaTheme="majorEastAsia" w:cs="Times New Roman"/>
          <w:b/>
          <w:bCs/>
          <w:i/>
          <w:iCs/>
          <w:color w:val="000000" w:themeColor="text1"/>
          <w:sz w:val="24"/>
          <w:szCs w:val="24"/>
          <w:lang w:val="kk-KZ"/>
        </w:rPr>
        <w:t xml:space="preserve">258-бап.Рұқсат етілетін </w:t>
      </w:r>
      <w:r w:rsidRPr="008D0EEB">
        <w:rPr>
          <w:rFonts w:eastAsiaTheme="majorEastAsia" w:cs="Times New Roman"/>
          <w:b/>
          <w:bCs/>
          <w:i/>
          <w:iCs/>
          <w:color w:val="000000" w:themeColor="text1"/>
          <w:sz w:val="24"/>
          <w:szCs w:val="24"/>
        </w:rPr>
        <w:t xml:space="preserve"> төгінділердің нормативтері</w:t>
      </w:r>
      <w:bookmarkEnd w:id="844"/>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1.</w:t>
      </w:r>
      <w:r w:rsidRPr="008D0EEB">
        <w:rPr>
          <w:rFonts w:cs="Times New Roman"/>
          <w:color w:val="000000" w:themeColor="text1"/>
          <w:sz w:val="24"/>
          <w:szCs w:val="24"/>
        </w:rPr>
        <w:tab/>
        <w:t>Рұқсат етілген төгінділердің нормативі-экологиялық рұқсатта белгіленетін және ластаушы заттың немесе сарқынды сулардағы ластаушы заттар қоспасының мөлшері (массасы) ретінде айқындалатын экологиялық норматив, уақыт бірлігіне төгіндіге рұқсат етілген (рұқсат етілген) ең жоғары (рұқсат етілген).</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2.</w:t>
      </w:r>
      <w:r w:rsidRPr="008D0EEB">
        <w:rPr>
          <w:rFonts w:cs="Times New Roman"/>
          <w:color w:val="000000" w:themeColor="text1"/>
          <w:sz w:val="24"/>
          <w:szCs w:val="24"/>
        </w:rPr>
        <w:tab/>
        <w:t>Рұқсат етілген төгінділер нормативтерінің жобасын әзірлеу сарқынды суларды су объектісіне немесе жер бедеріне ағызуды жүзеге асыратын объектілер үшін міндетті болып табылады.</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3.</w:t>
      </w:r>
      <w:r w:rsidRPr="008D0EEB">
        <w:rPr>
          <w:rFonts w:cs="Times New Roman"/>
          <w:color w:val="000000" w:themeColor="text1"/>
          <w:sz w:val="24"/>
          <w:szCs w:val="24"/>
        </w:rPr>
        <w:tab/>
        <w:t xml:space="preserve">Рұқсат етілген төгінділердің нормативі әрбір ластаушы зат үшін әрбір ағынды суларда орнатылуы тиіс. </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4.</w:t>
      </w:r>
      <w:r w:rsidRPr="008D0EEB">
        <w:rPr>
          <w:rFonts w:cs="Times New Roman"/>
          <w:color w:val="000000" w:themeColor="text1"/>
          <w:sz w:val="24"/>
          <w:szCs w:val="24"/>
        </w:rPr>
        <w:tab/>
        <w:t>Рұқсат етілген төгінділер нормативінің шамасы судағы ластаушы заттардың базалық антропогендік фондық шоғырлануын ескере отырып, бақылау жармасындағы су сапасының тиісті экологиялық нормативтерін сақтау қамтамасыз етілетін деңгейлерде анықталады.</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Судағы ластаушы заттардың базалық антропогендік фондық шоғырлануы деп рұқсат етілген төгінділердің нормативтерін айқындау сәтінде жүзеге асырылатын басқа көздердің төгінділеріне байланысты қолайсыз жағдайларда су объектісінің нақты бақылау жармасындағы ластаушы заттардың шоғырлануының мәні түсіндіріледі.</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Рұқсат етілген төгінділердің нормативтерін белгілеу кезінде бақылау тұстамасы деп су сапасы нормативтерінің сақталуына мониторинг және бақылау жүзеге асырылатын [ . ] түсінген жөн.</w:t>
      </w:r>
    </w:p>
    <w:p w:rsidR="00CC25C8" w:rsidRPr="008D0EEB" w:rsidRDefault="00CC25C8" w:rsidP="00BC44B5">
      <w:pPr>
        <w:keepNext/>
        <w:keepLines/>
        <w:spacing w:line="240" w:lineRule="auto"/>
        <w:ind w:firstLine="709"/>
        <w:jc w:val="both"/>
        <w:outlineLvl w:val="3"/>
        <w:rPr>
          <w:rFonts w:eastAsiaTheme="majorEastAsia" w:cs="Times New Roman"/>
          <w:b/>
          <w:bCs/>
          <w:i/>
          <w:iCs/>
          <w:color w:val="000000" w:themeColor="text1"/>
          <w:sz w:val="24"/>
          <w:szCs w:val="24"/>
        </w:rPr>
      </w:pPr>
      <w:bookmarkStart w:id="845" w:name="_Toc13707388"/>
      <w:r w:rsidRPr="008D0EEB">
        <w:rPr>
          <w:rFonts w:eastAsiaTheme="majorEastAsia" w:cs="Times New Roman"/>
          <w:b/>
          <w:bCs/>
          <w:i/>
          <w:iCs/>
          <w:color w:val="000000" w:themeColor="text1"/>
          <w:sz w:val="24"/>
          <w:szCs w:val="24"/>
          <w:lang w:val="kk-KZ"/>
        </w:rPr>
        <w:lastRenderedPageBreak/>
        <w:t>259-бап.</w:t>
      </w:r>
      <w:r w:rsidRPr="008D0EEB">
        <w:rPr>
          <w:rFonts w:eastAsiaTheme="majorEastAsia" w:cs="Times New Roman"/>
          <w:b/>
          <w:bCs/>
          <w:i/>
          <w:iCs/>
          <w:color w:val="000000" w:themeColor="text1"/>
          <w:sz w:val="24"/>
          <w:szCs w:val="24"/>
        </w:rPr>
        <w:t>Төгінділердің технологиялық үлестік нормативтері</w:t>
      </w:r>
      <w:bookmarkEnd w:id="845"/>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1.</w:t>
      </w:r>
      <w:r w:rsidRPr="008D0EEB">
        <w:rPr>
          <w:rFonts w:cs="Times New Roman"/>
          <w:color w:val="000000" w:themeColor="text1"/>
          <w:sz w:val="24"/>
          <w:szCs w:val="24"/>
        </w:rPr>
        <w:tab/>
        <w:t>І санаттағы объектілер үшін кешенді экологиялық рұқсатпен, жол берілетін төгінділердің нормативтерінен басқа, төгінділердің технологиялық үлестік нормативтері белгіленеді.</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2.</w:t>
      </w:r>
      <w:r w:rsidRPr="008D0EEB">
        <w:rPr>
          <w:rFonts w:cs="Times New Roman"/>
          <w:color w:val="000000" w:themeColor="text1"/>
          <w:sz w:val="24"/>
          <w:szCs w:val="24"/>
        </w:rPr>
        <w:tab/>
        <w:t>Төгінділердің технологиялық үлестік нормативтері су ресурстарын пайдалану тұрғысынан неғұрлым қолайсыз жағдайларда төгінділер көзінің қалыпты жұмысының күнтізбелік бір тәулік ішінде төгіндінің тиісті көрсеткіштерінің орташалануы ескеріле отырып, су объектісіне шығарылатын ластаушы зат массасының немесе ластаушы заттар жиынтығының өндірілетін өнімнің (тауардың), орындалатын жұмыстың, көрсетілетін қызметтің бірлігіне арақатынасы түрінде белгіленеді.</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3.</w:t>
      </w:r>
      <w:r w:rsidRPr="008D0EEB">
        <w:rPr>
          <w:rFonts w:cs="Times New Roman"/>
          <w:color w:val="000000" w:themeColor="text1"/>
          <w:sz w:val="24"/>
          <w:szCs w:val="24"/>
        </w:rPr>
        <w:tab/>
        <w:t>Егер бақылау жармасындағы ластаушы заттардың шоғырлануын есептеу нәтижелері су ресурстарына түсетін жалпы жүктеме су сапасының белгіленген экологиялық нормативтерін немесе қоршаған орта сапасының нысаналы көрсеткіштерін бұзуға әкеп соқтыратынын көрсетсе, онда кешенді экологиялық рұқсатта төгінділердің технологиялық үлестік нормативтеріне сәйкес келетіндерге қарағанда, жол берілетін төгінділердің қатаң нормативтері белгіленуге тиіс, осылайша экологиялық рұқсатта рұқсат етілген төгінділердің неғұрлым қатаң нормативтері белгіленуге тиіс., су сапасының экологиялық нормативтерін немесе қоршаған орта сапасының нысаналы көрсеткіштерін сақтауды қамтамасыз ету үшін</w:t>
      </w:r>
      <w:r w:rsidRPr="008D0EEB">
        <w:rPr>
          <w:rFonts w:cs="Times New Roman"/>
          <w:color w:val="000000" w:themeColor="text1"/>
          <w:sz w:val="24"/>
          <w:szCs w:val="24"/>
          <w:lang w:val="kk-KZ"/>
        </w:rPr>
        <w:t xml:space="preserve"> іске асырылады</w:t>
      </w:r>
      <w:r w:rsidRPr="008D0EEB">
        <w:rPr>
          <w:rFonts w:cs="Times New Roman"/>
          <w:color w:val="000000" w:themeColor="text1"/>
          <w:sz w:val="24"/>
          <w:szCs w:val="24"/>
        </w:rPr>
        <w:t>.</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4.</w:t>
      </w:r>
      <w:r w:rsidRPr="008D0EEB">
        <w:rPr>
          <w:rFonts w:cs="Times New Roman"/>
          <w:color w:val="000000" w:themeColor="text1"/>
          <w:sz w:val="24"/>
          <w:szCs w:val="24"/>
        </w:rPr>
        <w:tab/>
        <w:t>I санаттағы жұмыс істеп тұрған объектілерге қатысты, егер бақылау жармасындағы ластаушы заттардың шоғырлануын есептеу нәтижелері су сапасының белгіленген экологиялық нормативтерінің немесе қоршаған орта сапасының нысаналы көрсеткіштерінің асып кетуін көрсетсе, онда кешенді экологиялық рұқсатта төгінділердің технологиялық үлестік нормативтеріне сәйкес келетіндерге қарағанда жол берілетін төгінділердің неғұрлым қатаң нормативтері белгіленуге тиіс., мұндай неғұрлым қатаң нормативтерге қол жеткізу объектінің операторы үшін қолайлы экономикалық шығындар кезінде техникалық мүмкін болып табыла</w:t>
      </w:r>
      <w:r w:rsidRPr="008D0EEB">
        <w:rPr>
          <w:rFonts w:cs="Times New Roman"/>
          <w:color w:val="000000" w:themeColor="text1"/>
          <w:sz w:val="24"/>
          <w:szCs w:val="24"/>
          <w:lang w:val="kk-KZ"/>
        </w:rPr>
        <w:t>ды</w:t>
      </w:r>
      <w:r w:rsidRPr="008D0EEB">
        <w:rPr>
          <w:rFonts w:cs="Times New Roman"/>
          <w:color w:val="000000" w:themeColor="text1"/>
          <w:sz w:val="24"/>
          <w:szCs w:val="24"/>
        </w:rPr>
        <w:t>.</w:t>
      </w:r>
    </w:p>
    <w:p w:rsidR="00CC25C8" w:rsidRPr="008D0EEB" w:rsidRDefault="00CC25C8" w:rsidP="00BC44B5">
      <w:pPr>
        <w:keepNext/>
        <w:keepLines/>
        <w:spacing w:line="240" w:lineRule="auto"/>
        <w:ind w:firstLine="709"/>
        <w:jc w:val="both"/>
        <w:outlineLvl w:val="3"/>
        <w:rPr>
          <w:rFonts w:eastAsiaTheme="majorEastAsia" w:cs="Times New Roman"/>
          <w:b/>
          <w:bCs/>
          <w:i/>
          <w:iCs/>
          <w:color w:val="000000" w:themeColor="text1"/>
          <w:sz w:val="24"/>
          <w:szCs w:val="24"/>
        </w:rPr>
      </w:pPr>
      <w:bookmarkStart w:id="846" w:name="_Toc13707389"/>
      <w:r w:rsidRPr="008D0EEB">
        <w:rPr>
          <w:rFonts w:eastAsiaTheme="majorEastAsia" w:cs="Times New Roman"/>
          <w:b/>
          <w:bCs/>
          <w:i/>
          <w:iCs/>
          <w:color w:val="000000" w:themeColor="text1"/>
          <w:sz w:val="24"/>
          <w:szCs w:val="24"/>
          <w:lang w:val="kk-KZ"/>
        </w:rPr>
        <w:t>260-бап.</w:t>
      </w:r>
      <w:r w:rsidRPr="008D0EEB">
        <w:rPr>
          <w:rFonts w:eastAsiaTheme="majorEastAsia" w:cs="Times New Roman"/>
          <w:b/>
          <w:bCs/>
          <w:i/>
          <w:iCs/>
          <w:color w:val="000000" w:themeColor="text1"/>
          <w:sz w:val="24"/>
          <w:szCs w:val="24"/>
        </w:rPr>
        <w:t>Жол берілетін төгінділер нормативтерін сақтау мониторингі</w:t>
      </w:r>
      <w:bookmarkEnd w:id="846"/>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1.</w:t>
      </w:r>
      <w:r w:rsidRPr="008D0EEB">
        <w:rPr>
          <w:rFonts w:cs="Times New Roman"/>
          <w:color w:val="000000" w:themeColor="text1"/>
          <w:sz w:val="24"/>
          <w:szCs w:val="24"/>
        </w:rPr>
        <w:tab/>
        <w:t xml:space="preserve">Стационарлық көздердің жол берілетін төгінділері нормативтерінің және (немесе) стационарлық көздердің жиынтығының сақталуына және олардың су объектісі суларының сапасына әсеріне Мониторинг жүргізу осы Кодекске сәйкес экологиялық рұқсатта белгіленген шарттарға сәйкес жүзеге асырылады. </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2.</w:t>
      </w:r>
      <w:r w:rsidRPr="008D0EEB">
        <w:rPr>
          <w:rFonts w:cs="Times New Roman"/>
          <w:color w:val="000000" w:themeColor="text1"/>
          <w:sz w:val="24"/>
          <w:szCs w:val="24"/>
        </w:rPr>
        <w:tab/>
        <w:t xml:space="preserve">Стационарлық көздердің жол берілетін төгінділері нормативтерінің және (немесе) стационарлық көздердің жиынтығының сақталуына Мониторинг аспаптық әдіспен жүзеге асырылады. </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Осы Кодексте көзделген жағдайларда, І санаттағы объектілерде рұқсат етілген шығарындылар нормативтерін сақтау мониторингі қоршаған ортаға эмиссиялар мониторингінің автоматтандырылған жүйесін пайдалану жолымен де қамтамасыз етіледі.</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3.</w:t>
      </w:r>
      <w:r w:rsidRPr="008D0EEB">
        <w:rPr>
          <w:rFonts w:cs="Times New Roman"/>
          <w:color w:val="000000" w:themeColor="text1"/>
          <w:sz w:val="24"/>
          <w:szCs w:val="24"/>
        </w:rPr>
        <w:tab/>
        <w:t xml:space="preserve">Жер үсті су объектісі су сапасының экологиялық нормативтерін сақтау мониторингі бақылау тұстамасында жүзеге асырылады. </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Ауыз сумен, шаруашылық-тұрмыстық сумен жабдықтау және балық шаруашылығы маңызы бар мақсаттар үшін пайдаланылатын жер үсті су объектілеріне сарқынды суларды ағызу кезіндегі бақылау тұстамасы сарқынды суларды ағызу нүктесінен (сарқынды суларды шығару нүктесінен, пайдалы қазбаларды өндіру орнынан, су объектісінде жұмыс жүргізу) 500 метрден аспайтын қашықтықта белгіленеді.</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lastRenderedPageBreak/>
        <w:t>4.</w:t>
      </w:r>
      <w:r w:rsidRPr="008D0EEB">
        <w:rPr>
          <w:rFonts w:cs="Times New Roman"/>
          <w:color w:val="000000" w:themeColor="text1"/>
          <w:sz w:val="24"/>
          <w:szCs w:val="24"/>
        </w:rPr>
        <w:tab/>
        <w:t>Бақылау жармасы шегінде су сапасының экологиялық нормативтерін сақтау мониторингі жүзеге асырылатын нүктелердің орналасқан жерін және санын айқындау негіздемесі экологиялық рұқсатта ұсынылуы тиіс.</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5.</w:t>
      </w:r>
      <w:r w:rsidRPr="008D0EEB">
        <w:rPr>
          <w:rFonts w:cs="Times New Roman"/>
          <w:color w:val="000000" w:themeColor="text1"/>
          <w:sz w:val="24"/>
          <w:szCs w:val="24"/>
        </w:rPr>
        <w:tab/>
        <w:t>Бақыланатын қоспалардың фондық шоғырлануының кезеңдік (бір жолғы) өсуі жағдайында фонның осы өзгеруінен туындаған рұқсат етілген тастау нормативінің артуы рұқсат етілген тастау нормативтерінің бұзылуы болып табылмайды.</w:t>
      </w:r>
      <w:bookmarkStart w:id="847" w:name="z61"/>
      <w:bookmarkStart w:id="848" w:name="z62"/>
      <w:bookmarkStart w:id="849" w:name="z64"/>
      <w:bookmarkStart w:id="850" w:name="z65"/>
      <w:bookmarkStart w:id="851" w:name="z66"/>
      <w:bookmarkEnd w:id="847"/>
      <w:bookmarkEnd w:id="848"/>
      <w:bookmarkEnd w:id="849"/>
      <w:bookmarkEnd w:id="850"/>
      <w:bookmarkEnd w:id="851"/>
    </w:p>
    <w:p w:rsidR="00CC25C8" w:rsidRPr="008D0EEB" w:rsidRDefault="00CC25C8" w:rsidP="00BC44B5">
      <w:pPr>
        <w:keepNext/>
        <w:keepLines/>
        <w:spacing w:line="240" w:lineRule="auto"/>
        <w:ind w:firstLine="709"/>
        <w:jc w:val="both"/>
        <w:outlineLvl w:val="3"/>
        <w:rPr>
          <w:rFonts w:eastAsiaTheme="majorEastAsia" w:cs="Times New Roman"/>
          <w:b/>
          <w:bCs/>
          <w:i/>
          <w:iCs/>
          <w:color w:val="000000" w:themeColor="text1"/>
          <w:sz w:val="24"/>
          <w:szCs w:val="24"/>
        </w:rPr>
      </w:pPr>
      <w:bookmarkStart w:id="852" w:name="_Toc13707390"/>
      <w:r w:rsidRPr="008D0EEB">
        <w:rPr>
          <w:rFonts w:eastAsiaTheme="majorEastAsia" w:cs="Times New Roman"/>
          <w:b/>
          <w:bCs/>
          <w:i/>
          <w:iCs/>
          <w:color w:val="000000" w:themeColor="text1"/>
          <w:sz w:val="24"/>
          <w:szCs w:val="24"/>
          <w:lang w:val="kk-KZ"/>
        </w:rPr>
        <w:t>261-бап.</w:t>
      </w:r>
      <w:r w:rsidRPr="008D0EEB">
        <w:rPr>
          <w:rFonts w:eastAsiaTheme="majorEastAsia" w:cs="Times New Roman"/>
          <w:b/>
          <w:bCs/>
          <w:i/>
          <w:iCs/>
          <w:color w:val="000000" w:themeColor="text1"/>
          <w:sz w:val="24"/>
          <w:szCs w:val="24"/>
        </w:rPr>
        <w:t>Су объектілерін қорғау жөніндегі экологиялық талаптар туралы жалпы ережелер</w:t>
      </w:r>
      <w:bookmarkEnd w:id="852"/>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1.</w:t>
      </w:r>
      <w:r w:rsidRPr="008D0EEB">
        <w:rPr>
          <w:rFonts w:cs="Times New Roman"/>
          <w:color w:val="000000" w:themeColor="text1"/>
          <w:sz w:val="24"/>
          <w:szCs w:val="24"/>
        </w:rPr>
        <w:tab/>
        <w:t>Су объектілеріне зиянды антропогендік әсердің алдын алу мақсатында Қазақстан Республикасының экологиялық заңнамасымен қызметті жүзеге асыру кезінде жер үсті және жер асты суларын қорғау жөніндегі сақталуы міндетті экологиялық талаптар белгіленеді.</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2.</w:t>
      </w:r>
      <w:r w:rsidRPr="008D0EEB">
        <w:rPr>
          <w:rFonts w:cs="Times New Roman"/>
          <w:color w:val="000000" w:themeColor="text1"/>
          <w:sz w:val="24"/>
          <w:szCs w:val="24"/>
        </w:rPr>
        <w:tab/>
        <w:t>Су объектілеріне, булану алаңдарына, адам өмірі мен денсаулығы үшін және қоршаған орта үшін ғылыми белгіленбеген заттарды тастауға тыйым салынады.</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3.</w:t>
      </w:r>
      <w:r w:rsidRPr="008D0EEB">
        <w:rPr>
          <w:rFonts w:cs="Times New Roman"/>
          <w:color w:val="000000" w:themeColor="text1"/>
          <w:sz w:val="24"/>
          <w:szCs w:val="24"/>
        </w:rPr>
        <w:tab/>
        <w:t>Облыстардың, республикалық маңызы бар қалалардың, астананың жергілікті өкілді органдары өздерінің нормативтік құқықтық актілерімен қоршаған ортаны қорғау саласындағы уәкілетті органмен келісім бойынша жекелеген әкімшілік-аумақтық бірліктердің аумағында су объектілерін қорғау саласындағы қосымша экологиялық талаптарды енгізуді, мұндай аумақтық аумақтарда су сапасының белгіленген нормативтері сақталмаған жағдайларда, көздеуге құқылы.</w:t>
      </w:r>
    </w:p>
    <w:p w:rsidR="00CC25C8" w:rsidRPr="008D0EEB" w:rsidRDefault="00CC25C8" w:rsidP="00BC44B5">
      <w:pPr>
        <w:keepNext/>
        <w:keepLines/>
        <w:spacing w:line="240" w:lineRule="auto"/>
        <w:ind w:firstLine="709"/>
        <w:jc w:val="both"/>
        <w:outlineLvl w:val="3"/>
        <w:rPr>
          <w:rFonts w:eastAsiaTheme="majorEastAsia" w:cs="Times New Roman"/>
          <w:b/>
          <w:bCs/>
          <w:i/>
          <w:iCs/>
          <w:color w:val="000000" w:themeColor="text1"/>
          <w:sz w:val="24"/>
          <w:szCs w:val="24"/>
        </w:rPr>
      </w:pPr>
      <w:bookmarkStart w:id="853" w:name="_Toc13707391"/>
      <w:bookmarkStart w:id="854" w:name="443426096"/>
      <w:r w:rsidRPr="008D0EEB">
        <w:rPr>
          <w:rFonts w:eastAsiaTheme="majorEastAsia" w:cs="Times New Roman"/>
          <w:b/>
          <w:bCs/>
          <w:i/>
          <w:iCs/>
          <w:color w:val="000000" w:themeColor="text1"/>
          <w:sz w:val="24"/>
          <w:szCs w:val="24"/>
          <w:lang w:val="kk-KZ"/>
        </w:rPr>
        <w:t>262-бап.</w:t>
      </w:r>
      <w:r w:rsidRPr="008D0EEB">
        <w:rPr>
          <w:rFonts w:eastAsiaTheme="majorEastAsia" w:cs="Times New Roman"/>
          <w:b/>
          <w:bCs/>
          <w:i/>
          <w:iCs/>
          <w:color w:val="000000" w:themeColor="text1"/>
          <w:sz w:val="24"/>
          <w:szCs w:val="24"/>
        </w:rPr>
        <w:t>Су пайдалануға қойылатын жалпы экологиялық талаптар</w:t>
      </w:r>
      <w:bookmarkEnd w:id="853"/>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1.</w:t>
      </w:r>
      <w:r w:rsidRPr="008D0EEB">
        <w:rPr>
          <w:rFonts w:cs="Times New Roman"/>
          <w:color w:val="000000" w:themeColor="text1"/>
          <w:sz w:val="24"/>
          <w:szCs w:val="24"/>
        </w:rPr>
        <w:tab/>
        <w:t xml:space="preserve">Су объектілерінде ортақ су пайдалану Қазақстан Республикасының су заңнамасында белгіленген тәртіппен жүзеге асырылады. </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2.</w:t>
      </w:r>
      <w:r w:rsidRPr="008D0EEB">
        <w:rPr>
          <w:rFonts w:cs="Times New Roman"/>
          <w:color w:val="000000" w:themeColor="text1"/>
          <w:sz w:val="24"/>
          <w:szCs w:val="24"/>
        </w:rPr>
        <w:tab/>
        <w:t>Жеке және заңды тұлғалар ортақ су пайдалануды жүзеге асыру кезінде Қазақстан Республикасының экологиялық заңнамасында белгіленген экологиялық талаптарды, Қазақстан Республикасының су заңнамасының талаптарын, сондай-ақ облыстардың (республикалық маңызы бар қалалардың, астананың) жергілікті өкілді органдары белгілеген ортақ су пайдалану ережелерін сақтауға міндетті.</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3.</w:t>
      </w:r>
      <w:r w:rsidRPr="008D0EEB">
        <w:rPr>
          <w:rFonts w:cs="Times New Roman"/>
          <w:color w:val="000000" w:themeColor="text1"/>
          <w:sz w:val="24"/>
          <w:szCs w:val="24"/>
        </w:rPr>
        <w:tab/>
        <w:t>Арнайы су пайдалану құқығы Қазақстан Республикасының Су кодексіне сәйкес берілетін арнайы су пайдалануға рұқсат негізінде беріледі.</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4.</w:t>
      </w:r>
      <w:r w:rsidRPr="008D0EEB">
        <w:rPr>
          <w:rFonts w:cs="Times New Roman"/>
          <w:color w:val="000000" w:themeColor="text1"/>
          <w:sz w:val="24"/>
          <w:szCs w:val="24"/>
        </w:rPr>
        <w:tab/>
        <w:t>I санаттағы объектіні пайдалануға технологиялық тікелей байланысты арнайы су пайдалану құқығы осы Кодекске сәйкес берілетін кешенді экологиялық рұқсат негізінде беріледі және арнайы су пайдалануға жеке рұқсат алуды талап етпейді.</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5.</w:t>
      </w:r>
      <w:r w:rsidRPr="008D0EEB">
        <w:rPr>
          <w:rFonts w:cs="Times New Roman"/>
          <w:color w:val="000000" w:themeColor="text1"/>
          <w:sz w:val="24"/>
          <w:szCs w:val="24"/>
        </w:rPr>
        <w:tab/>
        <w:t>Қызметі су объектілерінің ластануын, қоқыстануын және сарқылуын тудыратын немесе туындатуы мүмкін жеке және заңды тұлғалар осындай салдардың алдын алу жөнінде шаралар қолдануға міндетті.</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6.</w:t>
      </w:r>
      <w:r w:rsidRPr="008D0EEB">
        <w:rPr>
          <w:rFonts w:cs="Times New Roman"/>
          <w:color w:val="000000" w:themeColor="text1"/>
          <w:sz w:val="24"/>
          <w:szCs w:val="24"/>
        </w:rPr>
        <w:tab/>
        <w:t>Су объектілерінің су қорғау аймақтары мен белдеулерін, суды санитарлық қорғау аймақтарын белгілеу жөніндегі талаптар Қазақстан Республикасының су заңнамасында белгіленеді.</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7.</w:t>
      </w:r>
      <w:r w:rsidRPr="008D0EEB">
        <w:rPr>
          <w:rFonts w:cs="Times New Roman"/>
          <w:color w:val="000000" w:themeColor="text1"/>
          <w:sz w:val="24"/>
          <w:szCs w:val="24"/>
        </w:rPr>
        <w:tab/>
        <w:t>Су объектілерін ластанудан қорғау мақсатында:</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1) су объектілерінің су жинау алаңында улы химикаттарды, тыңайтқыштарды қолдану;</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lastRenderedPageBreak/>
        <w:t>2) өндіріс және тұтыну қалдықтарын су объектілеріне ағызу және көму;</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3) су объектілеріне рұқсат етілген ағызу нормативтерінде белгіленген көрсеткіштерге дейін тазартылмаған сарқынды суларды ағызу;</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4) су объектілерінде радиоактивті және уытты заттарды бөлумен сүйемелденетін ядролық және технологиялардың өзге де түрлері пайдаланылатын жарылыс жұмыстарын жүргізу.</w:t>
      </w:r>
    </w:p>
    <w:p w:rsidR="00CC25C8" w:rsidRPr="008D0EEB" w:rsidRDefault="00CC25C8" w:rsidP="00BC44B5">
      <w:pPr>
        <w:keepNext/>
        <w:keepLines/>
        <w:spacing w:line="240" w:lineRule="auto"/>
        <w:ind w:firstLine="709"/>
        <w:jc w:val="both"/>
        <w:outlineLvl w:val="3"/>
        <w:rPr>
          <w:rFonts w:eastAsiaTheme="majorEastAsia" w:cs="Times New Roman"/>
          <w:b/>
          <w:bCs/>
          <w:i/>
          <w:iCs/>
          <w:color w:val="000000" w:themeColor="text1"/>
          <w:sz w:val="24"/>
          <w:szCs w:val="24"/>
        </w:rPr>
      </w:pPr>
      <w:bookmarkStart w:id="855" w:name="_Toc13707392"/>
      <w:bookmarkStart w:id="856" w:name="443426113"/>
      <w:bookmarkEnd w:id="854"/>
      <w:r w:rsidRPr="008D0EEB">
        <w:rPr>
          <w:rFonts w:eastAsiaTheme="majorEastAsia" w:cs="Times New Roman"/>
          <w:b/>
          <w:bCs/>
          <w:i/>
          <w:iCs/>
          <w:color w:val="000000" w:themeColor="text1"/>
          <w:sz w:val="24"/>
          <w:szCs w:val="24"/>
          <w:lang w:val="kk-KZ"/>
        </w:rPr>
        <w:t>263-бап.</w:t>
      </w:r>
      <w:r w:rsidRPr="008D0EEB">
        <w:rPr>
          <w:rFonts w:eastAsiaTheme="majorEastAsia" w:cs="Times New Roman"/>
          <w:b/>
          <w:bCs/>
          <w:i/>
          <w:iCs/>
          <w:color w:val="000000" w:themeColor="text1"/>
          <w:sz w:val="24"/>
          <w:szCs w:val="24"/>
        </w:rPr>
        <w:t>Суды алу және (немесе) пайдалану жөніндегі экологиялық талаптар</w:t>
      </w:r>
      <w:bookmarkEnd w:id="855"/>
    </w:p>
    <w:p w:rsidR="00CC25C8" w:rsidRPr="008D0EEB" w:rsidRDefault="00CC25C8" w:rsidP="00BC44B5">
      <w:pPr>
        <w:spacing w:line="240" w:lineRule="auto"/>
        <w:ind w:firstLine="709"/>
        <w:jc w:val="both"/>
        <w:rPr>
          <w:rFonts w:cs="Times New Roman"/>
          <w:color w:val="000000" w:themeColor="text1"/>
          <w:sz w:val="24"/>
          <w:szCs w:val="24"/>
        </w:rPr>
      </w:pPr>
      <w:bookmarkStart w:id="857" w:name="1963235453"/>
      <w:r w:rsidRPr="008D0EEB">
        <w:rPr>
          <w:rFonts w:cs="Times New Roman"/>
          <w:color w:val="000000" w:themeColor="text1"/>
          <w:sz w:val="24"/>
          <w:szCs w:val="24"/>
        </w:rPr>
        <w:t>1.</w:t>
      </w:r>
      <w:r w:rsidRPr="008D0EEB">
        <w:rPr>
          <w:rFonts w:cs="Times New Roman"/>
          <w:color w:val="000000" w:themeColor="text1"/>
          <w:sz w:val="24"/>
          <w:szCs w:val="24"/>
        </w:rPr>
        <w:tab/>
        <w:t>Арнайы су пайдалану тәртібімен жер үсті және жер асты суларын алу және (немесе) пайдалану Арнайы су пайдалануға рұқсаттың немесе кешенді экологиялық рұқсаттың шарттарына сәйкес, сондай-ақ осы Кодексте көзделген экологиялық талаптар сақталған кезде жүзеге асырылуға тиіс.</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2.</w:t>
      </w:r>
      <w:r w:rsidRPr="008D0EEB">
        <w:rPr>
          <w:rFonts w:cs="Times New Roman"/>
          <w:color w:val="000000" w:themeColor="text1"/>
          <w:sz w:val="24"/>
          <w:szCs w:val="24"/>
        </w:rPr>
        <w:tab/>
        <w:t>Жерасты суларын арнайы су пайдалануға рұқсаттың немесе кешенді экологиялық рұқсаттың талаптарында көзделмеген мақсаттар үшін немесе осы Шарттарды бұза отырып алуға және (немесе) пайдалануға тыйым салынады.</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3.</w:t>
      </w:r>
      <w:r w:rsidRPr="008D0EEB">
        <w:rPr>
          <w:rFonts w:cs="Times New Roman"/>
          <w:color w:val="000000" w:themeColor="text1"/>
          <w:sz w:val="24"/>
          <w:szCs w:val="24"/>
        </w:rPr>
        <w:tab/>
        <w:t>Жер асты суларын мемлекеттік есепке алуды, олардың пайдаланылуы мен қоршаған ортаны қорғауды бақылауды қамтамасыз ету мақсатында арнайы су пайдалану тәртібімен жер асты суларын алу және (немесе) пайдалану жөніндегі қызметті жүзеге асыратын су пайдаланушылар [Қазақстан Республикасының су заңнамасының талаптарына сәйкес міндетті.]:</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1) жер асты су объектілерінен алынатын және оларға ағызылатын сулардың бастапқы есебін жүргізу;</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2) су жинау және су ағызу құрылыстарын су шығындарын өлшеу құралдарымен жабдықтау және өздігінен төгілетін гидрогеологиялық ұңғымаларда реттеуші құрылғылар орнату;</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3) бекітілген жобада (технологиялық схемада) көзделген кезеңділікке және өзге де талаптарға сәйкес жер асты суларын алуға бақылау жүргізу, ұңғымалардың жұмысына жедел бақылау жасау және технологиялық режимнің орындалуын бақылау);</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4) мемлекеттік статистика саласындағы уәкілетті орган бекітетін статистикалық әдіснамаға сәйкес жер асты суларын пайдалану туралы алғашқы статистикалық деректерді беруге;.</w:t>
      </w:r>
    </w:p>
    <w:p w:rsidR="00CC25C8" w:rsidRPr="008D0EEB" w:rsidRDefault="00CC25C8" w:rsidP="00BC44B5">
      <w:pPr>
        <w:keepNext/>
        <w:keepLines/>
        <w:spacing w:line="240" w:lineRule="auto"/>
        <w:ind w:firstLine="709"/>
        <w:jc w:val="both"/>
        <w:outlineLvl w:val="3"/>
        <w:rPr>
          <w:rFonts w:eastAsiaTheme="majorEastAsia" w:cs="Times New Roman"/>
          <w:b/>
          <w:bCs/>
          <w:i/>
          <w:iCs/>
          <w:color w:val="000000" w:themeColor="text1"/>
          <w:sz w:val="24"/>
          <w:szCs w:val="24"/>
        </w:rPr>
      </w:pPr>
      <w:bookmarkStart w:id="858" w:name="_Toc13707393"/>
      <w:bookmarkStart w:id="859" w:name="1963235451"/>
      <w:bookmarkEnd w:id="857"/>
      <w:r w:rsidRPr="008D0EEB">
        <w:rPr>
          <w:rFonts w:eastAsiaTheme="majorEastAsia" w:cs="Times New Roman"/>
          <w:b/>
          <w:bCs/>
          <w:i/>
          <w:iCs/>
          <w:color w:val="000000" w:themeColor="text1"/>
          <w:sz w:val="24"/>
          <w:szCs w:val="24"/>
          <w:lang w:val="kk-KZ"/>
        </w:rPr>
        <w:t xml:space="preserve">264-бап.Экологиялық талап ету кезінде </w:t>
      </w:r>
      <w:r w:rsidRPr="008D0EEB">
        <w:rPr>
          <w:rFonts w:eastAsiaTheme="majorEastAsia" w:cs="Times New Roman"/>
          <w:b/>
          <w:bCs/>
          <w:i/>
          <w:iCs/>
          <w:color w:val="000000" w:themeColor="text1"/>
          <w:sz w:val="24"/>
          <w:szCs w:val="24"/>
        </w:rPr>
        <w:t>сарқынды суды ағызып жіберу</w:t>
      </w:r>
      <w:bookmarkEnd w:id="858"/>
    </w:p>
    <w:bookmarkEnd w:id="859"/>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1.</w:t>
      </w:r>
      <w:r w:rsidRPr="008D0EEB">
        <w:rPr>
          <w:rFonts w:cs="Times New Roman"/>
          <w:color w:val="000000" w:themeColor="text1"/>
          <w:sz w:val="24"/>
          <w:szCs w:val="24"/>
        </w:rPr>
        <w:tab/>
        <w:t>Сарқынды суларды табиғи жер үсті және жер асты су объектілеріне ағызуға тиісті экологиялық рұқсат болған жағдайда ғана жол беріледі.</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2.</w:t>
      </w:r>
      <w:r w:rsidRPr="008D0EEB">
        <w:rPr>
          <w:rFonts w:cs="Times New Roman"/>
          <w:color w:val="000000" w:themeColor="text1"/>
          <w:sz w:val="24"/>
          <w:szCs w:val="24"/>
        </w:rPr>
        <w:tab/>
        <w:t>Сарқынды суларды жинақтаушыларды және (немесе) сарқынды суларды табиғи биологиялық тазартуға арналған жасанды су объектілерін пайдаланатын адамдар олардың қоршаған ортаға әсерін болғызбау жөнінде қажетті шаралар қабылдауға, сондай-ақ оларды пайдалану тоқтатылғаннан кейін жерді қайта құнарландыруды жүзеге асыруға міндетті.</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3.</w:t>
      </w:r>
      <w:r w:rsidRPr="008D0EEB">
        <w:rPr>
          <w:rFonts w:cs="Times New Roman"/>
          <w:color w:val="000000" w:themeColor="text1"/>
          <w:sz w:val="24"/>
          <w:szCs w:val="24"/>
        </w:rPr>
        <w:tab/>
        <w:t xml:space="preserve">Жаңа жинақтағыш-буландырғыштарды құруға (қолданыстағыларын кеңейтуге) түзілетін сарқынды суларды кәдеге жаратудың басқа тәсілдері мүмкін болмаған немесе технологиялық процесте сарқынды сулардың түзілуін болдырмау мүмкін болмаған кезде облыстардың, республикалық маңызы бар қалалардың, астананың </w:t>
      </w:r>
      <w:r w:rsidRPr="008D0EEB">
        <w:rPr>
          <w:rFonts w:cs="Times New Roman"/>
          <w:color w:val="000000" w:themeColor="text1"/>
          <w:sz w:val="24"/>
          <w:szCs w:val="24"/>
        </w:rPr>
        <w:lastRenderedPageBreak/>
        <w:t xml:space="preserve">жергілікті атқарушы органдарының рұқсаты бойынша жол беріледі, ол қоршаған ортаға әсерді бағалауды жүргізу кезінде негізделуге тиіс. </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4.</w:t>
      </w:r>
      <w:r w:rsidRPr="008D0EEB">
        <w:rPr>
          <w:rFonts w:cs="Times New Roman"/>
          <w:color w:val="000000" w:themeColor="text1"/>
          <w:sz w:val="24"/>
          <w:szCs w:val="24"/>
        </w:rPr>
        <w:tab/>
        <w:t>Жобаланатын (пайдалануға жаңадан енгізілетін) сарқынды суларды жинақтағыш-буландырғыштар ластаушы заттардың жерасты суларына енуін болдырмайтын сүзгілеуге қарсы экранмен жабдықталуы тиіс. [Сарқынды суларды алдын ала тазарту жөніндегі технологиялық және техникалық шешімдерді анықтау және негіздеу, оларды жинақтауыштарда орналастырғанға дейін қоршаған ортаға әсерге бағалау жүргізу кезінде жүзеге асырылады.]</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5.</w:t>
      </w:r>
      <w:r w:rsidRPr="008D0EEB">
        <w:rPr>
          <w:rFonts w:cs="Times New Roman"/>
          <w:color w:val="000000" w:themeColor="text1"/>
          <w:sz w:val="24"/>
          <w:szCs w:val="24"/>
        </w:rPr>
        <w:tab/>
        <w:t xml:space="preserve">І немесе ІІ санаттағы объектінің операторы экологиялық рұқсатта белгіленген тастау үшін экологиялық нормативтердің сақталуын қамтамасыз етуге міндетті. Көрсетілген экологиялық нормативтер асып кеткен жағдайда сарқынды суларды ағызу дереу тоқтатылуы тиіс және белгіленген экологиялық нормативтердің сақталуы қамтамасыз етілгеннен кейін ғана қайта басталуы мүмкін. </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6.</w:t>
      </w:r>
      <w:r w:rsidRPr="008D0EEB">
        <w:rPr>
          <w:rFonts w:cs="Times New Roman"/>
          <w:color w:val="000000" w:themeColor="text1"/>
          <w:sz w:val="24"/>
          <w:szCs w:val="24"/>
        </w:rPr>
        <w:tab/>
        <w:t>Жер үсті су объектілеріне төгілетін сарқынды сулардың температурасы Цельсий бойынша 30 градустан аспауы тиіс.</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7.</w:t>
      </w:r>
      <w:r w:rsidRPr="008D0EEB">
        <w:rPr>
          <w:rFonts w:cs="Times New Roman"/>
          <w:color w:val="000000" w:themeColor="text1"/>
          <w:sz w:val="24"/>
          <w:szCs w:val="24"/>
        </w:rPr>
        <w:tab/>
        <w:t>[</w:t>
      </w:r>
      <w:r w:rsidRPr="008D0EEB">
        <w:rPr>
          <w:rFonts w:cs="Times New Roman"/>
          <w:color w:val="000000" w:themeColor="text1"/>
          <w:sz w:val="24"/>
          <w:szCs w:val="24"/>
          <w:lang w:val="kk-KZ"/>
        </w:rPr>
        <w:t>Төгілетін</w:t>
      </w:r>
      <w:r w:rsidRPr="008D0EEB">
        <w:rPr>
          <w:rFonts w:cs="Times New Roman"/>
          <w:color w:val="000000" w:themeColor="text1"/>
          <w:sz w:val="24"/>
          <w:szCs w:val="24"/>
        </w:rPr>
        <w:t xml:space="preserve"> ағынды суларда бетон мен металға агрессивті әсер ететін заттар болмауы тиіс].</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8.</w:t>
      </w:r>
      <w:r w:rsidRPr="008D0EEB">
        <w:rPr>
          <w:rFonts w:cs="Times New Roman"/>
          <w:color w:val="000000" w:themeColor="text1"/>
          <w:sz w:val="24"/>
          <w:szCs w:val="24"/>
        </w:rPr>
        <w:tab/>
        <w:t>Сарқынды суларды тазарту дәрежесіне қарамастан, орталықтандырылған ауыз сумен жабдықтау көздерін санитарлық қорғау аймақтарында, курорттарда, шомылуға бөлінген орындарда жер үсті су объектілеріне ағызуға жол берілмейді.</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9.</w:t>
      </w:r>
      <w:r w:rsidRPr="008D0EEB">
        <w:rPr>
          <w:rFonts w:cs="Times New Roman"/>
          <w:color w:val="000000" w:themeColor="text1"/>
          <w:sz w:val="24"/>
          <w:szCs w:val="24"/>
        </w:rPr>
        <w:tab/>
        <w:t>Сарқынды суларды ағызуды жүзеге асыратын (немесе су бұрудың тұйық циклі бар) I немесе II санаттағы объектінің операторлары су көлемін есепке алу аспаптарын пайдалануға және Қазақстан Республикасының су заңнамасына сәйкес су тұтыну мен су бұруды есепке алу журналдарын жүргізуге тиіс.</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10.</w:t>
      </w:r>
      <w:r w:rsidRPr="008D0EEB">
        <w:rPr>
          <w:rFonts w:cs="Times New Roman"/>
          <w:color w:val="000000" w:themeColor="text1"/>
          <w:sz w:val="24"/>
          <w:szCs w:val="24"/>
        </w:rPr>
        <w:tab/>
        <w:t>Тау-кен металлургия кәсіпорындарының шахталық және карьерлік суларының жинаушы тоғандарға және (немесе) буландырғыш тоғандарға, сондай-ақ сумен салқындату үшін пайдаланылатын суларға, тұйық (айналмалы) сумен жабдықтау жүйесінде орналасқан жинақтауыштарға төгінділерін қоспағанда, сарқынды суларды алдын ала тазартусыз ағызуға тыйым салынады.</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11.</w:t>
      </w:r>
      <w:r w:rsidRPr="008D0EEB">
        <w:rPr>
          <w:rFonts w:cs="Times New Roman"/>
          <w:color w:val="000000" w:themeColor="text1"/>
          <w:sz w:val="24"/>
          <w:szCs w:val="24"/>
        </w:rPr>
        <w:tab/>
        <w:t xml:space="preserve">Сарқынды суларды ағызу кезінде су пайдаланушылар: </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1) "Техникалық реттеу туралы" Қазақстан Республикасының Заңында белгіленген тәртіппен аккредиттелген меншікті немесе өзге де зертханаларда ағызылатын сулардың химиялық құрамын айқындауды қамтамасыз етуге;</w:t>
      </w:r>
    </w:p>
    <w:p w:rsidR="00CC25C8" w:rsidRPr="008D0EEB" w:rsidRDefault="00CC25C8" w:rsidP="00BC44B5">
      <w:pPr>
        <w:numPr>
          <w:ilvl w:val="2"/>
          <w:numId w:val="43"/>
        </w:numPr>
        <w:spacing w:line="240" w:lineRule="auto"/>
        <w:ind w:left="0" w:firstLine="709"/>
        <w:contextualSpacing/>
        <w:jc w:val="both"/>
        <w:rPr>
          <w:rFonts w:cs="Times New Roman"/>
          <w:color w:val="000000" w:themeColor="text1"/>
          <w:sz w:val="24"/>
          <w:szCs w:val="24"/>
        </w:rPr>
      </w:pPr>
      <w:r w:rsidRPr="008D0EEB">
        <w:rPr>
          <w:rFonts w:cs="Times New Roman"/>
          <w:color w:val="000000" w:themeColor="text1"/>
          <w:sz w:val="24"/>
          <w:szCs w:val="24"/>
        </w:rPr>
        <w:t>Қоршаған ортаны қорғау, су қорын пайдалану мен қорғау саласындағы уәкілетті мемлекеттік органдарға және санитарлық-эпидемиологиялық қызмет органдарына ластаушы заттардың авариялық төгінділері туралы, сондай-ақ жер үсті және жер асты суларын алудың белгіленген режимінің және сарқынды суларды ағызу (айдау) объектісінің бұзылуы туралы шұғыл ақпарат беруге міндетті.</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12.</w:t>
      </w:r>
      <w:r w:rsidRPr="008D0EEB">
        <w:rPr>
          <w:rFonts w:cs="Times New Roman"/>
          <w:color w:val="000000" w:themeColor="text1"/>
          <w:sz w:val="24"/>
          <w:szCs w:val="24"/>
        </w:rPr>
        <w:tab/>
        <w:t>Қалдықтарды жер үсті су объектілеріне тастауға тыйым салынады.</w:t>
      </w:r>
    </w:p>
    <w:p w:rsidR="00CC25C8" w:rsidRPr="008D0EEB" w:rsidRDefault="00CC25C8" w:rsidP="00BC44B5">
      <w:pPr>
        <w:keepNext/>
        <w:keepLines/>
        <w:spacing w:line="240" w:lineRule="auto"/>
        <w:ind w:firstLine="709"/>
        <w:jc w:val="both"/>
        <w:outlineLvl w:val="3"/>
        <w:rPr>
          <w:rFonts w:eastAsiaTheme="majorEastAsia" w:cs="Times New Roman"/>
          <w:b/>
          <w:bCs/>
          <w:i/>
          <w:iCs/>
          <w:color w:val="000000" w:themeColor="text1"/>
          <w:sz w:val="24"/>
          <w:szCs w:val="24"/>
        </w:rPr>
      </w:pPr>
      <w:bookmarkStart w:id="860" w:name="_Toc13707394"/>
      <w:bookmarkStart w:id="861" w:name="443426108"/>
      <w:r w:rsidRPr="008D0EEB">
        <w:rPr>
          <w:rFonts w:eastAsiaTheme="majorEastAsia" w:cs="Times New Roman"/>
          <w:b/>
          <w:bCs/>
          <w:i/>
          <w:iCs/>
          <w:color w:val="000000" w:themeColor="text1"/>
          <w:sz w:val="24"/>
          <w:szCs w:val="24"/>
          <w:lang w:val="kk-KZ"/>
        </w:rPr>
        <w:t>265-бап.</w:t>
      </w:r>
      <w:r w:rsidRPr="008D0EEB">
        <w:rPr>
          <w:rFonts w:eastAsiaTheme="majorEastAsia" w:cs="Times New Roman"/>
          <w:b/>
          <w:bCs/>
          <w:i/>
          <w:iCs/>
          <w:color w:val="000000" w:themeColor="text1"/>
          <w:sz w:val="24"/>
          <w:szCs w:val="24"/>
        </w:rPr>
        <w:t>Су қорғау аймақтарында қызметті жүзеге асыру жөніндегі экологиялық талаптар</w:t>
      </w:r>
      <w:bookmarkEnd w:id="860"/>
    </w:p>
    <w:p w:rsidR="00CC25C8" w:rsidRPr="008D0EEB" w:rsidRDefault="00CC25C8" w:rsidP="00BC44B5">
      <w:pPr>
        <w:spacing w:line="240" w:lineRule="auto"/>
        <w:ind w:firstLine="709"/>
        <w:jc w:val="both"/>
        <w:rPr>
          <w:rFonts w:cs="Times New Roman"/>
          <w:color w:val="000000" w:themeColor="text1"/>
          <w:sz w:val="24"/>
          <w:szCs w:val="24"/>
        </w:rPr>
      </w:pPr>
      <w:bookmarkStart w:id="862" w:name="1963235330"/>
      <w:r w:rsidRPr="008D0EEB">
        <w:rPr>
          <w:rFonts w:cs="Times New Roman"/>
          <w:color w:val="000000" w:themeColor="text1"/>
          <w:sz w:val="24"/>
          <w:szCs w:val="24"/>
        </w:rPr>
        <w:t>1.</w:t>
      </w:r>
      <w:r w:rsidRPr="008D0EEB">
        <w:rPr>
          <w:rFonts w:cs="Times New Roman"/>
          <w:color w:val="000000" w:themeColor="text1"/>
          <w:sz w:val="24"/>
          <w:szCs w:val="24"/>
        </w:rPr>
        <w:tab/>
        <w:t>Су қорғау аймағы шегінде:</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lastRenderedPageBreak/>
        <w:t>1) су объектілерінің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реконструкцияланатын ғимараттарды, құрылыстар мен олардың кешендерін жобалау, салу және пайдалануға беру;</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2) [елді мекендерден тыс жерлерде мұнай өнімдерін сақтауға арналған қоймаларды, арнайы техникаға техникалық қызмет көрсету пункттерін, механикалық шеберханаларды, жуу орындарын, қалдықтарды орналастыру орындарын орналастыру және салу, сондай-ақ су сапасына зиянды әсер ететін басқа да объектілерді орналастыру];</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3) құрылыс, түбін тереңдету және жару жұмыстарын жүргізу, пайдалы қазбалар өндіру, кабельдер, құбырлар және басқа да коммуникациялар төсеу, бұрғылау, ауыл шаруашылығы және өзге де жұмыстар [бұл жұмыстар қоршаған ортаны қорғау және су қорын пайдалану және қорғау саласындағы уәкілетті мемлекеттік органдармен келісілген жағдайларды қоспағанда].</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2.</w:t>
      </w:r>
      <w:r w:rsidRPr="008D0EEB">
        <w:rPr>
          <w:rFonts w:cs="Times New Roman"/>
          <w:color w:val="000000" w:themeColor="text1"/>
          <w:sz w:val="24"/>
          <w:szCs w:val="24"/>
        </w:rPr>
        <w:tab/>
        <w:t>Елді мекендер шегінде су қорғау аймағының шекаралары су объектісінің қоқыстануы мен ластануын болдырмайтын жағалау аймағын (парапеттер, опырылу, орман-бұта белдеулері) міндетті инженерлік немесе орман-мелиорациялық жайластыру кезінде оларды жоспарлау мен салудың нақты жағдайларына сүйене отырып белгіленеді.</w:t>
      </w:r>
      <w:bookmarkEnd w:id="861"/>
      <w:bookmarkEnd w:id="862"/>
    </w:p>
    <w:p w:rsidR="00CC25C8" w:rsidRPr="008D0EEB" w:rsidRDefault="00CC25C8" w:rsidP="00BC44B5">
      <w:pPr>
        <w:keepNext/>
        <w:keepLines/>
        <w:spacing w:line="240" w:lineRule="auto"/>
        <w:ind w:firstLine="709"/>
        <w:jc w:val="both"/>
        <w:outlineLvl w:val="3"/>
        <w:rPr>
          <w:rFonts w:eastAsiaTheme="majorEastAsia" w:cs="Times New Roman"/>
          <w:b/>
          <w:bCs/>
          <w:i/>
          <w:iCs/>
          <w:color w:val="000000" w:themeColor="text1"/>
          <w:sz w:val="24"/>
          <w:szCs w:val="24"/>
        </w:rPr>
      </w:pPr>
      <w:bookmarkStart w:id="863" w:name="_Toc13707395"/>
      <w:bookmarkStart w:id="864" w:name="1963235647"/>
      <w:r w:rsidRPr="008D0EEB">
        <w:rPr>
          <w:rFonts w:eastAsiaTheme="majorEastAsia" w:cs="Times New Roman"/>
          <w:b/>
          <w:bCs/>
          <w:i/>
          <w:iCs/>
          <w:color w:val="000000" w:themeColor="text1"/>
          <w:sz w:val="24"/>
          <w:szCs w:val="24"/>
          <w:lang w:val="kk-KZ"/>
        </w:rPr>
        <w:t>266-бап.</w:t>
      </w:r>
      <w:r w:rsidRPr="008D0EEB">
        <w:rPr>
          <w:rFonts w:eastAsiaTheme="majorEastAsia" w:cs="Times New Roman"/>
          <w:b/>
          <w:bCs/>
          <w:i/>
          <w:iCs/>
          <w:color w:val="000000" w:themeColor="text1"/>
          <w:sz w:val="24"/>
          <w:szCs w:val="24"/>
        </w:rPr>
        <w:t>Жер асты суларын қорғау жөніндегі экологиялық талаптар</w:t>
      </w:r>
      <w:bookmarkEnd w:id="863"/>
    </w:p>
    <w:p w:rsidR="00CC25C8" w:rsidRPr="008D0EEB" w:rsidRDefault="00CC25C8" w:rsidP="00BC44B5">
      <w:pPr>
        <w:spacing w:line="240" w:lineRule="auto"/>
        <w:ind w:firstLine="709"/>
        <w:jc w:val="both"/>
        <w:rPr>
          <w:rFonts w:cs="Times New Roman"/>
          <w:color w:val="000000" w:themeColor="text1"/>
          <w:sz w:val="24"/>
          <w:szCs w:val="24"/>
        </w:rPr>
      </w:pPr>
      <w:bookmarkStart w:id="865" w:name="1963235367"/>
      <w:bookmarkEnd w:id="864"/>
      <w:r w:rsidRPr="008D0EEB">
        <w:rPr>
          <w:rFonts w:cs="Times New Roman"/>
          <w:color w:val="000000" w:themeColor="text1"/>
          <w:sz w:val="24"/>
          <w:szCs w:val="24"/>
        </w:rPr>
        <w:t>1.</w:t>
      </w:r>
      <w:r w:rsidRPr="008D0EEB">
        <w:rPr>
          <w:rFonts w:cs="Times New Roman"/>
          <w:color w:val="000000" w:themeColor="text1"/>
          <w:sz w:val="24"/>
          <w:szCs w:val="24"/>
        </w:rPr>
        <w:tab/>
        <w:t>Тәулігіне екі мың текше метр көлемінде жерасты суларын алу және пайдалану жүзеге асырылатын жоба (технологиялық схема) мемлекеттік экологиялық сараптамаға жатады.</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2.</w:t>
      </w:r>
      <w:r w:rsidRPr="008D0EEB">
        <w:rPr>
          <w:rFonts w:cs="Times New Roman"/>
          <w:color w:val="000000" w:themeColor="text1"/>
          <w:sz w:val="24"/>
          <w:szCs w:val="24"/>
        </w:rPr>
        <w:tab/>
        <w:t>Жер асты суларының кен орындары мен учаскелерін іздеуді және бағалауды жүргізетін жер қойнауын пайдаланушылар, сондай-ақ жер асты суларын алуды және (немесе) пайдалануды жүзеге асыратын су пайдаланушылар жер асты суларының кен орындары мен учаскелерін іздестіруді және бағалауды жүзеге асыратын жер қойнауын пайдаланушылардың, сондай-ақ жер асты суларын алуды және (немесе) пайдалануды жүзеге асыратын:</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1) жер асты су объектілерінің ластану мүмкіндігін болдырмау;</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2) егер бұл жобада (технологиялық схемада) көзделмесе, түрлі Сулы көкжиектер суларының араласу және бір көкжиектен басқасына ағу мүмкіндігін болдырмау);</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3) жер асты суларының бақылаусыз реттелмейтін шығарылуына жол бермеу, ал авариялық жағдайларда – су шығынын жою жөнінде шұғыл шаралар қабылдау;</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4) қызмет аяқталғаннан кейін-жер қойнауын пайдалану, жер асты суларын алу және (немесе) пайдалану процесінде бұзылған жер учаскелерінде рекультивация жүргізу.</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3.</w:t>
      </w:r>
      <w:r w:rsidRPr="008D0EEB">
        <w:rPr>
          <w:rFonts w:cs="Times New Roman"/>
          <w:color w:val="000000" w:themeColor="text1"/>
          <w:sz w:val="24"/>
          <w:szCs w:val="24"/>
        </w:rPr>
        <w:tab/>
        <w:t xml:space="preserve">Көзделіп отырған қызметтің жер асты суларына әсер ету бөлігінде қоршаған ортаға әсерін бағалауды жүргізу кезінде, сондай-ақ осыған байланысты жер үсті су объектілеріне және табиғи ортаның өзге де құрауыштарына жанама әсер ету тәуекелдері, оның ішінде су басу, шөлейттену, жердің батпақтануы, батпақтардың пайда болуы, топырақтың шөгуі және өзге де осыған ұқсас салдарлар түрінде ескеріледі, сондай-ақ осындай жанама әсерді болдырмау жөніндегі қажетті шаралар айқындалады. </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4.</w:t>
      </w:r>
      <w:r w:rsidRPr="008D0EEB">
        <w:rPr>
          <w:rFonts w:cs="Times New Roman"/>
          <w:color w:val="000000" w:themeColor="text1"/>
          <w:sz w:val="24"/>
          <w:szCs w:val="24"/>
        </w:rPr>
        <w:tab/>
        <w:t xml:space="preserve">Жер асты суларын алуды және (немесе) пайдалануды жүзеге асыратын су пайдаланушылар жер асты суларын ұтымды алуды және (немесе) пайдалануды қамтамасыз етуге міндетті, бұл ретте судың қайтарымсыз ысырабын және ұңғымаларды </w:t>
      </w:r>
      <w:r w:rsidRPr="008D0EEB">
        <w:rPr>
          <w:rFonts w:cs="Times New Roman"/>
          <w:color w:val="000000" w:themeColor="text1"/>
          <w:sz w:val="24"/>
          <w:szCs w:val="24"/>
        </w:rPr>
        <w:lastRenderedPageBreak/>
        <w:t>пайдаланудағы кемшіліктер себебінен оның сапалық қасиеттерінің нашарлауын болдырмауға қол жеткізіледі; [сондай-ақ пайдалы компоненттері бар жер асты суларын кешенді пайдалану].</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5.</w:t>
      </w:r>
      <w:r w:rsidRPr="008D0EEB">
        <w:rPr>
          <w:rFonts w:cs="Times New Roman"/>
          <w:color w:val="000000" w:themeColor="text1"/>
          <w:sz w:val="24"/>
          <w:szCs w:val="24"/>
        </w:rPr>
        <w:tab/>
        <w:t>[Реттеуші құрылғылармен жабдықтау, гидрогеологиялық ұңғымаларды консервациялау және жою жөніндегі талаптар Қазақстан Республикасының Су заңнамасымен белгіленеді].</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6.</w:t>
      </w:r>
      <w:r w:rsidRPr="008D0EEB">
        <w:rPr>
          <w:rFonts w:cs="Times New Roman"/>
          <w:color w:val="000000" w:themeColor="text1"/>
          <w:sz w:val="24"/>
          <w:szCs w:val="24"/>
        </w:rPr>
        <w:tab/>
        <w:t>Қазақстан Республикасының Су кодексінде және "жер қойнауы және жер қойнауын пайдалану туралы"Қазақстан Республикасының Кодексінде көзделген жағдайларды қоспағанда, ауыз сумен және (немесе) шаруашылық-ауыз сумен жабдықтауға байланысты емес мұқтаждар үшін ауыз су сапасындағы жерасты суларын пайдалануға жол берілмейді.</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7.</w:t>
      </w:r>
      <w:r w:rsidRPr="008D0EEB">
        <w:rPr>
          <w:rFonts w:cs="Times New Roman"/>
          <w:color w:val="000000" w:themeColor="text1"/>
          <w:sz w:val="24"/>
          <w:szCs w:val="24"/>
        </w:rPr>
        <w:tab/>
        <w:t>Ауыз сумен және шаруашылық-ауыз сумен жабдықтау үшін пайдаланылатын немесе пайдаланылуы мүмкін жерасты су объектілерінің су жинау алаңдарында қалдықтарды көмуге, зираттарды, мал көмінділерін (биотермиялық шұңқырларды) және жер асты суларының жай-күйіне зиянды әсер ететін басқа да объектілерді орналастыруға жол берілмейді.</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8.</w:t>
      </w:r>
      <w:r w:rsidRPr="008D0EEB">
        <w:rPr>
          <w:rFonts w:cs="Times New Roman"/>
          <w:color w:val="000000" w:themeColor="text1"/>
          <w:sz w:val="24"/>
          <w:szCs w:val="24"/>
        </w:rPr>
        <w:tab/>
        <w:t>Жер асты сулары үшін су жинау құрылыстарын оларды су реттеу құрылғыларымен, Су өлшеу аспаптарымен жабдықтамай, сондай-ақ санитарлық қорғау аймақтарын белгілемей және жер асты су объектілері жай-күйінің көрсеткіштерін бақылау пункттерін құрмай пайдалануға беруге тыйым салынады [Қазақстан Республикасының су заңнамасына сәйкес].</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9.</w:t>
      </w:r>
      <w:r w:rsidRPr="008D0EEB">
        <w:rPr>
          <w:rFonts w:cs="Times New Roman"/>
          <w:color w:val="000000" w:themeColor="text1"/>
          <w:sz w:val="24"/>
          <w:szCs w:val="24"/>
        </w:rPr>
        <w:tab/>
        <w:t>Жер асты су объектілерінің жай-күйіне зиянды әсер ететін немесе әсер етуі мүмкін болса, жерді сарқынды сулармен суаруға тыйым салынады.</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10.</w:t>
      </w:r>
      <w:r w:rsidRPr="008D0EEB">
        <w:rPr>
          <w:rFonts w:cs="Times New Roman"/>
          <w:color w:val="000000" w:themeColor="text1"/>
          <w:sz w:val="24"/>
          <w:szCs w:val="24"/>
        </w:rPr>
        <w:tab/>
        <w:t>Су пайдаланушылар тәулігіне екі мың текше метр көлемінде жер асты суларын алуды және (немесе) пайдалануды жүзеге асыру кезінде жерасты сулары кен орындарын игерудің жаңа тәсілдері мен технологиялық схемаларын іздестіру және қолданыстағыларын жетілдіру жөніндегі ғылыми-зерттеу және жобалау-конструкторлық жұмыстарды өз есебінен жүргізуге, технологиялық жабдықтарды, үздіксіз және кезеңдік бақылау құралдарын жаңғыртуға, жер асты суларын ұтымды пайдалану мен сарқылудан қорғауды, жер қойнауы мен қоршаған ортаны қорғауды қамтамасыз етуге міндетті.</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11.</w:t>
      </w:r>
      <w:r w:rsidRPr="008D0EEB">
        <w:rPr>
          <w:rFonts w:cs="Times New Roman"/>
          <w:color w:val="000000" w:themeColor="text1"/>
          <w:sz w:val="24"/>
          <w:szCs w:val="24"/>
        </w:rPr>
        <w:tab/>
        <w:t>Шаруашылық-ауыз сумен жабдықтау үшін пайдаланылатын, сондай-ақ ресурстары табиғи емдік қасиеттері бар жер асты су объектілерін қорғау мақсатында Қазақстан Республикасының Су кодексіне сәйкес санитарлық қорғау аймақтары белгіленеді.</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12.</w:t>
      </w:r>
      <w:r w:rsidRPr="008D0EEB">
        <w:rPr>
          <w:rFonts w:cs="Times New Roman"/>
          <w:color w:val="000000" w:themeColor="text1"/>
          <w:sz w:val="24"/>
          <w:szCs w:val="24"/>
        </w:rPr>
        <w:tab/>
        <w:t>Суды сіңіргіш ұңғымаларға [пайдаланылған] айдау жүргізілетін ауданда су пайдаланушының күшімен өндірістік экологиялық бақылау бағдарламасына сәйкес жақын жердегі ұңғымаларда, бұлақтарда, құдықтарда судың сапасына жүйелі зертханалық бақылау ұйымдастырылуы тиіс.</w:t>
      </w:r>
      <w:bookmarkEnd w:id="865"/>
    </w:p>
    <w:p w:rsidR="00CC25C8" w:rsidRPr="008D0EEB" w:rsidRDefault="00CC25C8" w:rsidP="00BC44B5">
      <w:pPr>
        <w:keepNext/>
        <w:keepLines/>
        <w:spacing w:line="240" w:lineRule="auto"/>
        <w:ind w:firstLine="709"/>
        <w:jc w:val="both"/>
        <w:outlineLvl w:val="3"/>
        <w:rPr>
          <w:rFonts w:eastAsiaTheme="majorEastAsia" w:cs="Times New Roman"/>
          <w:b/>
          <w:bCs/>
          <w:i/>
          <w:iCs/>
          <w:color w:val="000000" w:themeColor="text1"/>
          <w:sz w:val="24"/>
          <w:szCs w:val="24"/>
        </w:rPr>
      </w:pPr>
      <w:bookmarkStart w:id="866" w:name="_Toc13707396"/>
      <w:bookmarkEnd w:id="856"/>
      <w:r w:rsidRPr="008D0EEB">
        <w:rPr>
          <w:rFonts w:eastAsiaTheme="majorEastAsia" w:cs="Times New Roman"/>
          <w:b/>
          <w:bCs/>
          <w:i/>
          <w:iCs/>
          <w:color w:val="000000" w:themeColor="text1"/>
          <w:sz w:val="24"/>
          <w:szCs w:val="24"/>
          <w:lang w:val="kk-KZ"/>
        </w:rPr>
        <w:t>267-бап.</w:t>
      </w:r>
      <w:r w:rsidRPr="008D0EEB">
        <w:rPr>
          <w:rFonts w:eastAsiaTheme="majorEastAsia" w:cs="Times New Roman"/>
          <w:b/>
          <w:bCs/>
          <w:i/>
          <w:iCs/>
          <w:color w:val="000000" w:themeColor="text1"/>
          <w:sz w:val="24"/>
          <w:szCs w:val="24"/>
        </w:rPr>
        <w:t>Жер қойнауын пайдалану жөніндегі операцияларды жүргізу кезінде жер асты су объектілерін қорғау жөніндегі экологиялық талаптар</w:t>
      </w:r>
      <w:bookmarkEnd w:id="866"/>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1.</w:t>
      </w:r>
      <w:r w:rsidRPr="008D0EEB">
        <w:rPr>
          <w:rFonts w:cs="Times New Roman"/>
          <w:color w:val="000000" w:themeColor="text1"/>
          <w:sz w:val="24"/>
          <w:szCs w:val="24"/>
        </w:rPr>
        <w:tab/>
        <w:t xml:space="preserve">Жер қойнауын пайдалану жөніндегі операцияларды жүргізу жөніндегі көзделіп отырған қызметтің қоршаған ортаға әсеріне бағалау жүргізу кезінде міндетті түрде жер асты су объектілеріне әсер етуге бағалау жүргізіледі және жер асты суларын қорғау жөніндегі қажетті шаралар айқындалады. Жер қойнауын пайдалану жөніндегі операцияларды жүргізу кезінде жер асты су объектілерін қорғау жөніндегі шаралар жер </w:t>
      </w:r>
      <w:r w:rsidRPr="008D0EEB">
        <w:rPr>
          <w:rFonts w:cs="Times New Roman"/>
          <w:color w:val="000000" w:themeColor="text1"/>
          <w:sz w:val="24"/>
          <w:szCs w:val="24"/>
        </w:rPr>
        <w:lastRenderedPageBreak/>
        <w:t>қойнауын пайдалану жөніндегі операцияларды жүргізу үшін тиісті жобалық құжаттың құрамында жобаланады.</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2.</w:t>
      </w:r>
      <w:r w:rsidRPr="008D0EEB">
        <w:rPr>
          <w:rFonts w:cs="Times New Roman"/>
          <w:color w:val="000000" w:themeColor="text1"/>
          <w:sz w:val="24"/>
          <w:szCs w:val="24"/>
        </w:rPr>
        <w:tab/>
        <w:t xml:space="preserve">Жер қойнауын пайдалану жөніндегі операцияларды жүргізу кезінде ашылатын жерасты су объектілері олардың ластануын болғызбайтын сенімді оқшаулаумен қамтамасыз етілуі тиіс. </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3.</w:t>
      </w:r>
      <w:r w:rsidRPr="008D0EEB">
        <w:rPr>
          <w:rFonts w:cs="Times New Roman"/>
          <w:color w:val="000000" w:themeColor="text1"/>
          <w:sz w:val="24"/>
          <w:szCs w:val="24"/>
        </w:rPr>
        <w:tab/>
        <w:t>Егер жер қойнауын пайдалану жөніндегі операцияларды жүргізу кезінде ауыз сумен және (немесе) шаруашылық-ауыз сумен жабдықтау көзі ретінде пайдаланылуы мүмкін жерасты су объектісін ашу болжанса, бұрғылау және цемент ерітінділерін дайындау (өңдеу) үшін қолданылатын химиялық реагенттердің токсикологиялық сипаттамалары экологиялық рұқсат беру кезінде қоршаған ортаны қорғау саласындағы уәкілетті органмен және халықтың санитарлық-эпидемиологиялық салауаттылығы саласындағы уәкілетті мемлекеттік органмен келісілуге тиіс.</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4.</w:t>
      </w:r>
      <w:r w:rsidRPr="008D0EEB">
        <w:rPr>
          <w:rFonts w:cs="Times New Roman"/>
          <w:color w:val="000000" w:themeColor="text1"/>
          <w:sz w:val="24"/>
          <w:szCs w:val="24"/>
        </w:rPr>
        <w:tab/>
        <w:t>Егер жер қойнауын пайдалану жөніндегі операцияларды жүргізу кезінде жер асты су объектісін жобаланбаған ашу жүргізілсе, жер қойнауын пайдаланушы Қазақстан Республикасының [су] заңнамасында белгіленген тәртіппен жер асты су объектілерін қорғау жөнінде дереу шаралар қолдануға және бұл туралы Қоршаған ортаны қорғау, су қорын пайдалану және қорғау саласындағы, жер қойнауын зерттеу жөніндегі, халықтың санитарлық-эпидемиологиялық салауаттылығы саласындағы уәкілетті мемлекеттік органдарға хабарлауға міндетті.</w:t>
      </w:r>
      <w:bookmarkStart w:id="867" w:name="1963235371"/>
    </w:p>
    <w:p w:rsidR="00CC25C8" w:rsidRPr="008D0EEB" w:rsidRDefault="00CC25C8" w:rsidP="00BC44B5">
      <w:pPr>
        <w:keepNext/>
        <w:keepLines/>
        <w:spacing w:line="240" w:lineRule="auto"/>
        <w:ind w:firstLine="709"/>
        <w:jc w:val="both"/>
        <w:outlineLvl w:val="3"/>
        <w:rPr>
          <w:rFonts w:eastAsiaTheme="majorEastAsia" w:cs="Times New Roman"/>
          <w:b/>
          <w:bCs/>
          <w:i/>
          <w:iCs/>
          <w:color w:val="000000" w:themeColor="text1"/>
          <w:sz w:val="24"/>
          <w:szCs w:val="24"/>
        </w:rPr>
      </w:pPr>
      <w:bookmarkStart w:id="868" w:name="_Toc13707397"/>
      <w:bookmarkStart w:id="869" w:name="1963235325"/>
      <w:r w:rsidRPr="008D0EEB">
        <w:rPr>
          <w:rFonts w:eastAsiaTheme="majorEastAsia" w:cs="Times New Roman"/>
          <w:b/>
          <w:bCs/>
          <w:i/>
          <w:iCs/>
          <w:color w:val="000000" w:themeColor="text1"/>
          <w:sz w:val="24"/>
          <w:szCs w:val="24"/>
          <w:lang w:val="kk-KZ"/>
        </w:rPr>
        <w:t>268-бап.</w:t>
      </w:r>
      <w:r w:rsidRPr="008D0EEB">
        <w:rPr>
          <w:rFonts w:eastAsiaTheme="majorEastAsia" w:cs="Times New Roman"/>
          <w:b/>
          <w:bCs/>
          <w:i/>
          <w:iCs/>
          <w:color w:val="000000" w:themeColor="text1"/>
          <w:sz w:val="24"/>
          <w:szCs w:val="24"/>
        </w:rPr>
        <w:t>Сақтандыру аймағында шаруашылық және өзге де қызметті жүзеге асыру кезіндегі экологиялық талаптар</w:t>
      </w:r>
      <w:bookmarkEnd w:id="868"/>
    </w:p>
    <w:bookmarkEnd w:id="867"/>
    <w:bookmarkEnd w:id="869"/>
    <w:p w:rsidR="00CC25C8" w:rsidRPr="008D0EEB" w:rsidRDefault="00CC25C8" w:rsidP="00BC44B5">
      <w:pPr>
        <w:spacing w:line="240" w:lineRule="auto"/>
        <w:ind w:firstLine="709"/>
        <w:jc w:val="both"/>
        <w:rPr>
          <w:rFonts w:cs="Times New Roman"/>
          <w:color w:val="000000" w:themeColor="text1"/>
          <w:spacing w:val="2"/>
          <w:sz w:val="24"/>
          <w:szCs w:val="24"/>
          <w:shd w:val="clear" w:color="auto" w:fill="FFFFFF"/>
        </w:rPr>
      </w:pPr>
      <w:r w:rsidRPr="008D0EEB">
        <w:rPr>
          <w:rFonts w:cs="Times New Roman"/>
          <w:color w:val="000000" w:themeColor="text1"/>
          <w:spacing w:val="2"/>
          <w:sz w:val="24"/>
          <w:szCs w:val="24"/>
          <w:shd w:val="clear" w:color="auto" w:fill="FFFFFF"/>
        </w:rPr>
        <w:t>1.</w:t>
      </w:r>
      <w:r w:rsidRPr="008D0EEB">
        <w:rPr>
          <w:rFonts w:cs="Times New Roman"/>
          <w:color w:val="000000" w:themeColor="text1"/>
          <w:spacing w:val="2"/>
          <w:sz w:val="24"/>
          <w:szCs w:val="24"/>
          <w:shd w:val="clear" w:color="auto" w:fill="FFFFFF"/>
        </w:rPr>
        <w:tab/>
        <w:t>Сақтандыру аймағы-теңізде және ішкі су айдындарында мұнайдың төгілуі салдарынан ластануы немесе теңіздің ластану көзі болуы мүмкін құрлық аймағы.</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pacing w:val="2"/>
          <w:sz w:val="24"/>
          <w:szCs w:val="24"/>
          <w:shd w:val="clear" w:color="auto" w:fill="FFFFFF"/>
        </w:rPr>
        <w:t>2.</w:t>
      </w:r>
      <w:r w:rsidRPr="008D0EEB">
        <w:rPr>
          <w:rFonts w:cs="Times New Roman"/>
          <w:color w:val="000000" w:themeColor="text1"/>
          <w:spacing w:val="2"/>
          <w:sz w:val="24"/>
          <w:szCs w:val="24"/>
          <w:shd w:val="clear" w:color="auto" w:fill="FFFFFF"/>
        </w:rPr>
        <w:tab/>
        <w:t>Сақтық аймағының шегінде қалдықтарды көму полигондарын салуға тыйым салынады</w:t>
      </w:r>
      <w:r w:rsidRPr="008D0EEB">
        <w:rPr>
          <w:rFonts w:cs="Times New Roman"/>
          <w:color w:val="000000" w:themeColor="text1"/>
          <w:sz w:val="24"/>
          <w:szCs w:val="24"/>
        </w:rPr>
        <w:t>.</w:t>
      </w:r>
    </w:p>
    <w:p w:rsidR="00CC25C8" w:rsidRPr="008D0EEB" w:rsidRDefault="00CC25C8" w:rsidP="00BC44B5">
      <w:pPr>
        <w:keepNext/>
        <w:keepLines/>
        <w:spacing w:line="240" w:lineRule="auto"/>
        <w:ind w:firstLine="709"/>
        <w:jc w:val="both"/>
        <w:outlineLvl w:val="3"/>
        <w:rPr>
          <w:rFonts w:eastAsiaTheme="majorEastAsia" w:cs="Times New Roman"/>
          <w:b/>
          <w:bCs/>
          <w:i/>
          <w:iCs/>
          <w:color w:val="000000" w:themeColor="text1"/>
          <w:sz w:val="24"/>
          <w:szCs w:val="24"/>
        </w:rPr>
      </w:pPr>
      <w:bookmarkStart w:id="870" w:name="_Toc13707398"/>
      <w:r w:rsidRPr="008D0EEB">
        <w:rPr>
          <w:rFonts w:eastAsiaTheme="majorEastAsia" w:cs="Times New Roman"/>
          <w:b/>
          <w:bCs/>
          <w:i/>
          <w:iCs/>
          <w:color w:val="000000" w:themeColor="text1"/>
          <w:sz w:val="24"/>
          <w:szCs w:val="24"/>
          <w:lang w:val="kk-KZ"/>
        </w:rPr>
        <w:t>269-бап.</w:t>
      </w:r>
      <w:r w:rsidRPr="008D0EEB">
        <w:rPr>
          <w:rFonts w:eastAsiaTheme="majorEastAsia" w:cs="Times New Roman"/>
          <w:b/>
          <w:bCs/>
          <w:i/>
          <w:iCs/>
          <w:color w:val="000000" w:themeColor="text1"/>
          <w:sz w:val="24"/>
          <w:szCs w:val="24"/>
        </w:rPr>
        <w:t>Авариялар кезінде су объектілерін қорғау жөніндегі экологиялық талаптар</w:t>
      </w:r>
      <w:bookmarkEnd w:id="870"/>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1.</w:t>
      </w:r>
      <w:r w:rsidRPr="008D0EEB">
        <w:rPr>
          <w:rFonts w:cs="Times New Roman"/>
          <w:color w:val="000000" w:themeColor="text1"/>
          <w:sz w:val="24"/>
          <w:szCs w:val="24"/>
        </w:rPr>
        <w:tab/>
        <w:t>Ластаушы заттардың авариялық төгінділерінен туындаған және адамның өмірі мен денсаулығына қауіп төндіретін ауыз сумен, шаруашылық-ауыз сумен жабдықтау немесе мәдени-тұрмыстық су пайдалану мақсаттары үшін пайдаланылатын су объектілері су сапасының нашарлауы кезінде Қазақстан Республикасының азаматтық қорғау туралы заңнамасына сәйкес халықты қорғау жөніндегі шұғыл шаралар қабылданады.</w:t>
      </w:r>
    </w:p>
    <w:p w:rsidR="00CC25C8" w:rsidRPr="008D0EEB" w:rsidRDefault="00CC25C8"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2.</w:t>
      </w:r>
      <w:r w:rsidRPr="008D0EEB">
        <w:rPr>
          <w:rFonts w:cs="Times New Roman"/>
          <w:color w:val="000000" w:themeColor="text1"/>
          <w:sz w:val="24"/>
          <w:szCs w:val="24"/>
        </w:rPr>
        <w:tab/>
        <w:t>Нәтижесінде су сапасының белгіленген экологиялық нормативтерінің бұзылуы болатын</w:t>
      </w:r>
      <w:r w:rsidRPr="008D0EEB">
        <w:rPr>
          <w:rFonts w:cs="Times New Roman"/>
          <w:color w:val="000000" w:themeColor="text1"/>
          <w:sz w:val="24"/>
          <w:szCs w:val="24"/>
          <w:lang w:val="kk-KZ"/>
        </w:rPr>
        <w:t xml:space="preserve"> немесе болуы мүмкін</w:t>
      </w:r>
      <w:r w:rsidRPr="008D0EEB">
        <w:rPr>
          <w:rFonts w:cs="Times New Roman"/>
          <w:color w:val="000000" w:themeColor="text1"/>
          <w:sz w:val="24"/>
          <w:szCs w:val="24"/>
        </w:rPr>
        <w:t xml:space="preserve"> І және ІІ санаттағы объектілерде авариялық жағдай туындаған кезде объектінің операторы кідіріссіз, бірақ кез келген жағдайда авариялық жағдай анықталған сәттен бастап 2 сағаттан аспайтын мерзімде бұл туралы </w:t>
      </w:r>
      <w:r w:rsidRPr="008D0EEB">
        <w:rPr>
          <w:rFonts w:cs="Times New Roman"/>
          <w:color w:val="000000" w:themeColor="text1"/>
          <w:sz w:val="24"/>
          <w:szCs w:val="24"/>
          <w:lang w:val="kk-KZ"/>
        </w:rPr>
        <w:t>қ</w:t>
      </w:r>
      <w:r w:rsidRPr="008D0EEB">
        <w:rPr>
          <w:rFonts w:cs="Times New Roman"/>
          <w:color w:val="000000" w:themeColor="text1"/>
          <w:sz w:val="24"/>
          <w:szCs w:val="24"/>
        </w:rPr>
        <w:t>оршаған ортаны қорғау саласындағы уәкілетті органға хабарлауға және судың ластануын болдырмау жөнінде барлық қажетті шараларды қолдануға, тіпті тиісті көздерді немесе тұтастай алғанда объектіні пайдалануды ішінара немесе толық, сондай-ақ осындай авариялық жағдайдан туындаған қоршаған орта үшін теріс салдарларды жою бойынша</w:t>
      </w:r>
      <w:r w:rsidRPr="008D0EEB">
        <w:rPr>
          <w:rFonts w:cs="Times New Roman"/>
          <w:color w:val="000000" w:themeColor="text1"/>
          <w:sz w:val="24"/>
          <w:szCs w:val="24"/>
          <w:lang w:val="kk-KZ"/>
        </w:rPr>
        <w:t xml:space="preserve"> іске асырылады</w:t>
      </w:r>
      <w:r w:rsidRPr="008D0EEB">
        <w:rPr>
          <w:rFonts w:cs="Times New Roman"/>
          <w:color w:val="000000" w:themeColor="text1"/>
          <w:sz w:val="24"/>
          <w:szCs w:val="24"/>
        </w:rPr>
        <w:t>.</w:t>
      </w:r>
    </w:p>
    <w:p w:rsidR="008E0633" w:rsidRPr="008D0EEB" w:rsidRDefault="000673AC" w:rsidP="000673AC">
      <w:pPr>
        <w:keepNext/>
        <w:keepLines/>
        <w:spacing w:line="240" w:lineRule="auto"/>
        <w:ind w:firstLine="709"/>
        <w:jc w:val="both"/>
        <w:outlineLvl w:val="0"/>
        <w:rPr>
          <w:rFonts w:eastAsiaTheme="majorEastAsia" w:cs="Times New Roman"/>
          <w:b/>
          <w:bCs/>
          <w:color w:val="000000" w:themeColor="text1"/>
          <w:sz w:val="24"/>
          <w:szCs w:val="24"/>
        </w:rPr>
      </w:pPr>
      <w:bookmarkStart w:id="871" w:name="_Toc13707399"/>
      <w:r w:rsidRPr="008D0EEB">
        <w:rPr>
          <w:rFonts w:eastAsiaTheme="majorEastAsia" w:cs="Times New Roman"/>
          <w:b/>
          <w:bCs/>
          <w:color w:val="000000" w:themeColor="text1"/>
          <w:sz w:val="24"/>
          <w:szCs w:val="24"/>
        </w:rPr>
        <w:lastRenderedPageBreak/>
        <w:t xml:space="preserve">16-бөлім. </w:t>
      </w:r>
      <w:r w:rsidR="008E0633" w:rsidRPr="008D0EEB">
        <w:rPr>
          <w:rFonts w:eastAsiaTheme="majorEastAsia" w:cs="Times New Roman"/>
          <w:b/>
          <w:bCs/>
          <w:color w:val="000000" w:themeColor="text1"/>
          <w:sz w:val="24"/>
          <w:szCs w:val="24"/>
        </w:rPr>
        <w:t>Жер ресурстарын қорғау</w:t>
      </w:r>
      <w:bookmarkEnd w:id="871"/>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872" w:name="_Toc13707400"/>
      <w:r w:rsidRPr="008D0EEB">
        <w:rPr>
          <w:rFonts w:ascii="Times New Roman" w:hAnsi="Times New Roman" w:cs="Times New Roman"/>
          <w:color w:val="000000" w:themeColor="text1"/>
          <w:sz w:val="24"/>
          <w:szCs w:val="24"/>
          <w:lang w:val="kk-KZ"/>
        </w:rPr>
        <w:t>270-бап. Жер ресурстары және оларды қорғау</w:t>
      </w:r>
      <w:bookmarkEnd w:id="872"/>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Жер ресурстары- қоғамның материалдық, мәдени және басқа да қажеттіліктерін қанағаттандыру үшін шаруашылық және өзге де қызмет процесінде пайдаланылатын немесе пайдаланылуы мүмкін топырақ қабатын қоса алғандағы жер беті (аумақтық кеңістік).</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Топырақ қабаты (топырақ) – биотикалық, абиотикалық және антропогендік факторлардың ұзақ әсер етуі нәтижесінде жер бетінде пайда болған, қатты минералдық және органикалық бөлшектерден, су мен ауадан тұратын және өсімдіктердің өсуі мен дамуы үшін тиісті жағдайлар жасайтын ерекше генетикалық-морфологиялық белгілері, қасиеттері бар дербес табиғи-тарихи органоминералды табиғи дене.</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eastAsia="ru-RU"/>
        </w:rPr>
      </w:pPr>
      <w:r w:rsidRPr="008D0EEB">
        <w:rPr>
          <w:rFonts w:eastAsia="Times New Roman" w:cs="Times New Roman"/>
          <w:color w:val="000000" w:themeColor="text1"/>
          <w:sz w:val="24"/>
          <w:szCs w:val="24"/>
          <w:lang w:eastAsia="ru-RU"/>
        </w:rPr>
        <w:t>3.</w:t>
      </w:r>
      <w:r w:rsidRPr="008D0EEB">
        <w:rPr>
          <w:rFonts w:eastAsia="Times New Roman" w:cs="Times New Roman"/>
          <w:color w:val="000000" w:themeColor="text1"/>
          <w:sz w:val="24"/>
          <w:szCs w:val="24"/>
          <w:lang w:eastAsia="ru-RU"/>
        </w:rPr>
        <w:tab/>
        <w:t>Қазақстан Республикасының экологиялық заңнамаға сәйкес жер ресурстары: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eastAsia="ru-RU"/>
        </w:rPr>
      </w:pPr>
      <w:r w:rsidRPr="008D0EEB">
        <w:rPr>
          <w:rFonts w:eastAsia="Times New Roman" w:cs="Times New Roman"/>
          <w:color w:val="000000" w:themeColor="text1"/>
          <w:sz w:val="24"/>
          <w:szCs w:val="24"/>
          <w:lang w:eastAsia="ru-RU"/>
        </w:rPr>
        <w:t>1)</w:t>
      </w:r>
      <w:r w:rsidRPr="008D0EEB">
        <w:rPr>
          <w:rFonts w:eastAsia="Times New Roman" w:cs="Times New Roman"/>
          <w:color w:val="000000" w:themeColor="text1"/>
          <w:sz w:val="24"/>
          <w:szCs w:val="24"/>
          <w:lang w:eastAsia="ru-RU"/>
        </w:rPr>
        <w:tab/>
        <w:t>жер беті мен топырақтың антропогендік ластануынан;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eastAsia="ru-RU"/>
        </w:rPr>
      </w:pPr>
      <w:r w:rsidRPr="008D0EEB">
        <w:rPr>
          <w:rFonts w:eastAsia="Times New Roman" w:cs="Times New Roman"/>
          <w:color w:val="000000" w:themeColor="text1"/>
          <w:sz w:val="24"/>
          <w:szCs w:val="24"/>
          <w:lang w:eastAsia="ru-RU"/>
        </w:rPr>
        <w:t>2)</w:t>
      </w:r>
      <w:r w:rsidRPr="008D0EEB">
        <w:rPr>
          <w:rFonts w:eastAsia="Times New Roman" w:cs="Times New Roman"/>
          <w:color w:val="000000" w:themeColor="text1"/>
          <w:sz w:val="24"/>
          <w:szCs w:val="24"/>
          <w:lang w:eastAsia="ru-RU"/>
        </w:rPr>
        <w:tab/>
        <w:t>жер бетінің қоқыстануынан;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eastAsia="ru-RU"/>
        </w:rPr>
      </w:pPr>
      <w:r w:rsidRPr="008D0EEB">
        <w:rPr>
          <w:rFonts w:eastAsia="Times New Roman" w:cs="Times New Roman"/>
          <w:color w:val="000000" w:themeColor="text1"/>
          <w:sz w:val="24"/>
          <w:szCs w:val="24"/>
          <w:lang w:eastAsia="ru-RU"/>
        </w:rPr>
        <w:t>3)</w:t>
      </w:r>
      <w:r w:rsidRPr="008D0EEB">
        <w:rPr>
          <w:rFonts w:eastAsia="Times New Roman" w:cs="Times New Roman"/>
          <w:color w:val="000000" w:themeColor="text1"/>
          <w:sz w:val="24"/>
          <w:szCs w:val="24"/>
          <w:lang w:eastAsia="ru-RU"/>
        </w:rPr>
        <w:tab/>
        <w:t>топырақтың тозуы мен сарқылуынан;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eastAsia="ru-RU"/>
        </w:rPr>
      </w:pPr>
      <w:r w:rsidRPr="008D0EEB">
        <w:rPr>
          <w:rFonts w:eastAsia="Times New Roman" w:cs="Times New Roman"/>
          <w:color w:val="000000" w:themeColor="text1"/>
          <w:sz w:val="24"/>
          <w:szCs w:val="24"/>
          <w:lang w:eastAsia="ru-RU"/>
        </w:rPr>
        <w:t>4)</w:t>
      </w:r>
      <w:r w:rsidRPr="008D0EEB">
        <w:rPr>
          <w:rFonts w:eastAsia="Times New Roman" w:cs="Times New Roman"/>
          <w:color w:val="000000" w:themeColor="text1"/>
          <w:sz w:val="24"/>
          <w:szCs w:val="24"/>
          <w:lang w:eastAsia="ru-RU"/>
        </w:rPr>
        <w:tab/>
        <w:t>жер ресурстарының өзге түрде бұзылуы мен нашарлауынан (су және жел эрозиясынан, шөлейттенуден, су басудан, батпақтанудан, орман өсіруден, қайталама тұзданудан, құрғатудан, тығыздалудан, табиғи ландшафтардың техногендік өзгеруінен) күзетілуі тиіс.</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eastAsia="ru-RU"/>
        </w:rPr>
      </w:pPr>
      <w:r w:rsidRPr="008D0EEB">
        <w:rPr>
          <w:rFonts w:eastAsia="Times New Roman" w:cs="Times New Roman"/>
          <w:color w:val="000000" w:themeColor="text1"/>
          <w:sz w:val="24"/>
          <w:szCs w:val="24"/>
          <w:lang w:eastAsia="ru-RU"/>
        </w:rPr>
        <w:t>4.</w:t>
      </w:r>
      <w:r w:rsidRPr="008D0EEB">
        <w:rPr>
          <w:rFonts w:eastAsia="Times New Roman" w:cs="Times New Roman"/>
          <w:color w:val="000000" w:themeColor="text1"/>
          <w:sz w:val="24"/>
          <w:szCs w:val="24"/>
          <w:lang w:eastAsia="ru-RU"/>
        </w:rPr>
        <w:tab/>
        <w:t>Қазақстан Республикасының экологиялық заңнамасына сәйкес жер ресурстары мен топырақ қабаты: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eastAsia="ru-RU"/>
        </w:rPr>
      </w:pPr>
      <w:r w:rsidRPr="008D0EEB">
        <w:rPr>
          <w:rFonts w:eastAsia="Times New Roman" w:cs="Times New Roman"/>
          <w:color w:val="000000" w:themeColor="text1"/>
          <w:sz w:val="24"/>
          <w:szCs w:val="24"/>
          <w:lang w:eastAsia="ru-RU"/>
        </w:rPr>
        <w:t>1)</w:t>
      </w:r>
      <w:r w:rsidRPr="008D0EEB">
        <w:rPr>
          <w:rFonts w:eastAsia="Times New Roman" w:cs="Times New Roman"/>
          <w:color w:val="000000" w:themeColor="text1"/>
          <w:sz w:val="24"/>
          <w:szCs w:val="24"/>
          <w:lang w:eastAsia="ru-RU"/>
        </w:rPr>
        <w:tab/>
        <w:t>халықтың өмірі мен денсаулығына зиян келтіруінің;</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eastAsia="ru-RU"/>
        </w:rPr>
      </w:pPr>
      <w:r w:rsidRPr="008D0EEB">
        <w:rPr>
          <w:rFonts w:eastAsia="Times New Roman" w:cs="Times New Roman"/>
          <w:color w:val="000000" w:themeColor="text1"/>
          <w:sz w:val="24"/>
          <w:szCs w:val="24"/>
          <w:lang w:eastAsia="ru-RU"/>
        </w:rPr>
        <w:t>2)</w:t>
      </w:r>
      <w:r w:rsidRPr="008D0EEB">
        <w:rPr>
          <w:rFonts w:eastAsia="Times New Roman" w:cs="Times New Roman"/>
          <w:color w:val="000000" w:themeColor="text1"/>
          <w:sz w:val="24"/>
          <w:szCs w:val="24"/>
          <w:lang w:eastAsia="ru-RU"/>
        </w:rPr>
        <w:tab/>
        <w:t>экологиялық жүйелердің жұмыс істеу орнықтылығының бұзылуының;</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eastAsia="ru-RU"/>
        </w:rPr>
      </w:pPr>
      <w:r w:rsidRPr="008D0EEB">
        <w:rPr>
          <w:rFonts w:eastAsia="Times New Roman" w:cs="Times New Roman"/>
          <w:color w:val="000000" w:themeColor="text1"/>
          <w:sz w:val="24"/>
          <w:szCs w:val="24"/>
          <w:lang w:eastAsia="ru-RU"/>
        </w:rPr>
        <w:t>3)</w:t>
      </w:r>
      <w:r w:rsidRPr="008D0EEB">
        <w:rPr>
          <w:rFonts w:eastAsia="Times New Roman" w:cs="Times New Roman"/>
          <w:color w:val="000000" w:themeColor="text1"/>
          <w:sz w:val="24"/>
          <w:szCs w:val="24"/>
          <w:lang w:eastAsia="ru-RU"/>
        </w:rPr>
        <w:tab/>
        <w:t>жердің, ормандардың және табиғи ортаның өзге де компоненттерінің шөлейттенуінің, тозуының;</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eastAsia="ru-RU"/>
        </w:rPr>
      </w:pPr>
      <w:r w:rsidRPr="008D0EEB">
        <w:rPr>
          <w:rFonts w:eastAsia="Times New Roman" w:cs="Times New Roman"/>
          <w:color w:val="000000" w:themeColor="text1"/>
          <w:sz w:val="24"/>
          <w:szCs w:val="24"/>
          <w:lang w:eastAsia="ru-RU"/>
        </w:rPr>
        <w:t>4)</w:t>
      </w:r>
      <w:r w:rsidRPr="008D0EEB">
        <w:rPr>
          <w:rFonts w:eastAsia="Times New Roman" w:cs="Times New Roman"/>
          <w:color w:val="000000" w:themeColor="text1"/>
          <w:sz w:val="24"/>
          <w:szCs w:val="24"/>
          <w:lang w:eastAsia="ru-RU"/>
        </w:rPr>
        <w:tab/>
        <w:t>биологиялық әртүрлілікті қысқартуың, жануарлар мен өсімдіктер әлемі ресурстарын азайтудың алдын алу мақсатында күзетуге жатады.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eastAsia="ru-RU"/>
        </w:rPr>
      </w:pPr>
      <w:r w:rsidRPr="008D0EEB">
        <w:rPr>
          <w:rFonts w:eastAsia="Times New Roman" w:cs="Times New Roman"/>
          <w:color w:val="000000" w:themeColor="text1"/>
          <w:sz w:val="24"/>
          <w:szCs w:val="24"/>
          <w:lang w:eastAsia="ru-RU"/>
        </w:rPr>
        <w:t>5.</w:t>
      </w:r>
      <w:r w:rsidRPr="008D0EEB">
        <w:rPr>
          <w:rFonts w:eastAsia="Times New Roman" w:cs="Times New Roman"/>
          <w:color w:val="000000" w:themeColor="text1"/>
          <w:sz w:val="24"/>
          <w:szCs w:val="24"/>
          <w:lang w:eastAsia="ru-RU"/>
        </w:rPr>
        <w:tab/>
        <w:t>Топырақта мемлекет белгілеген топырақ сапасының экологиялық нормативтерінен асатын концентрацияларда ластаушы заттардың болуы топырақтың ластануы деп танылады.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eastAsia="ru-RU"/>
        </w:rPr>
      </w:pPr>
      <w:r w:rsidRPr="008D0EEB">
        <w:rPr>
          <w:rFonts w:eastAsia="Times New Roman" w:cs="Times New Roman"/>
          <w:color w:val="000000" w:themeColor="text1"/>
          <w:sz w:val="24"/>
          <w:szCs w:val="24"/>
          <w:lang w:eastAsia="ru-RU"/>
        </w:rPr>
        <w:t>Антропогендік және табиғи факторлар нәтижесінде топыраққа ластаушы заттардың түсуі, сондай-ақ оларда өтетін химиялық, физикалық және биологиялық процестер нәтижесінде топырақта ластаушы заттардың түзілуі топырақтың ластану көздері болып танылады.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eastAsia="ru-RU"/>
        </w:rPr>
      </w:pPr>
      <w:r w:rsidRPr="008D0EEB">
        <w:rPr>
          <w:rFonts w:eastAsia="Times New Roman" w:cs="Times New Roman"/>
          <w:color w:val="000000" w:themeColor="text1"/>
          <w:sz w:val="24"/>
          <w:szCs w:val="24"/>
          <w:lang w:eastAsia="ru-RU"/>
        </w:rPr>
        <w:t>6.</w:t>
      </w:r>
      <w:r w:rsidRPr="008D0EEB">
        <w:rPr>
          <w:rFonts w:eastAsia="Times New Roman" w:cs="Times New Roman"/>
          <w:color w:val="000000" w:themeColor="text1"/>
          <w:sz w:val="24"/>
          <w:szCs w:val="24"/>
          <w:lang w:eastAsia="ru-RU"/>
        </w:rPr>
        <w:tab/>
        <w:t>Тағайындалған мақсатына сәйкес жер бетіне және топырақтың жоғарғы қабатына,  осы жерді пайдалануға кедергі келтіретін мөлшерде ластаушы заттардың түсуі жер бетінің ластануы деп танылады.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eastAsia="ru-RU"/>
        </w:rPr>
      </w:pPr>
      <w:r w:rsidRPr="008D0EEB">
        <w:rPr>
          <w:rFonts w:eastAsia="Times New Roman" w:cs="Times New Roman"/>
          <w:color w:val="000000" w:themeColor="text1"/>
          <w:sz w:val="24"/>
          <w:szCs w:val="24"/>
          <w:lang w:eastAsia="ru-RU"/>
        </w:rPr>
        <w:t>7.</w:t>
      </w:r>
      <w:r w:rsidRPr="008D0EEB">
        <w:rPr>
          <w:rFonts w:eastAsia="Times New Roman" w:cs="Times New Roman"/>
          <w:color w:val="000000" w:themeColor="text1"/>
          <w:sz w:val="24"/>
          <w:szCs w:val="24"/>
          <w:lang w:eastAsia="ru-RU"/>
        </w:rPr>
        <w:tab/>
        <w:t xml:space="preserve">Жер ресурстарын қорғау ластанудың барлық түрлерінен жүзеге асырылады, оның ішінде жер бетімен және топырақпен жанасатын физикалық ортадан (атмосфералық ауа мен су) ластаушы заттардың келіп түсуінен де.  </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eastAsia="ru-RU"/>
        </w:rPr>
      </w:pPr>
      <w:r w:rsidRPr="008D0EEB">
        <w:rPr>
          <w:rFonts w:eastAsia="Times New Roman" w:cs="Times New Roman"/>
          <w:color w:val="000000" w:themeColor="text1"/>
          <w:sz w:val="24"/>
          <w:szCs w:val="24"/>
          <w:lang w:eastAsia="ru-RU"/>
        </w:rPr>
        <w:lastRenderedPageBreak/>
        <w:t>8.</w:t>
      </w:r>
      <w:r w:rsidRPr="008D0EEB">
        <w:rPr>
          <w:rFonts w:eastAsia="Times New Roman" w:cs="Times New Roman"/>
          <w:color w:val="000000" w:themeColor="text1"/>
          <w:sz w:val="24"/>
          <w:szCs w:val="24"/>
          <w:lang w:eastAsia="ru-RU"/>
        </w:rPr>
        <w:tab/>
        <w:t>Жерді нысаналы мақсаты бойынша пайдалануға кедергі келтіретін немесе оның эстетикалық құндылығын нашарлататын қатты қалдықтарды жер бетіне ұйымдастырылмаған орналастыру жер бетінің қоқысы деп танылады.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eastAsia="ru-RU"/>
        </w:rPr>
      </w:pPr>
      <w:r w:rsidRPr="008D0EEB">
        <w:rPr>
          <w:rFonts w:eastAsia="Times New Roman" w:cs="Times New Roman"/>
          <w:color w:val="000000" w:themeColor="text1"/>
          <w:sz w:val="24"/>
          <w:szCs w:val="24"/>
          <w:lang w:eastAsia="ru-RU"/>
        </w:rPr>
        <w:t>9.</w:t>
      </w:r>
      <w:r w:rsidRPr="008D0EEB">
        <w:rPr>
          <w:rFonts w:eastAsia="Times New Roman" w:cs="Times New Roman"/>
          <w:color w:val="000000" w:themeColor="text1"/>
          <w:sz w:val="24"/>
          <w:szCs w:val="24"/>
          <w:lang w:eastAsia="ru-RU"/>
        </w:rPr>
        <w:tab/>
        <w:t xml:space="preserve">Топырақтың тозуы деп топырақтың табиғи немесе антропогендік факторлардың әсер етуі нәтижесінде оның құнарлылығын (топырақ сапасын) анықтайтын қасиеттері мен құрамының нашарлауы түсініледі. </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eastAsia="ru-RU"/>
        </w:rPr>
        <w:t>Топырақтың құнарлы қасиеттерінің толық жоғалуы топырақтың сарқылуы деп түсініледі.</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873" w:name="_Toc13707401"/>
      <w:r w:rsidRPr="008D0EEB">
        <w:rPr>
          <w:rFonts w:ascii="Times New Roman" w:hAnsi="Times New Roman" w:cs="Times New Roman"/>
          <w:color w:val="000000" w:themeColor="text1"/>
          <w:sz w:val="24"/>
          <w:szCs w:val="24"/>
          <w:lang w:val="kk-KZ"/>
        </w:rPr>
        <w:t>271-бап.Топырақ сапасының экологиялық нормативтері</w:t>
      </w:r>
      <w:bookmarkEnd w:id="873"/>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Топырақ сапасының экологиялық нормативтері химиялық көрсеткіштер үшін топырақта ластаушы заттардың жол берілетін шекті шоғырлануы түрінде белгіленеді.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Топырақтағы ластаушы заттардың жол берілетін шекті шоғырлануы деп осы Кодекске сәйкес ластаушы деп танылған химиялық заттардың ең көп мөлшері (массасы) түсініледі, ол асып кеткен кезде жер пайдаланудың бір немесе бірнеше түрі үшін жарамсыз болады, табиғи орта объектілерінің тозуын тудырады немесе экологиялық жүйелердің тұрақтылығын және биоәртүрлілікті бұзады.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Топырақ сапасының нормативтері аумақтардың табиғи ерекшеліктері мен Қазақстан Республикасының жер заңнамасына сәйкес белгіленген жер санаттары ескеріле отырып әзірленеді және белгіленеді.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w:t>
      </w:r>
      <w:r w:rsidRPr="008D0EEB">
        <w:rPr>
          <w:rFonts w:eastAsia="Times New Roman" w:cs="Times New Roman"/>
          <w:color w:val="000000" w:themeColor="text1"/>
          <w:sz w:val="24"/>
          <w:szCs w:val="24"/>
          <w:lang w:val="kk-KZ" w:eastAsia="ru-RU"/>
        </w:rPr>
        <w:tab/>
        <w:t>Топырақ сапасының нормативтері заңнамаға сәйкес әзірленеді және белгіленеді.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w:t>
      </w:r>
      <w:r w:rsidRPr="008D0EEB">
        <w:rPr>
          <w:rFonts w:eastAsia="Times New Roman" w:cs="Times New Roman"/>
          <w:color w:val="000000" w:themeColor="text1"/>
          <w:sz w:val="24"/>
          <w:szCs w:val="24"/>
          <w:lang w:val="kk-KZ" w:eastAsia="ru-RU"/>
        </w:rPr>
        <w:tab/>
        <w:t>Топырақтағы заттың табиғи фондық құрамы – оның табиғи құрамына сәйкес келетін топырақтағы заттың құрамы.</w:t>
      </w:r>
    </w:p>
    <w:p w:rsidR="00BF7D76" w:rsidRPr="008D0EEB" w:rsidRDefault="00F71DDE"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6</w:t>
      </w:r>
      <w:r w:rsidR="00BF7D76" w:rsidRPr="008D0EEB">
        <w:rPr>
          <w:rFonts w:eastAsia="Times New Roman" w:cs="Times New Roman"/>
          <w:color w:val="000000" w:themeColor="text1"/>
          <w:sz w:val="24"/>
          <w:szCs w:val="24"/>
          <w:lang w:val="kk-KZ" w:eastAsia="ru-RU"/>
        </w:rPr>
        <w:t>.</w:t>
      </w:r>
      <w:r w:rsidR="00BF7D76" w:rsidRPr="008D0EEB">
        <w:rPr>
          <w:rFonts w:eastAsia="Times New Roman" w:cs="Times New Roman"/>
          <w:color w:val="000000" w:themeColor="text1"/>
          <w:sz w:val="24"/>
          <w:szCs w:val="24"/>
          <w:lang w:val="kk-KZ" w:eastAsia="ru-RU"/>
        </w:rPr>
        <w:tab/>
        <w:t>Егер топырақ сапасының белгіленген нормативтері сақталған кезде кемінде бес жыл кезең ішінде ғылыми зерттеулермен расталған табиғи экологиялық жүйенің тірі элементтері (өсімдіктер, жануарлар және басқа да организмдер) жай-күйінің нашарлау белгілері анықталса, онда мұндай аумақтар үшін облыстың, республикалық маңызы бар қаланың, астананың тиісті жергілікті өкілді органы қоршаған ортаны қорғау саласындағы уәкілетті органмен келісім бойынша топырақ сапасының неғұрлым қатаң аумақтық экологиялық нормативтерін белгілеуге міндетті, бұл ретте топырақ сапасының индикаторлары ретінде пайдаланылатын биологиялық объектілердің неғұрлым осал тобының жай-күйі көрсеткіштерінің теріс ауытқуы байқалмайды.</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874" w:name="_Toc13707402"/>
      <w:r w:rsidRPr="008D0EEB">
        <w:rPr>
          <w:rFonts w:ascii="Times New Roman" w:hAnsi="Times New Roman" w:cs="Times New Roman"/>
          <w:color w:val="000000" w:themeColor="text1"/>
          <w:sz w:val="24"/>
          <w:szCs w:val="24"/>
          <w:lang w:val="kk-KZ"/>
        </w:rPr>
        <w:t>272-бап.Ауыл шаруашылығы мақсатындағы жерді аймақтарға бөлу және пайдалану кезіндегі экологиялық талаптар</w:t>
      </w:r>
      <w:bookmarkEnd w:id="874"/>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Ауыл шаруашылығы мақсатындағы жерлерді аймақтарға бөлу кезінде экологиялық қауіпсіздік және ауыл шаруашылығы алқаптарының сапалық жай-күйі қамтамасыз етілуі тиіс.</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Ауыл шаруашылығы мақсатындағы жерлерді аймақтарға бөлу критерийлері физикалық тозу және химиялық ластану болып табылатын экологиялық қолайсыздық дәрежесінің көрсеткіштеріне негізделеді.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lastRenderedPageBreak/>
        <w:t>3. Жердің химиялық ластану деңгейін айқындау қоршаған ортаны қорғау және халықтың санитарлық-эпидемиологиялық салауаттылығы саласындағы уәкілетті мемлекеттік органдар бекітетін топырақтағы химиялық заттардың жол берілетін шекті шоғырлануын пайдалана отырып жүзеге асырылады.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 Жерді бағалаудың экологиялық критерийлерін оларды неғұрлым құнды бағалыдан төмен бағалыға ауыстыру, консервациялау, сондай – ақ экологиялық зілзала немесе төтенше экологиялық жағдай аймағына жатқызу қажеттігін айқындау мақсатында қоршаған ортаны қорғау саласындағы уәкілетті орган бекітеді (бұдан әрі-жерді бағалаудың экологиялық критерийлері).</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875" w:name="_Toc13707403"/>
      <w:r w:rsidRPr="008D0EEB">
        <w:rPr>
          <w:rFonts w:ascii="Times New Roman" w:hAnsi="Times New Roman" w:cs="Times New Roman"/>
          <w:color w:val="000000" w:themeColor="text1"/>
          <w:sz w:val="24"/>
          <w:szCs w:val="24"/>
          <w:lang w:val="kk-KZ"/>
        </w:rPr>
        <w:t>273-бап.Елді мекендердің жерлерін аймақтарға бөлу және пайдалану кезіндегі экологиялық талаптар</w:t>
      </w:r>
      <w:bookmarkEnd w:id="875"/>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Елді мекендердің жерін аймақтарға бөлу жерді бағалаудың экологиялық критерийлері негізінде жүзеге асырылады.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Елді мекендердің жерлерін басқа санаттағы жерлерге ауыстыру кезінде,  осындай жерлерден осы аумақтардың ауасына және суларына ластаушы заттардың түсу мүмкіндігі және олардың халықтың денсаулығына тікелей әсері ескеріледі.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Төтенше экологиялық жағдай аймағы үшін экологиялық жағдайдың одан әрі нашарлауына әкеп соқпайтын пайдаланудың ерекше режимі белгіленеді.</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876" w:name="_Toc13707404"/>
      <w:r w:rsidRPr="008D0EEB">
        <w:rPr>
          <w:rFonts w:ascii="Times New Roman" w:hAnsi="Times New Roman" w:cs="Times New Roman"/>
          <w:color w:val="000000" w:themeColor="text1"/>
          <w:sz w:val="24"/>
          <w:szCs w:val="24"/>
          <w:lang w:val="kk-KZ"/>
        </w:rPr>
        <w:t>274-бап.Өнеркәсіп, көлік, байланыс, қорғаныс және ауыл шаруашылығына арналмаған өзге де жерді аймақтарға бөлу және пайдалану кезіндегі экологиялық талаптар</w:t>
      </w:r>
      <w:bookmarkEnd w:id="876"/>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Өнеркәсiп, көлiк, байланыс, қорғаныс және өзге де ауыл шаруашылығы мақсатындағы емес жердi аймақтарға бөлу кезiнде экологиялық қауiпсiздiк және жердi ұтымды пайдалану қамтамасыз етiледi.</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Халықтың қауiпсiздiгiн қамтамасыз ету және өнеркәсiп, көлiк және өзге де объектiлердi пайдалану үшiн қажеттi жағдайлар жасау мақсатында қоршаған ортаның жай-күйiн жақсартуға ықпал ететiн, аталған жердi пайдаланудың ерекше жағдайлары ескерiле отырып, аймақтар белгiленедi</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Өнеркәсiп, көлiк, байланыс, қорғаныс және өзге де ауыл шаруашылығы емес мақсаттағы жердi басқа санаттағы жерге ауыстыру кезiнде өз шегiнде аймақтарды белгiлеу мақсаттарына сай келмейтiн қызмет түрлерiне шек қойылатын немесе тыйым салынатын аймақтар ескерiледi.</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 Өнеркәсіп, көлік, байланыс, қорғаныс және ауыл шаруашылығына арналмаған өзге де жерлерді басқа санаттағы жерлерге ауыстыру кезінде олардың жерді бағалаудың экологиялық өлшемдерінде белгіленген деңгейден жоғары химиялық заттармен ластануы қосымша экологиялық өлшем болып табылады. Ластанудың жоғары деңгейіне жатқызылған жерлер консервациялануға жатады және босалқы жер құрамына ауыстырылады.</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877" w:name="_Toc13707405"/>
      <w:r w:rsidRPr="008D0EEB">
        <w:rPr>
          <w:rFonts w:ascii="Times New Roman" w:hAnsi="Times New Roman" w:cs="Times New Roman"/>
          <w:color w:val="000000" w:themeColor="text1"/>
          <w:sz w:val="24"/>
          <w:szCs w:val="24"/>
          <w:lang w:val="kk-KZ"/>
        </w:rPr>
        <w:t>275-бап.Ерекше қорғалатын табиғи аумақтардың жерiн және сауықтыру мақсатындағы жердi пайдалану кезiндегi экологиялық талаптар</w:t>
      </w:r>
      <w:bookmarkEnd w:id="877"/>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Ерекше қорғалатын табиғи аумақтардың жерін пайдалану режимі Қазақстан Республикасының Жер кодексімен және осы Кодекспен реттеледі.</w:t>
      </w:r>
    </w:p>
    <w:p w:rsidR="00BF7D76" w:rsidRPr="008D0EEB" w:rsidRDefault="00BF7D76" w:rsidP="00F71DDE">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lastRenderedPageBreak/>
        <w:t>2. Сауықтыру мақсатындағы жерде қолайлы экологиялық және санитарлық-эпидемиологиялық жағдайларды сақтау мақсатында оларды аймақтарға бөлу кезiнде санитарлық қорғаныш аймақтары белгiленедi.</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878" w:name="_Toc13707406"/>
      <w:r w:rsidRPr="008D0EEB">
        <w:rPr>
          <w:rFonts w:ascii="Times New Roman" w:hAnsi="Times New Roman" w:cs="Times New Roman"/>
          <w:color w:val="000000" w:themeColor="text1"/>
          <w:sz w:val="24"/>
          <w:szCs w:val="24"/>
          <w:lang w:val="kk-KZ"/>
        </w:rPr>
        <w:t>276-бап.Орман қорының жерiн пайдалану кезiндегiэкологиялық талаптар</w:t>
      </w:r>
      <w:bookmarkEnd w:id="878"/>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Орман қорының жерiн пайдалану режимi Қазақстан Республикасының Жер және Орман кодекстерiмен реттеледi.</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Жердi орман қоры санатына жатқызу кезiнде аумақтың экологиялық жай-күйiнiң индикаторы ретiнде өсiмдiктердiң жай-күйiн экологиялық критерийлер деп есептеген жөн.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Орман шаруашылығының мұқтаждықтары үшiн пайдаланылмайтын орман қоры жерiндегi ауыл шаруашылығы алқаптары Қазақстан Республикасының орман заңнамасына сәйкес ауыл шаруашылығы мақсатындағы жердiң санатына ауыстырылуы мүмкiн.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 Орман қорының жерiн басқа жер санатына ауыстыруға Қазақстан Республикасының орман заңнамасының талаптарына сәйкес орман орналастыру және жерге орналастыру материалдарының негiзiнде мемлекеттiк экологиялық сараптаманың оң қорытындысы болған кезде:</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бұрын белгiленген тағайындалған мақсатына сәйкес пайдалану мүмкiн болмаған;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қоныстар шегін өзгерген;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елді мекендердің шекараларын (шегін) өзгерген;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 ерекше қорғалатын табиғи аумақтардың жерiнiң санатына жатқызылған жағдайда жол берiледi.</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 Орман қорының жерiн басқа санаттарға ауыстыру кезiнде жердi бағалаудың экологиялық критерийлерiне сәйкес жердiң жай-күйiнiң шөптi және сүректi өсiмдiктерге әсер етуiн көрсететiн экологиялық көрсеткiштердi ескерген жөн.</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879" w:name="_Toc13707407"/>
      <w:r w:rsidRPr="008D0EEB">
        <w:rPr>
          <w:rFonts w:ascii="Times New Roman" w:hAnsi="Times New Roman" w:cs="Times New Roman"/>
          <w:color w:val="000000" w:themeColor="text1"/>
          <w:sz w:val="24"/>
          <w:szCs w:val="24"/>
          <w:lang w:val="kk-KZ"/>
        </w:rPr>
        <w:t>277-бап.Су қорының жерiн аймақтарға бөлу және пайдалану кезiндегi экологиялық талаптар</w:t>
      </w:r>
      <w:bookmarkEnd w:id="879"/>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Су қорының жерiн аймақтарға бөлу кезiнде су объектiлерiн қорғау және суды ұтымды пайдалану қамтамасыз етiледi.</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Су қоры жерiнiң құрамындағы жер учаскелерiн жергiлiктi атқарушы органдар су қорын пайдалану және қорғау саласындағы уәкiлеттi мемлекеттiк органдарының келiсiмi бойынша жеке және заңды тұлғаларға ауыл шаруашылығының, орман, балық, аңшылық шаруашылығының мұқтаждықтары үшiн және жер учаскесiнiң негiзгi нысаналы мақсатына қайшы келмейтiн, жердiң ластануы мен тозуына және тиiсiнше экологиялық ахуалдың нашарлауына әкеп соқтырмайтын басқа да мақсаттар үшiн уақытша жер пайдалануға беруi мүмкiн.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Су қорының жерiн басқа жер санатына ауыстыруға, мемлекеттiк экологиялық және санитарлық-эпидемиологиялық сараптамалардың оң қорытындылары Қазақстан Республикасының су заңнамасының талаптарына сәйкес болған кезде:</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су объектiсiнiң жұмыс iстеуi тоқтатылған немесе оның экологиялық және гигиеналық көрсеткiштерi едәуiр өзгерген;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lastRenderedPageBreak/>
        <w:t>2) ерекше қорғалатын табиғи аумақтар жерiне жатқызылған;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 елдi мекендердiң шекаралары (шектерi) экологиялық ахуалдың өзгеруiне әкеп соқтыратындай өзгерген жағдайда жол берiледi.</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cs="Times New Roman"/>
          <w:sz w:val="24"/>
          <w:szCs w:val="24"/>
          <w:lang w:val="kk-KZ"/>
        </w:rPr>
      </w:pPr>
      <w:r w:rsidRPr="008D0EEB">
        <w:rPr>
          <w:rFonts w:eastAsia="Times New Roman" w:cs="Times New Roman"/>
          <w:color w:val="000000" w:themeColor="text1"/>
          <w:sz w:val="24"/>
          <w:szCs w:val="24"/>
          <w:lang w:val="kk-KZ" w:eastAsia="ru-RU"/>
        </w:rPr>
        <w:t>4) Су қорғау белдеулерiне бөлiп берiлген жер елдi мекендер мен өнеркәсiп жерiнiң санатына ауыстырылмайды, онда судың ластануын, қоқыстануын және сарқылуын болғызбау үшiн шаруашылық қызметтiң арнайы режимi белгiленедi</w:t>
      </w:r>
      <w:r w:rsidRPr="008D0EEB">
        <w:rPr>
          <w:rFonts w:cs="Times New Roman"/>
          <w:sz w:val="24"/>
          <w:szCs w:val="24"/>
          <w:lang w:val="kk-KZ"/>
        </w:rPr>
        <w:t>.</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cs="Times New Roman"/>
          <w:sz w:val="24"/>
          <w:szCs w:val="24"/>
          <w:lang w:val="kk-KZ"/>
        </w:rPr>
      </w:pP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880" w:name="_Toc13707408"/>
      <w:r w:rsidRPr="008D0EEB">
        <w:rPr>
          <w:rFonts w:ascii="Times New Roman" w:hAnsi="Times New Roman" w:cs="Times New Roman"/>
          <w:color w:val="000000" w:themeColor="text1"/>
          <w:sz w:val="24"/>
          <w:szCs w:val="24"/>
          <w:lang w:val="kk-KZ"/>
        </w:rPr>
        <w:t>278-бап. Босалқы жердi аймақтарға бөлу және пайдалану кезiндегi экологиялық талаптар</w:t>
      </w:r>
      <w:bookmarkEnd w:id="880"/>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Босалқы жердi аймақтарға бөлу кезiнде келеңсiз өзгерiстер байқалған алаңдарды және зерттелетiн аумақтағы тозу дәрежесi әртүрлi учаскелердi бөлудiң кеңiстiктi әркелкiлiгi ескерiледi.</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Экожүйелердің тозу жылдамдығы бақылаудың елу жылдық қатары бойынша есептеледі. Экожүйенің тозу дәрежесін бағалау жерді бағалаудың экологиялық критерийлеріне сәйкес жүргізіледі..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Босалқы жер басқа жер санатына одан әрi пайдалану мақсаттарына қарай сол орында санатына ауыстырылатын жердiң шекаралары белгiленгеннен кейiн ғана ауыстырылуы мүмкiн.  Босалқы жердi басқа жер санатына ауыстыру кезiнде жер учаскесiн осындай жер санатына қойылатын экологиялық талаптарға сәйкес таңдау алдын ала жүзеге асырылады.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 Бұзылған жердi босалқы жер санатынан ауыстыру қалпына келтiру және жердiң сапасы мен экологиялық жағдайды жақсарту жөнiндегi iс-шараларды жүзеге асырғаннан кейiн мүмкiн болады.</w:t>
      </w:r>
    </w:p>
    <w:p w:rsidR="00BF7D76" w:rsidRPr="008D0EEB" w:rsidRDefault="00BF7D76" w:rsidP="00F71DDE">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 Ядролық қаруды сынау жүргiзiлген жер учаскелерi босалқы жер құрамынан ядролық қаруды сынау зардаптарын жою және кешендi экологиялық тексеру жөнiндегi барлық iс-шаралар аяқталғаннан кейiн мемлекеттiк экологиялық және санитариялық-эпидемиологиялық сараптамалардың оң қорытындысы болған кезде ғана меншiкке немесе жер пайдалануға берiлуi мүмкiн.</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881" w:name="_Toc13707409"/>
      <w:r w:rsidRPr="008D0EEB">
        <w:rPr>
          <w:rFonts w:ascii="Times New Roman" w:hAnsi="Times New Roman" w:cs="Times New Roman"/>
          <w:color w:val="000000" w:themeColor="text1"/>
          <w:sz w:val="24"/>
          <w:szCs w:val="24"/>
          <w:lang w:val="kk-KZ"/>
        </w:rPr>
        <w:t>279-бап.Оңтайлы жер пайдалану жөнiндегi экологиялық талаптар</w:t>
      </w:r>
      <w:bookmarkEnd w:id="881"/>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Оңтайлы жер пайдаланудың негiзгi экологиялық талаптары: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ұсынылып отырған жердiң қайта түлетiлуi және жердi қайта бөлу салдарларын ғылыми негiздеу және болжау;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барлық санаттағы жердiң ұтымды пайдаланылуы мен қорғалуын жоспарлау мен ұйымдастыруда бiрыңғай мемлекеттiк саясатты негiздеу және iске асыру;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жердiң нысаналы пайдаланылуын қамтамасыз ету және ауыл шаруашылығы өндiрiсiндегi құнарлы жердi сақтау;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 экологиялық негiзделген жинақы және алаңы жағынан оңтайлы жер учаскелерiн қалыптастыру және орналастыру;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lastRenderedPageBreak/>
        <w:t>5) ауыл шаруашылығы алқаптарын жақсарту, топырақтың құнарлылығын арттыру, тұрақты ландшафттарды күтiп ұстау және жердi қорғау жөнiндегi шаралар кешенiн әзiрлеу;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6) жердi ұтымды пайдалану және қорғау жөнiндегi iс-шараларды әзiрлеу;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7) жерге түгендеу жүргiзу және пайдаланылмайтын, ұтымды пайдаланылмайтын, нысаналы мақсаты бойынша пайдаланылмайтын жердi анықтау;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8) жердiң өнiмдiлiгiн арттыру мақсатында және адам денсаулығын сақтау мүддесiне орай ормандардың орта құрау, су қорғау, қорғау, санитарлық-эпидемиологиялық, сауықтыру және өзге де пайдалы табиғи қасиеттерiн сақтау және күшейту;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eastAsia="ru-RU"/>
        </w:rPr>
      </w:pPr>
      <w:r w:rsidRPr="008D0EEB">
        <w:rPr>
          <w:rFonts w:eastAsia="Times New Roman" w:cs="Times New Roman"/>
          <w:color w:val="000000" w:themeColor="text1"/>
          <w:sz w:val="24"/>
          <w:szCs w:val="24"/>
          <w:lang w:eastAsia="ru-RU"/>
        </w:rPr>
        <w:t>9) биологиялық әралуандықты сақтау болып табылады.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eastAsia="ru-RU"/>
        </w:rPr>
      </w:pPr>
      <w:r w:rsidRPr="008D0EEB">
        <w:rPr>
          <w:rFonts w:eastAsia="Times New Roman" w:cs="Times New Roman"/>
          <w:color w:val="000000" w:themeColor="text1"/>
          <w:sz w:val="24"/>
          <w:szCs w:val="24"/>
          <w:lang w:eastAsia="ru-RU"/>
        </w:rPr>
        <w:t>2. Кәсiпорындар, құрылыстар және өзге де объектiлердi орналастыру және пайдалану үшiн жер учаскелерiн беру аталған объектiлер қызметiнiң экологиялық, санитарлық-эпидемиологиялық салдарларын ескерiп, қоршаған ортаны қорғаудың, табиғи ресурстарды молайтудың және ұтымды пайдаланудың шарттары мен ережелерi сақтала отырып жүргiзiледi.</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eastAsia="ru-RU"/>
        </w:rPr>
        <w:t>3. Ауыл шаруашылығы өндiрiсiмен байланысты емес объектiлердi салу мен тұрғызу үшiн ауыл шаруашылығы мақсаттары үшiн жарамсыз, топырағының бонитет балы ең төмен жер бөлiнуге тиiс.</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882" w:name="_Toc13707410"/>
      <w:r w:rsidRPr="008D0EEB">
        <w:rPr>
          <w:rFonts w:ascii="Times New Roman" w:hAnsi="Times New Roman" w:cs="Times New Roman"/>
          <w:color w:val="000000" w:themeColor="text1"/>
          <w:sz w:val="24"/>
          <w:szCs w:val="24"/>
          <w:lang w:val="kk-KZ"/>
        </w:rPr>
        <w:t>280-бап.Жердi пайдалану кезiндегi экологиялық талаптар</w:t>
      </w:r>
      <w:bookmarkEnd w:id="882"/>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Жеке және заңды тұлғалар жерді пайдалану кезінде жер ресурстарының ластануына, жер бетінің қоқыстануына, топырақтың тозуына және сарқылуына жол бермеуі, сондай-ақ оның біржола жоғалуын болдырмау үшін қажет болған жағдайда топырақтың құнарлы қабатын алуды және сақтауды қамтамасыз етуі тиіс.</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Жер қойнауын пайдаланушылар жер қойнауын пайдалану жөніндегі операцияларды жүргізу кезінде, сондай-ақ жерді бұзумен байланысты Құрылыс және басқа да жұмыстарды орындау кезінде өзге де тұлғалар жер қойнауын пайдалану жөніндегі операцияларды жүргізу кезінде:</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иеленiп отырған жер учаскелерiн оларды одан әрi мақсатына сай пайдалануға жарамды күйде ұстауға;</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жердің бұзылуына байланысты жұмыстар басталғанға дейін топырақтың құнарлы қабатын алу және оны сақтауды және одан әрі Бүлінген жерлерді қалпына келтіру мақсатында пайдалануды қамтамасыз ету;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бүлінген жерлерді қалпына келтіру.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Жер қойнауын пайдалану жөніндегі операцияларды жүргізу, жердің бұзылуына байланысты құрылыс және басқа да жұмыстарды орындау кезінде тыйым салынады: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Қазақстан Республикасының заңнамасына сәйкес жер қойнауын пайдалану жөніндегі операцияларды жүргізуге бөлінген жер учаскелерінен (жерлерінен) тыс жерлерде өсімдік қабатын және топырақ қабатын бұзу, Құрылыс және басқа да тиісті жұмыстарды орындауға;</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lastRenderedPageBreak/>
        <w:t>2)</w:t>
      </w:r>
      <w:r w:rsidRPr="008D0EEB">
        <w:rPr>
          <w:rFonts w:eastAsia="Times New Roman" w:cs="Times New Roman"/>
          <w:color w:val="000000" w:themeColor="text1"/>
          <w:sz w:val="24"/>
          <w:szCs w:val="24"/>
          <w:lang w:val="kk-KZ" w:eastAsia="ru-RU"/>
        </w:rPr>
        <w:tab/>
        <w:t>басқа тұлғалардың меншігіне беру мақсатында топырақтың құнарлы қабатын алуға.</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w:t>
      </w:r>
      <w:r w:rsidRPr="008D0EEB">
        <w:rPr>
          <w:rFonts w:eastAsia="Times New Roman" w:cs="Times New Roman"/>
          <w:color w:val="000000" w:themeColor="text1"/>
          <w:sz w:val="24"/>
          <w:szCs w:val="24"/>
          <w:lang w:val="kk-KZ" w:eastAsia="ru-RU"/>
        </w:rPr>
        <w:tab/>
        <w:t>Бүлінген жерлерді қалпына келтіру бағытын таңдау кезінде ескерілуі тиіс:</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жер учаскесiнiң үстiңгi жағының бүлiну сипаты;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eastAsia="ru-RU"/>
        </w:rPr>
      </w:pPr>
      <w:r w:rsidRPr="008D0EEB">
        <w:rPr>
          <w:rFonts w:eastAsia="Times New Roman" w:cs="Times New Roman"/>
          <w:color w:val="000000" w:themeColor="text1"/>
          <w:sz w:val="24"/>
          <w:szCs w:val="24"/>
          <w:lang w:eastAsia="ru-RU"/>
        </w:rPr>
        <w:t>2)</w:t>
      </w:r>
      <w:r w:rsidRPr="008D0EEB">
        <w:rPr>
          <w:rFonts w:eastAsia="Times New Roman" w:cs="Times New Roman"/>
          <w:color w:val="000000" w:themeColor="text1"/>
          <w:sz w:val="24"/>
          <w:szCs w:val="24"/>
          <w:lang w:eastAsia="ru-RU"/>
        </w:rPr>
        <w:tab/>
        <w:t>[объект] орналасқан ауданның табиғи және физика-географиялық жағдайлары;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eastAsia="ru-RU"/>
        </w:rPr>
      </w:pPr>
      <w:r w:rsidRPr="008D0EEB">
        <w:rPr>
          <w:rFonts w:eastAsia="Times New Roman" w:cs="Times New Roman"/>
          <w:color w:val="000000" w:themeColor="text1"/>
          <w:sz w:val="24"/>
          <w:szCs w:val="24"/>
          <w:lang w:eastAsia="ru-RU"/>
        </w:rPr>
        <w:t>3)</w:t>
      </w:r>
      <w:r w:rsidRPr="008D0EEB">
        <w:rPr>
          <w:rFonts w:eastAsia="Times New Roman" w:cs="Times New Roman"/>
          <w:color w:val="000000" w:themeColor="text1"/>
          <w:sz w:val="24"/>
          <w:szCs w:val="24"/>
          <w:lang w:eastAsia="ru-RU"/>
        </w:rPr>
        <w:tab/>
        <w:t>ауданның даму перспективалары және қоршаған ортаны қорғау талаптарын ескере отырып, объектiнi орналастырудың әлеуметтiк-экономикалық ерекшелiктерi;</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eastAsia="ru-RU"/>
        </w:rPr>
      </w:pPr>
      <w:r w:rsidRPr="008D0EEB">
        <w:rPr>
          <w:rFonts w:eastAsia="Times New Roman" w:cs="Times New Roman"/>
          <w:color w:val="000000" w:themeColor="text1"/>
          <w:sz w:val="24"/>
          <w:szCs w:val="24"/>
          <w:lang w:eastAsia="ru-RU"/>
        </w:rPr>
        <w:t>4)</w:t>
      </w:r>
      <w:r w:rsidRPr="008D0EEB">
        <w:rPr>
          <w:rFonts w:eastAsia="Times New Roman" w:cs="Times New Roman"/>
          <w:color w:val="000000" w:themeColor="text1"/>
          <w:sz w:val="24"/>
          <w:szCs w:val="24"/>
          <w:lang w:eastAsia="ru-RU"/>
        </w:rPr>
        <w:tab/>
        <w:t>қара топырақты жердiң таралу және үдемелi ауыл шаруашылығы аймағында бүлiнген жердiң негiзгi көлемiн жыртылатын жер алқаптары ретiнде қалпына келтiру қажеттiгi;</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eastAsia="ru-RU"/>
        </w:rPr>
      </w:pPr>
      <w:r w:rsidRPr="008D0EEB">
        <w:rPr>
          <w:rFonts w:eastAsia="Times New Roman" w:cs="Times New Roman"/>
          <w:color w:val="000000" w:themeColor="text1"/>
          <w:sz w:val="24"/>
          <w:szCs w:val="24"/>
          <w:lang w:eastAsia="ru-RU"/>
        </w:rPr>
        <w:t>5)</w:t>
      </w:r>
      <w:r w:rsidRPr="008D0EEB">
        <w:rPr>
          <w:rFonts w:eastAsia="Times New Roman" w:cs="Times New Roman"/>
          <w:color w:val="000000" w:themeColor="text1"/>
          <w:sz w:val="24"/>
          <w:szCs w:val="24"/>
          <w:lang w:eastAsia="ru-RU"/>
        </w:rPr>
        <w:tab/>
        <w:t>өңделген кеңістікте су айдындарын және аршылған жыныстар үйінділерінде сәндік бақ-саябақ кешендері мен ландшафттарды және байыту қалдықтарын құруды қоса алғанда, елді мекендерге тікелей жақын орналасқан Бүлінген жерлерді бақтарға, қосалқы шаруашылықтарға және демалыс аймақтарына қалпына келтіру қажеттілігі;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eastAsia="ru-RU"/>
        </w:rPr>
      </w:pPr>
      <w:r w:rsidRPr="008D0EEB">
        <w:rPr>
          <w:rFonts w:eastAsia="Times New Roman" w:cs="Times New Roman"/>
          <w:color w:val="000000" w:themeColor="text1"/>
          <w:sz w:val="24"/>
          <w:szCs w:val="24"/>
          <w:lang w:eastAsia="ru-RU"/>
        </w:rPr>
        <w:t>6)</w:t>
      </w:r>
      <w:r w:rsidRPr="008D0EEB">
        <w:rPr>
          <w:rFonts w:eastAsia="Times New Roman" w:cs="Times New Roman"/>
          <w:color w:val="000000" w:themeColor="text1"/>
          <w:sz w:val="24"/>
          <w:szCs w:val="24"/>
          <w:lang w:eastAsia="ru-RU"/>
        </w:rPr>
        <w:tab/>
        <w:t>өндiрiстiк объектiнiң аумағында жоспарлау жұмыстарын орындау, қажетсiз шұңқырлар мен үйiндiлердi жою, құрылыс қоқыстарын жинау және жер учаскесiн абаттандыру;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eastAsia="ru-RU"/>
        </w:rPr>
      </w:pPr>
      <w:r w:rsidRPr="008D0EEB">
        <w:rPr>
          <w:rFonts w:eastAsia="Times New Roman" w:cs="Times New Roman"/>
          <w:color w:val="000000" w:themeColor="text1"/>
          <w:sz w:val="24"/>
          <w:szCs w:val="24"/>
          <w:lang w:eastAsia="ru-RU"/>
        </w:rPr>
        <w:t>7)</w:t>
      </w:r>
      <w:r w:rsidRPr="008D0EEB">
        <w:rPr>
          <w:rFonts w:eastAsia="Times New Roman" w:cs="Times New Roman"/>
          <w:color w:val="000000" w:themeColor="text1"/>
          <w:sz w:val="24"/>
          <w:szCs w:val="24"/>
          <w:lang w:eastAsia="ru-RU"/>
        </w:rPr>
        <w:tab/>
        <w:t>пайдаланылатын жер учаскесіндегі себілуі немесе жабылуы тиіс жыралар мен шұңқырлар;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eastAsia="ru-RU"/>
        </w:rPr>
      </w:pPr>
      <w:r w:rsidRPr="008D0EEB">
        <w:rPr>
          <w:rFonts w:eastAsia="Times New Roman" w:cs="Times New Roman"/>
          <w:color w:val="000000" w:themeColor="text1"/>
          <w:sz w:val="24"/>
          <w:szCs w:val="24"/>
          <w:lang w:eastAsia="ru-RU"/>
        </w:rPr>
        <w:t>8)</w:t>
      </w:r>
      <w:r w:rsidRPr="008D0EEB">
        <w:rPr>
          <w:rFonts w:eastAsia="Times New Roman" w:cs="Times New Roman"/>
          <w:color w:val="000000" w:themeColor="text1"/>
          <w:sz w:val="24"/>
          <w:szCs w:val="24"/>
          <w:lang w:eastAsia="ru-RU"/>
        </w:rPr>
        <w:tab/>
        <w:t>ауланы көгалдандыруды міндетті түрде жүргізу.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eastAsia="ru-RU"/>
        </w:rPr>
      </w:pPr>
      <w:r w:rsidRPr="008D0EEB">
        <w:rPr>
          <w:rFonts w:eastAsia="Times New Roman" w:cs="Times New Roman"/>
          <w:color w:val="000000" w:themeColor="text1"/>
          <w:sz w:val="24"/>
          <w:szCs w:val="24"/>
          <w:lang w:eastAsia="ru-RU"/>
        </w:rPr>
        <w:t>5.</w:t>
      </w:r>
      <w:r w:rsidRPr="008D0EEB">
        <w:rPr>
          <w:rFonts w:eastAsia="Times New Roman" w:cs="Times New Roman"/>
          <w:color w:val="000000" w:themeColor="text1"/>
          <w:sz w:val="24"/>
          <w:szCs w:val="24"/>
          <w:lang w:eastAsia="ru-RU"/>
        </w:rPr>
        <w:tab/>
        <w:t>Жер учаскелерін өнеркәсіптік қалдықтарды жинақтау, сақтау, көму үшін пайдаланған жағдайда олар мынадай талаптарға сай келуге тиіс:</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eastAsia="ru-RU"/>
        </w:rPr>
      </w:pPr>
      <w:r w:rsidRPr="008D0EEB">
        <w:rPr>
          <w:rFonts w:eastAsia="Times New Roman" w:cs="Times New Roman"/>
          <w:color w:val="000000" w:themeColor="text1"/>
          <w:sz w:val="24"/>
          <w:szCs w:val="24"/>
          <w:lang w:eastAsia="ru-RU"/>
        </w:rPr>
        <w:t>1)</w:t>
      </w:r>
      <w:r w:rsidRPr="008D0EEB">
        <w:rPr>
          <w:rFonts w:eastAsia="Times New Roman" w:cs="Times New Roman"/>
          <w:color w:val="000000" w:themeColor="text1"/>
          <w:sz w:val="24"/>
          <w:szCs w:val="24"/>
          <w:lang w:eastAsia="ru-RU"/>
        </w:rPr>
        <w:tab/>
        <w:t>өнеркәсіптік қалдықтарды көму полигондарын жобалаудың, салудың және пайдаланудың санитарлық-эпидемиологиялық ережелері мен нормаларына сәйкес болу;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eastAsia="ru-RU"/>
        </w:rPr>
      </w:pPr>
      <w:r w:rsidRPr="008D0EEB">
        <w:rPr>
          <w:rFonts w:eastAsia="Times New Roman" w:cs="Times New Roman"/>
          <w:color w:val="000000" w:themeColor="text1"/>
          <w:sz w:val="24"/>
          <w:szCs w:val="24"/>
          <w:lang w:eastAsia="ru-RU"/>
        </w:rPr>
        <w:t>2)</w:t>
      </w:r>
      <w:r w:rsidRPr="008D0EEB">
        <w:rPr>
          <w:rFonts w:eastAsia="Times New Roman" w:cs="Times New Roman"/>
          <w:color w:val="000000" w:themeColor="text1"/>
          <w:sz w:val="24"/>
          <w:szCs w:val="24"/>
          <w:lang w:eastAsia="ru-RU"/>
        </w:rPr>
        <w:tab/>
        <w:t>су қоймасы, ауыл шаруашылығы алқаптары, ормандар, өнеркәсіптік кәсіпорындар жағына 1,5 пайыз еңісі бар сыйымдылық түбінен екі метрден аспайтын жер асты сулары тұрған кезде әлсіз сүзгіш топырақтары болуы;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eastAsia="ru-RU"/>
        </w:rPr>
      </w:pPr>
      <w:r w:rsidRPr="008D0EEB">
        <w:rPr>
          <w:rFonts w:eastAsia="Times New Roman" w:cs="Times New Roman"/>
          <w:color w:val="000000" w:themeColor="text1"/>
          <w:sz w:val="24"/>
          <w:szCs w:val="24"/>
          <w:lang w:eastAsia="ru-RU"/>
        </w:rPr>
        <w:t>3)</w:t>
      </w:r>
      <w:r w:rsidRPr="008D0EEB">
        <w:rPr>
          <w:rFonts w:eastAsia="Times New Roman" w:cs="Times New Roman"/>
          <w:color w:val="000000" w:themeColor="text1"/>
          <w:sz w:val="24"/>
          <w:szCs w:val="24"/>
          <w:lang w:eastAsia="ru-RU"/>
        </w:rPr>
        <w:tab/>
        <w:t>елді мекеннің жел жағынан және жер асты сулары ағынының бағыты бойынша төмен орналасуы;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eastAsia="ru-RU"/>
        </w:rPr>
        <w:t>4)</w:t>
      </w:r>
      <w:r w:rsidRPr="008D0EEB">
        <w:rPr>
          <w:rFonts w:eastAsia="Times New Roman" w:cs="Times New Roman"/>
          <w:color w:val="000000" w:themeColor="text1"/>
          <w:sz w:val="24"/>
          <w:szCs w:val="24"/>
          <w:lang w:eastAsia="ru-RU"/>
        </w:rPr>
        <w:tab/>
        <w:t>су тасқыны және нөсерлі сулармен жылытылмайтын жерлерде орналастыру</w:t>
      </w:r>
      <w:r w:rsidRPr="008D0EEB">
        <w:rPr>
          <w:rFonts w:eastAsia="Times New Roman" w:cs="Times New Roman"/>
          <w:color w:val="000000" w:themeColor="text1"/>
          <w:sz w:val="24"/>
          <w:szCs w:val="24"/>
          <w:lang w:val="kk-KZ" w:eastAsia="ru-RU"/>
        </w:rPr>
        <w:t>ы</w:t>
      </w:r>
      <w:r w:rsidRPr="008D0EEB">
        <w:rPr>
          <w:rFonts w:eastAsia="Times New Roman" w:cs="Times New Roman"/>
          <w:color w:val="000000" w:themeColor="text1"/>
          <w:sz w:val="24"/>
          <w:szCs w:val="24"/>
          <w:lang w:eastAsia="ru-RU"/>
        </w:rPr>
        <w:t>;</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w:t>
      </w:r>
      <w:r w:rsidRPr="008D0EEB">
        <w:rPr>
          <w:rFonts w:eastAsia="Times New Roman" w:cs="Times New Roman"/>
          <w:color w:val="000000" w:themeColor="text1"/>
          <w:sz w:val="24"/>
          <w:szCs w:val="24"/>
          <w:lang w:val="kk-KZ" w:eastAsia="ru-RU"/>
        </w:rPr>
        <w:tab/>
        <w:t>инженерлік сүзуге қарсы қорғанышы, периметрі бойынша қоршауы және көгалдандырылуы, қатты жабыны бар кіреберіс жолдары болуы тиіс;</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6)</w:t>
      </w:r>
      <w:r w:rsidRPr="008D0EEB">
        <w:rPr>
          <w:rFonts w:eastAsia="Times New Roman" w:cs="Times New Roman"/>
          <w:color w:val="000000" w:themeColor="text1"/>
          <w:sz w:val="24"/>
          <w:szCs w:val="24"/>
          <w:lang w:val="kk-KZ" w:eastAsia="ru-RU"/>
        </w:rPr>
        <w:tab/>
        <w:t>жер учаскесінен жер үсті және жер асты ағындары [ашық] су объектілеріне түспеуі тиіс.</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6.</w:t>
      </w:r>
      <w:r w:rsidRPr="008D0EEB">
        <w:rPr>
          <w:rFonts w:eastAsia="Times New Roman" w:cs="Times New Roman"/>
          <w:color w:val="000000" w:themeColor="text1"/>
          <w:sz w:val="24"/>
          <w:szCs w:val="24"/>
          <w:lang w:val="kk-KZ" w:eastAsia="ru-RU"/>
        </w:rPr>
        <w:tab/>
        <w:t xml:space="preserve">Жаңа технологияларды енгізуге, жерді мелиорациялау және топырақ құнарлылығын арттыру жөніндегі іс-шараларды жүзеге асыруға олар экологиялық, санитарлық-эпидемиологиялық нормалар мен ережелерге және Қазақстан </w:t>
      </w:r>
      <w:r w:rsidRPr="008D0EEB">
        <w:rPr>
          <w:rFonts w:eastAsia="Times New Roman" w:cs="Times New Roman"/>
          <w:color w:val="000000" w:themeColor="text1"/>
          <w:sz w:val="24"/>
          <w:szCs w:val="24"/>
          <w:lang w:val="kk-KZ" w:eastAsia="ru-RU"/>
        </w:rPr>
        <w:lastRenderedPageBreak/>
        <w:t>Республикасының заңнамасында көзделген өзге де талаптарға сәйкес келмеген жағдайда тыйым салынады.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7.</w:t>
      </w:r>
      <w:r w:rsidRPr="008D0EEB">
        <w:rPr>
          <w:rFonts w:eastAsia="Times New Roman" w:cs="Times New Roman"/>
          <w:color w:val="000000" w:themeColor="text1"/>
          <w:sz w:val="24"/>
          <w:szCs w:val="24"/>
          <w:lang w:val="kk-KZ" w:eastAsia="ru-RU"/>
        </w:rPr>
        <w:tab/>
        <w:t>Радиоактивті және химиялық ластануға ұшыраған жерлерді пайдалану, қорғау аймақтарын белгілеу, осы жерлерде тұрғын үйлерді, өндірістік, коммерциялық және әлеуметтік-мәдени мақсаттағы объектілерді сақтау, оларда мелиорациялық және техникалық жұмыстарды жүргізу тәртібі [радиациялық және химиялық әсердің рұқсат етілген шекті деңгейлерінің нормативтерін ескере отырып] айқындалады.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8.</w:t>
      </w:r>
      <w:r w:rsidRPr="008D0EEB">
        <w:rPr>
          <w:rFonts w:eastAsia="Times New Roman" w:cs="Times New Roman"/>
          <w:color w:val="000000" w:themeColor="text1"/>
          <w:sz w:val="24"/>
          <w:szCs w:val="24"/>
          <w:lang w:val="kk-KZ" w:eastAsia="ru-RU"/>
        </w:rPr>
        <w:tab/>
        <w:t>Жерді қорғау мақсатында жер учаскелерінің меншік иелері мен жер пайдаланушылар: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жерді су және жел эрозиясынан, [селден], су басу, батпақтану, қайталама тұздану, құрғату, тығыздалу, [радиоактивті] және химиялық заттармен ластану, қоқу, биогенді ластану, сондай-ақ басқа да теріс әсерлерден қорғау;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ауыл шаруашылығы алқаптарын және басқа да жерлерді бактериялық-паразиттік және карантиндік зиянкестер мен өсімдіктер ауруларын жұқтырудан, арамшөптер, бұталар мен ұсақ шөптер өсуінен және жердің жай-күйінің өзге де нашарлау түрлерінен қорғау;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ластанудың, оның ішінде биогенді ластанудың және қоқыстың салдарын жою;</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w:t>
      </w:r>
      <w:r w:rsidRPr="008D0EEB">
        <w:rPr>
          <w:rFonts w:eastAsia="Times New Roman" w:cs="Times New Roman"/>
          <w:color w:val="000000" w:themeColor="text1"/>
          <w:sz w:val="24"/>
          <w:szCs w:val="24"/>
          <w:lang w:val="kk-KZ" w:eastAsia="ru-RU"/>
        </w:rPr>
        <w:tab/>
        <w:t>мелиорациялаудың қол жеткізілген деңгейін сақтау;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w:t>
      </w:r>
      <w:r w:rsidRPr="008D0EEB">
        <w:rPr>
          <w:rFonts w:eastAsia="Times New Roman" w:cs="Times New Roman"/>
          <w:color w:val="000000" w:themeColor="text1"/>
          <w:sz w:val="24"/>
          <w:szCs w:val="24"/>
          <w:lang w:val="kk-KZ" w:eastAsia="ru-RU"/>
        </w:rPr>
        <w:tab/>
        <w:t>бұзылған жерлерді рекультивациялау, топырақтың құнарлылығын қалпына келтіру, жерді айналымға уақытында тарту бойынша іс-шаралар жүргізуге міндетті.</w:t>
      </w:r>
    </w:p>
    <w:p w:rsidR="00BF7D76" w:rsidRPr="008D0EEB" w:rsidRDefault="00BF7D76" w:rsidP="00562AFB">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9.</w:t>
      </w:r>
      <w:r w:rsidRPr="008D0EEB">
        <w:rPr>
          <w:rFonts w:eastAsia="Times New Roman" w:cs="Times New Roman"/>
          <w:color w:val="000000" w:themeColor="text1"/>
          <w:sz w:val="24"/>
          <w:szCs w:val="24"/>
          <w:lang w:val="kk-KZ" w:eastAsia="ru-RU"/>
        </w:rPr>
        <w:tab/>
        <w:t>Елді мекен жерлерінде көктайғақпен күресу үшін ас тұзын пайдалануға тыйым салынады.</w:t>
      </w:r>
    </w:p>
    <w:p w:rsidR="00BF7D76" w:rsidRPr="008D0EEB" w:rsidRDefault="00BF7D76" w:rsidP="00DE5F2C">
      <w:pPr>
        <w:keepNext/>
        <w:keepLines/>
        <w:spacing w:line="240" w:lineRule="auto"/>
        <w:ind w:firstLine="709"/>
        <w:jc w:val="both"/>
        <w:outlineLvl w:val="0"/>
        <w:rPr>
          <w:rFonts w:eastAsiaTheme="majorEastAsia" w:cs="Times New Roman"/>
          <w:b/>
          <w:bCs/>
          <w:color w:val="000000" w:themeColor="text1"/>
          <w:sz w:val="24"/>
          <w:szCs w:val="24"/>
          <w:lang w:val="kk-KZ"/>
        </w:rPr>
      </w:pPr>
      <w:bookmarkStart w:id="883" w:name="_Toc13707411"/>
      <w:r w:rsidRPr="008D0EEB">
        <w:rPr>
          <w:rFonts w:eastAsiaTheme="majorEastAsia" w:cs="Times New Roman"/>
          <w:b/>
          <w:bCs/>
          <w:color w:val="000000" w:themeColor="text1"/>
          <w:sz w:val="24"/>
          <w:szCs w:val="24"/>
          <w:lang w:val="kk-KZ"/>
        </w:rPr>
        <w:t>17-бөлім.Табиғатты қорғау</w:t>
      </w:r>
      <w:bookmarkEnd w:id="883"/>
    </w:p>
    <w:p w:rsidR="00BF7D76" w:rsidRPr="008D0EEB" w:rsidRDefault="00BF7D76" w:rsidP="00BC44B5">
      <w:pPr>
        <w:pStyle w:val="2"/>
        <w:spacing w:before="0" w:line="240" w:lineRule="auto"/>
        <w:ind w:firstLine="709"/>
        <w:jc w:val="both"/>
        <w:rPr>
          <w:rFonts w:ascii="Times New Roman" w:hAnsi="Times New Roman" w:cs="Times New Roman"/>
          <w:color w:val="000000" w:themeColor="text1"/>
          <w:sz w:val="24"/>
          <w:szCs w:val="24"/>
          <w:lang w:val="kk-KZ"/>
        </w:rPr>
      </w:pPr>
      <w:bookmarkStart w:id="884" w:name="_Toc13707412"/>
      <w:r w:rsidRPr="008D0EEB">
        <w:rPr>
          <w:rFonts w:ascii="Times New Roman" w:hAnsi="Times New Roman" w:cs="Times New Roman"/>
          <w:color w:val="000000" w:themeColor="text1"/>
          <w:sz w:val="24"/>
          <w:szCs w:val="24"/>
          <w:lang w:val="kk-KZ"/>
        </w:rPr>
        <w:t>1</w:t>
      </w:r>
      <w:r w:rsidR="000673AC" w:rsidRPr="008D0EEB">
        <w:rPr>
          <w:rFonts w:ascii="Times New Roman" w:hAnsi="Times New Roman" w:cs="Times New Roman"/>
          <w:color w:val="000000" w:themeColor="text1"/>
          <w:sz w:val="24"/>
          <w:szCs w:val="24"/>
          <w:lang w:val="kk-KZ"/>
        </w:rPr>
        <w:t>4</w:t>
      </w:r>
      <w:r w:rsidRPr="008D0EEB">
        <w:rPr>
          <w:rFonts w:ascii="Times New Roman" w:hAnsi="Times New Roman" w:cs="Times New Roman"/>
          <w:color w:val="000000" w:themeColor="text1"/>
          <w:sz w:val="24"/>
          <w:szCs w:val="24"/>
          <w:lang w:val="kk-KZ"/>
        </w:rPr>
        <w:t>-тарау. Жалпы ережелер</w:t>
      </w:r>
      <w:bookmarkEnd w:id="884"/>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885" w:name="_Toc13707413"/>
      <w:r w:rsidRPr="008D0EEB">
        <w:rPr>
          <w:rFonts w:ascii="Times New Roman" w:hAnsi="Times New Roman" w:cs="Times New Roman"/>
          <w:color w:val="000000" w:themeColor="text1"/>
          <w:sz w:val="24"/>
          <w:szCs w:val="24"/>
          <w:lang w:val="kk-KZ"/>
        </w:rPr>
        <w:t>281-бап. Жалпы ережелер</w:t>
      </w:r>
      <w:bookmarkEnd w:id="885"/>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Биологиялық әртүрлілік (биоәртүрлілік) өзгелермен қатар, жер үсті, теңіз және өзге де су экожүйелері мен олардың бір бөлігі болып табылатын экологиялық кешендерді қоса алғанда, барлық көздерден тірі организмдердің вариабельділігін білдіреді және экожүйелер түрлері мен түрлер арасындағы түр шеңберінде әртүрлілікті қамтиды.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Биологиялық ресурстар-адамзат үшін нақты немесе әлеуетті пайдасы немесе құндылығы бар генетикалық ресурстар, организмдер немесе олардың бөліктері, популяциялар немесе экологиялық жүйелердің кез келген басқа да биотикалық компоненттері.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Экологиялық жүйе (экожүйе) - табиғи ортаның объективті түрде бар бөлігі болып табылатын өсімдіктер, жануарлар және өзге де организмдер қоғамдастықтарының, олардың тіршілік ету ортасының жансыз, біртұтас функционалдық тұтастық ретінде өзара іс-қимыл жасайтын және бір-бірімен зат пен энергия алмасумен байланысты серпінді кешені. Табиғи экологиялық жүйенің кеңістіктік-аумақтық шекаралары бар.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w:t>
      </w:r>
      <w:r w:rsidRPr="008D0EEB">
        <w:rPr>
          <w:rFonts w:eastAsia="Times New Roman" w:cs="Times New Roman"/>
          <w:color w:val="000000" w:themeColor="text1"/>
          <w:sz w:val="24"/>
          <w:szCs w:val="24"/>
          <w:lang w:val="kk-KZ" w:eastAsia="ru-RU"/>
        </w:rPr>
        <w:tab/>
        <w:t xml:space="preserve">Мекендеу ортасы - белгілі бір ағзаның немесе популяцияның табиғи мекендейтін жерінің типі немесе орны. </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lastRenderedPageBreak/>
        <w:t>5.</w:t>
      </w:r>
      <w:r w:rsidRPr="008D0EEB">
        <w:rPr>
          <w:rFonts w:eastAsia="Times New Roman" w:cs="Times New Roman"/>
          <w:color w:val="000000" w:themeColor="text1"/>
          <w:sz w:val="24"/>
          <w:szCs w:val="24"/>
          <w:lang w:val="kk-KZ" w:eastAsia="ru-RU"/>
        </w:rPr>
        <w:tab/>
        <w:t>Табиғи ландшафт - адам қызметінің нәтижесінде өзгеріске ұшырамаған және бірыңғай климаттық жағдайларда қалыптасқан жер бедерінің, топырақтың, өсімдіктердің белгілі бір түрлерінің үйлесуімен сипатталатын аумақ.</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6.</w:t>
      </w:r>
      <w:r w:rsidRPr="008D0EEB">
        <w:rPr>
          <w:rFonts w:eastAsia="Times New Roman" w:cs="Times New Roman"/>
          <w:color w:val="000000" w:themeColor="text1"/>
          <w:sz w:val="24"/>
          <w:szCs w:val="24"/>
          <w:lang w:val="kk-KZ" w:eastAsia="ru-RU"/>
        </w:rPr>
        <w:tab/>
        <w:t>Тірі организмдердің генетикалық қорын жоюға, биологиялық әртүрлілікті жоғалтуға және экологиялық жүйелердің тұрақты жұмыс істеуін бұзуға қауіп төндіретін шаруашылыққа және өзге де қызметке тыйым салынады.</w:t>
      </w:r>
    </w:p>
    <w:p w:rsidR="00BF7D76" w:rsidRPr="008D0EEB" w:rsidRDefault="00912979" w:rsidP="00BC44B5">
      <w:pPr>
        <w:pStyle w:val="2"/>
        <w:spacing w:before="0" w:line="240" w:lineRule="auto"/>
        <w:ind w:firstLine="709"/>
        <w:jc w:val="both"/>
        <w:rPr>
          <w:rFonts w:ascii="Times New Roman" w:hAnsi="Times New Roman" w:cs="Times New Roman"/>
          <w:color w:val="000000" w:themeColor="text1"/>
          <w:sz w:val="24"/>
          <w:szCs w:val="24"/>
          <w:lang w:val="kk-KZ"/>
        </w:rPr>
      </w:pPr>
      <w:bookmarkStart w:id="886" w:name="_Toc13707414"/>
      <w:r w:rsidRPr="008D0EEB">
        <w:rPr>
          <w:rFonts w:ascii="Times New Roman" w:hAnsi="Times New Roman" w:cs="Times New Roman"/>
          <w:color w:val="000000" w:themeColor="text1"/>
          <w:sz w:val="24"/>
          <w:szCs w:val="24"/>
          <w:lang w:val="kk-KZ"/>
        </w:rPr>
        <w:t>15</w:t>
      </w:r>
      <w:r w:rsidR="00BF7D76" w:rsidRPr="008D0EEB">
        <w:rPr>
          <w:rFonts w:ascii="Times New Roman" w:hAnsi="Times New Roman" w:cs="Times New Roman"/>
          <w:color w:val="000000" w:themeColor="text1"/>
          <w:sz w:val="24"/>
          <w:szCs w:val="24"/>
          <w:lang w:val="kk-KZ"/>
        </w:rPr>
        <w:t>-тарау.Жануарлар әлемін пайдалану кезіндегі экологиялық талаптар</w:t>
      </w:r>
      <w:bookmarkEnd w:id="886"/>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887" w:name="_Toc13707415"/>
      <w:r w:rsidRPr="008D0EEB">
        <w:rPr>
          <w:rFonts w:ascii="Times New Roman" w:hAnsi="Times New Roman" w:cs="Times New Roman"/>
          <w:color w:val="000000" w:themeColor="text1"/>
          <w:sz w:val="24"/>
          <w:szCs w:val="24"/>
          <w:lang w:val="kk-KZ"/>
        </w:rPr>
        <w:t>282-бап.Жануарлар әлемін жалпы пайдалану кезіндегі экологиялық талаптар</w:t>
      </w:r>
      <w:bookmarkEnd w:id="887"/>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Жануарлар әлемін жалпы пайдалану Қазақстан Республикасының жануарлар әлемін қорғау, өсімін молайту және пайдалану туралы заңнамасына сәйкес,  жануарлар әлемі объектілерін мекендеу ортасынан алып қойылмай жүзеге асырылады.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Жануарлар тiршiлiгiнiң пайдалы қасиеттерiн, сондай-ақ жануарлар әлемi объектiлерiн ғылыми, мәдени-ағартушылық, тәрбиелiк, эстетикалық және Қазақстан Республикасының заңнамасында тыйым салынбаған басқа мақсаттарда пайдалану жануарлар дүниесiн жалпы пайдалану тәртiбiмен жүзеге асырылады.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Жануарлар әлемiн жалпы пайдалануды жүзеге асыру кезiнде жануарларды алып қоюға, олардың паналау орындарын және басқа да құрылыстарды қиратуға, жануарларды көбею кезеңiнде мазалауға, жануарлардың тiршiлiк ету ортасын бұзуға және олардың көбею жағдайларын нашарлатуға тыйым салынады.</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888" w:name="_Toc13707416"/>
      <w:r w:rsidRPr="008D0EEB">
        <w:rPr>
          <w:rFonts w:ascii="Times New Roman" w:hAnsi="Times New Roman" w:cs="Times New Roman"/>
          <w:color w:val="000000" w:themeColor="text1"/>
          <w:sz w:val="24"/>
          <w:szCs w:val="24"/>
          <w:lang w:val="kk-KZ"/>
        </w:rPr>
        <w:t>283-бап. Қала құрылысы және құрылыс қызметін жүзеге асыру кезіндегі экологиялық талаптар</w:t>
      </w:r>
      <w:bookmarkEnd w:id="888"/>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 xml:space="preserve">Қоршаған ортаға әсерді міндетті бағалауды немесе стратегиялық экологиялық бағалауды жүргізу кезінде көзделіп отырған қызметтің немесе әзірленетін стратегиялық құжаттың жануарлар әлемінің жай-күйіне, мекендеу ортасына, жануарлардың қоныс аудару жолдарына және көбею жағдайларына әсері ескерілуге және бағалануға тиіс, сондай-ақ жануарлар әлемі объектілерінің мекендеу ортасын және көбею жағдайларын, жануарлардың қоныс аудару жолдары мен шоғырлану орындарын сақтау жөніндегі іс-шаралары айқындалады,  </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[Ғимараттарды, құрылыстар мен олардың кешендерін жануарларды және олардың мекендеу ортасын қорғаудың техникалық және инженерлік құралдарымен жабдықтамай пайдалануға енгізуге тыйым салынады.]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Темір жолдарды, автомобиль жолдарын, магистральдық құбырларды, электр беру және байланыс желілерін, сондай-ақ арналарды, бөгеттерді және өзге де гидротехникалық құрылыстарды орналастыру, жобалау және салу кезінде жануарлардың қоныс аудару жолдарын сақтауды қамтамасыз ету іс-шаралары әзірленуі және жүзеге асырылуы тиіс.</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w:t>
      </w:r>
      <w:r w:rsidRPr="008D0EEB">
        <w:rPr>
          <w:rFonts w:eastAsia="Times New Roman" w:cs="Times New Roman"/>
          <w:color w:val="000000" w:themeColor="text1"/>
          <w:sz w:val="24"/>
          <w:szCs w:val="24"/>
          <w:lang w:val="kk-KZ" w:eastAsia="ru-RU"/>
        </w:rPr>
        <w:tab/>
        <w:t>[Жануарлардың көбею орындарында жоғары шу көзі болып табылатын жарылыс және басқа да жұмыстарды жүргізу Қазақстан Республикасының заңнамасымен шектеледі].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w:t>
      </w:r>
      <w:r w:rsidRPr="008D0EEB">
        <w:rPr>
          <w:rFonts w:eastAsia="Times New Roman" w:cs="Times New Roman"/>
          <w:color w:val="000000" w:themeColor="text1"/>
          <w:sz w:val="24"/>
          <w:szCs w:val="24"/>
          <w:lang w:val="kk-KZ" w:eastAsia="ru-RU"/>
        </w:rPr>
        <w:tab/>
        <w:t xml:space="preserve">Су объектілерінде гидротехникалық және өзге де құрылыстарды пайдалану, су объектілерінің гидрологиялық режимін және олардан су тұтыну режимін белгілеу, сондай-ақ жабайы жануарлардың мекендеу ортасының жай-күйіне әсер ететін немесе әсер </w:t>
      </w:r>
      <w:r w:rsidRPr="008D0EEB">
        <w:rPr>
          <w:rFonts w:eastAsia="Times New Roman" w:cs="Times New Roman"/>
          <w:color w:val="000000" w:themeColor="text1"/>
          <w:sz w:val="24"/>
          <w:szCs w:val="24"/>
          <w:lang w:val="kk-KZ" w:eastAsia="ru-RU"/>
        </w:rPr>
        <w:lastRenderedPageBreak/>
        <w:t>етуі мүмкін өзге де жануарлар әлемін қорғау талаптары, балық және аңшылық шаруашылықтарының мүдделері ескеріле отырып жүзеге асырылуға тиіс.</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889" w:name="_Toc13707417"/>
      <w:r w:rsidRPr="008D0EEB">
        <w:rPr>
          <w:rFonts w:ascii="Times New Roman" w:hAnsi="Times New Roman" w:cs="Times New Roman"/>
          <w:color w:val="000000" w:themeColor="text1"/>
          <w:sz w:val="24"/>
          <w:szCs w:val="24"/>
          <w:lang w:val="kk-KZ"/>
        </w:rPr>
        <w:t>284-бап.Қамыстарды шабу мен құрғақ өсiмдiктердi өртеу кезiндегi экологиялық талаптар</w:t>
      </w:r>
      <w:bookmarkEnd w:id="889"/>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Қамыстарды шабу мен құрғақ өсiмдiктердi немесе оның қалдықтарын өртеуге жабайы фаунаның сақталуы жөнiндегi iс-шаралар әзiрлене отырып, жануарлар әлемiн қорғау, өсiмiн молайту және пайдалану саласындағы уәкiлеттi мемлекеттiк органның тиiстi рұқсаттарына сәйкес шаруашылыққа қажеттi жағдайда ғана жол берiледi.</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890" w:name="_Toc13707418"/>
      <w:r w:rsidRPr="008D0EEB">
        <w:rPr>
          <w:rFonts w:ascii="Times New Roman" w:hAnsi="Times New Roman" w:cs="Times New Roman"/>
          <w:color w:val="000000" w:themeColor="text1"/>
          <w:sz w:val="24"/>
          <w:szCs w:val="24"/>
          <w:lang w:val="kk-KZ"/>
        </w:rPr>
        <w:t>285-бап.Өсiмдiктердi қорғау құралдарын, минералдық тыңайтқыштар мен шаруашылық және өзге де қызметте пайдаланылатын басқа да препараттарды тасымалдау, сақтау мен қолдану, жаңа препараттар жасау кезiнде қойылатын экологиялық талаптар</w:t>
      </w:r>
      <w:bookmarkEnd w:id="890"/>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Өсімдіктерді қорғау құралдарын, минералдық тыңайтқыштарды және шаруашылық және өзге де қызметте пайдаланылатын басқа да препараттарды тасымалдау, сақтау және қолдану, жаңа препараттар жасау кезінде жеке және заңды тұлғалар аталған препараттарды тасымалдау, сақтау және қолдану ережелерін сақтауға және жануарлардың ауруы мен қырылуының алдын алуды қамтамасыз ету жөніндегі іс-шараларды жүзеге асыруға міндетті.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Жаңа препараттар жасаған кезде оларды қоршаған ортада қолданудың нормативтерi әзiрленуі тиiс.</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Жануарлардың қырылуын және олардың тiршiлiк ету ортасының нашарлауын болдырмау мақсатында қоршаған ортаны қорғау саласындағы уәкiлеттi орган жануарлар әлемiн қорғау, өсiмiн молайту және пайдалану саласындағы уәкiлеттi мемлекеттiк органның ұсынысы бойынша пестицидтердiң (улы химикаттардың) қолданылуы шектелетiн немесе оған тыйым салынатын жекелеген аумақтарды айқындай алады.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w:t>
      </w:r>
      <w:r w:rsidRPr="008D0EEB">
        <w:rPr>
          <w:rFonts w:eastAsia="Times New Roman" w:cs="Times New Roman"/>
          <w:color w:val="000000" w:themeColor="text1"/>
          <w:sz w:val="24"/>
          <w:szCs w:val="24"/>
          <w:lang w:val="kk-KZ" w:eastAsia="ru-RU"/>
        </w:rPr>
        <w:tab/>
        <w:t>Қоршаған ортаны қорғау саласындағы уәкілетті органмен және халықтың санитарлық-эпидемиологиялық салауаттылығы саласындағы мемлекеттік органмен келісім бойынша өсімдіктерді қорғау және карантин саласындағы уәкілетті мемлекеттік орган бекіткен пестицидтер (улы химикаттар) тізіміне енгізілген пестицидтер (улы химикаттар) қолдануға рұқсат етіледі.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w:t>
      </w:r>
      <w:r w:rsidRPr="008D0EEB">
        <w:rPr>
          <w:rFonts w:eastAsia="Times New Roman" w:cs="Times New Roman"/>
          <w:color w:val="000000" w:themeColor="text1"/>
          <w:sz w:val="24"/>
          <w:szCs w:val="24"/>
          <w:lang w:val="kk-KZ" w:eastAsia="ru-RU"/>
        </w:rPr>
        <w:tab/>
        <w:t>Пестицидтердi (улы химикаттарды) осы баптың 4-тармағында аталған тiзiмге енгiзуге уыттылық зерттеулер, олармен жұмыс iстеуге гигиеналық регламенттеу жүргiзiлгеннен, гигиеналық және экологиялық нормативтер белгiленгеннен және осы пестицидтердi (улы химикаттарды) мемлекеттiк тiркеу жүзеге асырылғаннан кейiн жол берiледi</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6.</w:t>
      </w:r>
      <w:r w:rsidRPr="008D0EEB">
        <w:rPr>
          <w:rFonts w:eastAsia="Times New Roman" w:cs="Times New Roman"/>
          <w:color w:val="000000" w:themeColor="text1"/>
          <w:sz w:val="24"/>
          <w:szCs w:val="24"/>
          <w:lang w:val="kk-KZ" w:eastAsia="ru-RU"/>
        </w:rPr>
        <w:tab/>
        <w:t>Пестицидтерді (улы химикаттарды) мемлекеттік тіркеу қоршаған ортаны қорғау саласындағы уәкілетті органмен және халықтың санитарлық-эпидемиологиялық салауаттылығы саласындағы мемлекеттік органмен келісім бойынша өсімдіктерді қорғау және олардың карантині саласындағы уәкілетті мемлекеттік орган белгілеген тәртіппен жүргізіледі.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7.</w:t>
      </w:r>
      <w:r w:rsidRPr="008D0EEB">
        <w:rPr>
          <w:rFonts w:eastAsia="Times New Roman" w:cs="Times New Roman"/>
          <w:color w:val="000000" w:themeColor="text1"/>
          <w:sz w:val="24"/>
          <w:szCs w:val="24"/>
          <w:lang w:val="kk-KZ" w:eastAsia="ru-RU"/>
        </w:rPr>
        <w:tab/>
        <w:t xml:space="preserve">Минералдық тыңайтқыштар мен басқа да препараттарда ықтимал қауiптi химиялық және биологиялық заттар болған кезде, өсiмдiктердi қорғау және олардың карантинi саласындағы уәкiлеттi мемлекеттiк орган жануарлар дүниесiн қорғау, өсiмiн молайту және пайдалану саласындағы уәкiлеттi мемлекеттiк органның немесе қоршаған </w:t>
      </w:r>
      <w:r w:rsidRPr="008D0EEB">
        <w:rPr>
          <w:rFonts w:eastAsia="Times New Roman" w:cs="Times New Roman"/>
          <w:color w:val="000000" w:themeColor="text1"/>
          <w:sz w:val="24"/>
          <w:szCs w:val="24"/>
          <w:lang w:val="kk-KZ" w:eastAsia="ru-RU"/>
        </w:rPr>
        <w:lastRenderedPageBreak/>
        <w:t>ортаны қорғау саласындағы уәкiлеттi органның ұсынысы бойынша уыттылық зерттеулерiн жүргiзiп, соның негiзiнде осы минералдық тыңайтқыштар мен басқа да препараттар бойынша экологиялық нормативтер белгiленедi.</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8.</w:t>
      </w:r>
      <w:r w:rsidRPr="008D0EEB">
        <w:rPr>
          <w:rFonts w:eastAsia="Times New Roman" w:cs="Times New Roman"/>
          <w:color w:val="000000" w:themeColor="text1"/>
          <w:sz w:val="24"/>
          <w:szCs w:val="24"/>
          <w:lang w:val="kk-KZ" w:eastAsia="ru-RU"/>
        </w:rPr>
        <w:tab/>
        <w:t>Тыйым салынады:</w:t>
      </w:r>
    </w:p>
    <w:p w:rsidR="00BF7D76" w:rsidRPr="008D0EEB" w:rsidRDefault="00562AFB"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00BF7D76" w:rsidRPr="008D0EEB">
        <w:rPr>
          <w:rFonts w:eastAsia="Times New Roman" w:cs="Times New Roman"/>
          <w:color w:val="000000" w:themeColor="text1"/>
          <w:sz w:val="24"/>
          <w:szCs w:val="24"/>
          <w:lang w:val="kk-KZ" w:eastAsia="ru-RU"/>
        </w:rPr>
        <w:tab/>
        <w:t>жануарлар дүниесін қорғау, өсімін молайту және пайдалану саласындағы уәкілетті мемлекеттік органмен келісім бойынша дала кеміргіштерін жою кезінде, сондай-ақ жануарлардың құтыруы мен басқа да ауруларының жаппай індеті жағдайларында улы химикаттарды қолдана отырып, жануарлар дүниесі объектілерін аулау;</w:t>
      </w:r>
    </w:p>
    <w:p w:rsidR="00BF7D76" w:rsidRPr="008D0EEB" w:rsidRDefault="00562AFB"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00BF7D76" w:rsidRPr="008D0EEB">
        <w:rPr>
          <w:rFonts w:eastAsia="Times New Roman" w:cs="Times New Roman"/>
          <w:color w:val="000000" w:themeColor="text1"/>
          <w:sz w:val="24"/>
          <w:szCs w:val="24"/>
          <w:lang w:val="kk-KZ" w:eastAsia="ru-RU"/>
        </w:rPr>
        <w:t>)</w:t>
      </w:r>
      <w:r w:rsidR="00BF7D76" w:rsidRPr="008D0EEB">
        <w:rPr>
          <w:rFonts w:eastAsia="Times New Roman" w:cs="Times New Roman"/>
          <w:color w:val="000000" w:themeColor="text1"/>
          <w:sz w:val="24"/>
          <w:szCs w:val="24"/>
          <w:lang w:val="kk-KZ" w:eastAsia="ru-RU"/>
        </w:rPr>
        <w:tab/>
        <w:t>пестицидтерді (улы химикаттарды), минералдық тыңайтқыштарды және басқа да препараттарды :</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ерекше қорғалатын табиғи аумақтардағы қорық режимі аймақтарында;</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өрiс аудару және көбею кезеңiнде жануарлар жаппай топтасатын жерлердегi белгi қойылған тыныштық аймақтарында, сондай-ақ жабайы жануарлардың тiршiлiк ету ортасы ретiнде ерекше құнды болып табылатын учаскелерде;</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жануарлардың сирек кездесетін және құрып кету қаупі төнген түрлерінің белгі қойылған тіршілік ету және қолдан өсіру орындарында қолдануға;</w:t>
      </w:r>
    </w:p>
    <w:p w:rsidR="00BF7D76" w:rsidRPr="008D0EEB" w:rsidRDefault="00562AFB"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00BF7D76" w:rsidRPr="008D0EEB">
        <w:rPr>
          <w:rFonts w:eastAsia="Times New Roman" w:cs="Times New Roman"/>
          <w:color w:val="000000" w:themeColor="text1"/>
          <w:sz w:val="24"/>
          <w:szCs w:val="24"/>
          <w:lang w:val="kk-KZ" w:eastAsia="ru-RU"/>
        </w:rPr>
        <w:t>)</w:t>
      </w:r>
      <w:r w:rsidR="00BF7D76" w:rsidRPr="008D0EEB">
        <w:rPr>
          <w:rFonts w:eastAsia="Times New Roman" w:cs="Times New Roman"/>
          <w:color w:val="000000" w:themeColor="text1"/>
          <w:sz w:val="24"/>
          <w:szCs w:val="24"/>
          <w:lang w:val="kk-KZ" w:eastAsia="ru-RU"/>
        </w:rPr>
        <w:tab/>
        <w:t>ауыл шаруашылығы және басқа да алқаптарда жер бетінде дәріленген, топыраққа өңделмеген және жабайы жануарлар жеуге болатын тұқымдарды қалдыруға.</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9.</w:t>
      </w:r>
      <w:r w:rsidRPr="008D0EEB">
        <w:rPr>
          <w:rFonts w:eastAsia="Times New Roman" w:cs="Times New Roman"/>
          <w:color w:val="000000" w:themeColor="text1"/>
          <w:sz w:val="24"/>
          <w:szCs w:val="24"/>
          <w:lang w:val="kk-KZ" w:eastAsia="ru-RU"/>
        </w:rPr>
        <w:tab/>
        <w:t>Балық ресурстарын және басқа да су жануарларын олардың мекендеу ортасын пестицидтермен (улы химикаттармен) ластанудан қорғау мақсатында балық шаруашылығы су айдындарының және (немесе) учаскелерінің қолданыстағы жағалауларынан екі километр шегінде тыйым салынады: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өсімдік зиянкестерімен, ауруларымен және арам шөптермен күресте авиация арқылы тозаңдату тәсілін қолдануға;</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пестицидтер (улы химикаттар), минералдық тыңайтқыштар мен мұнай өнімдерін сақтауға арналған қоймаларды салуға, авиахимиялық жұмыстар жүргізу үшін ұшу-қону жолақтарын, сондай-ақ жер бетіндегі аппаратураларды пестицидтермен (улы химикаттармен) толтыру алаңдарын және қой тоғытуға арналған әуіттер орнатуға тыйым салынады.</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891" w:name="_Toc13707419"/>
      <w:r w:rsidRPr="008D0EEB">
        <w:rPr>
          <w:rFonts w:ascii="Times New Roman" w:hAnsi="Times New Roman" w:cs="Times New Roman"/>
          <w:color w:val="000000" w:themeColor="text1"/>
          <w:sz w:val="24"/>
          <w:szCs w:val="24"/>
          <w:lang w:val="kk-KZ"/>
        </w:rPr>
        <w:t>286-бап.Жануарлар түрлерін интродукциялау, реинтродукциялау және будандастыру кезіндегі экологиялық талаптар</w:t>
      </w:r>
      <w:bookmarkEnd w:id="891"/>
    </w:p>
    <w:p w:rsidR="00BF7D76" w:rsidRPr="008D0EEB" w:rsidRDefault="0038112A"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 xml:space="preserve">1. </w:t>
      </w:r>
      <w:r w:rsidR="00BF7D76" w:rsidRPr="008D0EEB">
        <w:rPr>
          <w:rFonts w:eastAsia="Times New Roman" w:cs="Times New Roman"/>
          <w:color w:val="000000" w:themeColor="text1"/>
          <w:sz w:val="24"/>
          <w:szCs w:val="24"/>
          <w:lang w:val="kk-KZ" w:eastAsia="ru-RU"/>
        </w:rPr>
        <w:t>Қазақстан Республикасының аумағында жануарлар түрлерін интродукциялауға, реинтродукциялауға және будандастыруға мемлекеттік экологиялық сараптаманың оң қорытындысы бар биологиялық негіздеме негізінде жануарлар әлемін қорғау, өсімін молайту және пайдалану саласындағы уәкілетті мемлекеттік органның рұқсаты бойынша ғылыми-зерттеу және шаруашылық мақсаттарда жол беріледі.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Интродукция деп өсімдіктер мен жануарлардың жаңа түрлерін олардың мекендеу ортасынан тыс әдейі немесе кездейсоқ көшіру түсініледі.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Будандастырылған жануарларды үйреншікті ортаға интродукциялауға тыйым салынады.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lastRenderedPageBreak/>
        <w:t>3. Жеке және заңды тұлғаларға жануарлар түрлерін өз бетінше интродукциялауға, реинтродукциялауға және будандастыруға тыйым салынады.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 Жабайы жануарларды, сондай-ақ жабайы жануарлармен шағылысуы немесе оларға зиян келтіруі мүмкін үй жануарларын еріксіз және (немесе) жартылай ерікті жағдайларда ұстайтын немесе өсіретін жеке және заңды тұлғалар осы жануарлардың табиғи ортаға шығуын болғызбау жөнінде іс-шаралар жүргізуге міндетті.</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892" w:name="_Toc13707420"/>
      <w:r w:rsidRPr="008D0EEB">
        <w:rPr>
          <w:rFonts w:ascii="Times New Roman" w:hAnsi="Times New Roman" w:cs="Times New Roman"/>
          <w:color w:val="000000" w:themeColor="text1"/>
          <w:sz w:val="24"/>
          <w:szCs w:val="24"/>
          <w:lang w:val="kk-KZ"/>
        </w:rPr>
        <w:t>287-бап.Жануарларды Қазақстан Республикасына әкелу және Қазақстан Республикасынан әкету</w:t>
      </w:r>
      <w:bookmarkEnd w:id="892"/>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Құрып кету қаупі төнген жабайы фауна мен флора түрлерімен халықаралық сауда туралы Конвенция қолданылатын жануарларды Қазақстан Республикасына әкелуге және Қазақстан Республикасынан әкетуге жануарлар дүниесін қорғау, өсімін молайту және пайдалану саласындағы уәкілетті мемлекеттік орган айқындаған тәртіппен берілетін рұқсат бойынша жол беріледі.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Жануарларды Қазақстан Республикасынан әкету Қазақстан Республикасының заңнамасында және Қазақстан Республикасының халықаралық шарттарында айқындалған тәртіппен жүзеге асырылады.</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893" w:name="_Toc13707421"/>
      <w:r w:rsidRPr="008D0EEB">
        <w:rPr>
          <w:rFonts w:ascii="Times New Roman" w:hAnsi="Times New Roman" w:cs="Times New Roman"/>
          <w:color w:val="000000" w:themeColor="text1"/>
          <w:sz w:val="24"/>
          <w:szCs w:val="24"/>
          <w:lang w:val="kk-KZ"/>
        </w:rPr>
        <w:t>288-бап.Аң аулау, аңшылық алқаптарын бекітіп беру, аңшылықты ұйымдастыру кезіндегі экологиялық талаптар</w:t>
      </w:r>
      <w:bookmarkEnd w:id="893"/>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Аң аулау, аңшылық алқаптарын бекітіп беру, сондай-ақ аңшылық ісін ұйымдастыруды жүргізу кезіндегі экологиялық талаптар Қазақстан Республикасының жануарлар дүниесін қорғау, өсімін молайту және пайдалану саласындағы заңнамасында белгіленген тәртіппен айқындалады.]</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894" w:name="_Toc13707422"/>
      <w:r w:rsidRPr="008D0EEB">
        <w:rPr>
          <w:rFonts w:ascii="Times New Roman" w:hAnsi="Times New Roman" w:cs="Times New Roman"/>
          <w:color w:val="000000" w:themeColor="text1"/>
          <w:sz w:val="24"/>
          <w:szCs w:val="24"/>
          <w:lang w:val="kk-KZ"/>
        </w:rPr>
        <w:t>289-бап.Балық аулау кезіндегі экологиялық талаптар</w:t>
      </w:r>
      <w:bookmarkEnd w:id="894"/>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Балық аулау қағидалары, балық аулау объектілері, балық шаруашылығын жүргізу және балық аулау үшін балық шаруашылығы су айдындарын және (немесе) учаскелерін бекітіп беру, балық ресурстарын және басқа да су жануарларын беру тәртібі Қазақстан Республикасының жануарлар дүниесін қорғау, өсімін молайту және пайдалану саласындағы заңнамасында белгіленеді.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Қазақстан Республикасының заңнамасында көзделген жағдайларда жеке тұлғаларға жануарлар дүниесін жалпы пайдалану тәртібімен балық шаруашылығы су айдындарының және (немесе) учаскелерінің резервтік қорында бір балық аулауға бес килограмға дейін тегін әуесқойлық (спорттық) балық аулауға рұқсат беріледі. Бұл ретте жануарлар дүниесін қорғау, өсімін молайту және пайдалану саласындағы белгіленген ережелер, нормативтер, шектеулер мен тыйымдар сақталуға тиіс.</w:t>
      </w:r>
    </w:p>
    <w:p w:rsidR="00BF7D76" w:rsidRPr="008D0EEB" w:rsidRDefault="0038112A"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00BF7D76" w:rsidRPr="008D0EEB">
        <w:rPr>
          <w:rFonts w:eastAsia="Times New Roman" w:cs="Times New Roman"/>
          <w:color w:val="000000" w:themeColor="text1"/>
          <w:sz w:val="24"/>
          <w:szCs w:val="24"/>
          <w:lang w:val="kk-KZ" w:eastAsia="ru-RU"/>
        </w:rPr>
        <w:t>. Сулы-батпақты алқаптарда және балық ресурстарының және басқа да су жануарларының тіршілік ету және таралу орындарында гидромелиорациялық жұмыстар мұндай қызметтің жобалары мемлекеттік экологиялық сараптамадан өткеннен кейін жануарлар дүниесін қорғау, өсімін молайту және пайдалану саласындағы уәкілетті мемлекеттік органның рұқсаты бойынша жүзеге асырылады.</w:t>
      </w:r>
    </w:p>
    <w:p w:rsidR="00BF7D76" w:rsidRPr="008D0EEB" w:rsidRDefault="0038112A"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w:t>
      </w:r>
      <w:r w:rsidR="00BF7D76" w:rsidRPr="008D0EEB">
        <w:rPr>
          <w:rFonts w:eastAsia="Times New Roman" w:cs="Times New Roman"/>
          <w:color w:val="000000" w:themeColor="text1"/>
          <w:sz w:val="24"/>
          <w:szCs w:val="24"/>
          <w:lang w:val="kk-KZ" w:eastAsia="ru-RU"/>
        </w:rPr>
        <w:t>. Балық аулау Қазақстан Республикасының жануарлар дүниесін қорғау, өсімін молайту және пайдалану туралы заңнамасында белгіленген тәртіппен жүзеге асырылады.</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895" w:name="_Toc13707423"/>
      <w:r w:rsidRPr="008D0EEB">
        <w:rPr>
          <w:rFonts w:ascii="Times New Roman" w:hAnsi="Times New Roman" w:cs="Times New Roman"/>
          <w:color w:val="000000" w:themeColor="text1"/>
          <w:sz w:val="24"/>
          <w:szCs w:val="24"/>
          <w:lang w:val="kk-KZ"/>
        </w:rPr>
        <w:lastRenderedPageBreak/>
        <w:t>290-бап. Жануарлардың тіршілік ету өнімдерін және пайдалы қасиеттерін пайдалану кезіндегі экологиялық талаптар</w:t>
      </w:r>
      <w:bookmarkEnd w:id="895"/>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Жануарлар тіршілігінің пайдалы қасиеттері мен өнімдерін пайдалануға, жануарларды алып қоймағанда және жоймағанда, олардың тіршілік ету ортасын нашарлатпағанда және жануарларға зиян келтірмегенде, жол беріледі.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Жабайы жануарларды олардың тіршілігінің өнімдерін алу мақсатында пайдалануға жануарларды алып қоймағанда және жоймағанда және олардың тіршілік ету ортасын нашарлатпағанда жол беріледі.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Жабайы жануарларды олардың тіршілігінің өнімдерін алу мақсатында пайдалану жануарлар әлемін қорғау, өсімін молайту және пайдалану саласындағы уәкілетті мемлекеттік орган белгілеген ережелер бойынша жүзеге асырылады.</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896" w:name="_Toc13707424"/>
      <w:r w:rsidRPr="008D0EEB">
        <w:rPr>
          <w:rFonts w:ascii="Times New Roman" w:hAnsi="Times New Roman" w:cs="Times New Roman"/>
          <w:color w:val="000000" w:themeColor="text1"/>
          <w:sz w:val="24"/>
          <w:szCs w:val="24"/>
          <w:lang w:val="kk-KZ"/>
        </w:rPr>
        <w:t>291-бап.Зоологиялық коллекцияларға қойылатын экологиялық талаптар</w:t>
      </w:r>
      <w:bookmarkEnd w:id="896"/>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Жеке және заңды тұлғалар жануарларды табиғи ортадан алу жолымен зоологиялық коллекцияларды (жануарлар дүниесі объектілерінің тұлыптарын, жұмыртқаларын, препараттары мен бөліктерін, жануарлар дүниесі объектілерін, оның ішінде жабайы жануарлар зоопарктерін, зообақтарын, цирктерді, зоологиялық питомниктерді, аквариумдерді, океанарумдарды) жасауды және толықтыруды жануарлар әлемін қорғау, өсімін молайту және пайдалану саласындағы уәкілетті мемлекеттік орган беретін рұқсаттар негізінде жүзеге асырады.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Ғылыми, мәдени-ағартушылық, оқу-тәрбиелік немесе эстетикалық құндылық болып табылатын және жалпымемлекеттік маңызы бар зоологиялық коллекциялар мемлекеттің есебіне алынуға тиіс.</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Зоологиялық коллекцияларды жасау, толықтыру, сақтау, пайдалану, иеліктен шығару және мемлекеттік есепке алу, оларды сату, сондай-ақ Қазақстан Республикасына әкелу, оларды одан тысқары жерлерге жіберу және әкету жануарлар дүниесін қорғау, өсімін молайту және пайдалану саласындағы уәкілетті мемлекеттік орган белгілейтін ережелер бойынша жүзеге асырылады.</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897" w:name="_Toc13707425"/>
      <w:r w:rsidRPr="008D0EEB">
        <w:rPr>
          <w:rFonts w:ascii="Times New Roman" w:hAnsi="Times New Roman" w:cs="Times New Roman"/>
          <w:color w:val="000000" w:themeColor="text1"/>
          <w:sz w:val="24"/>
          <w:szCs w:val="24"/>
          <w:lang w:val="kk-KZ"/>
        </w:rPr>
        <w:t>292-бап. Жануарлардың санын реттеу кезіндегі экологиялық талаптар</w:t>
      </w:r>
      <w:bookmarkEnd w:id="897"/>
    </w:p>
    <w:p w:rsidR="00BF7D76" w:rsidRPr="008D0EEB" w:rsidRDefault="0038112A"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 xml:space="preserve">1. </w:t>
      </w:r>
      <w:r w:rsidR="00BF7D76" w:rsidRPr="008D0EEB">
        <w:rPr>
          <w:rFonts w:eastAsia="Times New Roman" w:cs="Times New Roman"/>
          <w:color w:val="000000" w:themeColor="text1"/>
          <w:sz w:val="24"/>
          <w:szCs w:val="24"/>
          <w:lang w:val="kk-KZ" w:eastAsia="ru-RU"/>
        </w:rPr>
        <w:t>Халықтың денсаулығы мен қауіпсіздігі, ауылшаруашылық және басқа үй жануарлары ауруларын болдырмау, қоршаған ортаға, шаруашылық және басқа қызметке зиян келтіруді болдырмау мүддесінде жабайы жануарлардың жекелеген түрлерінің санын реттеуге бағытталған іс-шаралар жүзеге асырылады.  Бұл шаралар жабайы жануарлардың тіршілік ету ортасын, биологиялық әртүрлілікті сақтауды қамтамасыз ететін [мжәне қорғалатын түрлер мен олардың тіршілік ету ареалдарына экологиялық залал келтіруге жол бермейтін тәсілдермен жүзеге асырылуы тиіс.].</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Жануарлар санын реттеу қағидаларын жануарлар дүниесін қорғау, өсімін молайту және пайдалану саласындағы уәкілетті мемлекеттік орган бекітеді.</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898" w:name="_Toc13707426"/>
      <w:r w:rsidRPr="008D0EEB">
        <w:rPr>
          <w:rFonts w:ascii="Times New Roman" w:hAnsi="Times New Roman" w:cs="Times New Roman"/>
          <w:color w:val="000000" w:themeColor="text1"/>
          <w:sz w:val="24"/>
          <w:szCs w:val="24"/>
          <w:lang w:val="kk-KZ"/>
        </w:rPr>
        <w:t>293-бап.Аңшылық және балық шаруашылығын жүргізу кезіндегі экологиялық талаптар</w:t>
      </w:r>
      <w:bookmarkEnd w:id="898"/>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Аңшылық және балық шаруашылығын жүргізу кезінде мынадай экологиялық талаптар қойылады: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lastRenderedPageBreak/>
        <w:t>1) жануарлар дүниесі объектілерін ұтымды пайдалану, өз қызметінің нәтижесінде жануарлардың тіршілік ету ортасының экологиялық жай-күйінің нашарлауына жол бермеу, өндірістік процестерді жүзеге асырған уақытта табиғат қорғау технологияларын қолдану;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жабайы жануарлардың саны мен пайдаланылуының бастапқы есебін жүргізу, олардың жай-күйін және аңшылық алқаптарының сипатын зерделеу, ол ақпаратты жануарлар әлемін қорғау, өсімін молайту және пайдалану саласындағы уәкілетті мемлекеттік органға беру;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жануарларды аулаудың белгіленген қағидаларын, нормаларын, нормативтерін, лимиттері мен мерзімдерін сақтау;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 бекітіп берілген аумақтағы жануарлар әлемінің объектілерін, соның ішінде құрып кету қаупі төнген жануарлар түрлерін қорғауды жүзеге асыру;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 жабайы жануарларды өсіруге, оның ішінде қолдан өсіруге, олардың тіршілік ету ортасын сақтауға және жақсартуға бағытталған кешенді іс-шараларды жүргізу;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6) Қазақстан Республикасы Мемлекеттік жоспарлау жүйесінің құжаттарында көзделген жануарлар дүниесін қорғау, өсімін молайту және пайдалану мәселелері бойынша іс-шараларды жүзеге асыру;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7) аурулардың алдын алу мен оларға қарсы күрестің кешенді іс-шараларын жүзеге асыру, жануарлар ауруларының анықталуы, олардың тіршілік ету ортасы жай-күйінің нашарлауы, жануарлардың құрып кету қаупінің туындауы және қырылу жағдайлары туралы жануарлар әлемін қорғау, өсімін молайту және пайдалану, ветеринария саласындағы уәкілетті мемлекеттік органдарға, санитарлық-эпидемиологиялық қызметтің мемлекеттік органдарына дереу хабарлау;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8) жануарлар дүниесі объектілерінің жай-күйі мен олардың тіршілік ету жағдайлары нашарлаған, жануарлардың көбею қабілеті төмендеген және олардың құрып кету қаупі туған жағдайда оларды пайдалануды өз бетімен тоқтату, жануарларға және олардың тіршілік ету ортасына теріс әсерді жою шараларын шұғыл қолдану.</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899" w:name="_Toc13707427"/>
      <w:r w:rsidRPr="008D0EEB">
        <w:rPr>
          <w:rFonts w:ascii="Times New Roman" w:hAnsi="Times New Roman" w:cs="Times New Roman"/>
          <w:color w:val="000000" w:themeColor="text1"/>
          <w:sz w:val="24"/>
          <w:szCs w:val="24"/>
          <w:lang w:val="kk-KZ"/>
        </w:rPr>
        <w:t>294-бап.Жануарлардың сирек кездесетін және құрып кету қаупі төнген түрлерінің тізбесі</w:t>
      </w:r>
      <w:bookmarkEnd w:id="899"/>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Жануарлардың сирек кездесетін және Құрып кету қаупі төнген түрлерінің тізбесін Қазақстан Республикасының Үкіметі бекітеді және Қазақстан Республикасының аумағында, сондай-ақ Қазақстан Республикасының континенттік қайраңында және айрықша экономикалық аймағында табиғи еркіндік жағдайында тұрақты немесе уақытша құрлықта, суда, атмосферада және топырақта мекендейтін жануарлардың (омыртқалы және Омыртқасыздардың) сирек кездесетін және Құрып кету қаупі төнген түрлерін (кіші түрлерін, таралымдарын) қамтиды.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Жануарлардың сирек кездесетін және құрып кету қаупі төнген түрлеріне жатқызылған жануарлар мемлекеттік меншік болып табылады, ал еріксіз және (немесе) жартылай ерікті жағдайларда өсірілетін және ұсталатын жануарлар мемлекеттік меншікте де, жеке меншікте де болуы мүмкін.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Жеке және заңды тұлғалар сирек кездесетін және Құрып кету қаупі төнген түрлерге жатқызылған жануарларды Қазақстан Республикасының заңнамасында белгіленген шекте және тәртіппен пайдалануға құқылы.</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900" w:name="_Toc13707428"/>
      <w:r w:rsidRPr="008D0EEB">
        <w:rPr>
          <w:rFonts w:ascii="Times New Roman" w:hAnsi="Times New Roman" w:cs="Times New Roman"/>
          <w:color w:val="000000" w:themeColor="text1"/>
          <w:sz w:val="24"/>
          <w:szCs w:val="24"/>
          <w:lang w:val="kk-KZ"/>
        </w:rPr>
        <w:lastRenderedPageBreak/>
        <w:t>295-бап.Табиғи еркін жағдайда тіршілік ететін жануарлардың сирек кездесетін және құрып кету қаупі төнген түрлерін қорғау және өсімін молайту</w:t>
      </w:r>
      <w:bookmarkEnd w:id="900"/>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Жануарлардың сирек кездесетін және құрып кету қаупі төнген түрлерінің қырылуына, санының азаюына немесе тіршілік ету ортасының бұзылуына әкеп соқтыруы мүмкін іс-әрекеттерге жол берілмейді.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Жеке және заңды тұлғалар бекітіп берілген аумақтар шегінде жануарларды қорғауды қамтамасыз етуге, сирек кездесетін және құрып кету қаупі төнген түрлерге жатқызылған жануарлардың қырылуының өздеріне белгілі болған немесе анықталған жағдайлары туралы жануарлар әлемін қорғау, өсімін молайту және пайдалану саласындағы уәкілетті мемлекеттік органға хабарлауға міндетті.  Мұндай жағдайларды тексеру тәртібін жануарлар әлемін қорғау, өсімін молайту және пайдалану саласындағы уәкілетті мемлекеттік орган айқындайды.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Жануарлардың сирек кездесетін және Құрып кету қаупі төнген түрлеріне Қазақстан Республикасының жануарлар дүниесін қорғау, өсімін молайту және пайдалану саласындағы заңнамасына сәйкес олардың жаппай аурулары, дүлей зілзалалар кезінде және басқа да себептер салдарынан қырылу қаупі төнген жағдайларда көмек көрсетіледі.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 Жануарлардың сирек кездесетін және құрып кету қаупі төнген түрлеріне жатқызылған жануарлардың қырылуын болдырмау мақсатында, Қазақстан Республикасы Үкіметінің шешімі бойынша ерекше жағдайларды қоспағанда, оларды алып қоюға тыйым салынады.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 Табиғи еркін жағдайда мекендейтін жануарлардың сирек кездесетін және құрып кету қаупі төнген түрлерінің өсімін молайту мақсатында:</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табиғи өсімін молайту жағдайларын жақсарту;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қоныс аударту;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қолдан өсірілген жануарларды тіршілік ету ортасына жіберу жүргізілуі мүмкін.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6. Осы баптың 5-тармағында аталған іс-шаралар мемлекеттік экологиялық сараптаманың оң қорытындысын алған биологиялық негіздемелер негізінде жануарлар әлемін қорғау, өсімін молайту және пайдалану саласындағы уәкілетті мемлекеттік органның рұқсаты бойынша жүзеге асырылады.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7. Табиғи еркін жағдайда мекендейтін жануарлардың сирек кездесетін және құрып кету қаупі төнген түрлерін қорғау және өсімін молайту үшін ерекше қорғалатын табиғи аумақтар құрылады, сондай-ақ олардың айналасында осы аймақтардың шегінде жануарлар әлемінің жағдайына теріс әсер ететін кез келген қызметке тыйым сала отырып, күзет аймақтары белгіленуі мүмкін.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8. Шаруашылық және өзге де қызметті жоспарлау мен жүзеге асыру кезінде жануарлардың сирек кездесетін және құрып кету қаупі төнген түрлерінің тіршілік ету ортасы мен көбею жағдайларын, өріс аудару жолдары мен шоғырлану орындарын сақтау жөніндегі іс-шаралар әзірленуге тиіс, сондай-ақ осы жануарлардың тіршілік ету ортасы ретінде ерекше құнды болып табылатын, бөлініп берілетін учаскелерге қол сұғылмауы қамтамасыз етілуге тиіс.</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901" w:name="_Toc13707429"/>
      <w:r w:rsidRPr="008D0EEB">
        <w:rPr>
          <w:rFonts w:ascii="Times New Roman" w:hAnsi="Times New Roman" w:cs="Times New Roman"/>
          <w:color w:val="000000" w:themeColor="text1"/>
          <w:sz w:val="24"/>
          <w:szCs w:val="24"/>
          <w:lang w:val="kk-KZ"/>
        </w:rPr>
        <w:lastRenderedPageBreak/>
        <w:t>296</w:t>
      </w:r>
      <w:r w:rsidR="00E73861" w:rsidRPr="008D0EEB">
        <w:rPr>
          <w:rFonts w:ascii="Times New Roman" w:hAnsi="Times New Roman" w:cs="Times New Roman"/>
          <w:color w:val="000000" w:themeColor="text1"/>
          <w:sz w:val="24"/>
          <w:szCs w:val="24"/>
          <w:lang w:val="kk-KZ"/>
        </w:rPr>
        <w:t>-</w:t>
      </w:r>
      <w:r w:rsidRPr="008D0EEB">
        <w:rPr>
          <w:rFonts w:ascii="Times New Roman" w:hAnsi="Times New Roman" w:cs="Times New Roman"/>
          <w:color w:val="000000" w:themeColor="text1"/>
          <w:sz w:val="24"/>
          <w:szCs w:val="24"/>
          <w:lang w:val="kk-KZ"/>
        </w:rPr>
        <w:t>бап.Табиғи еркін жағдайда тіршілік ететін жануарлардың сирек кездесетін және құрып кету қаупі төнген түрлерін пайдалану</w:t>
      </w:r>
      <w:bookmarkEnd w:id="901"/>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Егер табиғи еркін жағдайда мекендейтін жануарлардың сирек кездесетін және құрып кету қаупі төнген түрлерін ғылыми, мәдени-ағартушылық, тәрбиелік және эстетикалық мақсаттарда пайдалану жануарларды тіршілік ету ортасынан алып қоймай жүзеге асырылса, жануарлар әлемін қорғау, өсімін молайту және пайдалану саласындағы уәкілетті мемлекеттік орган белгілі бір орынға баруға және белгілі бір мерзімге шектеу енгізуге құқылы.  Көрсетілген шектеулер туралы мәліметтер аудандық және облыстық бұқаралық ақпарат құралдарында жарияланады, ал тиісті жерлерде ескерту қалқалары қойылады.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Жануарлардың сирек кездесетін және жойылып кету қаупі төнген түрлерін еріксіз және (немесе) жартылай ерікті жағдайларда ұстауға және өсіруге мүдделі жеке және заңды тұлғалар мекендеу ортасынан алып қойылған, жануарлардың сирек кездесетін және жойылып кету қаупі төнген түрлері дара нұсқаларының санына сәйкес келетін, қолдан өсіру жолымен алынған жануарларды белгіленген мерзімдерде мекендеу ортасына жіберуге міндетті.  Жануарларды жіберу жануарлар әлемін қорғау, өсімін молайту және пайдалану саласындағы уәкілетті мемлекеттік органның лауазымды адамдарының қатысуымен акт бойынша жүзеге асырылады.</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902" w:name="_Toc13707430"/>
      <w:r w:rsidRPr="008D0EEB">
        <w:rPr>
          <w:rFonts w:ascii="Times New Roman" w:hAnsi="Times New Roman" w:cs="Times New Roman"/>
          <w:color w:val="000000" w:themeColor="text1"/>
          <w:sz w:val="24"/>
          <w:szCs w:val="24"/>
          <w:lang w:val="kk-KZ"/>
        </w:rPr>
        <w:t>297-бап. Жануарлардың сирек кездесетін және жойылып кету қаупі төнген түрлерін еріксіз және (немесе) жартылай ерікті жағдайларда ұстау және өсіру</w:t>
      </w:r>
      <w:bookmarkEnd w:id="902"/>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Жануарлардың сирек кездесетін және құрып кету қаупі төнген түрлері еріксіз (шағын торларда және вольерлерде ұстау) және жартылай ерікті (табиғи тіршілік ету ортасына жақын жағдайлары бар саябақтарда және басқа учаскелерде ұстау) жағдайларда қолдан өсірілуі мүмкін.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Жануарлардың сирек кездесетін және құрып кету қаупі төнген түрлерін еріксіз және (немесе) жартылай ерікті жағдайларда ұстау мен өсіруге жеке және заңды тұлғаларға олар келесі талаптарды сақтаған жағдайда рұқсат етіледі: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жануарларды ұстау үшін жағдайлардың, оған қоса белгіленген тәртіппен бөліп берілген, вольерлермен, шағын торлармен және басқа да құрылыстармен жабдықталған учаскелері мен үй-жайлары бар болуы;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зоотехникалық, ветеринариялық және санитарлық-эпидемиологиялық іс-шаралардың қажетті көлемде орындалуы;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зоологиялық, зоотехникалық, ветеринарлық бейіндегі мамандар, ал тұлғаларда жануарларды еріксіз және жартылай ерікті жағдайларда ұстау дағдысы болуы;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 жануарлар әлемін қорғау, өсімін молайту және пайдалану саласындағы уәкілетті мемлекеттік органның рұқсатының болуы.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Жануарлардың сирек кездесетін және құрып кету қаупі төнген түрлерін еріксіз және (немесе) жартылай ерікті жағдайларда ұстауға және өсіруге берілген рұқсатта орындалуы міндетті талаптар, сондай-ақ жануарлар түрлері бойынша жеке-дараларының барынша көп саны көрсетіледі. Егер жеке және заңды тұлғалар рұқсат талаптарын орындамаса, алты ай ішінде үш ескертуден кейін рұқсат кері қайтарылып алынуы немесе оның күші жойылуы мүмкін.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lastRenderedPageBreak/>
        <w:t>4. Мамандандырылған зоологиялық питомниктерде жануарлардың сирек кездесетін және құрып кету қаупі төнген түрлерін еріксіз және (немесе) жартылай ерікті жағдайларда ұстау және өсіру осы питомниктер туралы ережелерге сәйкес жүзеге асырылады.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 Сирек кездесетін және құрып кету қаупі төнген түрлерге жатқызылған және еріксіз және (немесе) жартылай ерікті жағдайларда ұсталатын жануарлардың иелері осы жануарларды алынбайтын сақиналау немесе таңбалауды жүргізуге және оларға паспорттары болуға міндетті.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6. Сирек кездесетін және құрып кету қаупі төнген жануарларға жатқызылған Жануарларды еріксіз және (немесе) жартылай ерікті жағдайларда ұстайтын жеке және заңды тұлғалардың жануарлар әлемін қорғау, өсімін молайту және пайдалану саласындағы уәкілетті мемлекеттік органның рұқсаты бойынша ғана Қазақстан Республикасының шегінде осы жануарларды сатып алуға, өткізуге және айырбастауға құқығы бар.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7. Меншігінде сирек кездесетін және құрып кету қаупі төнген жануарлар бар, еріксіз және (немесе) жартылай ерікті жағдайларда ұсталатын жеке және заңды тұлғалар оларды Қазақстан Республикасының заңнамасында белгіленген тәртіппен халықаралық сауда мақсаттары үшін пайдалана алады.</w:t>
      </w:r>
    </w:p>
    <w:p w:rsidR="001C6F18" w:rsidRPr="008D0EEB" w:rsidRDefault="00BF7D76" w:rsidP="001C6F18">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8. Егер еріксіз және (немесе) жартылай ерікті жағдайларда өсірілетін жануарлардың сирек кездесетін және Құрып кету қаупі төнген түрлерінің халықаралық саудасы мемлекетке экологиялық және (немесе) экономикалық залал келтіруі мүмкін болса, Қазақстан Республикасының Үкіметі осы саудаға шектеулер енгізуге құқылы.</w:t>
      </w:r>
    </w:p>
    <w:p w:rsidR="00BF7D76" w:rsidRPr="008D0EEB" w:rsidRDefault="00912979" w:rsidP="00BC44B5">
      <w:pPr>
        <w:pStyle w:val="2"/>
        <w:spacing w:before="0" w:line="240" w:lineRule="auto"/>
        <w:ind w:firstLine="709"/>
        <w:jc w:val="both"/>
        <w:rPr>
          <w:rFonts w:ascii="Times New Roman" w:hAnsi="Times New Roman" w:cs="Times New Roman"/>
          <w:color w:val="000000" w:themeColor="text1"/>
          <w:sz w:val="24"/>
          <w:szCs w:val="24"/>
          <w:lang w:val="kk-KZ"/>
        </w:rPr>
      </w:pPr>
      <w:bookmarkStart w:id="903" w:name="_Toc13707431"/>
      <w:r w:rsidRPr="008D0EEB">
        <w:rPr>
          <w:rFonts w:ascii="Times New Roman" w:hAnsi="Times New Roman" w:cs="Times New Roman"/>
          <w:color w:val="000000" w:themeColor="text1"/>
          <w:sz w:val="24"/>
          <w:szCs w:val="24"/>
          <w:lang w:val="kk-KZ"/>
        </w:rPr>
        <w:t>16</w:t>
      </w:r>
      <w:r w:rsidR="00BF7D76" w:rsidRPr="008D0EEB">
        <w:rPr>
          <w:rFonts w:ascii="Times New Roman" w:hAnsi="Times New Roman" w:cs="Times New Roman"/>
          <w:color w:val="000000" w:themeColor="text1"/>
          <w:sz w:val="24"/>
          <w:szCs w:val="24"/>
          <w:lang w:val="kk-KZ"/>
        </w:rPr>
        <w:t>-тарау. Ормандарды қорғау</w:t>
      </w:r>
      <w:bookmarkEnd w:id="903"/>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904" w:name="_Toc13707432"/>
      <w:r w:rsidRPr="008D0EEB">
        <w:rPr>
          <w:rFonts w:ascii="Times New Roman" w:hAnsi="Times New Roman" w:cs="Times New Roman"/>
          <w:color w:val="000000" w:themeColor="text1"/>
          <w:sz w:val="24"/>
          <w:szCs w:val="24"/>
          <w:lang w:val="kk-KZ"/>
        </w:rPr>
        <w:t>298-бап. Аралық мақсатта пайдалану үшін ағаш кесуді жүзеге асыру кезіндегі экологиялық талаптар</w:t>
      </w:r>
      <w:bookmarkEnd w:id="904"/>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[Құндылығы төмен және қорғаныштық, су қорғау және басқа да экологиялық функцияларын жоғалтатын екпелерді қайта жаңартуға байланысты ағаш кесу,  мемлекеттік орман қоры санаттарының ормандарында Қазақстан Республикасының орман заңнамасына сәйкес берілетін орман шаруашылығы саласындағы уәкілетті мемлекеттік органның рұқсаты бойынша ғана жүргізіледі.]</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905" w:name="_Toc13707433"/>
      <w:r w:rsidRPr="008D0EEB">
        <w:rPr>
          <w:rFonts w:ascii="Times New Roman" w:hAnsi="Times New Roman" w:cs="Times New Roman"/>
          <w:color w:val="000000" w:themeColor="text1"/>
          <w:sz w:val="24"/>
          <w:szCs w:val="24"/>
          <w:lang w:val="kk-KZ"/>
        </w:rPr>
        <w:t>299-бап. Мемлекеттік орман қоры учаскелерінде орман пайдалануды жүзеге асыру кезіндегі экологиялық талаптар</w:t>
      </w:r>
      <w:bookmarkEnd w:id="905"/>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Мемлекеттік орман қоры учаскелерінде орман пайдалануды жүзеге асыру кезінде орман пайдаланушылар: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жұмысты топырақ эрозиясының пайда болуына жол бермейтiн, ормандардың жай-күйi мен молықтырылуына, сондай-ақ су және басқа да табиғи объектiлердiң жай-күйiне терiс әсердi болдырмайтын немесе оны шектейтiн және жануарлар дүниесi мен олардың тiршiлiк ету ортасының сақталуын қамтамасыз ететiн тәсiлдермен жүргiзуге;</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ағаш сүрегiн дайындаған кезде [мемлекеттiк экологиялық сараптамадан өткен] жобаларда көзделген техника мен технологияны пайдалана отырып, ормандарды табиғи түрде молықтыру үшiн оңтайлы жағдайларды сақтау жөнiндегi талаптарды ұстануға;</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lastRenderedPageBreak/>
        <w:t>4)</w:t>
      </w:r>
      <w:r w:rsidRPr="008D0EEB">
        <w:rPr>
          <w:rFonts w:eastAsia="Times New Roman" w:cs="Times New Roman"/>
          <w:color w:val="000000" w:themeColor="text1"/>
          <w:sz w:val="24"/>
          <w:szCs w:val="24"/>
          <w:lang w:val="kk-KZ" w:eastAsia="ru-RU"/>
        </w:rPr>
        <w:tab/>
        <w:t>ағашы кесiлетiн жерлерде оны дайындау мен тасып әкетудiң белгiленген мерзiмi аяқталған соң кесiлмеген және дайындалған ағаш сүректерiн қалдырмауға;</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w:t>
      </w:r>
      <w:r w:rsidRPr="008D0EEB">
        <w:rPr>
          <w:rFonts w:eastAsia="Times New Roman" w:cs="Times New Roman"/>
          <w:color w:val="000000" w:themeColor="text1"/>
          <w:sz w:val="24"/>
          <w:szCs w:val="24"/>
          <w:lang w:val="kk-KZ" w:eastAsia="ru-RU"/>
        </w:rPr>
        <w:tab/>
        <w:t>ағаш сүрегiн дайындаумен бiр мезгiлде кеспеағаш аймағын кесiлген ағаштардың қалдықтарынан тазартуды жүргiзуге;</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6)</w:t>
      </w:r>
      <w:r w:rsidRPr="008D0EEB">
        <w:rPr>
          <w:rFonts w:eastAsia="Times New Roman" w:cs="Times New Roman"/>
          <w:color w:val="000000" w:themeColor="text1"/>
          <w:sz w:val="24"/>
          <w:szCs w:val="24"/>
          <w:lang w:val="kk-KZ" w:eastAsia="ru-RU"/>
        </w:rPr>
        <w:tab/>
        <w:t>мемлекеттiк орман қорының орман пайдалануға бөлiнген учаскелерiнде ағаштың заңсыз кесiлуiне және Қазақстан Республикасының экологиялық заңнамасын өзгедей бұзуға жол бермеуге;</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7)</w:t>
      </w:r>
      <w:r w:rsidRPr="008D0EEB">
        <w:rPr>
          <w:rFonts w:eastAsia="Times New Roman" w:cs="Times New Roman"/>
          <w:color w:val="000000" w:themeColor="text1"/>
          <w:sz w:val="24"/>
          <w:szCs w:val="24"/>
          <w:lang w:val="kk-KZ" w:eastAsia="ru-RU"/>
        </w:rPr>
        <w:tab/>
        <w:t>мемлекеттiк орман қоры учаскелерiнде басты мақсатта пайдалану үшiн ағаш кескен кезде, орман орналастыру жобасына сәйкес, орманды қайта жаңартуды қоса алғанда, ағашы кесiлген алаңның екi еселенген мөлшерiнен астам алаңға ағаш отырғызуды жүзеге асыруға;</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8)</w:t>
      </w:r>
      <w:r w:rsidRPr="008D0EEB">
        <w:rPr>
          <w:rFonts w:eastAsia="Times New Roman" w:cs="Times New Roman"/>
          <w:color w:val="000000" w:themeColor="text1"/>
          <w:sz w:val="24"/>
          <w:szCs w:val="24"/>
          <w:lang w:val="kk-KZ" w:eastAsia="ru-RU"/>
        </w:rPr>
        <w:tab/>
        <w:t>ағашы кесiлген жерлерде және өздерiнiң қызметi нәтижесiнде өскiндерi жойылған, ағаш пен бұта өсiмдiктерi құрып кеткен алаңдарда ормандарды молықтыруды өз есебiнен жүзеге асыруға;</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9)</w:t>
      </w:r>
      <w:r w:rsidRPr="008D0EEB">
        <w:rPr>
          <w:rFonts w:eastAsia="Times New Roman" w:cs="Times New Roman"/>
          <w:color w:val="000000" w:themeColor="text1"/>
          <w:sz w:val="24"/>
          <w:szCs w:val="24"/>
          <w:lang w:val="kk-KZ" w:eastAsia="ru-RU"/>
        </w:rPr>
        <w:tab/>
        <w:t>ормандардың санитарлық жағдайын қамтамасыз ету және жақсарту жөніндегі ережелерді сақтау;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10)</w:t>
      </w:r>
      <w:r w:rsidRPr="008D0EEB">
        <w:rPr>
          <w:rFonts w:eastAsia="Times New Roman" w:cs="Times New Roman"/>
          <w:color w:val="000000" w:themeColor="text1"/>
          <w:sz w:val="24"/>
          <w:szCs w:val="24"/>
          <w:lang w:val="kk-KZ" w:eastAsia="ru-RU"/>
        </w:rPr>
        <w:tab/>
        <w:t>ұзақ мерзiмдi орман пайдалану кезiнде мемлекеттiк орман қоры учаскелерiн орман зиянкестерi мен ауруларынан қорғау жөнiндегi iс-шараларды жүзеге асыруға;</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11)</w:t>
      </w:r>
      <w:r w:rsidRPr="008D0EEB">
        <w:rPr>
          <w:rFonts w:eastAsia="Times New Roman" w:cs="Times New Roman"/>
          <w:color w:val="000000" w:themeColor="text1"/>
          <w:sz w:val="24"/>
          <w:szCs w:val="24"/>
          <w:lang w:val="kk-KZ" w:eastAsia="ru-RU"/>
        </w:rPr>
        <w:tab/>
        <w:t>мемлекеттiк орман иеленушiлердi мемлекеттiк орман қорының орман пайдалану үшiн оларға бөлiп берген учаскелерiнде орман зиянкестерi мен ауруларының пайда болғаны туралы хабардар етуге;</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12)</w:t>
      </w:r>
      <w:r w:rsidRPr="008D0EEB">
        <w:rPr>
          <w:rFonts w:eastAsia="Times New Roman" w:cs="Times New Roman"/>
          <w:color w:val="000000" w:themeColor="text1"/>
          <w:sz w:val="24"/>
          <w:szCs w:val="24"/>
          <w:lang w:val="kk-KZ" w:eastAsia="ru-RU"/>
        </w:rPr>
        <w:tab/>
        <w:t>Қазақстан Республикасының заңнамасында белгiленген тәртiппен орман шаруашылығы саласындағы уәкiлеттi мемлекеттiк органға және оның аумақтық органдарына, облыстардың (республикалық маңызы бар қалалардың, астананың) жергiлiктi атқарушы органдарына және мемлекеттiк статистика саласындағы уәкілетті органға орман қорының мемлекеттiк есебiн, мемлекеттiк орман кадастрын, мемлекеттiк орман мониторингiн жүргiзу, орман пайдалану төлемақысының мөлшерiн анықтау үшiн қажеттi ақпаратты берiп тұруға мiндеттi.</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906" w:name="_Toc13707434"/>
      <w:r w:rsidRPr="008D0EEB">
        <w:rPr>
          <w:rFonts w:ascii="Times New Roman" w:hAnsi="Times New Roman" w:cs="Times New Roman"/>
          <w:color w:val="000000" w:themeColor="text1"/>
          <w:sz w:val="24"/>
          <w:szCs w:val="24"/>
          <w:lang w:val="kk-KZ"/>
        </w:rPr>
        <w:t>300-бап.Мемлекеттiк орман қоры учаскелерiнде орман шаруашылығын ұйымдастыру кезiндегi экологиялық талаптар</w:t>
      </w:r>
      <w:bookmarkEnd w:id="906"/>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Мемлекеттiк орман қоры учаскелерiнде орман шаруашылығын жүргiзу ормандардың ресурстық және экологиялық әлеуетiн арттыруды қамтамасыз етуге тиiс.</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Мемлекеттiк орман қоры учаскелерiнде ормандардың ресурстық және экологиялық әлеуетiн арттыру ағаш кесудiң ғылыми негiзделген жүйесiн iске асыру, ормандарды молықтыру, олардың тұқымдық құрамын жақсарту, селекциялық-гендiк негiзде тұрақты ормандық тұқым базасын жасау және оны тиiмдi пайдалану, су-орман мелиорациясы, күтiп-баптау үшiн ағаш кесу мен санитарлық ағаш кесудi қоса алғанда, орманды күтiп-баптау, орман шаруашылығы мақсатында жол салу, басқа да орман шаруашылығы iс-шараларын өткiзу нәтижесiнде жүзеге асырылады.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Мемлекеттiк орман қоры учаскелерiнде ормандардың ресурстық және экологиялық әлеуетiн арттыру жөнiндегi iс-шараларды орман мекемелерi мен орман пайдаланушылар орман орналастыру жобаларына сәйкес жүргiзедi.</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907" w:name="_Toc13707435"/>
      <w:r w:rsidRPr="008D0EEB">
        <w:rPr>
          <w:rFonts w:ascii="Times New Roman" w:hAnsi="Times New Roman" w:cs="Times New Roman"/>
          <w:color w:val="000000" w:themeColor="text1"/>
          <w:sz w:val="24"/>
          <w:szCs w:val="24"/>
          <w:lang w:val="kk-KZ"/>
        </w:rPr>
        <w:lastRenderedPageBreak/>
        <w:t>301-бап. Ормандарды молықтыру мен орман өсiру кезiндегiэкологиялық талаптар</w:t>
      </w:r>
      <w:bookmarkEnd w:id="907"/>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Ормандарды молықтыру мақсаты мемлекеттiк орман қорының ағашы кесiлген, өртелген және бұрын орман өскен өзге де аумақтарында орманды уақытында қалпына келтiру, ормандардың тұқымдық құрамын жақсарту, олардың өнiмдiлiгiн арттыру, мемлекеттiк орман қоры жерлерiнiң ұтымды пайдаланылуын қамтамасыз ету болып табылады.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Орман өсiрудiң мақсаты бұрын орман өспеген аумақтарда екпелер отырғызу болып табылады.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Мемлекеттiк орман қоры учаскелерiнде ормандарды молықтыру жөнiндегi iс-шаралар орман өсiру жағдайлары мен экономикалық мақсатқа сәйкестiгi ескерiле отырып, экологиялық және санитарлық-эпидемиологиялық талаптар сақталып, неғұрлым қысқа мерзiмде өнiмдiлiгi жоғары және төзiмдi екпелер жасауды қамтамасыз ететiн тәсiлдермен жүргiзiлуге тиiс.</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 Мемлекеттiк орман қорында ормандарды молықтыру мен орман өсiру жөнiндегі жұмыстар көлемi мемлекеттiк экологиялық сараптамадан өткен жобалармен айқындалады.</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908" w:name="_Toc13707436"/>
      <w:r w:rsidRPr="008D0EEB">
        <w:rPr>
          <w:rFonts w:ascii="Times New Roman" w:hAnsi="Times New Roman" w:cs="Times New Roman"/>
          <w:color w:val="000000" w:themeColor="text1"/>
          <w:sz w:val="24"/>
          <w:szCs w:val="24"/>
          <w:lang w:val="kk-KZ"/>
        </w:rPr>
        <w:t>302-бап. Ормандарды молықтыру мен орман өсiру үшiн орман тұқымдары мен екпе материалдарды дайындау, өңдеу, сақтау, орнын ауыстыру, сату және пайдалану кезiндегi экологиялық талаптар</w:t>
      </w:r>
      <w:bookmarkEnd w:id="908"/>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Сатуға және егу үшiн пайдалануға жататын орман тұқымдарының егу сапасын, олардың ұлттық стандарттарға, техникалық шарттарға және орман тұқым шаруашылығы жөнiндегi басқа да нормативтiк құжаттарға сәйкестiгiн айқындауды орман шаруашылығы саласындағы уәкiлеттi мемлекеттiк органның мамандандырылған ұйымдары жүзеге асырады.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Осы баптың 1-тармағында белгiленген талаптарға сәйкестiгi тексеруден өтпеген орман тұқымдарын сату мен егуге тыйым салынады.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Селекциялық-тұқым шаруашылығы мақсатындағы объектiлердi қалыптастыру, оларды мемлекеттiк орман қоры учаскелерiнде пайдаланудың режимiн белгiлеу мемлекеттiк-экологиялық сараптамадан өткен жобалармен айқындалады.</w:t>
      </w:r>
    </w:p>
    <w:p w:rsidR="00BF7D76" w:rsidRPr="008D0EEB" w:rsidRDefault="00BF7D76" w:rsidP="00417AC5">
      <w:pPr>
        <w:pStyle w:val="4"/>
        <w:spacing w:before="0" w:line="240" w:lineRule="auto"/>
        <w:ind w:firstLine="709"/>
        <w:jc w:val="both"/>
        <w:rPr>
          <w:rFonts w:ascii="Times New Roman" w:hAnsi="Times New Roman" w:cs="Times New Roman"/>
          <w:color w:val="000000" w:themeColor="text1"/>
          <w:sz w:val="24"/>
          <w:szCs w:val="24"/>
          <w:lang w:val="kk-KZ"/>
        </w:rPr>
      </w:pPr>
      <w:bookmarkStart w:id="909" w:name="_Toc13707437"/>
      <w:r w:rsidRPr="008D0EEB">
        <w:rPr>
          <w:rFonts w:ascii="Times New Roman" w:hAnsi="Times New Roman" w:cs="Times New Roman"/>
          <w:color w:val="000000" w:themeColor="text1"/>
          <w:sz w:val="24"/>
          <w:szCs w:val="24"/>
          <w:lang w:val="kk-KZ"/>
        </w:rPr>
        <w:t>303-бап. Ерекше қорғалатын табиғи аумақтарда ормандарды молықтырған және орман өсiрген кезде мемлекеттiк орман қорының учаскелерiн пайдалану кезiндегi экологиялық талаптар</w:t>
      </w:r>
      <w:bookmarkEnd w:id="909"/>
    </w:p>
    <w:p w:rsidR="00BF7D76" w:rsidRPr="008D0EEB" w:rsidRDefault="00BF7D76" w:rsidP="00417AC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Ерекше қорғалатын табиғи аумақтарда ормандарды молықтыру мен орман өсіру кезінде мемлекеттік орман қоры учаскелерін пайдалану Қазақстан Республикасының заңнамасына сәйкес жүзеге асырылады.</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910" w:name="_Toc13707438"/>
      <w:r w:rsidRPr="008D0EEB">
        <w:rPr>
          <w:rFonts w:ascii="Times New Roman" w:hAnsi="Times New Roman" w:cs="Times New Roman"/>
          <w:color w:val="000000" w:themeColor="text1"/>
          <w:sz w:val="24"/>
          <w:szCs w:val="24"/>
          <w:lang w:val="kk-KZ"/>
        </w:rPr>
        <w:t>304-бап. Қалалық ормандар мен орман парктерінде орман пайдалану кезіндегі экологиялық талаптар</w:t>
      </w:r>
      <w:bookmarkEnd w:id="910"/>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 xml:space="preserve">Қалалардың шекарасы шегінде орналасқан ормандар (қалалық ормандар мен орман парктері) халықтың демалуына, мәдени-сауықтыру және спорттық іс-шараларды өткізуге, сондай-ақ қолайлы қоршаған ортаны сақтауға арналған. Қалалық ормандар мен орман парктерінде басты мақсатта пайдалану үшін ағаш кесуді және осы ормандардың </w:t>
      </w:r>
      <w:r w:rsidRPr="008D0EEB">
        <w:rPr>
          <w:rFonts w:eastAsia="Times New Roman" w:cs="Times New Roman"/>
          <w:color w:val="000000" w:themeColor="text1"/>
          <w:sz w:val="24"/>
          <w:szCs w:val="24"/>
          <w:lang w:val="kk-KZ" w:eastAsia="ru-RU"/>
        </w:rPr>
        <w:lastRenderedPageBreak/>
        <w:t>тағайындалуымен сыйыспайтын орман пайдаланудың өзге де түрлерін жүзеге асыруға тыйым салынады.</w:t>
      </w:r>
    </w:p>
    <w:p w:rsidR="00BF7D76" w:rsidRPr="008D0EEB" w:rsidRDefault="00BF7D76" w:rsidP="00417AC5">
      <w:pPr>
        <w:pStyle w:val="4"/>
        <w:spacing w:before="0" w:line="240" w:lineRule="auto"/>
        <w:ind w:firstLine="709"/>
        <w:jc w:val="both"/>
        <w:rPr>
          <w:rFonts w:ascii="Times New Roman" w:hAnsi="Times New Roman" w:cs="Times New Roman"/>
          <w:color w:val="000000" w:themeColor="text1"/>
          <w:sz w:val="24"/>
          <w:szCs w:val="24"/>
          <w:lang w:val="kk-KZ"/>
        </w:rPr>
      </w:pPr>
      <w:bookmarkStart w:id="911" w:name="_Toc13707439"/>
      <w:r w:rsidRPr="008D0EEB">
        <w:rPr>
          <w:rFonts w:ascii="Times New Roman" w:hAnsi="Times New Roman" w:cs="Times New Roman"/>
          <w:color w:val="000000" w:themeColor="text1"/>
          <w:sz w:val="24"/>
          <w:szCs w:val="24"/>
          <w:lang w:val="kk-KZ"/>
        </w:rPr>
        <w:t>305-бап. Жер учаскелерiнiң меншiк иелерiне немесе жер пайдаланушыларға пайдалануға берiлген мемлекеттiк орман қоры учаскелерiнде ағаш және бұта өсiмдiктерiн күзету, қорғау, молықтыру және пайдалану кезiндегi экологиялық талаптар</w:t>
      </w:r>
      <w:bookmarkEnd w:id="911"/>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Қазақстан Республикасының заңнамасында белгіленген тәртіппен ауыл және орман шаруашылығын кешенді жүргізу үшін жер учаскелерінің меншік иелеріне немесе жер пайдаланушыларға пайдалануға берілген мемлекеттік орман қоры учаскелерінде ағаш және бұта өсімдіктерін қорғау, қорғау, молықтыру және пайдалану Қазақстан Республикасы Орман кодексінің талаптарына сәйкес жүргізіледі.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Мемлекеттік орман қоры учаскелері пайдалануға берілген жер учаскелерінің меншік иелері немесе жер пайдаланушылар оларда орман орналастыруды жүргізуге және Қазақстан Республикасының Орман кодексінде белгіленген тәртіппен орман қорының мемлекеттік есебін жүргізуге қатысуға міндетті.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Осы баптың 1-тармағында көрсетiлген ағаш және бұта өсiмдiктерiнiң жай-күйiн, күзетiлуiн, қорғалуын, пайдаланылуы мен молықтырылуын бақылауды орман шаруашылығы саласындағы уәкiлеттi мемлекеттiк орган жүзеге асырады.</w:t>
      </w:r>
    </w:p>
    <w:p w:rsidR="00BF7D76" w:rsidRPr="008D0EEB" w:rsidRDefault="00BF7D76" w:rsidP="00417AC5">
      <w:pPr>
        <w:pStyle w:val="4"/>
        <w:spacing w:before="0" w:line="240" w:lineRule="auto"/>
        <w:ind w:firstLine="709"/>
        <w:jc w:val="both"/>
        <w:rPr>
          <w:rFonts w:ascii="Times New Roman" w:hAnsi="Times New Roman" w:cs="Times New Roman"/>
          <w:color w:val="000000" w:themeColor="text1"/>
          <w:sz w:val="24"/>
          <w:szCs w:val="24"/>
          <w:lang w:val="kk-KZ"/>
        </w:rPr>
      </w:pPr>
      <w:bookmarkStart w:id="912" w:name="_Toc13707440"/>
      <w:r w:rsidRPr="008D0EEB">
        <w:rPr>
          <w:rFonts w:ascii="Times New Roman" w:hAnsi="Times New Roman" w:cs="Times New Roman"/>
          <w:color w:val="000000" w:themeColor="text1"/>
          <w:sz w:val="24"/>
          <w:szCs w:val="24"/>
          <w:lang w:val="kk-KZ"/>
        </w:rPr>
        <w:t>306-бап. Басқа меншiк иелерiнiң немесе жер пайдаланушылардың жер учаскелерi арасында орналасқан мемлекеттiк орман қоры учаскелерiн күзету, қорғау, пайдалану, мемлекеттiк орман қоры учаскелерiнде ормандарды молықтыру кезiндегi экологиялық талаптар</w:t>
      </w:r>
      <w:bookmarkEnd w:id="912"/>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Басқа меншік иелерінің немесе жер пайдаланушылардың жер учаскелері арасында орналасқан мемлекеттік орман қоры учаскелерін күзетуді, қорғауды, пайдалануды, ормандарды молықтыруды жүзеге асыру үшін мемлекеттік орман иеленушілердің Қазақстан Республикасының Жер кодексінде белгіленген тәртіппен бөтен жер учаскесін шектеулі нысаналы пайдалануға (сервитут) құқығы бар.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Табиғи өсiп шығатын ормандарды сыртқы қолайсыз әсерлерден қорғау үшiн басқа меншiк иелерiнiң немесе жер пайдаланушылардың жер учаскелерi арасында орналасқан мемлекеттiк орман қоры учаскелерiнiң шекарасын бойлай енi жиырма метр болатын күзет аймақтары белгiленедi.</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Күзет аймағы шегiнде мемлекеттiк орман қоры учаскесiнiң жай-күйiне керi әсер ететiнкез-келген қызметке тыйым салынады.</w:t>
      </w:r>
    </w:p>
    <w:p w:rsidR="00BF7D76" w:rsidRPr="008D0EEB" w:rsidRDefault="00BF7D76" w:rsidP="00417AC5">
      <w:pPr>
        <w:pStyle w:val="4"/>
        <w:spacing w:before="0" w:line="240" w:lineRule="auto"/>
        <w:ind w:firstLine="709"/>
        <w:jc w:val="both"/>
        <w:rPr>
          <w:rFonts w:ascii="Times New Roman" w:hAnsi="Times New Roman" w:cs="Times New Roman"/>
          <w:color w:val="000000" w:themeColor="text1"/>
          <w:sz w:val="24"/>
          <w:szCs w:val="24"/>
          <w:lang w:val="kk-KZ"/>
        </w:rPr>
      </w:pPr>
      <w:bookmarkStart w:id="913" w:name="_Toc13707441"/>
      <w:r w:rsidRPr="008D0EEB">
        <w:rPr>
          <w:rFonts w:ascii="Times New Roman" w:hAnsi="Times New Roman" w:cs="Times New Roman"/>
          <w:color w:val="000000" w:themeColor="text1"/>
          <w:sz w:val="24"/>
          <w:szCs w:val="24"/>
          <w:lang w:val="kk-KZ"/>
        </w:rPr>
        <w:t>307-бап.Темiр жолдарға, автомобиль жолдарына, каналдарға, магистральдық құбырларға және басқа да желiлiк құрылыстарға бөлiп берiлген белдеулердегi қорғаныштық екпелердi күзету, қорғау және пайдалану кезiндегi экологиялық талаптар</w:t>
      </w:r>
      <w:bookmarkEnd w:id="913"/>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Темiр жолдарға, автомобиль жолдарына, каналдарға, магистральдық құбырларға және басқа да желiлiк құрылыстарға бөлiп берiлген белдеулерде орналасқан қорғаныштық екпелер осы объектiлердi қолайсыз табиғи құбылыстардан қорғауға, қоршаған ортаның ластануын болдырмауға, шудың әсерiн азайтуға арналған.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 xml:space="preserve">2. Темiр жолдарға, автомобиль жолдарына, каналдарға, магистральдық құбырларға және басқа да желiлiк құрылыстарға бөлiп берiлген белдеулердегi қорғаныштық екпелерде, қорғаныштық екпелер жасау жобаларына сәйкес орманды күтiп-баптау үшiн </w:t>
      </w:r>
      <w:r w:rsidRPr="008D0EEB">
        <w:rPr>
          <w:rFonts w:eastAsia="Times New Roman" w:cs="Times New Roman"/>
          <w:color w:val="000000" w:themeColor="text1"/>
          <w:sz w:val="24"/>
          <w:szCs w:val="24"/>
          <w:lang w:val="kk-KZ" w:eastAsia="ru-RU"/>
        </w:rPr>
        <w:lastRenderedPageBreak/>
        <w:t>кесуге, санитарлық кесуге, бағалылығы төмен екпелердi, сондай-ақ қорғаныштық, су сақтау және басқа да функцияларын жоғалта бастаған екпелердi реконструкциялауға байланысты кесуге және өзге де мақсаттарда кесуге жол берiледi.</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Осы баптың 1-тармағында көрсетiлген қорғаныштық екпелердi күзетудi, қорғауды және пайдалануды, Қазақстан Республикасының Орман Кодексіне сәйкес жер пайдаланушылар өздерi орналасқан жерлерде жүзеге асырады.</w:t>
      </w:r>
    </w:p>
    <w:p w:rsidR="00BF7D76" w:rsidRPr="008D0EEB" w:rsidRDefault="00912979" w:rsidP="00BC44B5">
      <w:pPr>
        <w:pStyle w:val="2"/>
        <w:spacing w:before="0" w:line="240" w:lineRule="auto"/>
        <w:ind w:firstLine="709"/>
        <w:jc w:val="both"/>
        <w:rPr>
          <w:rFonts w:ascii="Times New Roman" w:hAnsi="Times New Roman" w:cs="Times New Roman"/>
          <w:color w:val="000000" w:themeColor="text1"/>
          <w:sz w:val="24"/>
          <w:szCs w:val="24"/>
          <w:lang w:val="kk-KZ"/>
        </w:rPr>
      </w:pPr>
      <w:bookmarkStart w:id="914" w:name="_Toc13707442"/>
      <w:r w:rsidRPr="008D0EEB">
        <w:rPr>
          <w:rFonts w:ascii="Times New Roman" w:hAnsi="Times New Roman" w:cs="Times New Roman"/>
          <w:color w:val="000000" w:themeColor="text1"/>
          <w:sz w:val="24"/>
          <w:szCs w:val="24"/>
          <w:lang w:val="kk-KZ"/>
        </w:rPr>
        <w:t>17</w:t>
      </w:r>
      <w:r w:rsidR="00BF7D76" w:rsidRPr="008D0EEB">
        <w:rPr>
          <w:rFonts w:ascii="Times New Roman" w:hAnsi="Times New Roman" w:cs="Times New Roman"/>
          <w:color w:val="000000" w:themeColor="text1"/>
          <w:sz w:val="24"/>
          <w:szCs w:val="24"/>
          <w:lang w:val="kk-KZ"/>
        </w:rPr>
        <w:t>-тарау.Ерекше қорғалатын табиғи аумақтар</w:t>
      </w:r>
      <w:bookmarkEnd w:id="914"/>
    </w:p>
    <w:p w:rsidR="00BF7D76" w:rsidRPr="008D0EEB" w:rsidRDefault="00BF7D76" w:rsidP="00417AC5">
      <w:pPr>
        <w:pStyle w:val="4"/>
        <w:spacing w:before="0" w:line="240" w:lineRule="auto"/>
        <w:ind w:firstLine="709"/>
        <w:jc w:val="both"/>
        <w:rPr>
          <w:rFonts w:ascii="Times New Roman" w:hAnsi="Times New Roman" w:cs="Times New Roman"/>
          <w:color w:val="000000" w:themeColor="text1"/>
          <w:sz w:val="24"/>
          <w:szCs w:val="24"/>
          <w:lang w:val="kk-KZ"/>
        </w:rPr>
      </w:pPr>
      <w:bookmarkStart w:id="915" w:name="_Toc13707443"/>
      <w:r w:rsidRPr="008D0EEB">
        <w:rPr>
          <w:rFonts w:ascii="Times New Roman" w:hAnsi="Times New Roman" w:cs="Times New Roman"/>
          <w:color w:val="000000" w:themeColor="text1"/>
          <w:sz w:val="24"/>
          <w:szCs w:val="24"/>
          <w:lang w:val="kk-KZ"/>
        </w:rPr>
        <w:t>308-бап.Ерекше қорғалатын табиғи аумақ</w:t>
      </w:r>
      <w:bookmarkEnd w:id="915"/>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Ерекше қорғалатын табиғи аумақ - осы Кодекске сәйкес ерекше қорғау режимі белгіленген мемлекеттік табиғи - қорық қорының табиғи кешендері мен объектілері бар жер, су объектілері және олардың үстіндегі әуе кеңістігі учаскелері.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Мемлекеттік табиғи - қорық қоры – табиғи эталондар, уникумдар мен реликтер, генетикалық резерв, ғылыми зерттеулер, ағарту, білім беру, туризм және рекреация нысанасы ретінде ерекше экологиялық, ғылыми, тарихи-мәдени және рекреациялық құндылығы бар мемлекеттік қорғауға алынған қоршаған орта объектілерінің жиынтығы.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Мемлекеттік табиғи-қорық қорын қорғау ерекше қорғалатын табиғи аумақтар құру, сондай-ақ экологиялық, ғылыми, тарихи-мәдени және рекреациялық жағынан ерекше құнды қоршаған орта объектілерін пайдалануға тыйым салулар мен шектеулер белгілеу жолымен қамтамасыз етіледі.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w:t>
      </w:r>
      <w:r w:rsidRPr="008D0EEB">
        <w:rPr>
          <w:rFonts w:eastAsia="Times New Roman" w:cs="Times New Roman"/>
          <w:color w:val="000000" w:themeColor="text1"/>
          <w:sz w:val="24"/>
          <w:szCs w:val="24"/>
          <w:lang w:val="kk-KZ" w:eastAsia="ru-RU"/>
        </w:rPr>
        <w:tab/>
        <w:t>Ерекше экологиялық, ғылыми және мәдени маңызы бар қоршаған ортаны қорғау объектілерінің тізбесін Қазақстан Республикасының Үкіметі айқындайды.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w:t>
      </w:r>
      <w:r w:rsidRPr="008D0EEB">
        <w:rPr>
          <w:rFonts w:eastAsia="Times New Roman" w:cs="Times New Roman"/>
          <w:color w:val="000000" w:themeColor="text1"/>
          <w:sz w:val="24"/>
          <w:szCs w:val="24"/>
          <w:lang w:val="kk-KZ" w:eastAsia="ru-RU"/>
        </w:rPr>
        <w:tab/>
        <w:t>Ерекше қорғалатын табиғи аумақтарды сақтау және жақсарту мақсатында осы Кодекске сәйкес осы аумақтар үшін Қазақстан Республикасының бүкіл аумағы үшін белгіленгеннен гөрі неғұрлым қатаң экологиялық сапа нормативтері әзірленуі және бекітілуі мүмкін.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p>
    <w:p w:rsidR="00BF7D76" w:rsidRPr="008D0EEB" w:rsidRDefault="00BF7D76" w:rsidP="00DE5F2C">
      <w:pPr>
        <w:keepNext/>
        <w:keepLines/>
        <w:spacing w:line="240" w:lineRule="auto"/>
        <w:ind w:firstLine="709"/>
        <w:jc w:val="both"/>
        <w:outlineLvl w:val="0"/>
        <w:rPr>
          <w:rFonts w:eastAsiaTheme="majorEastAsia" w:cs="Times New Roman"/>
          <w:b/>
          <w:bCs/>
          <w:color w:val="000000" w:themeColor="text1"/>
          <w:sz w:val="24"/>
          <w:szCs w:val="24"/>
          <w:lang w:val="kk-KZ"/>
        </w:rPr>
      </w:pPr>
      <w:bookmarkStart w:id="916" w:name="_Toc13707444"/>
      <w:r w:rsidRPr="008D0EEB">
        <w:rPr>
          <w:rFonts w:eastAsiaTheme="majorEastAsia" w:cs="Times New Roman"/>
          <w:b/>
          <w:bCs/>
          <w:color w:val="000000" w:themeColor="text1"/>
          <w:sz w:val="24"/>
          <w:szCs w:val="24"/>
          <w:lang w:val="kk-KZ"/>
        </w:rPr>
        <w:t>18-бөлім. Ерекше қорғалатын табиғи аумақтар</w:t>
      </w:r>
      <w:bookmarkEnd w:id="916"/>
    </w:p>
    <w:p w:rsidR="00BF7D76" w:rsidRPr="008D0EEB" w:rsidRDefault="00BF7D76" w:rsidP="00417AC5">
      <w:pPr>
        <w:pStyle w:val="4"/>
        <w:spacing w:before="0" w:line="240" w:lineRule="auto"/>
        <w:ind w:firstLine="709"/>
        <w:jc w:val="both"/>
        <w:rPr>
          <w:rFonts w:ascii="Times New Roman" w:hAnsi="Times New Roman" w:cs="Times New Roman"/>
          <w:color w:val="000000" w:themeColor="text1"/>
          <w:sz w:val="24"/>
          <w:szCs w:val="24"/>
          <w:lang w:val="kk-KZ"/>
        </w:rPr>
      </w:pPr>
      <w:bookmarkStart w:id="917" w:name="_Toc13707445"/>
      <w:r w:rsidRPr="008D0EEB">
        <w:rPr>
          <w:rFonts w:ascii="Times New Roman" w:hAnsi="Times New Roman" w:cs="Times New Roman"/>
          <w:color w:val="000000" w:themeColor="text1"/>
          <w:sz w:val="24"/>
          <w:szCs w:val="24"/>
          <w:lang w:val="kk-KZ"/>
        </w:rPr>
        <w:t>309-бап. Ерекше қорғалатын табиғи территориялар туралы жалпы ережелер</w:t>
      </w:r>
      <w:bookmarkEnd w:id="917"/>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Ерекше қорғалатын табиғи аумақ - осы Кодекске сәйкес ерекше қорғау режимі белгіленген мемлекеттік табиғи - қорық қорының табиғи кешендері мен объектілері бар жер, су объектілері және олардың үстіндегі әуе кеңістігі учаскелері.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Қазақстан Республикасының Үкіметі Қазақстан Республикасының атынан Республикалық маңызы бар ерекше қорғалатын табиғи аумақтар мен мемлекеттік табиғи-қорық қорының объектілерін иелену, пайдалану және оларға билік ету құқығын жүзеге асырады.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Табиғи кешендер - ерекше қорғауға жататын биологиялық әртүрлілік пен жансыз табиғат объектілерінің жиынтығы.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w:t>
      </w:r>
      <w:r w:rsidRPr="008D0EEB">
        <w:rPr>
          <w:rFonts w:eastAsia="Times New Roman" w:cs="Times New Roman"/>
          <w:color w:val="000000" w:themeColor="text1"/>
          <w:sz w:val="24"/>
          <w:szCs w:val="24"/>
          <w:lang w:val="kk-KZ" w:eastAsia="ru-RU"/>
        </w:rPr>
        <w:tab/>
        <w:t xml:space="preserve">Мемлекеттік табиғи - қорық қоры – табиғи эталондар, уникумдар мен реликтер, генетикалық резерв, ғылыми зерттеулер, ағарту, білім беру, туризм және рекреация нысанасы ретінде ерекше экологиялық, ғылыми, тарихи-мәдени және </w:t>
      </w:r>
      <w:r w:rsidRPr="008D0EEB">
        <w:rPr>
          <w:rFonts w:eastAsia="Times New Roman" w:cs="Times New Roman"/>
          <w:color w:val="000000" w:themeColor="text1"/>
          <w:sz w:val="24"/>
          <w:szCs w:val="24"/>
          <w:lang w:val="kk-KZ" w:eastAsia="ru-RU"/>
        </w:rPr>
        <w:lastRenderedPageBreak/>
        <w:t>рекреациялық құндылығы бар мемлекеттік қорғауға алынған қоршаған орта объектілерінің жиынтығы.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w:t>
      </w:r>
      <w:r w:rsidRPr="008D0EEB">
        <w:rPr>
          <w:rFonts w:eastAsia="Times New Roman" w:cs="Times New Roman"/>
          <w:color w:val="000000" w:themeColor="text1"/>
          <w:sz w:val="24"/>
          <w:szCs w:val="24"/>
          <w:lang w:val="kk-KZ" w:eastAsia="ru-RU"/>
        </w:rPr>
        <w:tab/>
        <w:t>Ерекше қорғалатын табиғи аумақтар жүйесі - барлық географиялық аймақтардың табиғи кешендерінің репрезентативтік өкілдігін қамтамасыз ететін әртүрлі санаттағы және түрдегі ерекше қорғалатын табиғи аумақтардың жиынтығы.</w:t>
      </w:r>
    </w:p>
    <w:p w:rsidR="00BF7D76" w:rsidRPr="008D0EEB" w:rsidRDefault="00BF7D76" w:rsidP="00417AC5">
      <w:pPr>
        <w:pStyle w:val="4"/>
        <w:spacing w:before="0" w:line="240" w:lineRule="auto"/>
        <w:ind w:firstLine="709"/>
        <w:jc w:val="both"/>
        <w:rPr>
          <w:rFonts w:ascii="Times New Roman" w:hAnsi="Times New Roman" w:cs="Times New Roman"/>
          <w:color w:val="000000" w:themeColor="text1"/>
          <w:sz w:val="24"/>
          <w:szCs w:val="24"/>
          <w:lang w:val="kk-KZ"/>
        </w:rPr>
      </w:pPr>
      <w:bookmarkStart w:id="918" w:name="_Toc13707446"/>
      <w:r w:rsidRPr="008D0EEB">
        <w:rPr>
          <w:rFonts w:ascii="Times New Roman" w:hAnsi="Times New Roman" w:cs="Times New Roman"/>
          <w:color w:val="000000" w:themeColor="text1"/>
          <w:sz w:val="24"/>
          <w:szCs w:val="24"/>
          <w:lang w:val="kk-KZ"/>
        </w:rPr>
        <w:t>310-бап.Ерекше қорғалатын табиғи аумақтар саласындағы негізгі қағидаттар</w:t>
      </w:r>
      <w:bookmarkEnd w:id="918"/>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Ерекше қорғалатын табиғи аумақтар саласындағы негізгі принциптер: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биологиялық әртүрлілікті, бірегей және типтік ландшафттарды сақтауды және қалпына келтіруді қамтамасыз ететін экологиялық желінің базалық компоненті ретінде ерекше қорғалатын табиғи аумақтар жүйесін дамыту;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ерекше қорғалатын табиғи аумақтар саласындағы мемлекеттік реттеу және бақылау;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мемлекеттік табиғи-қорық қорын және табиғи экологиялық жүйелерді сақтау;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w:t>
      </w:r>
      <w:r w:rsidRPr="008D0EEB">
        <w:rPr>
          <w:rFonts w:eastAsia="Times New Roman" w:cs="Times New Roman"/>
          <w:color w:val="000000" w:themeColor="text1"/>
          <w:sz w:val="24"/>
          <w:szCs w:val="24"/>
          <w:lang w:val="kk-KZ" w:eastAsia="ru-RU"/>
        </w:rPr>
        <w:tab/>
        <w:t>ерекше қорғалатын табиғи аумақтарды ғылымды, мәдениетті, ағартуды, білім беруді, туризмді дамыту мақсатында пайдалану;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w:t>
      </w:r>
      <w:r w:rsidRPr="008D0EEB">
        <w:rPr>
          <w:rFonts w:eastAsia="Times New Roman" w:cs="Times New Roman"/>
          <w:color w:val="000000" w:themeColor="text1"/>
          <w:sz w:val="24"/>
          <w:szCs w:val="24"/>
          <w:lang w:val="kk-KZ" w:eastAsia="ru-RU"/>
        </w:rPr>
        <w:tab/>
        <w:t>ерекше қорғалатын табиғи аумақтарды пайдаланудың ақылы болуы;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6)</w:t>
      </w:r>
      <w:r w:rsidRPr="008D0EEB">
        <w:rPr>
          <w:rFonts w:eastAsia="Times New Roman" w:cs="Times New Roman"/>
          <w:color w:val="000000" w:themeColor="text1"/>
          <w:sz w:val="24"/>
          <w:szCs w:val="24"/>
          <w:lang w:val="kk-KZ" w:eastAsia="ru-RU"/>
        </w:rPr>
        <w:tab/>
        <w:t>Қазақстан Республикасының ерекше қорғалатын табиғи аумақтар саласындағы заңнамасын бұзғаны үшін жауаптылық;</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7)</w:t>
      </w:r>
      <w:r w:rsidRPr="008D0EEB">
        <w:rPr>
          <w:rFonts w:eastAsia="Times New Roman" w:cs="Times New Roman"/>
          <w:color w:val="000000" w:themeColor="text1"/>
          <w:sz w:val="24"/>
          <w:szCs w:val="24"/>
          <w:lang w:val="kk-KZ" w:eastAsia="ru-RU"/>
        </w:rPr>
        <w:tab/>
        <w:t>жеке және заңды тұлғалардың ерекше қорғалатын табиғи аумақтар саласындағы міндеттерді шешуге қатысуы;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8)</w:t>
      </w:r>
      <w:r w:rsidRPr="008D0EEB">
        <w:rPr>
          <w:rFonts w:eastAsia="Times New Roman" w:cs="Times New Roman"/>
          <w:color w:val="000000" w:themeColor="text1"/>
          <w:sz w:val="24"/>
          <w:szCs w:val="24"/>
          <w:lang w:val="kk-KZ" w:eastAsia="ru-RU"/>
        </w:rPr>
        <w:tab/>
        <w:t>ерекше қорғалатын табиғи аумақтар саласындағы ақпараттың қолжетімділігі;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9)</w:t>
      </w:r>
      <w:r w:rsidRPr="008D0EEB">
        <w:rPr>
          <w:rFonts w:eastAsia="Times New Roman" w:cs="Times New Roman"/>
          <w:color w:val="000000" w:themeColor="text1"/>
          <w:sz w:val="24"/>
          <w:szCs w:val="24"/>
          <w:lang w:val="kk-KZ" w:eastAsia="ru-RU"/>
        </w:rPr>
        <w:tab/>
        <w:t>ерекше қорғалатын табиғи аумақтар саласындағы халықаралық ынтымақтастық;</w:t>
      </w:r>
    </w:p>
    <w:p w:rsidR="00BF7D76" w:rsidRPr="008D0EEB" w:rsidRDefault="00BF7D76" w:rsidP="00417AC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10)</w:t>
      </w:r>
      <w:r w:rsidRPr="008D0EEB">
        <w:rPr>
          <w:rFonts w:eastAsia="Times New Roman" w:cs="Times New Roman"/>
          <w:color w:val="000000" w:themeColor="text1"/>
          <w:sz w:val="24"/>
          <w:szCs w:val="24"/>
          <w:lang w:val="kk-KZ" w:eastAsia="ru-RU"/>
        </w:rPr>
        <w:tab/>
        <w:t>Үйлестіру кеңестерінің ерекше қорғалатын табиғи аумақтар саласындағы міндеттерді шешуге қатысуы.</w:t>
      </w:r>
    </w:p>
    <w:p w:rsidR="00BF7D76" w:rsidRPr="008D0EEB" w:rsidRDefault="00BF7D76" w:rsidP="00417AC5">
      <w:pPr>
        <w:pStyle w:val="4"/>
        <w:spacing w:before="0" w:line="240" w:lineRule="auto"/>
        <w:ind w:firstLine="709"/>
        <w:jc w:val="both"/>
        <w:rPr>
          <w:rFonts w:ascii="Times New Roman" w:hAnsi="Times New Roman" w:cs="Times New Roman"/>
          <w:color w:val="000000" w:themeColor="text1"/>
          <w:sz w:val="24"/>
          <w:szCs w:val="24"/>
          <w:lang w:val="kk-KZ"/>
        </w:rPr>
      </w:pPr>
      <w:bookmarkStart w:id="919" w:name="_Toc13707447"/>
      <w:r w:rsidRPr="008D0EEB">
        <w:rPr>
          <w:rFonts w:ascii="Times New Roman" w:hAnsi="Times New Roman" w:cs="Times New Roman"/>
          <w:color w:val="000000" w:themeColor="text1"/>
          <w:sz w:val="24"/>
          <w:szCs w:val="24"/>
          <w:lang w:val="kk-KZ"/>
        </w:rPr>
        <w:t>311-бап.Жеке тұлғалардың ерекше қорғалатын табиғи аумақтар саласындағы құқықтары мен міндеттері</w:t>
      </w:r>
      <w:bookmarkEnd w:id="919"/>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Жеке тұлғалар: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ерекше қорғалатын табиғи аумақтар саласындағы уәкілетті орган белгілеген тәртіпте ерекше қорғалатын табиғи аумақтарды пайдалануға;</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ерекше қорғалатын табиғи аумақтар саласындағы уәкілетті органға ерекше қорғалатын табиғи аумақтар мәселелері бойынша ұсыныстар енгізу;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табиғат қорғау ұйымдарымен бірлесіп, мемлекеттік табиғи-қорық қорының объектілерін қорғау, қалпына келтіру және пайдалану жөніндегі іс-шараларға қатысу;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lastRenderedPageBreak/>
        <w:t>4)</w:t>
      </w:r>
      <w:r w:rsidRPr="008D0EEB">
        <w:rPr>
          <w:rFonts w:eastAsia="Times New Roman" w:cs="Times New Roman"/>
          <w:color w:val="000000" w:themeColor="text1"/>
          <w:sz w:val="24"/>
          <w:szCs w:val="24"/>
          <w:lang w:val="kk-KZ" w:eastAsia="ru-RU"/>
        </w:rPr>
        <w:tab/>
        <w:t>қызметі ерекше қорғалатын табиғи аумақтарды дамытуға бағытталған қорлар құру және Қазақстан Республикасының заңнамасына сәйкес олардың қызметіне қатысу;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w:t>
      </w:r>
      <w:r w:rsidRPr="008D0EEB">
        <w:rPr>
          <w:rFonts w:eastAsia="Times New Roman" w:cs="Times New Roman"/>
          <w:color w:val="000000" w:themeColor="text1"/>
          <w:sz w:val="24"/>
          <w:szCs w:val="24"/>
          <w:lang w:val="kk-KZ" w:eastAsia="ru-RU"/>
        </w:rPr>
        <w:tab/>
        <w:t>тиісті мемлекеттік органдардан ерекше қорғалатын табиғи аумақтар мен экологиялық желілердің жай-күйі мен жұмыс істеу мәселелеріне қатысты қажетті ақпаратты сұратуға және алуғақұқылы.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Жеке тұлғалар ерекше қорғалатын табиғи аумақтар саласындағы Қазақстан Республикасының заңнамасын сақтауға міндетті.</w:t>
      </w:r>
    </w:p>
    <w:p w:rsidR="00BF7D76" w:rsidRPr="008D0EEB" w:rsidRDefault="00BF7D76" w:rsidP="00417AC5">
      <w:pPr>
        <w:pStyle w:val="4"/>
        <w:spacing w:before="0" w:line="240" w:lineRule="auto"/>
        <w:ind w:firstLine="709"/>
        <w:jc w:val="both"/>
        <w:rPr>
          <w:rFonts w:ascii="Times New Roman" w:hAnsi="Times New Roman" w:cs="Times New Roman"/>
          <w:color w:val="000000" w:themeColor="text1"/>
          <w:sz w:val="24"/>
          <w:szCs w:val="24"/>
          <w:lang w:val="kk-KZ"/>
        </w:rPr>
      </w:pPr>
      <w:bookmarkStart w:id="920" w:name="_Toc13707448"/>
      <w:r w:rsidRPr="008D0EEB">
        <w:rPr>
          <w:rFonts w:ascii="Times New Roman" w:hAnsi="Times New Roman" w:cs="Times New Roman"/>
          <w:color w:val="000000" w:themeColor="text1"/>
          <w:sz w:val="24"/>
          <w:szCs w:val="24"/>
          <w:lang w:val="kk-KZ"/>
        </w:rPr>
        <w:t>312-бап.Заңды тұлғалардың құқықтары мен міндттері</w:t>
      </w:r>
      <w:bookmarkEnd w:id="920"/>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Заңды тұлғалар: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ерекше қорғалатын табиғи аумақтар саласындағы уәкілетті органға ұсыныстар енгізу және мемлекеттік табиғи-қорық қоры объектілерінің тізбелерін, ерекше қорғалатын табиғи аумақтарды құру және кеңейту жөніндегі жаратылыстану-ғылыми және техникалық-экономикалық негіздемелерді дайындауға, ерекше қорғалатын табиғи аумақтар саласындағы нормативтік құқықтық актілерді әзірлеуге қатысуға;</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Қазақстан Республикасының заңнамасында белгіленген тәртіппен ерекше қорғалатын табиғи аумақтар мен экологиялық желілер саласындағы жобаларға қоғамдық экологиялық сараптама жүргізуге;</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табиғат қорғау ұйымдарымен шарт бойынша мемлекеттік табиғи-қорық қорының объектілерін күзету, қорғау, қалпына келтіру және пайдалану жөніндегі іс-шараларға қатысуға;</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w:t>
      </w:r>
      <w:r w:rsidRPr="008D0EEB">
        <w:rPr>
          <w:rFonts w:eastAsia="Times New Roman" w:cs="Times New Roman"/>
          <w:color w:val="000000" w:themeColor="text1"/>
          <w:sz w:val="24"/>
          <w:szCs w:val="24"/>
          <w:lang w:val="kk-KZ" w:eastAsia="ru-RU"/>
        </w:rPr>
        <w:tab/>
        <w:t>Қазақстан Республикасының заңнамасына сәйкес қызметі ерекше қорғалатын табиғи аумақтарды дамыту үшін өтеусіз қаржылық көмек беруге бағытталған қорлар құру және олардың қызметіне және оларды басқаруға қатысуға;</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w:t>
      </w:r>
      <w:r w:rsidRPr="008D0EEB">
        <w:rPr>
          <w:rFonts w:eastAsia="Times New Roman" w:cs="Times New Roman"/>
          <w:color w:val="000000" w:themeColor="text1"/>
          <w:sz w:val="24"/>
          <w:szCs w:val="24"/>
          <w:lang w:val="kk-KZ" w:eastAsia="ru-RU"/>
        </w:rPr>
        <w:tab/>
        <w:t>тиісті мемлекеттік органдардан ерекше қорғалатын табиғи аумақтардың және экологиялық желілердің жұмыс істеуі, оларды қорғау, қорғау және пайдалану мәселелеріне қатысты қажетті ақпаратты сұратуға және алуға;</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6)</w:t>
      </w:r>
      <w:r w:rsidRPr="008D0EEB">
        <w:rPr>
          <w:rFonts w:eastAsia="Times New Roman" w:cs="Times New Roman"/>
          <w:color w:val="000000" w:themeColor="text1"/>
          <w:sz w:val="24"/>
          <w:szCs w:val="24"/>
          <w:lang w:val="kk-KZ" w:eastAsia="ru-RU"/>
        </w:rPr>
        <w:tab/>
        <w:t>ерекше қорғалатын табиғи аумақтардың ғылыми-техникалық кеңестерінің жұмысына қатысуғақұқылы.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Қызметі ерекше қорғалатын табиғи аумақтарды дамытуға бағытталған, ерекше қорғалатын табиғи аумақтарды дамыту үшін гранттар, қаржылық және техникалық көмек беруге мамандандырылған заңды тұлғалар биологиялық әртүрлілікті сақтауға және ерекше қорғалатын табиғи аумақтарды дамытуға гранттар беретін, ерекше қорғалатын табиғи аумақтар саласындағы уәкілетті органның ұсынуы бойынша Қазақстан Республикасының Үкіметі бекітетін халықаралық және мемлекеттік ұйымдардың, үкіметтік емес ұйымдар мен қорлардың тізбесіне енгізіледі.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Заңды тұлғалар өз қызметін Қазақстан Республикасының заңдарына сәйкес жүзеге асыруға міндетті.</w:t>
      </w:r>
    </w:p>
    <w:p w:rsidR="00BF7D76" w:rsidRPr="008D0EEB" w:rsidRDefault="00DE5F2C" w:rsidP="00BC44B5">
      <w:pPr>
        <w:pStyle w:val="2"/>
        <w:spacing w:before="0" w:line="240" w:lineRule="auto"/>
        <w:ind w:firstLine="709"/>
        <w:jc w:val="both"/>
        <w:rPr>
          <w:rFonts w:ascii="Times New Roman" w:hAnsi="Times New Roman" w:cs="Times New Roman"/>
          <w:color w:val="000000" w:themeColor="text1"/>
          <w:sz w:val="24"/>
          <w:szCs w:val="24"/>
          <w:lang w:val="kk-KZ"/>
        </w:rPr>
      </w:pPr>
      <w:bookmarkStart w:id="921" w:name="_Toc13707449"/>
      <w:r w:rsidRPr="008D0EEB">
        <w:rPr>
          <w:rFonts w:ascii="Times New Roman" w:hAnsi="Times New Roman" w:cs="Times New Roman"/>
          <w:color w:val="000000" w:themeColor="text1"/>
          <w:sz w:val="24"/>
          <w:szCs w:val="24"/>
          <w:lang w:val="kk-KZ"/>
        </w:rPr>
        <w:lastRenderedPageBreak/>
        <w:t>18</w:t>
      </w:r>
      <w:r w:rsidR="00BF7D76" w:rsidRPr="008D0EEB">
        <w:rPr>
          <w:rFonts w:ascii="Times New Roman" w:hAnsi="Times New Roman" w:cs="Times New Roman"/>
          <w:color w:val="000000" w:themeColor="text1"/>
          <w:sz w:val="24"/>
          <w:szCs w:val="24"/>
          <w:lang w:val="kk-KZ"/>
        </w:rPr>
        <w:t>-тарау.Ерекше қорғалатын табиғи аумақтар саласындағы мемлекеттік басқару және бақылау</w:t>
      </w:r>
      <w:bookmarkEnd w:id="921"/>
    </w:p>
    <w:p w:rsidR="00BF7D76" w:rsidRPr="008D0EEB" w:rsidRDefault="00BF7D76" w:rsidP="005F3B4E">
      <w:pPr>
        <w:pStyle w:val="4"/>
        <w:spacing w:before="0" w:line="240" w:lineRule="auto"/>
        <w:ind w:firstLine="709"/>
        <w:jc w:val="both"/>
        <w:rPr>
          <w:rFonts w:ascii="Times New Roman" w:hAnsi="Times New Roman" w:cs="Times New Roman"/>
          <w:color w:val="000000" w:themeColor="text1"/>
          <w:sz w:val="24"/>
          <w:szCs w:val="24"/>
          <w:lang w:val="kk-KZ"/>
        </w:rPr>
      </w:pPr>
      <w:bookmarkStart w:id="922" w:name="_Toc13707450"/>
      <w:r w:rsidRPr="008D0EEB">
        <w:rPr>
          <w:rFonts w:ascii="Times New Roman" w:hAnsi="Times New Roman" w:cs="Times New Roman"/>
          <w:color w:val="000000" w:themeColor="text1"/>
          <w:sz w:val="24"/>
          <w:szCs w:val="24"/>
          <w:lang w:val="kk-KZ"/>
        </w:rPr>
        <w:t>313-бап.Ерекше қорғалатын табиғи аумақтарды қорғауды қамтамасыз ету жүйесі</w:t>
      </w:r>
      <w:bookmarkEnd w:id="922"/>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Ерекше қорғалатын табиғи аумақтарды қорғауды қамтамасыз ету жүйесіне:</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Қазақстан Республикасының Үкіметі;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аумақтық бөлімшелері бар ведомствосын қоса алғанда, ерекше қорғалатын табиғи аумақтар саласындағы уәкілетті орган;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қарауында ерекше қорғалатын табиғи аумақтар бар орталық атқарушы органдар;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w:t>
      </w:r>
      <w:r w:rsidRPr="008D0EEB">
        <w:rPr>
          <w:rFonts w:eastAsia="Times New Roman" w:cs="Times New Roman"/>
          <w:color w:val="000000" w:themeColor="text1"/>
          <w:sz w:val="24"/>
          <w:szCs w:val="24"/>
          <w:lang w:val="kk-KZ" w:eastAsia="ru-RU"/>
        </w:rPr>
        <w:tab/>
        <w:t>облыстардың, республикалық маңызы бар қалалардың, астананың өкілді органдары осы Кодексте және Қазақстан Республикасының өзге де заңдарында және Қазақстан Республикасының заңға тәуелді актілерінде айқындалған өз құзыреті шегінде;</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w:t>
      </w:r>
      <w:r w:rsidRPr="008D0EEB">
        <w:rPr>
          <w:rFonts w:eastAsia="Times New Roman" w:cs="Times New Roman"/>
          <w:color w:val="000000" w:themeColor="text1"/>
          <w:sz w:val="24"/>
          <w:szCs w:val="24"/>
          <w:lang w:val="kk-KZ" w:eastAsia="ru-RU"/>
        </w:rPr>
        <w:tab/>
        <w:t>облыстардың, республикалық маңызы бар қалалардың, астананың атқарушы органдары осы Кодексте және Қазақстан Республикасының өзге де заңдарында және Қазақстан Республикасының заңға тәуелді актілерінде айқындалған өз құзыреті шегінде;</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6)</w:t>
      </w:r>
      <w:r w:rsidRPr="008D0EEB">
        <w:rPr>
          <w:rFonts w:eastAsia="Times New Roman" w:cs="Times New Roman"/>
          <w:color w:val="000000" w:themeColor="text1"/>
          <w:sz w:val="24"/>
          <w:szCs w:val="24"/>
          <w:lang w:val="kk-KZ" w:eastAsia="ru-RU"/>
        </w:rPr>
        <w:tab/>
        <w:t>табиғат қорғау ұйымдары;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7)</w:t>
      </w:r>
      <w:r w:rsidRPr="008D0EEB">
        <w:rPr>
          <w:rFonts w:eastAsia="Times New Roman" w:cs="Times New Roman"/>
          <w:color w:val="000000" w:themeColor="text1"/>
          <w:sz w:val="24"/>
          <w:szCs w:val="24"/>
          <w:lang w:val="kk-KZ" w:eastAsia="ru-RU"/>
        </w:rPr>
        <w:tab/>
        <w:t>ерекше қорғалатын табиғи аумақтарды қорғауды қамтамасыз ету саласындағы қызметті жүзеге асыратын жеке және заңды тұлғалар кіреді.</w:t>
      </w:r>
    </w:p>
    <w:p w:rsidR="00BF7D76" w:rsidRPr="008D0EEB" w:rsidRDefault="00BF7D76" w:rsidP="005F3B4E">
      <w:pPr>
        <w:pStyle w:val="4"/>
        <w:spacing w:before="0" w:line="240" w:lineRule="auto"/>
        <w:ind w:firstLine="709"/>
        <w:jc w:val="both"/>
        <w:rPr>
          <w:rFonts w:ascii="Times New Roman" w:hAnsi="Times New Roman" w:cs="Times New Roman"/>
          <w:color w:val="000000" w:themeColor="text1"/>
          <w:sz w:val="24"/>
          <w:szCs w:val="24"/>
          <w:lang w:val="kk-KZ"/>
        </w:rPr>
      </w:pPr>
      <w:bookmarkStart w:id="923" w:name="_Toc13707451"/>
      <w:r w:rsidRPr="008D0EEB">
        <w:rPr>
          <w:rFonts w:ascii="Times New Roman" w:hAnsi="Times New Roman" w:cs="Times New Roman"/>
          <w:color w:val="000000" w:themeColor="text1"/>
          <w:sz w:val="24"/>
          <w:szCs w:val="24"/>
          <w:lang w:val="kk-KZ"/>
        </w:rPr>
        <w:t>314-бап. Ерекше қорғалатын табиғи аумақтар саласындағы мемлекеттік басқару</w:t>
      </w:r>
      <w:bookmarkEnd w:id="923"/>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Ерекше қорғалатын табиғи аумақтар саласындағы мемлекеттік басқару: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eastAsia="ru-RU"/>
        </w:rPr>
      </w:pPr>
      <w:r w:rsidRPr="008D0EEB">
        <w:rPr>
          <w:rFonts w:eastAsia="Times New Roman" w:cs="Times New Roman"/>
          <w:color w:val="000000" w:themeColor="text1"/>
          <w:sz w:val="24"/>
          <w:szCs w:val="24"/>
          <w:lang w:eastAsia="ru-RU"/>
        </w:rPr>
        <w:t>1)</w:t>
      </w:r>
      <w:r w:rsidRPr="008D0EEB">
        <w:rPr>
          <w:rFonts w:eastAsia="Times New Roman" w:cs="Times New Roman"/>
          <w:color w:val="000000" w:themeColor="text1"/>
          <w:sz w:val="24"/>
          <w:szCs w:val="24"/>
          <w:lang w:eastAsia="ru-RU"/>
        </w:rPr>
        <w:tab/>
        <w:t>Қазақстан Республикасының Президентімен;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eastAsia="ru-RU"/>
        </w:rPr>
      </w:pPr>
      <w:r w:rsidRPr="008D0EEB">
        <w:rPr>
          <w:rFonts w:eastAsia="Times New Roman" w:cs="Times New Roman"/>
          <w:color w:val="000000" w:themeColor="text1"/>
          <w:sz w:val="24"/>
          <w:szCs w:val="24"/>
          <w:lang w:eastAsia="ru-RU"/>
        </w:rPr>
        <w:t>2)</w:t>
      </w:r>
      <w:r w:rsidRPr="008D0EEB">
        <w:rPr>
          <w:rFonts w:eastAsia="Times New Roman" w:cs="Times New Roman"/>
          <w:color w:val="000000" w:themeColor="text1"/>
          <w:sz w:val="24"/>
          <w:szCs w:val="24"/>
          <w:lang w:eastAsia="ru-RU"/>
        </w:rPr>
        <w:tab/>
        <w:t>Қазақстан Республикасының Үкіметімен;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eastAsia="ru-RU"/>
        </w:rPr>
      </w:pPr>
      <w:r w:rsidRPr="008D0EEB">
        <w:rPr>
          <w:rFonts w:eastAsia="Times New Roman" w:cs="Times New Roman"/>
          <w:color w:val="000000" w:themeColor="text1"/>
          <w:sz w:val="24"/>
          <w:szCs w:val="24"/>
          <w:lang w:eastAsia="ru-RU"/>
        </w:rPr>
        <w:t>3)</w:t>
      </w:r>
      <w:r w:rsidRPr="008D0EEB">
        <w:rPr>
          <w:rFonts w:eastAsia="Times New Roman" w:cs="Times New Roman"/>
          <w:color w:val="000000" w:themeColor="text1"/>
          <w:sz w:val="24"/>
          <w:szCs w:val="24"/>
          <w:lang w:eastAsia="ru-RU"/>
        </w:rPr>
        <w:tab/>
        <w:t>аумақтық бөлімшелері бар ведомствосын қоса алғанда, ерекше қорғалатын табиғи аумақтар саласындағы уәкілетті органымен;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eastAsia="ru-RU"/>
        </w:rPr>
      </w:pPr>
      <w:r w:rsidRPr="008D0EEB">
        <w:rPr>
          <w:rFonts w:eastAsia="Times New Roman" w:cs="Times New Roman"/>
          <w:color w:val="000000" w:themeColor="text1"/>
          <w:sz w:val="24"/>
          <w:szCs w:val="24"/>
          <w:lang w:eastAsia="ru-RU"/>
        </w:rPr>
        <w:t>4)</w:t>
      </w:r>
      <w:r w:rsidRPr="008D0EEB">
        <w:rPr>
          <w:rFonts w:eastAsia="Times New Roman" w:cs="Times New Roman"/>
          <w:color w:val="000000" w:themeColor="text1"/>
          <w:sz w:val="24"/>
          <w:szCs w:val="24"/>
          <w:lang w:eastAsia="ru-RU"/>
        </w:rPr>
        <w:tab/>
        <w:t>қарауында ерекше қорғалатын табиғи аумақтар бар орталық атқарушы органдарымен;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eastAsia="ru-RU"/>
        </w:rPr>
      </w:pPr>
      <w:r w:rsidRPr="008D0EEB">
        <w:rPr>
          <w:rFonts w:eastAsia="Times New Roman" w:cs="Times New Roman"/>
          <w:color w:val="000000" w:themeColor="text1"/>
          <w:sz w:val="24"/>
          <w:szCs w:val="24"/>
          <w:lang w:eastAsia="ru-RU"/>
        </w:rPr>
        <w:t>5)</w:t>
      </w:r>
      <w:r w:rsidRPr="008D0EEB">
        <w:rPr>
          <w:rFonts w:eastAsia="Times New Roman" w:cs="Times New Roman"/>
          <w:color w:val="000000" w:themeColor="text1"/>
          <w:sz w:val="24"/>
          <w:szCs w:val="24"/>
          <w:lang w:eastAsia="ru-RU"/>
        </w:rPr>
        <w:tab/>
        <w:t>осы Кодексте, Қазақстан Республикасының өзге де заңдарында және Қазақстан Республикасының заңға тәуелді актілерінде айқындалған өз құзыреті шегінде облыстардың, республикалық маңызы бар қалалардың және астананың өкілді және атқарушы органдарымен жүзеге асырылады.</w:t>
      </w:r>
    </w:p>
    <w:p w:rsidR="00BF7D76" w:rsidRPr="008D0EEB" w:rsidRDefault="00BF7D76" w:rsidP="00BC44B5">
      <w:pPr>
        <w:spacing w:line="240" w:lineRule="auto"/>
        <w:ind w:firstLine="709"/>
        <w:jc w:val="both"/>
        <w:rPr>
          <w:rFonts w:cs="Times New Roman"/>
          <w:sz w:val="24"/>
          <w:szCs w:val="24"/>
        </w:rPr>
      </w:pPr>
    </w:p>
    <w:p w:rsidR="00BF7D76" w:rsidRPr="008D0EEB" w:rsidRDefault="00BF7D76" w:rsidP="005F3B4E">
      <w:pPr>
        <w:pStyle w:val="4"/>
        <w:spacing w:before="0" w:line="240" w:lineRule="auto"/>
        <w:ind w:firstLine="709"/>
        <w:jc w:val="both"/>
        <w:rPr>
          <w:rFonts w:ascii="Times New Roman" w:hAnsi="Times New Roman" w:cs="Times New Roman"/>
          <w:color w:val="000000" w:themeColor="text1"/>
          <w:sz w:val="24"/>
          <w:szCs w:val="24"/>
          <w:lang w:val="kk-KZ"/>
        </w:rPr>
      </w:pPr>
      <w:bookmarkStart w:id="924" w:name="_Toc13707452"/>
      <w:r w:rsidRPr="008D0EEB">
        <w:rPr>
          <w:rFonts w:ascii="Times New Roman" w:hAnsi="Times New Roman" w:cs="Times New Roman"/>
          <w:color w:val="000000" w:themeColor="text1"/>
          <w:sz w:val="24"/>
          <w:szCs w:val="24"/>
          <w:lang w:val="kk-KZ"/>
        </w:rPr>
        <w:t>315-бап.Ерекше қорғалатын табиғи аумақтар саласындағы уәкілетті органның және оның аумақтық бөлімшелерінің құзыреті</w:t>
      </w:r>
      <w:bookmarkEnd w:id="924"/>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Ерекше қорғалатын табиғи аумақтар саласындағы уәкілетті органның құзыретіне:</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lastRenderedPageBreak/>
        <w:t>1)</w:t>
      </w:r>
      <w:r w:rsidRPr="008D0EEB">
        <w:rPr>
          <w:rFonts w:eastAsia="Times New Roman" w:cs="Times New Roman"/>
          <w:color w:val="000000" w:themeColor="text1"/>
          <w:sz w:val="24"/>
          <w:szCs w:val="24"/>
          <w:lang w:val="kk-KZ" w:eastAsia="ru-RU"/>
        </w:rPr>
        <w:tab/>
        <w:t>ерекше қорғалатын табиғи аумақтар саласындағы мемлекеттік органдардың қызметін салааралық үйлестіру;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ерекше қорғалатын табиғи аумақтар саласында жергілікті атқарушы органдарды үйлестіруді және оларға әдістемелік басшылық жасауды жүзеге асыру;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саласындағы мемлекеттік саясатты іске асыру ерекше қорғалатын табиғи аумақтарды;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w:t>
      </w:r>
      <w:r w:rsidRPr="008D0EEB">
        <w:rPr>
          <w:rFonts w:eastAsia="Times New Roman" w:cs="Times New Roman"/>
          <w:color w:val="000000" w:themeColor="text1"/>
          <w:sz w:val="24"/>
          <w:szCs w:val="24"/>
          <w:lang w:val="kk-KZ" w:eastAsia="ru-RU"/>
        </w:rPr>
        <w:tab/>
        <w:t>ерекше қорғалатын табиғи аумақтар саласындағы нормативтік құқықтық актілерді әзірлеу және бекіту ;</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w:t>
      </w:r>
      <w:r w:rsidRPr="008D0EEB">
        <w:rPr>
          <w:rFonts w:eastAsia="Times New Roman" w:cs="Times New Roman"/>
          <w:color w:val="000000" w:themeColor="text1"/>
          <w:sz w:val="24"/>
          <w:szCs w:val="24"/>
          <w:lang w:val="kk-KZ" w:eastAsia="ru-RU"/>
        </w:rPr>
        <w:tab/>
        <w:t>орталық және жергілікті атқарушы органдардың өздерінің қарауындағы ерекше қорғалатын табиғи аумақтардың жай-күйі, оларды күзету, қорғау, пайдалану және қаржыландыру мәселелері бойынша есептерін қарау;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6)</w:t>
      </w:r>
      <w:r w:rsidRPr="008D0EEB">
        <w:rPr>
          <w:rFonts w:eastAsia="Times New Roman" w:cs="Times New Roman"/>
          <w:color w:val="000000" w:themeColor="text1"/>
          <w:sz w:val="24"/>
          <w:szCs w:val="24"/>
          <w:lang w:val="kk-KZ" w:eastAsia="ru-RU"/>
        </w:rPr>
        <w:tab/>
        <w:t>ерекше қорғалатын табиғи аумақтар саласындағы халықаралық ынтымақтастықты және халықаралық шарттарды іске асыруды жүзеге асыру.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7)</w:t>
      </w:r>
      <w:r w:rsidRPr="008D0EEB">
        <w:rPr>
          <w:rFonts w:eastAsia="Times New Roman" w:cs="Times New Roman"/>
          <w:color w:val="000000" w:themeColor="text1"/>
          <w:sz w:val="24"/>
          <w:szCs w:val="24"/>
          <w:lang w:val="kk-KZ" w:eastAsia="ru-RU"/>
        </w:rPr>
        <w:tab/>
        <w:t>осы Кодексте, өзге де заңдарда,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Аумақтық бөлімшелер өз қызметін ерекше қорғалатын табиғи аумақтар саласындағы уәкілетті орган белгілеген құзыреті шегінде жүзеге асырады.</w:t>
      </w:r>
    </w:p>
    <w:p w:rsidR="00BF7D76" w:rsidRPr="008D0EEB" w:rsidRDefault="00BF7D76" w:rsidP="005F3B4E">
      <w:pPr>
        <w:pStyle w:val="4"/>
        <w:spacing w:before="0" w:line="240" w:lineRule="auto"/>
        <w:ind w:firstLine="709"/>
        <w:jc w:val="both"/>
        <w:rPr>
          <w:rFonts w:ascii="Times New Roman" w:hAnsi="Times New Roman" w:cs="Times New Roman"/>
          <w:color w:val="000000" w:themeColor="text1"/>
          <w:sz w:val="24"/>
          <w:szCs w:val="24"/>
          <w:lang w:val="kk-KZ"/>
        </w:rPr>
      </w:pPr>
      <w:bookmarkStart w:id="925" w:name="_Toc13707453"/>
      <w:r w:rsidRPr="008D0EEB">
        <w:rPr>
          <w:rFonts w:ascii="Times New Roman" w:hAnsi="Times New Roman" w:cs="Times New Roman"/>
          <w:color w:val="000000" w:themeColor="text1"/>
          <w:sz w:val="24"/>
          <w:szCs w:val="24"/>
          <w:lang w:val="kk-KZ"/>
        </w:rPr>
        <w:t>316-бап.Облыстардың, республикалық маңызы бар қалалардың, астананың жергілікті өкілді және атқарушы органдарының құзыреті</w:t>
      </w:r>
      <w:bookmarkEnd w:id="925"/>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Облыстардың, республикалық маңызы бар қалалардың, астананың жергілікті өкілді органдары өз құзыреті шегінде:</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атқарушы органдар басшыларының өздерінің қарауындағы жергілікті маңызы бар ерекше қорғалатын табиғи аумақтардың жай-күйі мен қызметі туралы, оның ішінде мемлекеттік табиғи-қорық қоры объектілерін сақтау мәселелері жөніндегі есептерін тыңдайды;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Облыстардың, республикалық маңызы бар қалалардың, астананың жергілікті атқарушы органдары өз құзыреті шегіндеерекше қорғалатын табиғи аумақтар саласындағы мемлекеттік саясатты іске асырады;</w:t>
      </w:r>
    </w:p>
    <w:p w:rsidR="00BF7D76" w:rsidRPr="008D0EEB" w:rsidRDefault="00BF7D76" w:rsidP="005F3B4E">
      <w:pPr>
        <w:pStyle w:val="4"/>
        <w:spacing w:before="0" w:line="240" w:lineRule="auto"/>
        <w:ind w:firstLine="709"/>
        <w:jc w:val="both"/>
        <w:rPr>
          <w:rFonts w:ascii="Times New Roman" w:hAnsi="Times New Roman" w:cs="Times New Roman"/>
          <w:color w:val="000000" w:themeColor="text1"/>
          <w:sz w:val="24"/>
          <w:szCs w:val="24"/>
          <w:lang w:val="kk-KZ"/>
        </w:rPr>
      </w:pPr>
      <w:bookmarkStart w:id="926" w:name="_Toc13707454"/>
      <w:r w:rsidRPr="008D0EEB">
        <w:rPr>
          <w:rFonts w:ascii="Times New Roman" w:hAnsi="Times New Roman" w:cs="Times New Roman"/>
          <w:color w:val="000000" w:themeColor="text1"/>
          <w:sz w:val="24"/>
          <w:szCs w:val="24"/>
          <w:lang w:val="kk-KZ"/>
        </w:rPr>
        <w:t>317-бап.Ерекше қорғалатын табиғи аумақтар саласындағы мемлекеттік бақылау</w:t>
      </w:r>
      <w:bookmarkEnd w:id="926"/>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Ерекше қорғалатын табиғи аумақтар саласындағы мемлекеттік бақылау жеке және заңды тұлғалардың, сондай-ақ мемлекеттік органдардың ерекше қорғалатын табиғи аумақтар саласындағы Қазақстан Республикасының заңнамасын сақтауын қамтамасыз етуге бағытталған және Қазақстан Республикасының Кәсіпкерлік кодексімен сәйкес жүзеге асырылады.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Ерекше қорғалатын табиғи аумақтар мен мемлекеттік табиғи-қорық қоры объектілерінің жай-күйіне, күзетілуіне, қорғалуына және пайдаланылуына мемлекеттік бақылауды өздерінің қарауындағы ерекше қорғалатын табиғи аумақтар мен мемлекеттік табиғи-қорық қорының объектілеріне қатысты уәкілетті орган, сондай-ақ облыстардың, республикалық маңызы бар қалалардың, астананың жергілікті атқарушы органдары жүзеге асырады.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lastRenderedPageBreak/>
        <w:t>3.</w:t>
      </w:r>
      <w:r w:rsidRPr="008D0EEB">
        <w:rPr>
          <w:rFonts w:eastAsia="Times New Roman" w:cs="Times New Roman"/>
          <w:color w:val="000000" w:themeColor="text1"/>
          <w:sz w:val="24"/>
          <w:szCs w:val="24"/>
          <w:lang w:val="kk-KZ" w:eastAsia="ru-RU"/>
        </w:rPr>
        <w:tab/>
        <w:t xml:space="preserve">Мемлекеттік табиғи-қорық қорының объектілерін қорғау, қорғау, молықтыру және пайдалану саласындағы экологиялық талаптардың сақталуын мемлекеттік бақылауды қоршаған ортаны қорғау саласындағы уәкілетті мемлекеттік орган жүзеге асырады. </w:t>
      </w:r>
    </w:p>
    <w:p w:rsidR="00BF7D76" w:rsidRPr="008D0EEB" w:rsidRDefault="00C60E7B" w:rsidP="00BC44B5">
      <w:pPr>
        <w:pStyle w:val="2"/>
        <w:spacing w:before="0" w:line="240" w:lineRule="auto"/>
        <w:ind w:firstLine="709"/>
        <w:jc w:val="both"/>
        <w:rPr>
          <w:rFonts w:ascii="Times New Roman" w:hAnsi="Times New Roman" w:cs="Times New Roman"/>
          <w:color w:val="000000" w:themeColor="text1"/>
          <w:sz w:val="24"/>
          <w:szCs w:val="24"/>
          <w:lang w:val="kk-KZ"/>
        </w:rPr>
      </w:pPr>
      <w:bookmarkStart w:id="927" w:name="_Toc13707455"/>
      <w:r w:rsidRPr="008D0EEB">
        <w:rPr>
          <w:rFonts w:ascii="Times New Roman" w:hAnsi="Times New Roman" w:cs="Times New Roman"/>
          <w:color w:val="000000" w:themeColor="text1"/>
          <w:sz w:val="24"/>
          <w:szCs w:val="24"/>
          <w:lang w:val="kk-KZ"/>
        </w:rPr>
        <w:t>19</w:t>
      </w:r>
      <w:r w:rsidR="00BF7D76" w:rsidRPr="008D0EEB">
        <w:rPr>
          <w:rFonts w:ascii="Times New Roman" w:hAnsi="Times New Roman" w:cs="Times New Roman"/>
          <w:color w:val="000000" w:themeColor="text1"/>
          <w:sz w:val="24"/>
          <w:szCs w:val="24"/>
          <w:lang w:val="kk-KZ"/>
        </w:rPr>
        <w:t>-тарау.Ерекше қорғалатын табиғи аумақтарды құру</w:t>
      </w:r>
      <w:bookmarkEnd w:id="927"/>
    </w:p>
    <w:p w:rsidR="00BF7D76" w:rsidRPr="008D0EEB" w:rsidRDefault="00BF7D76" w:rsidP="00C60E7B">
      <w:pPr>
        <w:pStyle w:val="4"/>
        <w:spacing w:before="0" w:line="240" w:lineRule="auto"/>
        <w:ind w:firstLine="709"/>
        <w:jc w:val="both"/>
        <w:rPr>
          <w:rFonts w:ascii="Times New Roman" w:hAnsi="Times New Roman" w:cs="Times New Roman"/>
          <w:color w:val="000000" w:themeColor="text1"/>
          <w:sz w:val="24"/>
          <w:szCs w:val="24"/>
          <w:lang w:val="kk-KZ"/>
        </w:rPr>
      </w:pPr>
      <w:bookmarkStart w:id="928" w:name="_Toc13707456"/>
      <w:r w:rsidRPr="008D0EEB">
        <w:rPr>
          <w:rFonts w:ascii="Times New Roman" w:hAnsi="Times New Roman" w:cs="Times New Roman"/>
          <w:color w:val="000000" w:themeColor="text1"/>
          <w:sz w:val="24"/>
          <w:szCs w:val="24"/>
          <w:lang w:val="kk-KZ"/>
        </w:rPr>
        <w:t>318-бап.Ерекше қорғалатын табиғи аумақтардың санаттары мен түрлері</w:t>
      </w:r>
      <w:bookmarkEnd w:id="928"/>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Ерекше қорғалатын табиғи аумақтар мемлекеттік табиғи-қорық қоры объектілерінің маңыздылығына байланысты республикалық немесе жергілікті маңызы бар санатқа жатады.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Құру мақсатына және күзет режимінің түріне қарай республикалық маңызы бар ерекше қорғалатын табиғи аумақтар мынадай түрлерге бөлінеді: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мемлекеттік табиғи қорықтар;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мемлекеттік ұлттық табиғи парктер;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мемлекеттік табиғи резерваттар;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w:t>
      </w:r>
      <w:r w:rsidRPr="008D0EEB">
        <w:rPr>
          <w:rFonts w:eastAsia="Times New Roman" w:cs="Times New Roman"/>
          <w:color w:val="000000" w:themeColor="text1"/>
          <w:sz w:val="24"/>
          <w:szCs w:val="24"/>
          <w:lang w:val="kk-KZ" w:eastAsia="ru-RU"/>
        </w:rPr>
        <w:tab/>
        <w:t>мемлекеттік зоологиялық парктер;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w:t>
      </w:r>
      <w:r w:rsidRPr="008D0EEB">
        <w:rPr>
          <w:rFonts w:eastAsia="Times New Roman" w:cs="Times New Roman"/>
          <w:color w:val="000000" w:themeColor="text1"/>
          <w:sz w:val="24"/>
          <w:szCs w:val="24"/>
          <w:lang w:val="kk-KZ" w:eastAsia="ru-RU"/>
        </w:rPr>
        <w:tab/>
        <w:t>мемлекеттік ботаникалық бақтар;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6)</w:t>
      </w:r>
      <w:r w:rsidRPr="008D0EEB">
        <w:rPr>
          <w:rFonts w:eastAsia="Times New Roman" w:cs="Times New Roman"/>
          <w:color w:val="000000" w:themeColor="text1"/>
          <w:sz w:val="24"/>
          <w:szCs w:val="24"/>
          <w:lang w:val="kk-KZ" w:eastAsia="ru-RU"/>
        </w:rPr>
        <w:tab/>
        <w:t>мемлекеттік дендрологиялық парктер;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7)</w:t>
      </w:r>
      <w:r w:rsidRPr="008D0EEB">
        <w:rPr>
          <w:rFonts w:eastAsia="Times New Roman" w:cs="Times New Roman"/>
          <w:color w:val="000000" w:themeColor="text1"/>
          <w:sz w:val="24"/>
          <w:szCs w:val="24"/>
          <w:lang w:val="kk-KZ" w:eastAsia="ru-RU"/>
        </w:rPr>
        <w:tab/>
        <w:t>мемлекеттік табиғат ескерткіштері;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8)</w:t>
      </w:r>
      <w:r w:rsidRPr="008D0EEB">
        <w:rPr>
          <w:rFonts w:eastAsia="Times New Roman" w:cs="Times New Roman"/>
          <w:color w:val="000000" w:themeColor="text1"/>
          <w:sz w:val="24"/>
          <w:szCs w:val="24"/>
          <w:lang w:val="kk-KZ" w:eastAsia="ru-RU"/>
        </w:rPr>
        <w:tab/>
        <w:t>мемлекеттік табиғи қаумалдар;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9)</w:t>
      </w:r>
      <w:r w:rsidRPr="008D0EEB">
        <w:rPr>
          <w:rFonts w:eastAsia="Times New Roman" w:cs="Times New Roman"/>
          <w:color w:val="000000" w:themeColor="text1"/>
          <w:sz w:val="24"/>
          <w:szCs w:val="24"/>
          <w:lang w:val="kk-KZ" w:eastAsia="ru-RU"/>
        </w:rPr>
        <w:tab/>
        <w:t>государственные заповедные зоны.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Құру мақсатына және күзет режимінің түріне қарай жергілікті маңызы бар ерекше қорғалатын табиғи аумақтар мынадай түрлерге бөлінеді: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мемлекеттік өңірлік табиғи парктер;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мемлекеттік зоологиялық парктер;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мемлекеттік ботаникалық бақтар;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w:t>
      </w:r>
      <w:r w:rsidRPr="008D0EEB">
        <w:rPr>
          <w:rFonts w:eastAsia="Times New Roman" w:cs="Times New Roman"/>
          <w:color w:val="000000" w:themeColor="text1"/>
          <w:sz w:val="24"/>
          <w:szCs w:val="24"/>
          <w:lang w:val="kk-KZ" w:eastAsia="ru-RU"/>
        </w:rPr>
        <w:tab/>
        <w:t>мемлекеттік дендрологиялық парктер;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w:t>
      </w:r>
      <w:r w:rsidRPr="008D0EEB">
        <w:rPr>
          <w:rFonts w:eastAsia="Times New Roman" w:cs="Times New Roman"/>
          <w:color w:val="000000" w:themeColor="text1"/>
          <w:sz w:val="24"/>
          <w:szCs w:val="24"/>
          <w:lang w:val="kk-KZ" w:eastAsia="ru-RU"/>
        </w:rPr>
        <w:tab/>
        <w:t>мемлекеттік табиғат ескерткіштері;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6)</w:t>
      </w:r>
      <w:r w:rsidRPr="008D0EEB">
        <w:rPr>
          <w:rFonts w:eastAsia="Times New Roman" w:cs="Times New Roman"/>
          <w:color w:val="000000" w:themeColor="text1"/>
          <w:sz w:val="24"/>
          <w:szCs w:val="24"/>
          <w:lang w:val="kk-KZ" w:eastAsia="ru-RU"/>
        </w:rPr>
        <w:tab/>
        <w:t>мемлекеттік табиғи қаумалдар.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w:t>
      </w:r>
      <w:r w:rsidRPr="008D0EEB">
        <w:rPr>
          <w:rFonts w:eastAsia="Times New Roman" w:cs="Times New Roman"/>
          <w:color w:val="000000" w:themeColor="text1"/>
          <w:sz w:val="24"/>
          <w:szCs w:val="24"/>
          <w:lang w:val="kk-KZ" w:eastAsia="ru-RU"/>
        </w:rPr>
        <w:tab/>
        <w:t>Қазақстан Республикасының заң актілерінде ерекше қорғалатын табиғи аумақтардың өзге де түрлері көзделуі мүмкін.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 xml:space="preserve">Ерекше қорғалатын табиғи аумақтарды Республикалық маңызы бар санатқа жатқызуды Қазақстан Республикасының Үкіметі ерекше қорғалатын табиғи аумақтар саласындағы уәкілетті органның ұсынуы бойынша Республикалық маңызы бар ерекше қорғалатын табиғи аумақтардың тізбесін бекіту арқылы, жергілікті маңызы бар санатқа жатқызуды — ерекше қорғалатын табиғи аумақтар саласындағы уәкілетті органмен </w:t>
      </w:r>
      <w:r w:rsidRPr="008D0EEB">
        <w:rPr>
          <w:rFonts w:eastAsia="Times New Roman" w:cs="Times New Roman"/>
          <w:color w:val="000000" w:themeColor="text1"/>
          <w:sz w:val="24"/>
          <w:szCs w:val="24"/>
          <w:lang w:val="kk-KZ" w:eastAsia="ru-RU"/>
        </w:rPr>
        <w:lastRenderedPageBreak/>
        <w:t>келісім бойынша облыстардың, республикалық маңызы бар қалалардың, астананың жергілікті атқарушы органдары жүргізеді.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w:t>
      </w:r>
      <w:r w:rsidRPr="008D0EEB">
        <w:rPr>
          <w:rFonts w:eastAsia="Times New Roman" w:cs="Times New Roman"/>
          <w:color w:val="000000" w:themeColor="text1"/>
          <w:sz w:val="24"/>
          <w:szCs w:val="24"/>
          <w:lang w:val="kk-KZ" w:eastAsia="ru-RU"/>
        </w:rPr>
        <w:tab/>
        <w:t>Заңды тұлға мәртебесі бар ерекше қорғалатын табиғи аумақты оның мәртебесін төмендетуге әкеп соғатын бір түрден екіншісіне ауыстыру табиғи және (немесе) техногендік сипаттағы төтенше жағдай нәтижесінде оның ерекше құндылығы мен бірегейлігі ішінара немесе толық жоғалған кезде жүргізіледі.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Заңды тұлға мәртебесі бар ерекше қорғалатын табиғи аумақты оның мәртебесін төмендетуге немесе арттыруға әкеп соғатын бір түрден екіншісіне ауыстыру туралы шешім жаратылыстану-ғылыми негіздемеге мемлекеттік экологиялық сараптаманың оң қорытындысы негізінде қабылданады: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Республикалық маңызы бар ерекше қорғалатын табиғи аумақ бойынша — ерекше қорғалатын табиғи аумақтар саласындағы уәкілетті органның ұсынысы бойынша Қазақстан Республикасының Үкіметімен;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жергілікті маңызы бар ерекше қорғалатын табиғи аумақ бойынша — ерекше қорғалатын табиғи аумақтар саласындағы уәкілетті органмен келісім бойынша облыстың, республикалық маңызы бар қаланың, астананың жергілікті атқарушы органымен.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Республикалық маңызы бар қалалардың шекарасында орналасқан мемлекеттік табиғат ескерткіштерін қоспағанда, ерекше қорғалатын табиғи аумақтарды "Республикалық маңызы бар" санатынан "жергілікті маңызы бар" санатына ауыстыруға жол берілмейді.</w:t>
      </w:r>
    </w:p>
    <w:p w:rsidR="00BF7D76" w:rsidRPr="008D0EEB" w:rsidRDefault="00BF7D76" w:rsidP="00C60E7B">
      <w:pPr>
        <w:pStyle w:val="4"/>
        <w:spacing w:before="0" w:line="240" w:lineRule="auto"/>
        <w:ind w:firstLine="709"/>
        <w:jc w:val="both"/>
        <w:rPr>
          <w:rFonts w:ascii="Times New Roman" w:hAnsi="Times New Roman" w:cs="Times New Roman"/>
          <w:color w:val="000000" w:themeColor="text1"/>
          <w:sz w:val="24"/>
          <w:szCs w:val="24"/>
          <w:lang w:val="kk-KZ"/>
        </w:rPr>
      </w:pPr>
      <w:bookmarkStart w:id="929" w:name="_Toc13707457"/>
      <w:r w:rsidRPr="008D0EEB">
        <w:rPr>
          <w:rFonts w:ascii="Times New Roman" w:hAnsi="Times New Roman" w:cs="Times New Roman"/>
          <w:color w:val="000000" w:themeColor="text1"/>
          <w:sz w:val="24"/>
          <w:szCs w:val="24"/>
          <w:lang w:val="kk-KZ"/>
        </w:rPr>
        <w:t>319-бап. Табиғат қорғау мекемелерінің құқықтық жағдайы</w:t>
      </w:r>
      <w:bookmarkEnd w:id="929"/>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Табиғат қорғау ұйымдары-мемлекеттік мекеменің ұйымдық – құқықтық нысанында құрылатын мемлекеттік табиғи қорықтар, мемлекеттік ұлттық табиғи парктер, мемлекеттік табиғи резерваттар, мемлекеттік өңірлік табиғи парктер (бұдан әрі-табиғат қорғау мекемелері) және мемлекеттік кәсіпорынның ұйымдық – құқықтық нысанында құрылатын мемлекеттік зоологиялық парктер, мемлекеттік ботаникалық бақтар, мемлекеттік дендрологиялық парктер.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Ерекше қорғалатын табиғи аумақтар саласындағы уәкілетті орган өзінің қарауындағы табиғат қорғау мекемесі туралы ережені бекітеді.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3.Табиғат қорғау мекемелерінің жанынан консультативтік-кеңесші органдар – ерекше қорғалатын табиғи аумақтарда туризм мен рекреацияны дамыту мәселелері бойынша шешімдер қабылдаудың ашықтығын қамтамасыз ету, сондай-ақ табиғат қорғау мекемелерін басқарудың тиімділігін арттыру мақсатында құрылатын үйлестіру кеңестері құрылады.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Үйлестіру кеңесі туралы үлгі ережені ерекше қорғалатын табиғи аумақтар саласындағы уәкілетті орган бекітеді.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4.Мемлекеттік табиғи қорықтар, мемлекеттік ұлттық табиғи парктер, мемлекеттік табиғи резерваттар, мемлекеттік өңірлік табиғи парктер заңды тұлғалар болып табылады және мемлекеттік мекеме нысанында құрылады.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5.Табиғат қорғау мекемелеріне жер учаскелері тұрақты жер пайдалану құқығымен беріледі.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lastRenderedPageBreak/>
        <w:t>6.Ерекше қорғалатын табиғи аумақтарда орналасқан үйлер (құрылыстар мен ғимараттар), тарихи-мәдени және басқа да жылжымайтын мүлік объектілері табиғат қорғау мекемелеріне жедел басқару құқығымен беріледі.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7.Табиғат қорғау мекемесін қайта ұйымдастыру Қазақстан Республикасының азаматтық заңнамасына сәйкес жүргізіледі.</w:t>
      </w:r>
    </w:p>
    <w:p w:rsidR="00BF7D76" w:rsidRPr="008D0EEB" w:rsidRDefault="00BF7D76" w:rsidP="00C60E7B">
      <w:pPr>
        <w:pStyle w:val="4"/>
        <w:spacing w:before="0" w:line="240" w:lineRule="auto"/>
        <w:ind w:firstLine="709"/>
        <w:jc w:val="both"/>
        <w:rPr>
          <w:rFonts w:ascii="Times New Roman" w:hAnsi="Times New Roman" w:cs="Times New Roman"/>
          <w:color w:val="000000" w:themeColor="text1"/>
          <w:sz w:val="24"/>
          <w:szCs w:val="24"/>
          <w:lang w:val="kk-KZ"/>
        </w:rPr>
      </w:pPr>
      <w:bookmarkStart w:id="930" w:name="_Toc13707458"/>
      <w:r w:rsidRPr="008D0EEB">
        <w:rPr>
          <w:rFonts w:ascii="Times New Roman" w:hAnsi="Times New Roman" w:cs="Times New Roman"/>
          <w:color w:val="000000" w:themeColor="text1"/>
          <w:sz w:val="24"/>
          <w:szCs w:val="24"/>
          <w:lang w:val="kk-KZ"/>
        </w:rPr>
        <w:t>320-бап. Мемлекеттік кәсіпорын нысанында құрылған табиғат қорғау ұйымдарының құқықтық жағдайы</w:t>
      </w:r>
      <w:bookmarkEnd w:id="930"/>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Мемлекеттік зоологиялық парктер, мемлекеттік ботаникалық бақтар мен мемлекеттік дендрологиялық парктер заңды тұлғалар болып табылады және мемлекеттік кәсіпорын нысанында құрылады.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Мемлекеттік кәсіпорын нысанында құрылған табиғат қорғау ұйымдарына жер учаскелері тұрақты жер пайдалану құқығымен беріледі.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Ерекше қорғалатын табиғи аумақтарда орналасқан үйлер (құрылыстар мен ғимараттар), тарихи-мәдени және басқа да жылжымайтын мүлік объектілері шаруашылық жүргізу немесе жедел басқару құқығында мемлекеттік кәсіпорын нысанында құрылған табиғат қорғау ұйымдарына беріледі.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w:t>
      </w:r>
      <w:r w:rsidRPr="008D0EEB">
        <w:rPr>
          <w:rFonts w:eastAsia="Times New Roman" w:cs="Times New Roman"/>
          <w:color w:val="000000" w:themeColor="text1"/>
          <w:sz w:val="24"/>
          <w:szCs w:val="24"/>
          <w:lang w:val="kk-KZ" w:eastAsia="ru-RU"/>
        </w:rPr>
        <w:tab/>
        <w:t>Мемлекеттік кәсіпорын нысанында құрылған табиғат қорғау ұйымдары өз міндеттемелері бойынша өздерінің иелігіндегі ақшамен жауап береді.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Мемлекеттік кәсіпорын нысанында құрылған табиғат қорғау ұйымдарының қалған мүлкінен өндіріп алуға жол берілмейді.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w:t>
      </w:r>
      <w:r w:rsidRPr="008D0EEB">
        <w:rPr>
          <w:rFonts w:eastAsia="Times New Roman" w:cs="Times New Roman"/>
          <w:color w:val="000000" w:themeColor="text1"/>
          <w:sz w:val="24"/>
          <w:szCs w:val="24"/>
          <w:lang w:val="kk-KZ" w:eastAsia="ru-RU"/>
        </w:rPr>
        <w:tab/>
        <w:t xml:space="preserve">Мемлекеттік кәсіпорын нысанында құрылған табиғат қорғау ұйымдарын қайта ұйымдастыру Қазақстан Республикасының азаматтық заңнамасына сәйкес жүргізіледі. </w:t>
      </w:r>
    </w:p>
    <w:p w:rsidR="00BF7D76" w:rsidRPr="008D0EEB" w:rsidRDefault="00BF7D76" w:rsidP="00C60E7B">
      <w:pPr>
        <w:pStyle w:val="4"/>
        <w:spacing w:before="0" w:line="240" w:lineRule="auto"/>
        <w:ind w:firstLine="709"/>
        <w:jc w:val="both"/>
        <w:rPr>
          <w:rFonts w:ascii="Times New Roman" w:hAnsi="Times New Roman" w:cs="Times New Roman"/>
          <w:color w:val="000000" w:themeColor="text1"/>
          <w:sz w:val="24"/>
          <w:szCs w:val="24"/>
          <w:lang w:val="kk-KZ"/>
        </w:rPr>
      </w:pPr>
      <w:bookmarkStart w:id="931" w:name="_Toc13707459"/>
      <w:r w:rsidRPr="008D0EEB">
        <w:rPr>
          <w:rFonts w:ascii="Times New Roman" w:hAnsi="Times New Roman" w:cs="Times New Roman"/>
          <w:color w:val="000000" w:themeColor="text1"/>
          <w:sz w:val="24"/>
          <w:szCs w:val="24"/>
          <w:lang w:val="kk-KZ"/>
        </w:rPr>
        <w:t>321-бап.Заңды тұлға мәртебесі жоқ ерекше қорғалатын табиғи аумақтардың құқықтық жағдайы</w:t>
      </w:r>
      <w:bookmarkEnd w:id="931"/>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Мемлекеттік табиғат ескерткіштері, мемлекеттік табиғи қаумалдар мен мемлекеттік қорық аймақтары заңды тұлға мәртебесіне ие емес және мемлекеттің қорғауында болады.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Заңды тұлға болып табылмайтын ерекше қорғалатын табиғи аумақта мемлекеттік меншіктегі жылжымайтын мүлік объектілерін жедел басқару құқығы қарамағында ерекше қорғалатын табиғи аумақ бар табиғат қорғау мекемесіне немесе орман шаруашылығының мемлекеттік мекемесіне беріледі.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Республикалық және жергілікті маңызы бар мемлекеттік қорық аймақтары мен мемлекеттік табиғи қаумалдар олардың базасында мемлекеттік табиғи қорықтар, мемлекеттік ұлттық табиғи парктер, мемлекеттік табиғи резерваттар, мемлекеттік өңірлік табиғи парктер құру кезінде, сондай-ақ Республикалық маңызы бар мемлекеттік табиғи қаумалдар мен мемлекеттік қорық аймақтарын тарату кезінде республикалық немесе жергілікті маңызы бар ерекше қорғалатын табиғи аумақтардың тізбелерінен алып тастауға жатады.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 xml:space="preserve">Республикалық маңызы бар мемлекеттік табиғи қаумалдар мен мемлекеттік қорық аймақтарын және жергілікті маңызы бар мемлекеттік табиғи қаумалдарды тарату және олардың аумақтарын азайту туралы шешім табиғи-ғылыми негіздемеге мемлекеттік </w:t>
      </w:r>
      <w:r w:rsidRPr="008D0EEB">
        <w:rPr>
          <w:rFonts w:eastAsia="Times New Roman" w:cs="Times New Roman"/>
          <w:color w:val="000000" w:themeColor="text1"/>
          <w:sz w:val="24"/>
          <w:szCs w:val="24"/>
          <w:lang w:val="kk-KZ" w:eastAsia="ru-RU"/>
        </w:rPr>
        <w:lastRenderedPageBreak/>
        <w:t>экологиялық сараптаманың оң қорытындысы негізінде Қазақстан Республикасының Үкіметі айқындайтын тәртіппен ерекше қорғалатын табиғи аумақтар саласындағы уәкілетті органның ұсынысы бойынша қабылданады: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Республикалық маңызы бар мемлекеттік табиғи қаумалдарға және Республикалық маңызы бар мемлекеттік қорық аймақтарына қатысты-Қазақстан Республикасының Үкіметі;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жергілікті маңызы бар мемлекеттік табиғи қаумалдарға қатысты – облыстардың, республикалық маңызы бар қалалардың жергілікті атқарушы органдары жүзеге асырады.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cs="Times New Roman"/>
          <w:sz w:val="24"/>
          <w:szCs w:val="24"/>
          <w:lang w:val="kk-KZ"/>
        </w:rPr>
      </w:pPr>
      <w:r w:rsidRPr="008D0EEB">
        <w:rPr>
          <w:rFonts w:eastAsia="Times New Roman" w:cs="Times New Roman"/>
          <w:color w:val="000000" w:themeColor="text1"/>
          <w:sz w:val="24"/>
          <w:szCs w:val="24"/>
          <w:lang w:val="kk-KZ" w:eastAsia="ru-RU"/>
        </w:rPr>
        <w:t>Республикалық және жергілікті маңызы бар мемлекеттік табиғи қаумалдар мен республикалық маңызы бар мемлекеттік қорық аймақтарын таратудың және олардың аумақтарын азайтудың жаратылыстану-ғылыми негіздемесінің жобаларын әзірлеу тәртібі ерекше қорғалатын табиғи аумақтар саласындағы уәкілетті орган бекітетін ережелермен айқындалады.</w:t>
      </w:r>
    </w:p>
    <w:p w:rsidR="00BF7D76" w:rsidRPr="008D0EEB" w:rsidRDefault="00BF7D76" w:rsidP="00C60E7B">
      <w:pPr>
        <w:pStyle w:val="4"/>
        <w:spacing w:before="0" w:line="240" w:lineRule="auto"/>
        <w:ind w:firstLine="709"/>
        <w:jc w:val="both"/>
        <w:rPr>
          <w:rFonts w:ascii="Times New Roman" w:hAnsi="Times New Roman" w:cs="Times New Roman"/>
          <w:color w:val="000000" w:themeColor="text1"/>
          <w:sz w:val="24"/>
          <w:szCs w:val="24"/>
          <w:lang w:val="kk-KZ"/>
        </w:rPr>
      </w:pPr>
      <w:bookmarkStart w:id="932" w:name="_Toc13707460"/>
      <w:r w:rsidRPr="008D0EEB">
        <w:rPr>
          <w:rFonts w:ascii="Times New Roman" w:hAnsi="Times New Roman" w:cs="Times New Roman"/>
          <w:color w:val="000000" w:themeColor="text1"/>
          <w:sz w:val="24"/>
          <w:szCs w:val="24"/>
          <w:lang w:val="kk-KZ"/>
        </w:rPr>
        <w:t>322-бап.Мемлекеттік табиғи қорықтардың, мемлекеттік ұлттық табиғи парктердің, мемлекеттік табиғи резерваттардың және мемлекеттік өңірлік табиғи парктердің күзет аймақтары</w:t>
      </w:r>
      <w:bookmarkEnd w:id="932"/>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Ерекше қорғауды және қолайсыз сыртқы әсерден қорғауды қамтамасыз ету үшін мемлекеттік табиғи қорықтардың, мемлекеттік ұлттық табиғи парктердің, мемлекеттік табиғи резерваттар мен мемлекеттік өңірлік табиғи парктердің шекараларындағы жер учаскелерінің меншік иелері мен жер пайдаланушылардың айналасында және жерлерінде осы аймақтар шегінде кез келген қызметке тыйым салумен және (немесе) шектеумен күзет аймақтары белгіленеді., теріс жай-күйіне және олардың экологиялық жүйелерін қалпына келтіруге ерекше қорғалатын табиғи аумақтардың және оларда орналасқан мемлекеттік табиғи-қорық қорының.</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Мемлекеттік табиғи қорықтардың, мемлекеттік ұлттық табиғи парктердің, мемлекеттік табиғи резерваттар мен мемлекеттік өңірлік табиғи парктердің күзет аймақтарының аумағында қызметті жүзеге асырудың мөлшерлері, шекаралары, режим түрлері мен тәртібі оларды құру жөніндегі жаратылыстану-ғылыми және техникалық-экономикалық негіздемелермен айқындалады және осы Кодекске және Қазақстан Республикасының Жер кодексіне сәйкес облыстардың, республикалық маңызы бар қалалардың, астананың жергілікті атқарушы органдарының шешімдерімен белгіленеді.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Бұл ретте меншік иелері мен жер пайдаланушылардың жер учаскелерінің шекаралары бойынша немесе табиғи географиялық шептер бойынша белгіленетін және жергілікті жерде арнайы белгілермен белгіленетін күзет аймағының ені екі километрден кем болмауға тиіс.</w:t>
      </w:r>
    </w:p>
    <w:p w:rsidR="00BF7D76" w:rsidRPr="008D0EEB" w:rsidRDefault="00BF7D76" w:rsidP="00C60E7B">
      <w:pPr>
        <w:pStyle w:val="4"/>
        <w:spacing w:before="0" w:line="240" w:lineRule="auto"/>
        <w:ind w:firstLine="709"/>
        <w:jc w:val="both"/>
        <w:rPr>
          <w:rFonts w:ascii="Times New Roman" w:hAnsi="Times New Roman" w:cs="Times New Roman"/>
          <w:color w:val="000000" w:themeColor="text1"/>
          <w:sz w:val="24"/>
          <w:szCs w:val="24"/>
          <w:lang w:val="kk-KZ"/>
        </w:rPr>
      </w:pPr>
      <w:bookmarkStart w:id="933" w:name="_Toc13707461"/>
      <w:r w:rsidRPr="008D0EEB">
        <w:rPr>
          <w:rFonts w:ascii="Times New Roman" w:hAnsi="Times New Roman" w:cs="Times New Roman"/>
          <w:color w:val="000000" w:themeColor="text1"/>
          <w:sz w:val="24"/>
          <w:szCs w:val="24"/>
          <w:lang w:val="kk-KZ"/>
        </w:rPr>
        <w:t>323-бап.Табиғат қорғау ұйымдарының символикасы (эмблемасы және туы)</w:t>
      </w:r>
      <w:bookmarkEnd w:id="933"/>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Табиғат қорғау ұйымдарының өз рәміздері (эмблемасы мен туы) бар.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Табиғат қорғау ұйымдарының өз рәміздерін (эмблемасы мен Туын) пайдалануға айрықша құқығы бар және оны жеке және заңды тұлғаларға ақылы негізде пайдалануға рұқсат бере алады.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Табиғат қорғау ұйымының рәмізін, сондай-ақ табиғат қорғау мекемесінің рәміздерін әзірлеу мен пайдалану тәртібін ерекше қорғалатын табиғи аумақтар саласындағы уәкілетті орган бекітеді.</w:t>
      </w:r>
    </w:p>
    <w:p w:rsidR="00BF7D76" w:rsidRPr="008D0EEB" w:rsidRDefault="00BF7D76" w:rsidP="00C60E7B">
      <w:pPr>
        <w:pStyle w:val="4"/>
        <w:spacing w:before="0" w:line="240" w:lineRule="auto"/>
        <w:ind w:firstLine="709"/>
        <w:jc w:val="both"/>
        <w:rPr>
          <w:rFonts w:ascii="Times New Roman" w:hAnsi="Times New Roman" w:cs="Times New Roman"/>
          <w:color w:val="000000" w:themeColor="text1"/>
          <w:sz w:val="24"/>
          <w:szCs w:val="24"/>
          <w:lang w:val="kk-KZ"/>
        </w:rPr>
      </w:pPr>
      <w:bookmarkStart w:id="934" w:name="_Toc13707462"/>
      <w:r w:rsidRPr="008D0EEB">
        <w:rPr>
          <w:rFonts w:ascii="Times New Roman" w:hAnsi="Times New Roman" w:cs="Times New Roman"/>
          <w:color w:val="000000" w:themeColor="text1"/>
          <w:sz w:val="24"/>
          <w:szCs w:val="24"/>
          <w:lang w:val="kk-KZ"/>
        </w:rPr>
        <w:lastRenderedPageBreak/>
        <w:t>324-бап. Ерекше қорғалатын табиғи аумақтарды құру немесе кеңейту</w:t>
      </w:r>
      <w:bookmarkEnd w:id="934"/>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Ерекше қорғалатын табиғи аумақты құру немесе кеңейту туралы шешім экологиялық сараптаманың оң қорытындысын алған жаратылыстану-ғылыми және техникалық-экономикалық негіздемелер негізінде қабылданады.: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Республикалық маңызы бар ерекше қорғалатын табиғи аумақ бойынша – ерекше қорғалатын табиғи аумақтар саласындағы уәкілетті органның ұсынысы бойынша Қазақстан Республикасының Үкіметі;;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 жергілікті маңызы бар ерекше қорғалатын табиғи аумақ бойынша – ерекше қорғалатын табиғи аумақтар саласындағы уәкілетті органмен келісім бойынша облыстың, республикалық маңызы бар қаланың, астананың жергілікті атқарушы органы.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Табиғи-ғылыми негіздеме-мамандандырылған ғылыми (ғылыми-зерттеу) және жобалау (жобалау-іздестіру) ұйымдары жүргізетін ерекше қорғалатын табиғи аумақты құрудың немесе олардың шекараларын өзгертудің орындылығын ғылыми бағалау.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Техникалық – экономикалық негіздеме-мамандандырылған ғылыми (ғылыми-зерттеу) және жобалау (жобалау-іздестіру) ұйымдары жүргізетін ерекше қорғалатын табиғи аумақты құрудың немесе олардың шекараларын өзгертудің орындылығын экономикалық, экологиялық және әлеуметтік бағалау.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Ерекше қорғалатын табиғи аумақты құру немесе кеңейту жөніндегі жаратылыстану-ғылыми және техникалық-экономикалық негіздемелердің жобаларын әзірлеуді, сондай-ақ техникалық-экономикалық негіздемелерді түзетуді ерекше қорғалатын табиғи аумақтар саласындағы уәкілетті орган белгілеген тәртіппен мамандандырылған ғылыми (ғылыми-зерттеу) және жобалау (жобалау-іздестіру) ұйымдары екі кезеңде жүргізеді.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Ерекше қорғалатын табиғи аумақты құру немесе кеңейту жөніндегі жаратылыстану-ғылыми және техникалық-экономикалық негіздемелердің жобаларын әзірлеуді, техникалық-экономикалық негіздемелерді түзетуді, сондай-ақ олар бойынша мемлекеттік экологиялық сараптама жүргізуді ұйымдастырады.: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Республикалық маңызы бар ерекше қорғалатын табиғи аумаққа қатысты – қарауында ерекше қорғалатын табиғи аумақтар бар ерекше қорғалатын табиғи аумақтар саласындағы уәкілетті орган, орталық атқарушы органдар;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жергілікті маңызы бар ерекше қорғалатын табиғи аумаққа қатысты – облыстардың, республикалық маңызы бар қалалардың, астананың жергілікті атқарушы органдары.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Бірінші кезеңде ерекше қорғалатын табиғи аумақты құру немесе кеңейту жөніндегі жаратылыстану-ғылыми негіздеме әзірленеді, олар::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Зерттелетін аумақтың табиғи кешендерінің және онда орналасқан мемлекеттік табиғи-қорық қоры объектілерінің бірегейлігі, маңыздылығы және репрезентативтілігі;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зерттелетін аумақтағы әлеуметтік-экономикалық жағдайлардың жай-күйін бағалау;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зерттелетін аумақтағы мемлекеттік табиғи-қорық қорының экологиялық жүйелері мен объектілерінің жай-күйі, тәуекелдер, сақтау қатері және оларды қорғау, қалпына келтіру және пайдалану жөніндегі шаралар;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lastRenderedPageBreak/>
        <w:t>4) ерекше қорғалатын табиғи аумақтың ұсынылатын санаты мен түрі;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 ұсынылатын шекаралар, алаңдар, сондай-ақ функционалдық аймақтар және оларды қорғау мен пайдалану режимінің түрі.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w:t>
      </w:r>
      <w:r w:rsidRPr="008D0EEB">
        <w:rPr>
          <w:rFonts w:eastAsia="Times New Roman" w:cs="Times New Roman"/>
          <w:color w:val="000000" w:themeColor="text1"/>
          <w:sz w:val="24"/>
          <w:szCs w:val="24"/>
          <w:lang w:val="kk-KZ" w:eastAsia="ru-RU"/>
        </w:rPr>
        <w:tab/>
        <w:t>Ерекше қорғалатын табиғи аумақтар саласындағы уәкілетті орган Республикалық маңызы бар ерекше қорғалатын табиғи аумақты құру немесе кеңейту жөніндегі жаратылыстану-ғылыми негіздемені бекітеді және облыстардың, республикалық маңызы бар қалалардың, астананың жергілікті атқарушы органдары бекітетін жергілікті маңызы бар ерекше қорғалатын табиғи аумақты құру немесе кеңейту жөніндегі жаратылыстану-ғылыми негіздемені келіседі.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w:t>
      </w:r>
      <w:r w:rsidRPr="008D0EEB">
        <w:rPr>
          <w:rFonts w:eastAsia="Times New Roman" w:cs="Times New Roman"/>
          <w:color w:val="000000" w:themeColor="text1"/>
          <w:sz w:val="24"/>
          <w:szCs w:val="24"/>
          <w:lang w:val="kk-KZ" w:eastAsia="ru-RU"/>
        </w:rPr>
        <w:tab/>
        <w:t>Екінші кезеңде ерекше қорғалатын табиғи аумақтар саласындағы уәкілетті орган бекіткен немесе онымен келісілген жаратылыстану-ғылыми негіздеменің негізінде ерекше қорғалатын табиғи аумақты құру немесе кеңейту жөніндегі техникалық-экономикалық негіздеме әзірленеді, оның ішінде:</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ерекше қорғалатын табиғи аумақтың шекарасын, координаттарын, ерекше қорғалатын табиғи аумақтың құрамына Алып қойылатын (мәжбүрлеп иеліктен шығарылатын) меншік иелері мен жер пайдаланушылардың жер учаскелерінің санаттары мен алаңдарын, алып қоймай ерекше қорғалатын табиғи аумақтардың құрамына енгізілетін меншік иелері мен жер пайдаланушылардың жер учаскелерінің санаттары мен алаңдарын, сондай-ақ ерекше қорғалатын табиғи аумақтардың күзет аймағының шекарасы мен алаңдарын сипаттай отырып, ерекше қорғалатын табиғи аумақтың жерін бөлудің жерге орналастыру жобасы;;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 xml:space="preserve">2) меншік иелері мен жер пайдаланушылардан жер учаскелерін сатып алуға және (немесе) оларды алып қою, күзет аймақтарында шаруашылық қызметті шектеуге байланысты, сондай-ақ жерді алып қоймай ерекше қорғалатын табиғи аумақтар құрылған жағдайларда шығындар; </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ерекше қорғалатын табиғи аумақтың инфрақұрылымын құруға және күтіп-ұстауға, мемлекеттік табиғи-қорық қорының объектілерін күзету, қорғау және қалпына келтіру жөніндегі іс-шараларды орындауға арналған шығындар;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 рекреациялық жүктемелер нормаларын айқындай отырып, белгіленген функционалдық аймақтар шегінде ерекше қорғалатын табиғи аумақты функционалдық аймақтарға бөлу, күзет режимінің түрі және табиғи кешендерді реттелмелі туристік, рекреациялық және шектеулі шаруашылық пайдалану шарттары;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 экологиялық туризмді дамытуды ескере отырып, ерекше қорғалатын табиғи аумақты және оның инфрақұрылымын жоспарлау жобасы (инфрақұрылымды дамытудың бас жоспары): туристік соқпақтарды, қарау алаңдарын, демалу алаңшаларын, көлікке арналған тұрақтарды, кемпингтерді, шатырлы лагерьлерді, Қонақ үйлерді, мотельдерді, туристік базаларды, қоғамдық тамақтандыру, сауда және басқа да мәдени-тұрмыстық мақсаттағы объектілерді, құбырларды, электр беру және байланыс желілерін, жолдарды орналастыру орындары.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Жергілікті маңызы бар ерекше қорғалатын табиғи аумақтарды функционалдық аймақтарға бөлуді түзету жобасын мемлекеттік экологиялық сараптаманың оң қорытындысы болған кезде жергілікті атқарушы органдар бекітеді.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6.</w:t>
      </w:r>
      <w:r w:rsidRPr="008D0EEB">
        <w:rPr>
          <w:rFonts w:eastAsia="Times New Roman" w:cs="Times New Roman"/>
          <w:color w:val="000000" w:themeColor="text1"/>
          <w:sz w:val="24"/>
          <w:szCs w:val="24"/>
          <w:lang w:val="kk-KZ" w:eastAsia="ru-RU"/>
        </w:rPr>
        <w:tab/>
        <w:t xml:space="preserve">Балық аулау үшін пайдаланылатын немесе пайдаланылуы мүмкін не балық ресурстары мен басқа да су жануарларының қорын молайту үшін маңызы бар су объектілерін және (немесе) учаскелерін ерекше қорғалатын табиғи аумақтардың құрамына </w:t>
      </w:r>
      <w:r w:rsidRPr="008D0EEB">
        <w:rPr>
          <w:rFonts w:eastAsia="Times New Roman" w:cs="Times New Roman"/>
          <w:color w:val="000000" w:themeColor="text1"/>
          <w:sz w:val="24"/>
          <w:szCs w:val="24"/>
          <w:lang w:val="kk-KZ" w:eastAsia="ru-RU"/>
        </w:rPr>
        <w:lastRenderedPageBreak/>
        <w:t>енгізу осы су объектілері және (немесе) учаскелері бекітіліп берілген адамдардың құқықтары мен заңды мүдделерін ескере отырып жүзеге асырылады.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7.</w:t>
      </w:r>
      <w:r w:rsidRPr="008D0EEB">
        <w:rPr>
          <w:rFonts w:eastAsia="Times New Roman" w:cs="Times New Roman"/>
          <w:color w:val="000000" w:themeColor="text1"/>
          <w:sz w:val="24"/>
          <w:szCs w:val="24"/>
          <w:lang w:val="kk-KZ" w:eastAsia="ru-RU"/>
        </w:rPr>
        <w:tab/>
        <w:t>Техникалық-экономикалық негіздеме жер учаскелерінің меншік иелерімен және жер пайдаланушылармен, облыстардың, республикалық маңызы бар қалалардың, астананың жергілікті атқарушы органдарымен келісіледі. Республикалық маңызы бар ерекше қорғалатын табиғи аумақты құру немесе кеңейту жөніндегі келісілген техникалық-экономикалық негіздемені, сондай-ақ техникалық – экономикалық негіздемені түзету жобасын уәкілетті орган бекітеді, ал жергілікті маңызы бар ерекше қорғалатын табиғи аумақ жағдайында-олармен келісіледі.Жергілікті маңызы бар ерекше қорғалатын табиғи аумақтарды құруға және олардың жұмыс істеуіне арналған шығыстарды облыстардың, республикалық маңызы бар қалалардың, астананың жергілікті бюджеттер құрамында жергілікті өкілді органдары бекітеді.</w:t>
      </w:r>
    </w:p>
    <w:p w:rsidR="00BF7D76" w:rsidRPr="008D0EEB" w:rsidRDefault="00BF7D76" w:rsidP="00C60E7B">
      <w:pPr>
        <w:pStyle w:val="4"/>
        <w:spacing w:before="0" w:line="240" w:lineRule="auto"/>
        <w:ind w:firstLine="709"/>
        <w:jc w:val="both"/>
        <w:rPr>
          <w:rFonts w:ascii="Times New Roman" w:hAnsi="Times New Roman" w:cs="Times New Roman"/>
          <w:color w:val="000000" w:themeColor="text1"/>
          <w:sz w:val="24"/>
          <w:szCs w:val="24"/>
          <w:lang w:val="kk-KZ"/>
        </w:rPr>
      </w:pPr>
      <w:bookmarkStart w:id="935" w:name="_Toc13707463"/>
      <w:r w:rsidRPr="008D0EEB">
        <w:rPr>
          <w:rFonts w:ascii="Times New Roman" w:hAnsi="Times New Roman" w:cs="Times New Roman"/>
          <w:color w:val="000000" w:themeColor="text1"/>
          <w:sz w:val="24"/>
          <w:szCs w:val="24"/>
          <w:lang w:val="kk-KZ"/>
        </w:rPr>
        <w:t>325-бап.Ерекше қорғалатын табиғи аумақтардың жерлері</w:t>
      </w:r>
      <w:bookmarkEnd w:id="935"/>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Ерекше қорғалатын табиғи аумақтардың жерлеріне мемлекеттік табиғи қорықтардың, мемлекеттік ұлттық табиғи парктердің, мемлекеттік табиғи резерваттардың, мемлекеттік өңірлік табиғи парктердің, мемлекеттік зоологиялық парктердің, мемлекеттік ботаникалық бақтардың, мемлекеттік дендрологиялық парктердің және мемлекеттік табиғат ескерткіштерінің жерлері жатады.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Мемлекеттік табиғи қорықтарды, мемлекеттік ұлттық табиғи парктерді, мемлекеттік табиғи резерваттарды, мемлекеттік өңірлік табиғи парктерді, мемлекеттік зоологиялық парктерді, мемлекеттік ботаникалық бақтарды, мемлекеттік дендрологиялық парктер мен мемлекеттік табиғат ескерткіштерін құру кезінде жер учаскелері Жердің басқа санаттарының құрамынан бөлініп, оларды жер учаскелерінің меншік иелері мен жер пайдаланушылардан алып қою арқылы ерекше қорғалатын табиғи аумақтардың жерлері санатына ауыстырылады.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Мемлекеттік қорық аймақтары мен мемлекеттік табиғи қаумалдардың, мемлекеттік табиғи қорықтардың, мемлекеттік ұлттық табиғи парктердің, мемлекеттік өңірлік табиғи парктердің, мемлекеттік табиғи резерваттардың қорғау аймақтарының жер учаскелері жер учаскелерінің меншік иелері мен жер пайдаланушылардан алып қоймай және жер санатын өзгертпей Жердің басқа санаттарының құрамында бөлінеді.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Мемлекеттік қорық аймақтары мен мемлекеттік табиғи қаумалдар аумағының шегінде осы ерекше қорғалатын табиғи аумақтардың экологиялық жүйелерінің және оларда орналасқан мемлекеттік табиғи-қорық қоры объектілерінің жай-күйіне және қалпына келтірілуіне теріс әсер ететін кез келген қызметті шектеу жер учаскелерінің меншік иелері мен жер пайдаланушылардың жер учаскелеріне ауыртпалық салу арқылы енгізіледі және жерге орналастыру құжаттамасында ескеріледі.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w:t>
      </w:r>
      <w:r w:rsidRPr="008D0EEB">
        <w:rPr>
          <w:rFonts w:eastAsia="Times New Roman" w:cs="Times New Roman"/>
          <w:color w:val="000000" w:themeColor="text1"/>
          <w:sz w:val="24"/>
          <w:szCs w:val="24"/>
          <w:lang w:val="kk-KZ" w:eastAsia="ru-RU"/>
        </w:rPr>
        <w:tab/>
        <w:t>Жер учаскелерін ерекше қорғалатын табиғи аумақтар жерлері санатына жатқызу туралы шешімдер: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Республикалық маңызы бар ерекше қорғалатын табиғи аумақ үшін — ерекше қорғалатын табиғи аумақтар саласындағы уәкілетті органның ұсынуы бойынша Қазақстан Республикасының Үкіметі;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жергілікті маңызы бар ерекше қорғалатын табиғи аумақ үшін — ерекше қорғалатын табиғи аумақтар саласындағы уәкілетті органмен келісім бойынша облыстардың, республикалық маңызы бар қалалардың, астананың жергілікті атқарушы органдары.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lastRenderedPageBreak/>
        <w:t>Мемлекеттік орман қоры жерлерінде мемлекеттік өңірлік табиғи парк құрылған жағдайда осы жерлердің учаскелерін ерекше қорғалатын табиғи аумақтар жерлерінің санатына жатқызу туралы шешімді Қазақстан Республикасы Үкіметінің мемлекеттік орман қорының жерін ауыстыру туралы шешімі негізінде облыстардың, республикалық маңызы бар қалалардың, астананың жергілікті атқарушы органдары қабылдайды.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w:t>
      </w:r>
      <w:r w:rsidRPr="008D0EEB">
        <w:rPr>
          <w:rFonts w:eastAsia="Times New Roman" w:cs="Times New Roman"/>
          <w:color w:val="000000" w:themeColor="text1"/>
          <w:sz w:val="24"/>
          <w:szCs w:val="24"/>
          <w:lang w:val="kk-KZ" w:eastAsia="ru-RU"/>
        </w:rPr>
        <w:tab/>
        <w:t xml:space="preserve">Мемлекеттік табиғи қорықтарды, мемлекеттік ұлттық табиғи парктерді, мемлекеттік табиғи резерваттарды, мемлекеттік өңірлік табиғи парктерді, мемлекеттік зоологиялық парктерді, мемлекеттік ботаникалық бақтарды, мемлекеттік дендрологиялық парктер мен мемлекеттік табиғат ескерткіштерін құру және кеңейту үшін жер учаскелерін алып қою Қазақстан Республикасының Жер кодексіне  және "Мемлекеттік мүлік туралы" Қазақстан Республикасының </w:t>
      </w:r>
      <w:r w:rsidRPr="008D0EEB">
        <w:rPr>
          <w:rFonts w:eastAsia="Times New Roman" w:cs="Times New Roman"/>
          <w:color w:val="000000" w:themeColor="text1"/>
          <w:sz w:val="24"/>
          <w:szCs w:val="24"/>
          <w:u w:val="single"/>
          <w:lang w:val="kk-KZ" w:eastAsia="ru-RU"/>
        </w:rPr>
        <w:t>Заңына</w:t>
      </w:r>
      <w:r w:rsidRPr="008D0EEB">
        <w:rPr>
          <w:rFonts w:eastAsia="Times New Roman" w:cs="Times New Roman"/>
          <w:color w:val="000000" w:themeColor="text1"/>
          <w:sz w:val="24"/>
          <w:szCs w:val="24"/>
          <w:lang w:val="kk-KZ" w:eastAsia="ru-RU"/>
        </w:rPr>
        <w:t xml:space="preserve"> сәйкес жүзеге асырылады.», бұл ретте Жылжымайтын мүлікке меншік құқығы тоқтатылған жағдайда меншік иесінен мүлікті алып қою Қазақстан Республикасының азаматтық заңнамасына сәйкес жүзеге асырылады.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6.</w:t>
      </w:r>
      <w:r w:rsidRPr="008D0EEB">
        <w:rPr>
          <w:rFonts w:eastAsia="Times New Roman" w:cs="Times New Roman"/>
          <w:color w:val="000000" w:themeColor="text1"/>
          <w:sz w:val="24"/>
          <w:szCs w:val="24"/>
          <w:lang w:val="kk-KZ" w:eastAsia="ru-RU"/>
        </w:rPr>
        <w:tab/>
        <w:t>Табиғи кешендер толық немесе ішінара, мерзімсіз немесе белгілі бір мерзімге шаруашылық пайдаланудан алынады және осы Кодексте белгіленген тәртіппен мемлекеттік табиғи қаумалдар мен мемлекеттік қорық аймақтарын қоспағанда, олардың ерекше экологиялық, ғылыми, тарихи-мәдени және рекреациялық маңызы ескеріле отырып, ақылы жағдайларда пайдаланылады.</w:t>
      </w:r>
    </w:p>
    <w:p w:rsidR="00BF7D76" w:rsidRPr="008D0EEB" w:rsidRDefault="00BF7D76" w:rsidP="00C60E7B">
      <w:pPr>
        <w:pStyle w:val="4"/>
        <w:spacing w:before="0" w:line="240" w:lineRule="auto"/>
        <w:ind w:firstLine="709"/>
        <w:jc w:val="both"/>
        <w:rPr>
          <w:rFonts w:ascii="Times New Roman" w:hAnsi="Times New Roman" w:cs="Times New Roman"/>
          <w:color w:val="000000" w:themeColor="text1"/>
          <w:sz w:val="24"/>
          <w:szCs w:val="24"/>
          <w:lang w:val="kk-KZ"/>
        </w:rPr>
      </w:pPr>
      <w:bookmarkStart w:id="936" w:name="_Toc13707464"/>
      <w:r w:rsidRPr="008D0EEB">
        <w:rPr>
          <w:rFonts w:ascii="Times New Roman" w:hAnsi="Times New Roman" w:cs="Times New Roman"/>
          <w:color w:val="000000" w:themeColor="text1"/>
          <w:sz w:val="24"/>
          <w:szCs w:val="24"/>
          <w:lang w:val="kk-KZ"/>
        </w:rPr>
        <w:t>326-бап.Ерекше қорғалатын табиғи аумақтар жерлерінің құқықтық режимі</w:t>
      </w:r>
      <w:bookmarkEnd w:id="936"/>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Ерекше қорғалатын табиғи аумақтардың жерлері, сондай-ақ мемлекеттік табиғи-қорық қорының объектілері орналасқан өзге де санаттағы жер учаскелері мемлекеттік меншікте болады және иеліктен шығаруға жатпайды.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Ерекше қорғалатын табиғи аумақтардың жерін алып қоюға жол берілмейді.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Қазақстан Республикасы Мемлекеттік жоспарлау жүйесінің құжаттарында көзделген туризм объектілерін, ерекше стратегиялық маңызы бар су шаруашылығы құрылыстарын және шектеулі шаруашылық қызмет режимі белгіленген учаскелерді салу және олардың жұмыс істеуі үшін, сондай-ақ Қазақстан Республикасының Мемлекеттік шекарасы объектілерін салу, оларды жайластыру және күтіп-ұстау үшін оларды ықтимал орналастырудың басқа нұсқалары болмаған кезде босалқы жерге ауыстыру жағдайларын қоспағанда, ерекше қорғалатын табиғи аумақтардың жерін ауыстыруға жол берілмейді., Қазақстан Республикасының Үкіметі белгілеген тәртіпте мемлекеттік экологиялық сараптаманың оң қорытындысы болған жағдайда.</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Жерді ауыстыруды Үкімет ерекше қорғалатын табиғи аумақтар саласындағы уәкілетті органның ұсынысы бойынша жүзеге асырады.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Ерекше қорғалатын табиғи аумақтар осы Кодексте көзделген тәртіппен және жағдайларда ғылыми, мәдени-ағарту, оқу, туристік, рекреациялық және шектеулі шаруашылық мақсаттар үшін пайдаланылуы мүмкін.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w:t>
      </w:r>
      <w:r w:rsidRPr="008D0EEB">
        <w:rPr>
          <w:rFonts w:eastAsia="Times New Roman" w:cs="Times New Roman"/>
          <w:color w:val="000000" w:themeColor="text1"/>
          <w:sz w:val="24"/>
          <w:szCs w:val="24"/>
          <w:lang w:val="kk-KZ" w:eastAsia="ru-RU"/>
        </w:rPr>
        <w:tab/>
        <w:t>Шөп шабу және мал жаю ықтимал шектеулі шаруашылық қызмет аймағындағы ерекше қорғалатын табиғи аумақтардың учаскелері Қазақстан Республикасының Орман кодексінде белгіленген тәртіппен шөп шабу және мал жаю үшін қысқа мерзімді пайдалануға берілуі мүмкін.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w:t>
      </w:r>
      <w:r w:rsidRPr="008D0EEB">
        <w:rPr>
          <w:rFonts w:eastAsia="Times New Roman" w:cs="Times New Roman"/>
          <w:color w:val="000000" w:themeColor="text1"/>
          <w:sz w:val="24"/>
          <w:szCs w:val="24"/>
          <w:lang w:val="kk-KZ" w:eastAsia="ru-RU"/>
        </w:rPr>
        <w:tab/>
        <w:t>Ерекше қорғалатын табиғи аумақтар жерлерінде олардың нысаналы мақсатына сәйкес келмейтін кез келген қызметке тыйым салынады.</w:t>
      </w:r>
    </w:p>
    <w:p w:rsidR="00BF7D76" w:rsidRPr="008D0EEB" w:rsidRDefault="00BF7D76" w:rsidP="00C60E7B">
      <w:pPr>
        <w:pStyle w:val="4"/>
        <w:spacing w:before="0" w:line="240" w:lineRule="auto"/>
        <w:ind w:firstLine="709"/>
        <w:jc w:val="both"/>
        <w:rPr>
          <w:rFonts w:ascii="Times New Roman" w:hAnsi="Times New Roman" w:cs="Times New Roman"/>
          <w:color w:val="000000" w:themeColor="text1"/>
          <w:sz w:val="24"/>
          <w:szCs w:val="24"/>
          <w:lang w:val="kk-KZ"/>
        </w:rPr>
      </w:pPr>
      <w:bookmarkStart w:id="937" w:name="_Toc13707465"/>
      <w:r w:rsidRPr="008D0EEB">
        <w:rPr>
          <w:rFonts w:ascii="Times New Roman" w:hAnsi="Times New Roman" w:cs="Times New Roman"/>
          <w:color w:val="000000" w:themeColor="text1"/>
          <w:sz w:val="24"/>
          <w:szCs w:val="24"/>
          <w:lang w:val="kk-KZ"/>
        </w:rPr>
        <w:lastRenderedPageBreak/>
        <w:t>327-бап.Ерекше қорғалатын табиғи аумақтарды құру және кеңейту үшін жерді резервте қалдыру</w:t>
      </w:r>
      <w:bookmarkEnd w:id="937"/>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Бекітілген жаратылыстану-ғылыми негіздемелерге сәйкес облыстардың, республикалық маңызы бар қалалардың, астананың жергілікті атқарушы органдары Қазақстан Республикасының Үкіметі белгілеген тәртіпте республикалық және жергілікті маңызы бар ерекше қорғалатын табиғи аумақтарды құруға және кеңейтуге арналған жер учаскелерін резервте қалдыру туралы шешім қабылдайды.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Ерекше қорғалатын табиғи аумақтар үшін жерді резервте қалдыру жер учаскелерінің меншік иелері мен жер пайдаланушылардан жерді алып қоймай жүргізіледі.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Ерекше қорғалатын табиғи аумақтар жерінің құрамына берілгенге дейін резервтелген жерлерді Қазақстан Республикасының заңдарында белгіленген тәртіппен бұрынғы мемлекеттік немесе мемлекеттік емес жер пайдаланушылар мен жер учаскелерінің меншік иелері пайдаланады.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Резервтегі аумақтағы жер учаскелерінің меншік иелері мен жер пайдаланушылардың шаруашылық қызметі мемлекеттік табиғи-қорық қоры объектілерін сақтауды қамтамасыз ету мақсатында ерекше қорғалатын табиғи аумақты құру немесе кеңейту туралы шешім қабылданғанға дейін шектелуі мүмкін. Бұл ретте жер учаскелерінің меншік иелері мен жер пайдаланушылардың резервтегі жер учаскелерінде шаруашылық қызметті шектеу нәтижесінде ауыл шаруашылығы және орман шаруашылығы өндірісінің залалдарын өтеуге құқығы бар.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w:t>
      </w:r>
      <w:r w:rsidRPr="008D0EEB">
        <w:rPr>
          <w:rFonts w:eastAsia="Times New Roman" w:cs="Times New Roman"/>
          <w:color w:val="000000" w:themeColor="text1"/>
          <w:sz w:val="24"/>
          <w:szCs w:val="24"/>
          <w:lang w:val="kk-KZ" w:eastAsia="ru-RU"/>
        </w:rPr>
        <w:tab/>
        <w:t>Ерекше қорғалатын табиғи аумақтарды құруға немесе кеңейтуге арналған резервте тұрған жер учаскелерінде шаруашылық қызметті шектеу нәтижесінде туындаған шығындарды жер учаскелерінің меншік иелері мен жер пайдаланушыларға өтеу Қазақстан Республикасының бюджет заңнамасына сәйкес жүргізіледі.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w:t>
      </w:r>
      <w:r w:rsidRPr="008D0EEB">
        <w:rPr>
          <w:rFonts w:eastAsia="Times New Roman" w:cs="Times New Roman"/>
          <w:color w:val="000000" w:themeColor="text1"/>
          <w:sz w:val="24"/>
          <w:szCs w:val="24"/>
          <w:lang w:val="kk-KZ" w:eastAsia="ru-RU"/>
        </w:rPr>
        <w:tab/>
        <w:t>Қалалар шекаралары шегінде ерекше қорғалатын табиғи аумақтарды құру немесе кеңейту кезінде жерді резервте қалдыру белгіленген тәртіппен бекітілген бас жоспарлар ескеріле отырып не қолданыстағы бас жоспарларға, қала құрылысы регламенттеріне және базалық деңгейдегі мемлекеттік қала құрылысы кадастрына қажетті өзгерістер мен толықтырулар енгізе отырып жүзеге асырылады.</w:t>
      </w:r>
    </w:p>
    <w:p w:rsidR="00BF7D76" w:rsidRPr="008D0EEB" w:rsidRDefault="00BF7D76" w:rsidP="00C60E7B">
      <w:pPr>
        <w:pStyle w:val="4"/>
        <w:spacing w:before="0" w:line="240" w:lineRule="auto"/>
        <w:ind w:firstLine="709"/>
        <w:jc w:val="both"/>
        <w:rPr>
          <w:rFonts w:ascii="Times New Roman" w:hAnsi="Times New Roman" w:cs="Times New Roman"/>
          <w:color w:val="000000" w:themeColor="text1"/>
          <w:sz w:val="24"/>
          <w:szCs w:val="24"/>
          <w:lang w:val="kk-KZ"/>
        </w:rPr>
      </w:pPr>
      <w:bookmarkStart w:id="938" w:name="_Toc13707466"/>
      <w:r w:rsidRPr="008D0EEB">
        <w:rPr>
          <w:rFonts w:ascii="Times New Roman" w:hAnsi="Times New Roman" w:cs="Times New Roman"/>
          <w:color w:val="000000" w:themeColor="text1"/>
          <w:sz w:val="24"/>
          <w:szCs w:val="24"/>
          <w:lang w:val="kk-KZ"/>
        </w:rPr>
        <w:t>328-бап.Ерекше қорғалатын табиғи аумақтың паспорты</w:t>
      </w:r>
      <w:bookmarkEnd w:id="938"/>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Қарауында ерекше қорғалатын табиғи аумақтар бар мемлекеттік органдар әрбір осындай аумақ бойынша белгіленген үлгідегі паспортты әзірлейді, оны ерекше қорғалатын табиғи аумақтар саласындағы уәкілетті органмен келісім бойынша бекітеді және оны тіркеуге (қайта тіркеуге) ерекше қорғалатын табиғи аумақтар саласындағы уәкілетті органға ұсынады.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Тіркелген паспорттың әрбір данасы түпнұсқа болып табылады.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Республикалық және жергілікті маңызы бар ерекше қорғалатын табиғи аумақтардың паспорттарын әзірлеу, келісу, бекіту және тіркеу (қайта тіркеу) қағидаларын ерекше қорғалатын табиғи аумақтар саласындағы уәкілетті орган бекітеді.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Ерекше қорғалатын табиғи аумақтың паспортында:</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ерекше қорғалатын табиғи аумақтың атауы, оның түрі мен санаты;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lastRenderedPageBreak/>
        <w:t>2) Ерекше қорғалатын табиғи аумақ құрылған немесе кеңейтілген Мемлекеттік орган актісінің атауы, нөмірі және қабылданған күні;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қарамағында ерекше қорғалатын табиғи аумақ бар мемлекеттік органның атауы;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 заңды тұлға мәртебесі жоқ ерекше қорғалатын табиғи аумақты қорғау жүктелген ұйымның атауы;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 туристік инфрақұрылымды, географиялық координаттарын анықтай отырып, шекараларды, оның аумағының ауданын және күзет аймағын сипаттай отырып, карта-схемасымен ерекше қорғалатын табиғи аумақтың орналасқан жері;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6) Ерекше қорғалатын табиғи аумақтағы мемлекеттік табиғи-қорық қоры объектілерінің сандық және сапалық сипаттамасы бар тізбесі;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7) Ерекше қорғалатын табиғи аумақтың функционалдық аймақтары және оларды қорғау режимінің түрі, жер учаскелерінің аралас меншік иелері мен жер пайдаланушылар, күзет аймағында қызметті жүзеге асыру кезіндегі олардың міндеттемелері мен ауыртпалықтары туралы мәліметтер;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8) ерекше қорғалатын табиғи аумақтарда рұқсат етілген және тыйым салынған қызмет түрлері, сондай-ақ жекелеген қызмет түрлеріне шектеулер;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9) бару ережесі, жұмыс режимі, рекреациялық жүктеме.</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Рекреациялық жүктеме деп есептік кезеңдегі немесе уақыт бірлігі үшін демалыс түрінің жиынтық уақытын ескере отырып, аудан бірлігінде демалушылардың бір жолғы саны түсініледі.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Табиғат қорғау ұйымының паспорты табиғат қорғау ұйымында, қарамағында осы табиғат қорғау ұйымы бар мемлекеттік органда және ерекше қорғалатын табиғи аумақтар саласындағы уәкілетті органда болады.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Мемлекеттік табиғат ескерткіштерінің, мемлекеттік табиғи қаумалдардың, мемлекеттік қорық аймақтарының паспорты ерекше қорғалатын табиғи аумақтардың көрсетілген түрлерін қорғау бекітілген ұйымда, осы ұйым қарауында болатын мемлекеттік органда және ерекше қорғалатын табиғи аумақтар саласындағы уәкілетті органда болады.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Ерекше қорғалатын табиғи аумақтың нысаналы мақсаты өзгерген, қайта ұйымдастырылған, кеңейген жағдайларда оның паспорты қайта тіркеледі.</w:t>
      </w:r>
    </w:p>
    <w:p w:rsidR="00BF7D76" w:rsidRPr="008D0EEB" w:rsidRDefault="00BF7D76" w:rsidP="00C60E7B">
      <w:pPr>
        <w:pStyle w:val="4"/>
        <w:spacing w:before="0" w:line="240" w:lineRule="auto"/>
        <w:ind w:firstLine="709"/>
        <w:jc w:val="both"/>
        <w:rPr>
          <w:rFonts w:ascii="Times New Roman" w:hAnsi="Times New Roman" w:cs="Times New Roman"/>
          <w:color w:val="000000" w:themeColor="text1"/>
          <w:sz w:val="24"/>
          <w:szCs w:val="24"/>
          <w:lang w:val="kk-KZ"/>
        </w:rPr>
      </w:pPr>
      <w:bookmarkStart w:id="939" w:name="_Toc13707467"/>
      <w:r w:rsidRPr="008D0EEB">
        <w:rPr>
          <w:rFonts w:ascii="Times New Roman" w:hAnsi="Times New Roman" w:cs="Times New Roman"/>
          <w:color w:val="000000" w:themeColor="text1"/>
          <w:sz w:val="24"/>
          <w:szCs w:val="24"/>
          <w:lang w:val="kk-KZ"/>
        </w:rPr>
        <w:t>329-бап.Табиғат қорғау ұйымын басқару</w:t>
      </w:r>
      <w:bookmarkEnd w:id="939"/>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Қарауында ерекше қорғалатын табиғи аумақтар бар мемлекеттік органдар ерекше қорғалатын табиғи аумақтарға басшылықты, оларды күзетуді, қорғауды және қалпына келтіруді, сондай-ақ ғылыми зерттеулерді жүргізуді қамтамасыз етуді жүзеге асырады.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Қарауында ерекше қорғалатын табиғи аумақтар бар орталық және жергілікті атқарушы органдар ерекше қорғалатын табиғи аумақтар саласындағы уәкілетті органға ерекше қорғалатын табиғи аумақтар жүйесі мен экологиялық желілерді дамыту жөнінде ұсыныстар дайындайды және ұсынады.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 xml:space="preserve">Табиғат қорғау ұйымдары өз қызметін мемлекеттік экологиялық сараптаманың оң қорытындысы болған кезде ерекше қорғалатын табиғи аумақтар </w:t>
      </w:r>
      <w:r w:rsidRPr="008D0EEB">
        <w:rPr>
          <w:rFonts w:eastAsia="Times New Roman" w:cs="Times New Roman"/>
          <w:color w:val="000000" w:themeColor="text1"/>
          <w:sz w:val="24"/>
          <w:szCs w:val="24"/>
          <w:lang w:val="kk-KZ" w:eastAsia="ru-RU"/>
        </w:rPr>
        <w:lastRenderedPageBreak/>
        <w:t>саласындағы уәкілетті органмен келісім бойынша өздері қарамағында болатын мемлекеттік орган бекітетін басқару жоспарына сәйкес жүзеге асырады.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Табиғат қорғау ұйымын басқару жоспары ерекше қорғалатын табиғи аумақтар саласындағы уәкілетті орган бекіткен қағидаларға сәйкес бес жылдық кезеңге әзірленеді.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w:t>
      </w:r>
      <w:r w:rsidRPr="008D0EEB">
        <w:rPr>
          <w:rFonts w:eastAsia="Times New Roman" w:cs="Times New Roman"/>
          <w:color w:val="000000" w:themeColor="text1"/>
          <w:sz w:val="24"/>
          <w:szCs w:val="24"/>
          <w:lang w:val="kk-KZ" w:eastAsia="ru-RU"/>
        </w:rPr>
        <w:tab/>
        <w:t>Табиғат қорғау ұйымын басқару жоспары: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өткен кезеңдегі табиғи және әлеуметтік-экономикалық жағдайлардың өзгерістерін талдау;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табиғат қорғау ұйымының өткен кезеңдегі қызметін бағалау;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табиғат қорғау ұйымының келесі кезеңге арналған табиғат қорғау, экологиялық-ағарту, ғылыми, туристік, рекреациялық және шектеулі шаруашылық қызметінің әрбір түрі бойынша іс-шаралар;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 мемлекеттік орман қоры жерлерінде құрылған ерекше қорғалатын табиғи аумақтар үшін өткен кезеңде орман шаруашылығын жүргізуге және орман пайдалануға кешенді баға берілетін және келесі кезеңге осы орман учаскелерін күзету, қорғау, молықтыру және күту жөніндегі іс-шаралар әзірленетін бөлім;</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 басқару құрылымын, нормативтік құқықтық базаны жетілдіру, кадрлармен қамтамасыз ету және олардың біліктілігін арттыру, жергілікті халықпен және жергілікті өкілді және атқарушы органдармен өзара іс-қимыл жасау жолымен басқару жоспарын іске асыру тетіктері.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w:t>
      </w:r>
      <w:r w:rsidRPr="008D0EEB">
        <w:rPr>
          <w:rFonts w:eastAsia="Times New Roman" w:cs="Times New Roman"/>
          <w:color w:val="000000" w:themeColor="text1"/>
          <w:sz w:val="24"/>
          <w:szCs w:val="24"/>
          <w:lang w:val="kk-KZ" w:eastAsia="ru-RU"/>
        </w:rPr>
        <w:tab/>
        <w:t>Табиғат қорғау ұйымын басқару жоспарын әзірлеуді ол қарамағында тұрған мемлекеттік орган қамтамасыз етеді.</w:t>
      </w:r>
    </w:p>
    <w:p w:rsidR="00BF7D76" w:rsidRPr="008D0EEB" w:rsidRDefault="00BF7D76" w:rsidP="00C60E7B">
      <w:pPr>
        <w:pStyle w:val="4"/>
        <w:spacing w:before="0" w:line="240" w:lineRule="auto"/>
        <w:ind w:firstLine="709"/>
        <w:jc w:val="both"/>
        <w:rPr>
          <w:rFonts w:ascii="Times New Roman" w:hAnsi="Times New Roman" w:cs="Times New Roman"/>
          <w:color w:val="000000" w:themeColor="text1"/>
          <w:sz w:val="24"/>
          <w:szCs w:val="24"/>
          <w:lang w:val="kk-KZ"/>
        </w:rPr>
      </w:pPr>
      <w:bookmarkStart w:id="940" w:name="_Toc13707468"/>
      <w:r w:rsidRPr="008D0EEB">
        <w:rPr>
          <w:rFonts w:ascii="Times New Roman" w:hAnsi="Times New Roman" w:cs="Times New Roman"/>
          <w:color w:val="000000" w:themeColor="text1"/>
          <w:sz w:val="24"/>
          <w:szCs w:val="24"/>
          <w:lang w:val="kk-KZ"/>
        </w:rPr>
        <w:t>330-бап.Ерекше қорғалатын табиғи аумақтардың мемлекеттік кадастры</w:t>
      </w:r>
      <w:bookmarkEnd w:id="940"/>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Ерекше қорғалатын табиғи аумақтардың мемлекеттік кадастры мұндай аумақтардың құқықтық мәртебесі, олардың орналасқан жері, көлемі мен шекаралары, географиялық координаттары, мемлекеттік табиғи-қорық қоры объектілерінің сандық және сапалық сипаттамасы, экологиялық, ғылыми, тарихи-мәдени, рекреациялық құндылығы, күзет режимінің түрлері, нысаналы пайдаланылуы және рұқсат етілген қызмет түрлері туралы мәліметтер жүйесін қамтиды.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Ерекше қорғалатын табиғи аумақтар саласындағы уәкілетті орган орталық атқарушы органдармен және облыстардың, республикалық маңызы бар қалалардың және астананың жергілікті атқарушы органдарымен бірлесіп, Қазақстан Республикасының Үкіметі белгілеген тәртіппен ерекше қорғалатын табиғи аумақтардың мемлекеттік кадастрын жүргізуді жүзеге асырады.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Ерекше қорғалатын табиғи аумақтардың мемлекеттік кадастрының деректері экологиялық желіні қалыптастырудың негізі болып табылады және биологиялық әртүрлілікті, бірегей табиғи ландшафттарды сақтауды ескере отырып, жерді ұтымды пайдалануды және өңірлердің өндіргіш күштерін орналастыруды жоспарлау кезінде пайдаланылады.</w:t>
      </w:r>
    </w:p>
    <w:p w:rsidR="00BF7D76" w:rsidRPr="008D0EEB" w:rsidRDefault="00C60E7B" w:rsidP="00BC44B5">
      <w:pPr>
        <w:pStyle w:val="2"/>
        <w:spacing w:before="0" w:line="240" w:lineRule="auto"/>
        <w:ind w:firstLine="709"/>
        <w:jc w:val="both"/>
        <w:rPr>
          <w:rFonts w:ascii="Times New Roman" w:hAnsi="Times New Roman" w:cs="Times New Roman"/>
          <w:i/>
          <w:color w:val="000000" w:themeColor="text1"/>
          <w:sz w:val="24"/>
          <w:szCs w:val="24"/>
          <w:lang w:val="kk-KZ"/>
        </w:rPr>
      </w:pPr>
      <w:bookmarkStart w:id="941" w:name="_Toc13707469"/>
      <w:r w:rsidRPr="008D0EEB">
        <w:rPr>
          <w:rFonts w:ascii="Times New Roman" w:hAnsi="Times New Roman" w:cs="Times New Roman"/>
          <w:i/>
          <w:color w:val="000000" w:themeColor="text1"/>
          <w:sz w:val="24"/>
          <w:szCs w:val="24"/>
          <w:lang w:val="kk-KZ"/>
        </w:rPr>
        <w:lastRenderedPageBreak/>
        <w:t>20</w:t>
      </w:r>
      <w:r w:rsidR="00BF7D76" w:rsidRPr="008D0EEB">
        <w:rPr>
          <w:rFonts w:ascii="Times New Roman" w:hAnsi="Times New Roman" w:cs="Times New Roman"/>
          <w:i/>
          <w:color w:val="000000" w:themeColor="text1"/>
          <w:sz w:val="24"/>
          <w:szCs w:val="24"/>
          <w:lang w:val="kk-KZ"/>
        </w:rPr>
        <w:t>-тарау. Ерекше қорғалатын табиғи аумақтарды қорғау және қорғау, ерекше қорғалатын табиғи аумақтарды қорғау қызметі мемлекеттік инспекторларының құқықтық мәртебесі</w:t>
      </w:r>
      <w:bookmarkEnd w:id="941"/>
    </w:p>
    <w:p w:rsidR="00BF7D76" w:rsidRPr="008D0EEB" w:rsidRDefault="00BF7D76" w:rsidP="00C60E7B">
      <w:pPr>
        <w:pStyle w:val="4"/>
        <w:spacing w:before="0" w:line="240" w:lineRule="auto"/>
        <w:ind w:firstLine="709"/>
        <w:jc w:val="both"/>
        <w:rPr>
          <w:rFonts w:ascii="Times New Roman" w:hAnsi="Times New Roman" w:cs="Times New Roman"/>
          <w:color w:val="000000" w:themeColor="text1"/>
          <w:sz w:val="24"/>
          <w:szCs w:val="24"/>
          <w:lang w:val="kk-KZ"/>
        </w:rPr>
      </w:pPr>
      <w:bookmarkStart w:id="942" w:name="_Toc13707470"/>
      <w:r w:rsidRPr="008D0EEB">
        <w:rPr>
          <w:rFonts w:ascii="Times New Roman" w:hAnsi="Times New Roman" w:cs="Times New Roman"/>
          <w:color w:val="000000" w:themeColor="text1"/>
          <w:sz w:val="24"/>
          <w:szCs w:val="24"/>
          <w:lang w:val="kk-KZ"/>
        </w:rPr>
        <w:t>331-бап. Ерекше қорғалатын табиғи аумақтарды қорғау режимінің түрлері</w:t>
      </w:r>
      <w:bookmarkEnd w:id="942"/>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Түріне және функционалдық аймақтарға бөлуге байланысты барлық ерекше қорғалатын табиғи аумақта немесе оның арнайы бөлінген аймақтары мен учаскелерінде күзет режимінің мынадай түрлері енгізіледі: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мемлекеттік табиғи-қорық қорының табиғи кешендері мен объектілерінің табиғи жай-күйін бұзатын кез келген шаруашылық қызметке, сондай-ақ өзге де қызметке тыйым салуды көздейтін қорық режимі;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белгілі бір мерзімге немесе онсыз шаруашылық және өзге де қызметтің жекелеген түрлеріне жыл маусымы бойынша толық тыйым салуды немесе шектеуді көздейтін Тапсырыс режимі;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табиғи кешендерді шектеулі пайдалануды, сондай-ақ жер учаскелерінің меншік иелері мен жер пайдаланушылардың шаруашылық қызметтің дәстүрлі түрлерін мемлекеттік табиғи-қорық қорының табиғи кешендері мен объектілеріне зиянды әсер етпейтін тәсілдер мен әдістермен жүргізуін көздейтін шаруашылық қызметтің реттелетін режимі.</w:t>
      </w:r>
    </w:p>
    <w:p w:rsidR="00BF7D76" w:rsidRPr="008D0EEB" w:rsidRDefault="00BF7D76" w:rsidP="00C60E7B">
      <w:pPr>
        <w:pStyle w:val="4"/>
        <w:spacing w:before="0" w:line="240" w:lineRule="auto"/>
        <w:ind w:firstLine="709"/>
        <w:jc w:val="both"/>
        <w:rPr>
          <w:rFonts w:ascii="Times New Roman" w:hAnsi="Times New Roman" w:cs="Times New Roman"/>
          <w:color w:val="000000" w:themeColor="text1"/>
          <w:sz w:val="24"/>
          <w:szCs w:val="24"/>
          <w:lang w:val="kk-KZ"/>
        </w:rPr>
      </w:pPr>
      <w:bookmarkStart w:id="943" w:name="_Toc13707471"/>
      <w:r w:rsidRPr="008D0EEB">
        <w:rPr>
          <w:rFonts w:ascii="Times New Roman" w:hAnsi="Times New Roman" w:cs="Times New Roman"/>
          <w:color w:val="000000" w:themeColor="text1"/>
          <w:sz w:val="24"/>
          <w:szCs w:val="24"/>
          <w:lang w:val="kk-KZ"/>
        </w:rPr>
        <w:t>332-бап. Ерекше қорғалатын табиғи аумақтарды қорғау және қорғау</w:t>
      </w:r>
      <w:bookmarkEnd w:id="943"/>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Қоршаған ортаға зиянды әсердің алдын алу және жою мақсатында ерекше қорғалатын табиғи аумақтарда күзету және қорғау жүргізілуі мүмкін.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Ерекше қорғалатын табиғи аумақтарды күзету (бұдан әрі – күзету) - ерекше қорғалатын табиғи аумақтар саласындағы Қазақстан Республикасының заңнамасын бұзушылықтарды анықтау және жолын кесу, өрттің алдын алу, анықтау және жою үшін ерекше қорғалатын табиғи аумақта жүргізілуі мүмкін іс-шаралар кешені.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Ерекше қорғалатын табиғи аумақтарды қорғау (бұдан әрі – қорғау) - судың қолайсыз әсерін жою, өсімдіктерді зиянкестер мен аурулардан қорғау, жануарлар санын реттеу үшін ерекше қорғалатын табиғи аумақта жүргізілуі мүмкін іс-шаралар кешені.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w:t>
      </w:r>
      <w:r w:rsidRPr="008D0EEB">
        <w:rPr>
          <w:rFonts w:eastAsia="Times New Roman" w:cs="Times New Roman"/>
          <w:color w:val="000000" w:themeColor="text1"/>
          <w:sz w:val="24"/>
          <w:szCs w:val="24"/>
          <w:lang w:val="kk-KZ" w:eastAsia="ru-RU"/>
        </w:rPr>
        <w:tab/>
        <w:t>Күзетуге:</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ерекше қорғалатын табиғи аумақтар саласындағы Қазақстан Республикасының заңнамасын бұзушылықтардың жолын кесу мақсатында аумақты, оның ішінде жер үсті және әуе көлігін қолдана отырып патрульдеу;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өрттің алдын алу, байқау және жою;</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суды ластанудан, қоқыстанудан және сарқылудан қорғау кіреді.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w:t>
      </w:r>
      <w:r w:rsidRPr="008D0EEB">
        <w:rPr>
          <w:rFonts w:eastAsia="Times New Roman" w:cs="Times New Roman"/>
          <w:color w:val="000000" w:themeColor="text1"/>
          <w:sz w:val="24"/>
          <w:szCs w:val="24"/>
          <w:lang w:val="kk-KZ" w:eastAsia="ru-RU"/>
        </w:rPr>
        <w:tab/>
        <w:t>Қорғауға:</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судың зиянды әсерінің алдын алу және оларды жою;</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өсімдіктерді қорғау, орманның зиянды жәндіктері мен ауруларының ошақтарын уақтылы анықтау және оларға қарсы күрес, санитарлық және өзге де ағаш кесу (жол құрылысына байланысты, соқпақтар салу, өртке қарсы жыралар жасау кезінде орманды тазалау);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lastRenderedPageBreak/>
        <w:t>3) халықтың санитариялық-эпидемиологиялық салауаттылығын және ветеринариялық мониторингті қамтамасыз ету, індеттер мен эпизоотияның алдын алу мақсатында жануарлардың санын реттеу;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 жерді эрозиядан қорғау кіреді.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6.</w:t>
      </w:r>
      <w:r w:rsidRPr="008D0EEB">
        <w:rPr>
          <w:rFonts w:eastAsia="Times New Roman" w:cs="Times New Roman"/>
          <w:color w:val="000000" w:themeColor="text1"/>
          <w:sz w:val="24"/>
          <w:szCs w:val="24"/>
          <w:lang w:val="kk-KZ" w:eastAsia="ru-RU"/>
        </w:rPr>
        <w:tab/>
        <w:t>Өрттің алдын алу, байқау және жою Қазақстан Республикасының өрт қауіпсіздігі саласындағы нормативтік құқықтық актілерінің талаптарына сәйкес жүргізіледі.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7.</w:t>
      </w:r>
      <w:r w:rsidRPr="008D0EEB">
        <w:rPr>
          <w:rFonts w:eastAsia="Times New Roman" w:cs="Times New Roman"/>
          <w:color w:val="000000" w:themeColor="text1"/>
          <w:sz w:val="24"/>
          <w:szCs w:val="24"/>
          <w:lang w:val="kk-KZ" w:eastAsia="ru-RU"/>
        </w:rPr>
        <w:tab/>
        <w:t>Қорғау ғылыми ұйымдардың ұсынымдары негізінде және қарауында осы аумақтар бар орталық атқарушы органдардың рұқсаты бойынша ерекше қорғалатын табиғи аумақтарды қорғау режимінің түрін ескере отырып жүргізіледі.</w:t>
      </w:r>
    </w:p>
    <w:p w:rsidR="00BF7D76" w:rsidRPr="008D0EEB" w:rsidRDefault="00BF7D76" w:rsidP="00C60E7B">
      <w:pPr>
        <w:pStyle w:val="4"/>
        <w:spacing w:before="0" w:line="240" w:lineRule="auto"/>
        <w:ind w:firstLine="709"/>
        <w:jc w:val="both"/>
        <w:rPr>
          <w:rFonts w:ascii="Times New Roman" w:hAnsi="Times New Roman" w:cs="Times New Roman"/>
          <w:color w:val="000000" w:themeColor="text1"/>
          <w:sz w:val="24"/>
          <w:szCs w:val="24"/>
          <w:lang w:val="kk-KZ"/>
        </w:rPr>
      </w:pPr>
      <w:bookmarkStart w:id="944" w:name="_Toc13707472"/>
      <w:r w:rsidRPr="008D0EEB">
        <w:rPr>
          <w:rFonts w:ascii="Times New Roman" w:hAnsi="Times New Roman" w:cs="Times New Roman"/>
          <w:color w:val="000000" w:themeColor="text1"/>
          <w:sz w:val="24"/>
          <w:szCs w:val="24"/>
          <w:lang w:val="kk-KZ"/>
        </w:rPr>
        <w:t>333-бап.Ерекше қорғалатын табиғи аумақтардағы мемлекеттік табиғи-қорық қорын қалпына келтіру</w:t>
      </w:r>
      <w:bookmarkEnd w:id="944"/>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Ерекше қорғалатын табиғи аумақтарда мемлекеттік табиғи-қорық қорын қалпына келтіру мақсатында мынадай іс-шаралар жүргізілуі мүмкін: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бұрын бүлінген жерлерді қалпына келтіру;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су қоймаларының қолайлы режимін ұстау;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эрозиялық процестерді болдырмау және экологиялық жағдайды жақсарту мақсатында ормандарды молықтыру мен орман өсіру;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 өсімдіктер мен жануарлардың сирек кездесетін және Құрып кету қаупі төнген түрлерін табиғи ортада көбейту, өсіру және қалпына келтіру.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Ерекше қорғалатын табиғи аумақтардағы қалпына келтіру іс-шаралары тиісті ғылыми ұйымдардың ұсынымдары негізінде және ерекше қорғалатын табиғи аумақтар саласындағы уәкілетті органмен келісім бойынша күзет режимінің түрін ескере отырып жүргізіледі.</w:t>
      </w:r>
    </w:p>
    <w:p w:rsidR="00BF7D76" w:rsidRPr="008D0EEB" w:rsidRDefault="00BF7D76" w:rsidP="00BC44B5">
      <w:pPr>
        <w:pStyle w:val="2"/>
        <w:spacing w:before="0" w:line="240" w:lineRule="auto"/>
        <w:ind w:firstLine="709"/>
        <w:jc w:val="both"/>
        <w:rPr>
          <w:rFonts w:ascii="Times New Roman" w:hAnsi="Times New Roman" w:cs="Times New Roman"/>
          <w:i/>
          <w:color w:val="000000" w:themeColor="text1"/>
          <w:sz w:val="24"/>
          <w:szCs w:val="24"/>
          <w:lang w:val="kk-KZ"/>
        </w:rPr>
      </w:pPr>
      <w:bookmarkStart w:id="945" w:name="_Toc13707473"/>
      <w:r w:rsidRPr="008D0EEB">
        <w:rPr>
          <w:rFonts w:ascii="Times New Roman" w:hAnsi="Times New Roman" w:cs="Times New Roman"/>
          <w:i/>
          <w:color w:val="000000" w:themeColor="text1"/>
          <w:sz w:val="24"/>
          <w:szCs w:val="24"/>
          <w:lang w:val="kk-KZ"/>
        </w:rPr>
        <w:t>334-бап.Табиғат қорғау мекемелерінің мемлекеттік табиғи-қорық қорының табиғи кешендері мен объектілерін қорғау</w:t>
      </w:r>
      <w:bookmarkEnd w:id="945"/>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Табиғат қорғау мекемелерінің мемлекеттік табиғи-қорық қорының табиғи кешендері мен объектілерін қорғауды олардың штатына кіретін күзет қызметінің мемлекеттік инспекторлары жүзеге асырады.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Табиғат қорғау мекемелерінің басшылары мен олардың орынбасарлары лауазымы бойынша бір мезгілде ерекше қорғалатын табиғи аумақтарды қорғау жөніндегі бас мемлекеттік инспекторлар мен бас мемлекеттік инспекторлардың орынбасарлары болып табылады.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Табиғат қорғау мекемелерінің құрылымдық бөлімшелерінің басшылары лауазымы бойынша аға мемлекеттік инспекторлар болып табылады, ғылыми қызметкерлерді қоса алғанда, осы бөлімшелердің мамандары лауазымы бойынша табиғат қорғау мекемелерінің мемлекеттік инспекторлары болып табылады.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Осы бапта аталған лауазымды адамдарға қойылатын біліктілік талаптары Қазақстан Республикасының заңнамасында белгіленеді.</w:t>
      </w:r>
    </w:p>
    <w:p w:rsidR="00BF7D76" w:rsidRPr="008D0EEB" w:rsidRDefault="00BF7D76" w:rsidP="00C60E7B">
      <w:pPr>
        <w:pStyle w:val="4"/>
        <w:spacing w:before="0" w:line="240" w:lineRule="auto"/>
        <w:ind w:firstLine="709"/>
        <w:jc w:val="both"/>
        <w:rPr>
          <w:rFonts w:ascii="Times New Roman" w:hAnsi="Times New Roman" w:cs="Times New Roman"/>
          <w:color w:val="000000" w:themeColor="text1"/>
          <w:sz w:val="24"/>
          <w:szCs w:val="24"/>
          <w:lang w:val="kk-KZ"/>
        </w:rPr>
      </w:pPr>
      <w:bookmarkStart w:id="946" w:name="_Toc13707474"/>
      <w:r w:rsidRPr="008D0EEB">
        <w:rPr>
          <w:rFonts w:ascii="Times New Roman" w:hAnsi="Times New Roman" w:cs="Times New Roman"/>
          <w:color w:val="000000" w:themeColor="text1"/>
          <w:sz w:val="24"/>
          <w:szCs w:val="24"/>
          <w:lang w:val="kk-KZ"/>
        </w:rPr>
        <w:lastRenderedPageBreak/>
        <w:t>335-бап.Мемлекеттік табиғи-қорық қорының табиғи кешендері мен объектілерін,  мемлекеттік табиғат ескерткіштерін, мемлекеттік табиғи қаумалдар мен мемлекеттік қорық аймақтарын қорғау</w:t>
      </w:r>
      <w:bookmarkEnd w:id="946"/>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Мемлекеттік орман қоры жерлерінде және оларға іргелес жерлерде орналасқан мемлекеттік табиғи-қорық қорының табиғи кешендері мен объектілерін, мемлекеттік табиғат ескерткіштерін, мемлекеттік табиғи қаумалдар мен мемлекеттік қорық аймақтарын қорғауды Қазақстан Республикасының мемлекеттік орман күзеті қызметтері, басқа санаттағы жерлерде - табиғат қорғау мекемелерінің мемлекеттік инспекторлары және жануарлар әлемін қорғау жөніндегі мамандандырылған ұйымдардың инспекторлары жүзеге асырады.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Мемлекеттік табиғат ескерткіштерін, мемлекеттік табиғи қаумалдар мен мемлекеттік қорық аймақтарын қорғау мақсатында оларды орман шаруашылығының мемлекеттік мекемелеріне, табиғат қорғау мекемелеріне және жануарлар әлемін қорғау жөніндегі мамандандырылған ұйымдарға бекітіп беру ерекше қорғалатын табиғи аумақтар саласындағы уәкілетті органның және облыстардың, республикалық маңызы бар қалалардың, астананың жергілікті атқарушы органдарының өз құзыреті шешімдерімен шегінде жүргізіледі.</w:t>
      </w:r>
    </w:p>
    <w:p w:rsidR="00BF7D76" w:rsidRPr="008D0EEB" w:rsidRDefault="00BF7D76" w:rsidP="00C60E7B">
      <w:pPr>
        <w:pStyle w:val="4"/>
        <w:spacing w:before="0" w:line="240" w:lineRule="auto"/>
        <w:ind w:firstLine="709"/>
        <w:jc w:val="both"/>
        <w:rPr>
          <w:rFonts w:ascii="Times New Roman" w:hAnsi="Times New Roman" w:cs="Times New Roman"/>
          <w:color w:val="000000" w:themeColor="text1"/>
          <w:sz w:val="24"/>
          <w:szCs w:val="24"/>
          <w:lang w:val="kk-KZ"/>
        </w:rPr>
      </w:pPr>
      <w:bookmarkStart w:id="947" w:name="_Toc13707475"/>
      <w:r w:rsidRPr="008D0EEB">
        <w:rPr>
          <w:rFonts w:ascii="Times New Roman" w:hAnsi="Times New Roman" w:cs="Times New Roman"/>
          <w:color w:val="000000" w:themeColor="text1"/>
          <w:sz w:val="24"/>
          <w:szCs w:val="24"/>
          <w:lang w:val="kk-KZ"/>
        </w:rPr>
        <w:t>336-бап.Қазақстан Республикасының Қызыл кітабы</w:t>
      </w:r>
      <w:bookmarkEnd w:id="947"/>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Қазақстан Республикасының Қызыл кітабы Қазақстан Республикасының аумағында Өсімдіктер мен жануарлардың сирек кездесетін және құрып кету қаупі төнген түрлерінің жай-күйі, оларды зерделеу, қорғау, өсімін молайту және орнықты пайдалану жөніндегі қажетті шаралар туралы мәліметтер жиынтығын қамтитын сирек кездесетін және құрып кету қаупі төнген өсімдіктер мен жануарлар түрлерінің тізбелерінің иллюстрацияланған басылымы болып табылады. Қазақстан Республикасының Қызыл кітабы бір мезгілде өсімдіктер мен жануарлар әлемінің мемлекеттік кадастрының құрамдас бөлігі болып табылады.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Табиғи кешендерді тұрақты пайдалану деп табиғи кешендердің биологиялық ресурстарын ұзақ мерзімді перспективада биологиялық әртүрліліктің сарқылуына әкелмейтін жолмен және қарқынмен пайдалану түсініледі.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Қазақстан Республикасының Қызыл кітабына Қазақстан Республикасының Үкіметі бекіткен Қазақстан Республикасының Қызыл кітабын жүргізу қағидаларына сәйкес табиғи мекендеу ортасында жоғалғандарды қоса алғанда, құрлықта, суда, атмосферада және топырақта тұрақты немесе уақытша табиғи еркіндік жағдайында, сондай-ақ Қазақстан Республикасының континенттік қайраңында және айрықша экономикалық аймағында мекендейтін өсімдіктердің (жоғары және төмен) және жануарлардың (омыртқалы және омыртқасыздардың) сирек кездесетін және Құрып кету қаупі төнген түрлері (кіші түрлері, таралымдары) енгізіледі.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Саны мен тұрақты өмір сүру жағдайлары олардың өсімін молайту мен табиғи еркіндік жағдайында тектік қорды сақтау қатерін болғызбайтын шектерге дейін қалпына келтірілген өсімдіктер мен жануарлардың түрлері (кіші түрлері, таралымдары) Қазақстан Республикасының Қызыл кітабын жүргізу ережесіне сәйкес Қазақстан Республикасының Қызыл кітабынан шығарылуға тиіс.Қызыл кітабын жүргізу қағидаларына, Қазақстан Республикасы.4.</w:t>
      </w:r>
      <w:r w:rsidRPr="008D0EEB">
        <w:rPr>
          <w:rFonts w:eastAsia="Times New Roman" w:cs="Times New Roman"/>
          <w:color w:val="000000" w:themeColor="text1"/>
          <w:sz w:val="24"/>
          <w:szCs w:val="24"/>
          <w:lang w:val="kk-KZ" w:eastAsia="ru-RU"/>
        </w:rPr>
        <w:tab/>
        <w:t>Қазақстан Республикасының Қызыл кітабын жүргізуді ерекше қорғалатын табиғи аумақтар саласындағы уәкілетті орган бюджет қаражаты және Қазақстан Республикасының заңнамасында тыйым салынбаған басқа да көздер есебінен жүзеге асырады.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lastRenderedPageBreak/>
        <w:t>Қызыл кітапқа енгізілген өсімдіктер мен жануарлардың сирек кездесетін және Құрып кету қаупі төнген түрлерінің иллюстрациялары бар тізбелер ресми жарияланады,сондай-ақ ерекше қорғалатын табиғи аумақтар саласындағы уәкілетті органның интернет-ресурсында орналастырылады.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w:t>
      </w:r>
      <w:r w:rsidRPr="008D0EEB">
        <w:rPr>
          <w:rFonts w:eastAsia="Times New Roman" w:cs="Times New Roman"/>
          <w:color w:val="000000" w:themeColor="text1"/>
          <w:sz w:val="24"/>
          <w:szCs w:val="24"/>
          <w:lang w:val="kk-KZ" w:eastAsia="ru-RU"/>
        </w:rPr>
        <w:tab/>
        <w:t>Сирек кездесетін және Құрып кету қаупі төнген өсімдіктер түрлерін, олардың бөліктерін немесе дериваттарын алып қою ерекше жағдайларда Қазақстан Республикасы Үкіметінің шешімі негізінде олар бекіткен алып қою көлемінде жүзеге асырылады.: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арнайы жасалған жағдайларда көбею;</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ғылыми зерттеулер;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селекция.</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6.</w:t>
      </w:r>
      <w:r w:rsidRPr="008D0EEB">
        <w:rPr>
          <w:rFonts w:eastAsia="Times New Roman" w:cs="Times New Roman"/>
          <w:color w:val="000000" w:themeColor="text1"/>
          <w:sz w:val="24"/>
          <w:szCs w:val="24"/>
          <w:lang w:val="kk-KZ" w:eastAsia="ru-RU"/>
        </w:rPr>
        <w:tab/>
        <w:t>Өсімдіктер дүниесі объектілерін, олардың бөліктері мен дериваттарын, оның ішінде сирек кездесетін және Құрып кету қаупі төнген санаттарға жатқызылған өсімдіктер түрлерін Қазақстан Республикасына әкелу және одан тысқары жерлерге әкету ерекше қорғалатын табиғи аумақтар саласындағы уәкілетті орган белгілеген тәртіппен беретін рұқсат негізінде жүзеге асырылады.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7.</w:t>
      </w:r>
      <w:r w:rsidRPr="008D0EEB">
        <w:rPr>
          <w:rFonts w:eastAsia="Times New Roman" w:cs="Times New Roman"/>
          <w:color w:val="000000" w:themeColor="text1"/>
          <w:sz w:val="24"/>
          <w:szCs w:val="24"/>
          <w:lang w:val="kk-KZ" w:eastAsia="ru-RU"/>
        </w:rPr>
        <w:tab/>
        <w:t>Өсімдіктер мен жануарлар түрлерін Қазақстан Республикасының Қызыл кітабына енгізу және одан шығару жөнінде ұсынымдар әзірлеу үшін құрамы мен ережелерін ерекше қорғалатын табиғи аумақтар саласындағы уәкілетті орган бекітетін Ведомствоаралық ботаникалық және зоологиялық комиссиялар құрылады.</w:t>
      </w:r>
    </w:p>
    <w:p w:rsidR="00BF7D76" w:rsidRPr="008D0EEB" w:rsidRDefault="00BF7D76" w:rsidP="00C60E7B">
      <w:pPr>
        <w:pStyle w:val="4"/>
        <w:spacing w:before="0" w:line="240" w:lineRule="auto"/>
        <w:ind w:firstLine="709"/>
        <w:jc w:val="both"/>
        <w:rPr>
          <w:rFonts w:ascii="Times New Roman" w:hAnsi="Times New Roman" w:cs="Times New Roman"/>
          <w:color w:val="000000" w:themeColor="text1"/>
          <w:sz w:val="24"/>
          <w:szCs w:val="24"/>
          <w:lang w:val="kk-KZ"/>
        </w:rPr>
      </w:pPr>
      <w:bookmarkStart w:id="948" w:name="_Toc13707476"/>
      <w:r w:rsidRPr="008D0EEB">
        <w:rPr>
          <w:rFonts w:ascii="Times New Roman" w:hAnsi="Times New Roman" w:cs="Times New Roman"/>
          <w:color w:val="000000" w:themeColor="text1"/>
          <w:sz w:val="24"/>
          <w:szCs w:val="24"/>
          <w:lang w:val="kk-KZ"/>
        </w:rPr>
        <w:t>337-бап. Табиғат қорғау мекемелерінің мемлекеттік инспекторлары</w:t>
      </w:r>
      <w:bookmarkEnd w:id="948"/>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Табиғат қорғау мекемелерінің мемлекеттік инспекторларының олардың аумақтары мен күзет аймақтарының шекарасында:</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ерекше қорғалатын табиғи аумақтардағы адамдардың болу құқығына рұқсатты тексеруге;</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Қазақстан Республикасының заңнамасы талаптарының сақталуына бақылау жүргізу мақсатында табиғат қорғау мекемесінің және оның күзет аймағының аумағындағы жеке және заңды тұлғалардың объектілеріне баруға;</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Қазақстан Республикасының заңдарына сәйкес ерекше қорғалатын табиғи аумақтар, жануарлар әлемін қорғау, өсімін молайту және пайдалану саласындағы Қазақстан Республикасының Заңнамасын, Қазақстан Республикасының орман заңнамасын жеке немесе заңды тұлғалардың қызметін тоқтату немесе оған тыйым салу туралы бұзушылықтар анықталған кезде сотқа талап-арыз беруге;</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 Қазақстан Республикасының ерекше қорғалатын табиғи аумақтар, жануарлар әлемін қорғау, өсімін молайту және пайдалану саласындағы заңнамасын, Қазақстан Республикасының орман заңнамасын бұзу нәтижесінде келтірілген залалдың мөлшерін айқындауға және осының негізінде кінәлі тұлғаларға осы залалды ерікті түрде өтеу туралы талап қоюға не сотқа талап қоюға;</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 xml:space="preserve">5) ерекше қорғалатын табиғи аумақтар, жануарлар әлемін қорғау, өсімін молайту және пайдалану саласындағы Қазақстан Республикасының Заңнамасын, Қазақстан Республикасының орман заңнамасын бұзушылықтар анықталған жағдайларда шаралар </w:t>
      </w:r>
      <w:r w:rsidRPr="008D0EEB">
        <w:rPr>
          <w:rFonts w:eastAsia="Times New Roman" w:cs="Times New Roman"/>
          <w:color w:val="000000" w:themeColor="text1"/>
          <w:sz w:val="24"/>
          <w:szCs w:val="24"/>
          <w:lang w:val="kk-KZ" w:eastAsia="ru-RU"/>
        </w:rPr>
        <w:lastRenderedPageBreak/>
        <w:t>қолдану үшін мемлекеттік инспекторлардың актілерін жасауға және материалдарды тиісті мемлекеттік органдарға жіберуге;</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6) Ерекше қорғалатын табиғи аумақта, оның күзет аймағында ерекше қорғалатын табиғи аумақтар, жануарлар әлемін қорғау, өсімін молайту және пайдалану саласындағы Қазақстан Республикасының Заңнамасын, Қазақстан Республикасының орман заңнамасын бұзған адамдарды ұстауға және оларды құқық қорғау органдарына жеткізуге;</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7) Ерекше қорғалатын табиғи аумақта, оның күзет аймағында көлік және жүзу құралдарын тоқтатуға, оларды тексеріп қарауға;</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8) ерекше қорғалатын табиғи аумақтар, жануарлар әлемін қорғау, өсімін молайту және пайдалану саласындағы Қазақстан Республикасының Заңнамасын, Қазақстан Республикасының орман заңнамасын бұзған жеке және заңды тұлғалардан атыс қаруын, заңсыз олжаланған өнім мен оны аулау құралдарын, Қазақстан Республикасының заңнамасында белгіленген тәртіппен көлік және жүзу құралдарын алып қоюға;</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9) Қазақстан Республикасының заңнамасында белгіленген тәртіппен арнаулы құралдар мен қызметтік қаруды сақтауға, алып жүруге және қолдануға;</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10) Қазақстан Республикасының заңнамасында белгіленген тәртіппен айырым белгілері бар нысанды киім (погонсыз) киіп жүруге құқығы бар.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Табиғат қорғау мекемелері мемлекеттік инспекторларының әрекеттері (әрекетсіздігі) мен шешімдеріне жоғары тұрған мемлекеттік органдарға немесе сотқа шағым жасалуы мүмкін.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Табиғат қорғау мекемелерінің мемлекеттік инспекторлары айырым белгілері бар нысанды киіммен (погонсыз) қамтамасыз ету үлгілерін, нормаларын және оны киіп жүру тәртібін ерекше қорғалатын табиғи аумақтар саласындағы уәкілетті орган бекітеді.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w:t>
      </w:r>
      <w:r w:rsidRPr="008D0EEB">
        <w:rPr>
          <w:rFonts w:eastAsia="Times New Roman" w:cs="Times New Roman"/>
          <w:color w:val="000000" w:themeColor="text1"/>
          <w:sz w:val="24"/>
          <w:szCs w:val="24"/>
          <w:lang w:val="kk-KZ" w:eastAsia="ru-RU"/>
        </w:rPr>
        <w:tab/>
        <w:t>Табиғат қорғау мекемелерінің мемлекеттік инспекторлары өз құзыретіне сәйкес мынадай актілер жасайды: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Тексеру жүргізу нәтижелері бойынша акт;</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әкімшілік құқық бұзушылық туралы хаттама;</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Ерекше қорғалатын табиғи аумақтар, жануарлар әлемін қорғау, өсімін молайту және пайдалану саласындағы Қазақстан Республикасы заңнамасының, Қазақстан Республикасының орман заңнамасының талаптарын бұзуды жою туралы нұсқама;</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 қаулы: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Қазақстан Республикасының ерекше қорғалатын табиғи аумақтар, жануарлар әлемін қорғау, өсімін молайту және пайдалану саласындағы заңдары, Қазақстан Республикасының орман заңдары бұзылған жағдайда кінәлі тұлғаларды әкімшілік жауапкершілікке тарту туралы;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сот шешімі шығарылғанға дейін атыс қаруын, аулау құралдарын, заңсыз олжаланған өнімдерді, Көлік және жүзу құралдарын уақытша сақтау үшін алып қою туралы шешім қабылдайды.</w:t>
      </w:r>
    </w:p>
    <w:p w:rsidR="00BF7D76" w:rsidRPr="008D0EEB" w:rsidRDefault="00BF7D76" w:rsidP="00C60E7B">
      <w:pPr>
        <w:pStyle w:val="4"/>
        <w:spacing w:before="0" w:line="240" w:lineRule="auto"/>
        <w:ind w:firstLine="709"/>
        <w:jc w:val="both"/>
        <w:rPr>
          <w:rFonts w:ascii="Times New Roman" w:hAnsi="Times New Roman" w:cs="Times New Roman"/>
          <w:color w:val="000000" w:themeColor="text1"/>
          <w:sz w:val="24"/>
          <w:szCs w:val="24"/>
          <w:lang w:val="kk-KZ"/>
        </w:rPr>
      </w:pPr>
      <w:bookmarkStart w:id="949" w:name="_Toc13707477"/>
      <w:r w:rsidRPr="008D0EEB">
        <w:rPr>
          <w:rFonts w:ascii="Times New Roman" w:hAnsi="Times New Roman" w:cs="Times New Roman"/>
          <w:color w:val="000000" w:themeColor="text1"/>
          <w:sz w:val="24"/>
          <w:szCs w:val="24"/>
          <w:lang w:val="kk-KZ"/>
        </w:rPr>
        <w:lastRenderedPageBreak/>
        <w:t>338-бап. Ерекше қорғалатын табиғи аумақтарда ерекше қорғалатын табиғи аумақтардың мақсаттары мен жұмыс істеуіне байланысты емес объектілер мен құрылыстарды орналастыру кезіндегі экологиялық талаптар</w:t>
      </w:r>
      <w:bookmarkEnd w:id="949"/>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[Экологиялық жағдайды жақсарту, сондай-ақ ерекше қорғалатын табиғи аумақтарға залалды болдырмау мақсатында елді мекендерді, өнеркәсіп, ауыл шаруашылығы және мелиорация, энергетика, көлік және байланыс объектілерін, әскери және қорғаныс объектілері мен ерекше қорғалатын табиғи аумақтардың мақсаттары мен жұмыс істеуіне байланысты емес құрылыстарды орналастыру Қазақстан Республикасының заңнамасына, оның ішінде осы аумақтарға арналған экологиялық талаптарға сәйкес жүргізіледі.]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Мемлекеттік қорық аймақтарының аумағында:</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өнеркәсіп, ауыл шаруашылығы және мелиорация, энергетика, көлік және байланыс объектілеріне, әскери және қорғаныс объектілеріне, санаторийлерге, демалыс үйлеріне, тамақтану пункттеріне, қонақ үйлерге, мемлекеттік қорық аймағының мақсаттары мен жұмыс істеуіне байланысты емес өзге де объектілерді орналастыруға және салуға;;</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табиғи ландшафтардың табиғи келбетінің өзгеруіне, экологиялық жүйелердің орнықтылығының бұзылуына әкеп соғуы мүмкін жұмыстар жүргізу;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қалдықтарды, сондай-ақ радиоактивті материалдарды көму;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 Ағынды суларды ағызу үшін [жер бедерінің төмендеуін] пайдалану;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 тұрақтарды ұйымдастыру, шатырлар орнату, осы үшін көзделген орындардан тыс от жағу;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6) механикалық көлік құралдарының жалпы мақсаттағы жолдардан тыс және осы үшін арнайы көзделген орындардан тыс жүруіне және тұруына;;</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7) үй жануарларын осы үшін арнайы көзделген орындардан тыс айдап өту;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8) жергілікті флораға және фаунаға жат өсімдіктер мен жануарларды интродукциялау;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9) медицинада және басқа да мақсаттарда пайдаланылатын өсімдіктерді өнеркәсіптік дайындау;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10) жануарлар әлемін қорғау, өсімін молайту және пайдалану саласындағы уәкілетті мемлекеттік органның арнайы рұқсатынсыз жануарлар дүниесі объектілерін алып қою, ағаштар мен бұталарды кесу, қосалқы орман материалдарын дайындау және шөп шабу;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11) кең таралған пайдалы қазбаларды өндіру;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12) [жер қойнауын пайдалану жөніндегі операцияларды жүргізу аумағындағы алаңдарды қоспағанда, жанар-жағармай материалдарын және басқа да ластаушы заттарды жануарлар әлемін қорғау, өсімін молайту және пайдалану саласындағы уәкілетті мемлекеттік органмен келісім бойынша арнайы бөлінген орындарда төгу].</w:t>
      </w:r>
    </w:p>
    <w:p w:rsidR="00BF7D76" w:rsidRPr="008D0EEB" w:rsidRDefault="00BF7D76" w:rsidP="00C60E7B">
      <w:pPr>
        <w:pStyle w:val="4"/>
        <w:spacing w:before="0" w:line="240" w:lineRule="auto"/>
        <w:ind w:firstLine="709"/>
        <w:jc w:val="both"/>
        <w:rPr>
          <w:rFonts w:ascii="Times New Roman" w:hAnsi="Times New Roman" w:cs="Times New Roman"/>
          <w:color w:val="000000" w:themeColor="text1"/>
          <w:sz w:val="24"/>
          <w:szCs w:val="24"/>
          <w:lang w:val="kk-KZ"/>
        </w:rPr>
      </w:pPr>
      <w:bookmarkStart w:id="950" w:name="_Toc13707478"/>
      <w:r w:rsidRPr="008D0EEB">
        <w:rPr>
          <w:rFonts w:ascii="Times New Roman" w:hAnsi="Times New Roman" w:cs="Times New Roman"/>
          <w:color w:val="000000" w:themeColor="text1"/>
          <w:sz w:val="24"/>
          <w:szCs w:val="24"/>
          <w:lang w:val="kk-KZ"/>
        </w:rPr>
        <w:lastRenderedPageBreak/>
        <w:t>339-бап. Мемлекеттік қорық аймақтарының аумағында жер қойнауын пайдалану жөніндегі операцияларды жүргізуге қойылатын арнайы экологиялық талаптар</w:t>
      </w:r>
      <w:bookmarkEnd w:id="950"/>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Қоршаған ортаға және мемлекеттік табиғи-қорық қорының объектілеріне жер қойнауын пайдалану жөніндегі операцияларды жүргізу кезінде ықтимал зиянды әсерді болғызбау үшін жер қойнауын пайдаланушы жер қойнауын пайдалануға арналған келісімшарттарды орындауға міндетті: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[қоршаған ортаға әсерді міндетті бағалауды жүргізу кезінде] ерекше қорғалатын табиғи аумақтар, жануарлар әлемін қорғау, өсімін молайту және пайдалану саласындағы уәкілетті мемлекеттік органдармен келісу: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жер қойнауын пайдалану жөніндегі операцияларды жүргізу аумағы бойынша қосалқы технологиялық жолдардың, электр беру желілерінің схемасы;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қосалқы технологиялық жолдар мен электр беру желілерін жөндеу кезінде қажетті алаңдардың саны мен орналасуы, сондай-ақ жер қойнауын пайдаланушының қызметі процесінде автокөліктің жолдан шығу қажеттілігі;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қалдықтарды жинауға, сондай-ақ жанар-жағар май материалдарын және басқа да ластаушы заттарды төгуге арналған алаңдардың орналасуы мен жабдықтары;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жер қойнауын пайдалану жөніндегі операцияларды жүргізу үшін қажетті технологиялық алаңдарды дайындау үшін ерекше қорғалатын табиғи аумақ шегінде ағаштар мен бұталарды кесу және тамырымен жұлу;жер қойнауын пайдалану жөніндегі операцияларды жүргізу аумағының шекараларын нақты белгілеу мақсатында [аншлагтарды белгілеу жолымен нақты шекараны айқындау;];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Химиялық және радиоактивті материалдарды олардың қоршаған ортаға түсуін болдырмайтын арнайы сыйымдылықтарда ғана тасымалдауға;;</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 Технологиялық жолдың жабынын кенептің бұзылуына, оның жоғары тозуына, тасымалдау кезінде химиялық және радиоактивті заттардың ағу қаупінің артуына жол бермейтін жағдайда ұстауға;;</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 технологиялық жол немесе электр беру желілері пайдалануға берілгеннен не оларды жөндеу аяқталғаннан кейін тез арада үйінділерді рекультивациялауды және технологиялық жол мен электр беру желілерін жөндеу кезінде пайда болған қалдықтарды [немесе бөлінген орындарда көмуді] шығаруды жүргізуге;;</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6) осы бапқа сәйкес осы мақсаттар үшін арнайы бөлінген алаңдарды қоспағанда, көлік құралдарының қосалқы технологиялық жолдан шығуына жол бермеуге; ;</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7) механикалық көлік құралдарының жол желісінен тыс жүруіне жол бермеуге міндетті.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Жер қойнауын пайдалану жөніндегі операцияларды жүргізу кезінде өндірістік экологиялық бақылау бағдарламалары: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жер қойнауын пайдалану жөніндегі операцияларды жүргізу аумағынан жиырма километрге дейінгі радиустағы артезиан ұңғымаларындағы және құдықтардағы Судың химиялық құрамының тоқсан сайынғы мониторингі;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lastRenderedPageBreak/>
        <w:t>2) жер қойнауын пайдалану жөніндегі операцияларды жүргізу аумағында және одан тысқары жерлерде он километрге дейінгі радиуста радиация деңгейлерінің және топырақтағы радиоактивті заттардың құрамының тоқсан сайынғы мониторингіне;;</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[атмосфералық ауадағы, сулардағы және топырақтағы ластаушы заттар шоғырлануының тоқсан сайынғы мониторингі];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 [іс-шаралардың нақты мерзімдері мен орындаушылары, аяқтау және есептілік нысаны].</w:t>
      </w:r>
    </w:p>
    <w:p w:rsidR="00BF7D76" w:rsidRPr="008D0EEB" w:rsidRDefault="00BF7D76" w:rsidP="00BC44B5">
      <w:pPr>
        <w:pStyle w:val="2"/>
        <w:spacing w:before="0" w:line="240" w:lineRule="auto"/>
        <w:ind w:firstLine="709"/>
        <w:jc w:val="both"/>
        <w:rPr>
          <w:rFonts w:ascii="Times New Roman" w:hAnsi="Times New Roman" w:cs="Times New Roman"/>
          <w:sz w:val="24"/>
          <w:szCs w:val="24"/>
          <w:lang w:val="kk-KZ"/>
        </w:rPr>
      </w:pPr>
      <w:bookmarkStart w:id="951" w:name="_Toc13707479"/>
      <w:r w:rsidRPr="008D0EEB">
        <w:rPr>
          <w:rFonts w:ascii="Times New Roman" w:hAnsi="Times New Roman" w:cs="Times New Roman"/>
          <w:color w:val="000000" w:themeColor="text1"/>
          <w:sz w:val="24"/>
          <w:szCs w:val="24"/>
          <w:lang w:val="kk-KZ"/>
        </w:rPr>
        <w:t>2</w:t>
      </w:r>
      <w:r w:rsidR="007106C1" w:rsidRPr="008D0EEB">
        <w:rPr>
          <w:rFonts w:ascii="Times New Roman" w:hAnsi="Times New Roman" w:cs="Times New Roman"/>
          <w:color w:val="000000" w:themeColor="text1"/>
          <w:sz w:val="24"/>
          <w:szCs w:val="24"/>
          <w:lang w:val="kk-KZ"/>
        </w:rPr>
        <w:t>1</w:t>
      </w:r>
      <w:r w:rsidRPr="008D0EEB">
        <w:rPr>
          <w:rFonts w:ascii="Times New Roman" w:hAnsi="Times New Roman" w:cs="Times New Roman"/>
          <w:color w:val="000000" w:themeColor="text1"/>
          <w:sz w:val="24"/>
          <w:szCs w:val="24"/>
          <w:lang w:val="kk-KZ"/>
        </w:rPr>
        <w:t>-тарау.Ерекше қорғалатын табиғи аумақтарды қаржыландыру жүйесі</w:t>
      </w:r>
      <w:bookmarkEnd w:id="951"/>
    </w:p>
    <w:p w:rsidR="00BF7D76" w:rsidRPr="008D0EEB" w:rsidRDefault="00BF7D76" w:rsidP="007106C1">
      <w:pPr>
        <w:pStyle w:val="4"/>
        <w:spacing w:before="0" w:line="240" w:lineRule="auto"/>
        <w:ind w:firstLine="709"/>
        <w:jc w:val="both"/>
        <w:rPr>
          <w:rFonts w:ascii="Times New Roman" w:hAnsi="Times New Roman" w:cs="Times New Roman"/>
          <w:color w:val="000000" w:themeColor="text1"/>
          <w:sz w:val="24"/>
          <w:szCs w:val="24"/>
          <w:lang w:val="kk-KZ"/>
        </w:rPr>
      </w:pPr>
      <w:bookmarkStart w:id="952" w:name="_Toc13707480"/>
      <w:r w:rsidRPr="008D0EEB">
        <w:rPr>
          <w:rFonts w:ascii="Times New Roman" w:hAnsi="Times New Roman" w:cs="Times New Roman"/>
          <w:color w:val="000000" w:themeColor="text1"/>
          <w:sz w:val="24"/>
          <w:szCs w:val="24"/>
          <w:lang w:val="kk-KZ"/>
        </w:rPr>
        <w:t>340-бап.Ерекше қорғалатын табиғи аумақтарды қаржыландыру көздері</w:t>
      </w:r>
      <w:bookmarkEnd w:id="952"/>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Ерекше қорғалатын табиғи аумақтарды қаржыландыру есебінен жүргізіледі: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бюджет қаражаты;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табиғат қорғау мекемелерінің қаражаты;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ерекше қорғалатын табиғи аумақтарды дамыту қорларының гранттары, қаражаты;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 жеке және заңды тұлғалардың қайырмалдықтарына, ерікті жарналарына, оның ішінде мемлекеттік табиғи-қорық қорының объектілеріне шаруашылық және өзге де қызметті жүргізген кезде келтірілетін және (немесе) болмай қоймайтын зияндары.</w:t>
      </w:r>
    </w:p>
    <w:p w:rsidR="00BF7D76" w:rsidRPr="008D0EEB" w:rsidRDefault="00BF7D76" w:rsidP="007106C1">
      <w:pPr>
        <w:pStyle w:val="4"/>
        <w:spacing w:before="0" w:line="240" w:lineRule="auto"/>
        <w:ind w:firstLine="709"/>
        <w:jc w:val="both"/>
        <w:rPr>
          <w:rFonts w:ascii="Times New Roman" w:hAnsi="Times New Roman" w:cs="Times New Roman"/>
          <w:color w:val="000000" w:themeColor="text1"/>
          <w:sz w:val="24"/>
          <w:szCs w:val="24"/>
          <w:lang w:val="kk-KZ"/>
        </w:rPr>
      </w:pPr>
      <w:bookmarkStart w:id="953" w:name="_Toc13707481"/>
      <w:r w:rsidRPr="008D0EEB">
        <w:rPr>
          <w:rFonts w:ascii="Times New Roman" w:hAnsi="Times New Roman" w:cs="Times New Roman"/>
          <w:color w:val="000000" w:themeColor="text1"/>
          <w:sz w:val="24"/>
          <w:szCs w:val="24"/>
          <w:lang w:val="kk-KZ"/>
        </w:rPr>
        <w:t>341-бап.Табиғат қорғау мекемелерін дамыту және ұстау жөніндегі іс-шараларды қаржыландыру</w:t>
      </w:r>
      <w:bookmarkEnd w:id="953"/>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Іс-шараларды қаржыландыру табиғат қорғау мекемелерін басқару жоспарларына сәйкес олардың санатына қарай табиғат қорғау мекемелерін дамытуға және ұстауға арналған бюджет қаражаты есебінен жүзеге асырылады және табиғат қорғау мекемелерін басқару жоспарларына сәйкес олардың санатына қарай:</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ерекше қорғалатын табиғи аумақтарды құру және кеңейту кезінде, сондай-ақ осы аумақтарды құру және кеңейту үшін жерді резервте қалдыру кезінде жер учаскесін алып қоюға байланысты жер учаскелерінің меншік иесіне немесе жер пайдаланушыға келтірілген шығындарды өтеу және шығындарды өтеу;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Ерекше қорғалатын табиғи аумақтардың күзет аймақтарында жер учаскелерінің меншік иелері мен жер пайдаланушылардың шаруашылық қызметін шектеу жөніндегі шығындарды жабу және шығындарды өтеу;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Ерекше қорғалатын табиғи аумақтардың мемлекеттік кадастрын, мемлекеттік табиғи-қорық қоры объектілерінің тізбелерін жүргізу;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 жер бөлудің жерге орналастыру жобасын жасау жөніндегі және ерекше қорғалатын табиғи аумақ пен оның күзет аймағы шекараларын заттай бөлу жөніндегі жұмыстарды жүргізу;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 Әкімшілік-шаруашылық, ғылыми, ақпараттық-ағартушылық, туристік және рекреациялық мақсаттағы объектілер мен құрылыстарды салу және қайта жаңарту;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6) штат санын ұстау;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lastRenderedPageBreak/>
        <w:t>7) мемлекеттік табиғи-қорық қорының объектілерін күзету, қорғау және қалпына келтіру;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8) экологиялық-ағарту, ғылыми, оқу, туристік және рекреациялық қызметті жүргізу;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9) мемлекеттік ұлттық табиғи парктің туристік, рекреациялық және шектеулі шаруашылық қызметі аймақтарында және мемлекеттік табиғи резерваттың буферлік аймағында Республикалық маңызы бар ерекше қорғалатын табиғи аумақтарда инфрақұрылымды дамыту объектілерін (жолдар, көпірлер, электр беру желілері және басқа да коммуникациялар) салу жатады.</w:t>
      </w:r>
    </w:p>
    <w:p w:rsidR="00BF7D76" w:rsidRPr="008D0EEB" w:rsidRDefault="00BF7D76" w:rsidP="007106C1">
      <w:pPr>
        <w:pStyle w:val="4"/>
        <w:spacing w:before="0" w:line="240" w:lineRule="auto"/>
        <w:ind w:firstLine="709"/>
        <w:jc w:val="both"/>
        <w:rPr>
          <w:rFonts w:ascii="Times New Roman" w:hAnsi="Times New Roman" w:cs="Times New Roman"/>
          <w:color w:val="000000" w:themeColor="text1"/>
          <w:sz w:val="24"/>
          <w:szCs w:val="24"/>
          <w:lang w:val="kk-KZ"/>
        </w:rPr>
      </w:pPr>
      <w:bookmarkStart w:id="954" w:name="_Toc13707482"/>
      <w:r w:rsidRPr="008D0EEB">
        <w:rPr>
          <w:rFonts w:ascii="Times New Roman" w:hAnsi="Times New Roman" w:cs="Times New Roman"/>
          <w:color w:val="000000" w:themeColor="text1"/>
          <w:sz w:val="24"/>
          <w:szCs w:val="24"/>
          <w:lang w:val="kk-KZ"/>
        </w:rPr>
        <w:t>342-бап.</w:t>
      </w:r>
      <w:r w:rsidRPr="008D0EEB">
        <w:rPr>
          <w:rFonts w:ascii="Times New Roman" w:hAnsi="Times New Roman" w:cs="Times New Roman"/>
          <w:color w:val="000000" w:themeColor="text1"/>
          <w:sz w:val="24"/>
          <w:szCs w:val="24"/>
          <w:lang w:val="kk-KZ"/>
        </w:rPr>
        <w:tab/>
        <w:t>Мемлекеттік кәсіпорын нысанында құрылған табиғат қорғау ұйымдарын дамыту және ұстау жөніндегі іс-шараларды қаржыландыру</w:t>
      </w:r>
      <w:bookmarkEnd w:id="954"/>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Мемлекеттік кәсіпорын нысанында құрылған табиғат қорғау ұйымдарын дамыту және ұстау жөніндегі іс-шараларды қаржыландыру Қазақстан Республикасының заңнамасында белгіленген тәртіппен жүзеге асырылады.</w:t>
      </w:r>
    </w:p>
    <w:p w:rsidR="00BF7D76" w:rsidRPr="008D0EEB" w:rsidRDefault="00BF7D76" w:rsidP="007106C1">
      <w:pPr>
        <w:pStyle w:val="4"/>
        <w:spacing w:before="0" w:line="240" w:lineRule="auto"/>
        <w:ind w:firstLine="709"/>
        <w:jc w:val="both"/>
        <w:rPr>
          <w:rFonts w:ascii="Times New Roman" w:hAnsi="Times New Roman" w:cs="Times New Roman"/>
          <w:color w:val="000000" w:themeColor="text1"/>
          <w:sz w:val="24"/>
          <w:szCs w:val="24"/>
          <w:lang w:val="kk-KZ"/>
        </w:rPr>
      </w:pPr>
      <w:bookmarkStart w:id="955" w:name="_Toc13707483"/>
      <w:r w:rsidRPr="008D0EEB">
        <w:rPr>
          <w:rFonts w:ascii="Times New Roman" w:hAnsi="Times New Roman" w:cs="Times New Roman"/>
          <w:color w:val="000000" w:themeColor="text1"/>
          <w:sz w:val="24"/>
          <w:szCs w:val="24"/>
          <w:lang w:val="kk-KZ"/>
        </w:rPr>
        <w:t>343-бап.</w:t>
      </w:r>
      <w:r w:rsidRPr="008D0EEB">
        <w:rPr>
          <w:rFonts w:ascii="Times New Roman" w:hAnsi="Times New Roman" w:cs="Times New Roman"/>
          <w:color w:val="000000" w:themeColor="text1"/>
          <w:sz w:val="24"/>
          <w:szCs w:val="24"/>
          <w:lang w:val="kk-KZ"/>
        </w:rPr>
        <w:tab/>
        <w:t>Заңды тұлға мәртебесі жоқ ерекше қорғалатын табиғи аумақтардың мемлекеттік табиғи-қорық қорының объектілерін күзету, қорғау және қалпына келтіру жөніндегі іс-шараларды қаржыландыру</w:t>
      </w:r>
      <w:bookmarkEnd w:id="955"/>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Заңды тұлға мәртебесі жоқ ерекше қорғалатын табиғи аумақтардың мемлекеттік табиғи-қорық қорының объектілерін күзету, қорғау және қалпына келтіру жөніндегі іс-шараларды қаржыландыруды оларға бекітіліп берілетін табиғат қорғау мекемелері, орман шаруашылығының мемлекеттік мекемелері өздеріне осы мақсаттарға бөлінетін бюджет қаражаты есебінен жүзеге асырады.</w:t>
      </w:r>
    </w:p>
    <w:p w:rsidR="00BF7D76" w:rsidRPr="008D0EEB" w:rsidRDefault="00BF7D76" w:rsidP="007106C1">
      <w:pPr>
        <w:pStyle w:val="4"/>
        <w:spacing w:before="0" w:line="240" w:lineRule="auto"/>
        <w:ind w:firstLine="709"/>
        <w:jc w:val="both"/>
        <w:rPr>
          <w:rFonts w:ascii="Times New Roman" w:hAnsi="Times New Roman" w:cs="Times New Roman"/>
          <w:color w:val="000000" w:themeColor="text1"/>
          <w:sz w:val="24"/>
          <w:szCs w:val="24"/>
          <w:lang w:val="kk-KZ"/>
        </w:rPr>
      </w:pPr>
      <w:bookmarkStart w:id="956" w:name="_Toc13707484"/>
      <w:r w:rsidRPr="008D0EEB">
        <w:rPr>
          <w:rFonts w:ascii="Times New Roman" w:hAnsi="Times New Roman" w:cs="Times New Roman"/>
          <w:color w:val="000000" w:themeColor="text1"/>
          <w:sz w:val="24"/>
          <w:szCs w:val="24"/>
          <w:lang w:val="kk-KZ"/>
        </w:rPr>
        <w:t>344-бап. Табиғат қорғау мекемелерінің қаражаты</w:t>
      </w:r>
      <w:bookmarkEnd w:id="956"/>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Табиғат қорғау мекемелерінің қаражаты олардың қызметінің бейініне және күзет режимінің түріне қарай олардың негізгі қызметіне жатпайтын мынадай тауарларды (жұмыстарды, қызметтерді) өткізу есебінен қалыптастырылады: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жеке және заңды тұлғаларға табиғи кешендерді туристік және рекреациялық мақсаттарда пайдалану кезінде, оның ішінде ақылы қызметтер көрсету: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туристік соқпақтарды, қарау алаңдарын, демалу алаңшаларын, көлікке арналған тұрақтарды, кемпингтерді, шатырлы лагерьлерді немесе оларды орналастыруға арналған орындарды; ерекше қорғалатын табиғи аумақтардың басқаруындағы Қонақ үйлерді, мотельдерді, туристік базаларды, қоғамдық тамақтандыру, сауда және басқа да мәдени-тұрмыстық мақсаттағы объектілерді немесе оларды орналастыруға арналған орындарды ұсыну жөніндегі қызметтерді; ерекше қорғалатын табиғи аумақта құбырларды, электр беру және байланыс желілерін, жолдарды (жалпы пайдаланудағы жолдардан басқа) орналастыру жөніндегі қызметтерді; ;</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әуесқойлық (спорттық) балық аулауды жүргізу бойынша;</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мемлекеттік табиғи-қорық қорының, табиғи және тарихи - мәдени мұра объектілеріне, табиғат мұражайларына және тірі бұрыштарға бару және зерделеу кезінде жолсеріктер, экскурсоводтар, гидтер мен аудармашылар қызметтерін көрсету;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lastRenderedPageBreak/>
        <w:t>пайдалануға берілген аумақтар мен объектілерді санитарлық тазалау және абаттандыру бойынша, сондай-ақ өзге де ұйымдардың аумақтарын абаттандыру және көгалдандыру бойынша жұмыстарды жүргізу бойынша қызметтер;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қоғамдық тамақтану объектілері үшін өнім өндіру бойынша қызметтер;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көлік қызметтерін көрсету бойынша;</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шектеулі шаруашылық қызметтен, оның ішінде:</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кәдесый өнімдерін өндіру;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аралық мақсатта пайдалану үшін ағаш кесуден және өзге де мақсатта ағаш кесуден тауарларды, олардан алынған сүректі қайта өңдеу өнімдерін өткізу;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жанама орман пайдалану өнімдерін сату (шектеулі мал жаю, марал шаруашылығы, шөп шабу, саңырауқұлақтарды, жемістер мен жидектерді Әуесқойлық жинау));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ормандарды молықтыру және елді мекендерді көгалдандыру үшін отырғызу материалдарын өсіру;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шектеулі шаруашылық қызмет тауарларын сатудан, балық және балық өнімдерін сатудан, орман дақылдарын, қорғаныштық және көгалдандыру екпелерін құрудан түсетін кірістер;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балық отырғызу материалын өсіру;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туристік, рекреациялық және шектеулі шаруашылық мақсаттарда жеке және заңды тұлғалармен жасалатын бірлескен қызмет туралы шарттар бойынша өнім өндіру және қызметтер көрсету;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орман тұқымдарын жинау (өңдеу);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рәміздерді (эмблема мен Туды) пайдаланғаны үшін төлем);</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 баспа, кәдесый және басқа да тираждалған өнім өндіруден түсетін кірістер;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 жеке және заңды тұлғалардың ерікті жарналары мен қайырмалдықтары;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6) Ерекше қорғалатын табиғи аумақтарды дамыту қорларының гранттары, қаражаты;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7) осы Кодекстің 283-бабына сәйкес ерекше қорғалатын табиғи аумақтар мен мемлекеттік табиғи-қорық қорының объектілеріне залал келтірген жеке және заңды тұлғалардан түсетін түсімдер жатады.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Республикалық маңызы бар заңды тұлға мәртебесі бар ерекше қорғалатын табиғи аумақтар көрсететін қызметтерге арналған тарифтердің мөлшерін ерекше қорғалатын табиғи аумақтар саласындағы уәкілетті орган, жергілікті маңызы бар қызметтерге – облыстардың, республикалық маңызы бар қалалардың, астананың жергілікті атқарушы органдары белгілейді.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Табиғат қорғау мекемелерінің тауарларды (жұмыстарды, көрсетілетін қызметтерді) өткізуінен түскен қаражат Қазақстан Республикасының бюджет заңнамасына сәйкес пайдаланылады.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lastRenderedPageBreak/>
        <w:t>4.</w:t>
      </w:r>
      <w:r w:rsidRPr="008D0EEB">
        <w:rPr>
          <w:rFonts w:eastAsia="Times New Roman" w:cs="Times New Roman"/>
          <w:color w:val="000000" w:themeColor="text1"/>
          <w:sz w:val="24"/>
          <w:szCs w:val="24"/>
          <w:lang w:val="kk-KZ" w:eastAsia="ru-RU"/>
        </w:rPr>
        <w:tab/>
        <w:t>Осы баптың 1-тармағында көрсетілген қызмет түрлерінен табыстар алу мақсатында табиғат қорғау мекемелері мемлекеттік сатып алу жөніндегі конкурстарға қатыса алады.</w:t>
      </w:r>
    </w:p>
    <w:p w:rsidR="00BF7D76" w:rsidRPr="008D0EEB" w:rsidRDefault="00BF7D76" w:rsidP="00BC44B5">
      <w:pPr>
        <w:pStyle w:val="2"/>
        <w:spacing w:before="0" w:line="240" w:lineRule="auto"/>
        <w:ind w:firstLine="709"/>
        <w:jc w:val="both"/>
        <w:rPr>
          <w:rFonts w:ascii="Times New Roman" w:hAnsi="Times New Roman" w:cs="Times New Roman"/>
          <w:color w:val="000000" w:themeColor="text1"/>
          <w:sz w:val="24"/>
          <w:szCs w:val="24"/>
          <w:lang w:val="kk-KZ"/>
        </w:rPr>
      </w:pPr>
      <w:bookmarkStart w:id="957" w:name="_Toc13707485"/>
      <w:r w:rsidRPr="008D0EEB">
        <w:rPr>
          <w:rFonts w:ascii="Times New Roman" w:hAnsi="Times New Roman" w:cs="Times New Roman"/>
          <w:color w:val="000000" w:themeColor="text1"/>
          <w:sz w:val="24"/>
          <w:szCs w:val="24"/>
          <w:lang w:val="kk-KZ"/>
        </w:rPr>
        <w:t>2</w:t>
      </w:r>
      <w:r w:rsidR="007106C1" w:rsidRPr="008D0EEB">
        <w:rPr>
          <w:rFonts w:ascii="Times New Roman" w:hAnsi="Times New Roman" w:cs="Times New Roman"/>
          <w:color w:val="000000" w:themeColor="text1"/>
          <w:sz w:val="24"/>
          <w:szCs w:val="24"/>
          <w:lang w:val="kk-KZ"/>
        </w:rPr>
        <w:t>2</w:t>
      </w:r>
      <w:r w:rsidRPr="008D0EEB">
        <w:rPr>
          <w:rFonts w:ascii="Times New Roman" w:hAnsi="Times New Roman" w:cs="Times New Roman"/>
          <w:color w:val="000000" w:themeColor="text1"/>
          <w:sz w:val="24"/>
          <w:szCs w:val="24"/>
          <w:lang w:val="kk-KZ"/>
        </w:rPr>
        <w:t>-тарау. Мемлекеттік табиғи қорықтар</w:t>
      </w:r>
      <w:bookmarkEnd w:id="957"/>
    </w:p>
    <w:p w:rsidR="00BF7D76" w:rsidRPr="008D0EEB" w:rsidRDefault="00BF7D76" w:rsidP="007106C1">
      <w:pPr>
        <w:pStyle w:val="4"/>
        <w:spacing w:before="0" w:line="240" w:lineRule="auto"/>
        <w:ind w:firstLine="709"/>
        <w:jc w:val="both"/>
        <w:rPr>
          <w:rFonts w:ascii="Times New Roman" w:hAnsi="Times New Roman" w:cs="Times New Roman"/>
          <w:color w:val="000000" w:themeColor="text1"/>
          <w:sz w:val="24"/>
          <w:szCs w:val="24"/>
          <w:lang w:val="kk-KZ"/>
        </w:rPr>
      </w:pPr>
      <w:bookmarkStart w:id="958" w:name="_Toc13707486"/>
      <w:r w:rsidRPr="008D0EEB">
        <w:rPr>
          <w:rFonts w:ascii="Times New Roman" w:hAnsi="Times New Roman" w:cs="Times New Roman"/>
          <w:color w:val="000000" w:themeColor="text1"/>
          <w:sz w:val="24"/>
          <w:szCs w:val="24"/>
          <w:lang w:val="kk-KZ"/>
        </w:rPr>
        <w:t>345-бап. Мемлекеттік табиғи қорықтар ұғымы және оның негізгі қызметі</w:t>
      </w:r>
      <w:bookmarkEnd w:id="958"/>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Мемлекеттік табиғи қорық-қызметінің мақсаты оның аумағында табиғи процестер мен құбылыстардың, өсімдіктер мен жануарлар дүниесі объектілерінің, өсімдіктер мен жануарлардың жекелеген түрлері мен қоғамдастықтарының, типтік және бірегей экологиялық жүйелердің табиғи барысын сақтау және зерделеу және оларды қалпына келтіру болып табылатын табиғат қорғау және ғылыми мекеме мәртебесі бар ерекше қорғалатын табиғи аумақ.</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Мемлекеттік табиғи қорықтардың негізгі қызметіне:</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мемлекеттік табиғи қорықтың және оның күзет аймағының биологиялық әртүрлілігін қорғау және қалпына келтіру режимін қамтамасыз ету;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табиғат жылнамасын жүргізуді қоса алғанда, мемлекеттік табиғи-қорық қорының экологиялық жүйелерін, объектілерін зерделеу және мониторингілеу бойынша ғылыми зерттеулерді ұйымдастыру және жүргізу;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экологиялық-ағартушылық қызметті жүргізу;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 мемлекеттік табиғи қорықтың экологиялық жүйелеріне зиянды әсер етуі мүмкін шаруашылық және өзге де объектілерді орналастыру жобалары мен схемаларының мемлекеттік экологиялық сараптамасына қатысу;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 мемлекеттік табиғи қорықтың және оның күзет аймағының аумағын экологиялық-ағарту, ғылыми және шектеулі туристік мақсаттарда пайдалануды реттеу болып табылады.</w:t>
      </w:r>
    </w:p>
    <w:p w:rsidR="00BF7D76" w:rsidRPr="008D0EEB" w:rsidRDefault="00BF7D76" w:rsidP="007106C1">
      <w:pPr>
        <w:pStyle w:val="4"/>
        <w:spacing w:before="0" w:line="240" w:lineRule="auto"/>
        <w:ind w:firstLine="709"/>
        <w:jc w:val="both"/>
        <w:rPr>
          <w:rFonts w:ascii="Times New Roman" w:hAnsi="Times New Roman" w:cs="Times New Roman"/>
          <w:color w:val="000000" w:themeColor="text1"/>
          <w:sz w:val="24"/>
          <w:szCs w:val="24"/>
          <w:lang w:val="kk-KZ"/>
        </w:rPr>
      </w:pPr>
      <w:bookmarkStart w:id="959" w:name="_Toc13707487"/>
      <w:r w:rsidRPr="008D0EEB">
        <w:rPr>
          <w:rFonts w:ascii="Times New Roman" w:hAnsi="Times New Roman" w:cs="Times New Roman"/>
          <w:color w:val="000000" w:themeColor="text1"/>
          <w:sz w:val="24"/>
          <w:szCs w:val="24"/>
          <w:lang w:val="kk-KZ"/>
        </w:rPr>
        <w:t>346-бап. Мемлекеттік табиғи қорықтарды қорғау режимі</w:t>
      </w:r>
      <w:bookmarkEnd w:id="959"/>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Мемлекеттік табиғи қорықтың барлық аумағында осы Кодекстің 260-бабында көзделген ерекшеліктерді ескере отырып, қорықтық күзет режимі белгіленеді, бұл ретте қорықтық күзет режимі: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аумақтың гидрологиялық режимін өзгертетін іс-әрекеттер;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мемлекеттік табиғи қорықтың жұмыс істеуіне байланысты емес үйлер (құрылыстар мен ғимараттар), жолдар, құбырлар, электр беру желілері және басқа да коммуникациялар мен объектілер салу;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Геологиялық барлау жұмыстары және пайдалы қазбаларды өндіру;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 топырақ жамылғысының бұзылуы, минералдар шығуының және тау жыныстарының жалаңаштануы;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 орман қорғау іс-шараларын жүзеге асыру үшін қажетті санитарлық кесуді қоспағанда, орман пайдаланудың барлық түрлері, оның ішінде тағамдық, дәрілік және техникалық өсімдіктерді, сондай-ақ олардың бөліктері мен дериваттарын дайындау, шөп шабу, мал жаю және өсімдік жамылғысының бұзылуына әкеп соғатын өсімдік дүниесін пайдаланудың басқа да түрлері;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lastRenderedPageBreak/>
        <w:t>6) аң аулау және балық аулау;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7) жануарларды аулау мен жою, олардың мекендеу ортасы мен жағдайларын бұзу;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8) өсімдіктер мен жануарлардың жаңа түрлерін интродукциялау, жануарлардың жекелеген түрлерінің санын алқаптардың табиғи сыйымдылығы бойынша рұқсат етілгеннен жоғары ұлғайту жөніндегі іс-шараларды жүргізу;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9) мемлекеттік табиғи қорықтың коллекцияларын қалыптастыруды қоспағанда, коллекциялық материалдарды жинау;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10) зиянкестерге, өсімдіктер мен жануарлардың ауруларына қарсы күрестің химиялық және биологиялық әдістерін қолдану, сондай-ақ жануарлардың санын реттеу үшін;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11) үй жануарларын айдау;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12) уәкілетті орган белгілеген нормалардан асатын жасанды жолмен алынатын шудың және өзге де акустикалық әсерлері;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13) егер ол қорғалатын ландшафтардың табиғи келбетінің өзгеруіне немесе экологиялық жүйелердің орнықтылығының бұзылуына әкеп соғуы мүмкін болса не ерекше бағалы табиғи ресурстарды сақтауға және молықтыруға қатер төндірсе белгіленеді.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Мемлекеттік табиғи қорықтардың аумағында орман және дала өрттерінің алдын алу және сөндіру жөніндегі жердегі және авиациялық жұмыстарды жүргізуге жол беріледі.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Мемлекеттік табиғи қорықтардың қызметкерлерін, сондай-ақ қарамағында мемлекеттік табиғи қорықтар бар мемлекеттік органдардың лауазымды адамдарын қоспағанда, жеке тұлғалардың мемлекеттік табиғи қорықтың аумағында болуына рұқсат беретін құжаттар болған кезде ғана жол беріледі.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w:t>
      </w:r>
      <w:r w:rsidRPr="008D0EEB">
        <w:rPr>
          <w:rFonts w:eastAsia="Times New Roman" w:cs="Times New Roman"/>
          <w:color w:val="000000" w:themeColor="text1"/>
          <w:sz w:val="24"/>
          <w:szCs w:val="24"/>
          <w:lang w:val="kk-KZ" w:eastAsia="ru-RU"/>
        </w:rPr>
        <w:tab/>
        <w:t>Мемлекеттік табиғи қорықтың аумағында немесе оның аумағынан тыс жерлерде орналасқан қандай да бір дінді ұстанушылар қастерлейтін орындарға (қажылық орындарына) мемлекеттік табиғи қорықтың аумағы арқылы өтетін жолдармен қол жеткізуді қамтамасыз ету үшін мемлекеттік табиғи қорықтың әкімшілігі тиісті діни бірлестікпен келісім бойынша мемлекеттік табиғи қорықтың инспекторларының ілесіп жүруімен осы жерлерге топтық баруға немесе осы орындарға жақындауға өтеусіз рұқсат беруі мүмкін.</w:t>
      </w:r>
    </w:p>
    <w:p w:rsidR="00BF7D76" w:rsidRPr="008D0EEB" w:rsidRDefault="00BF7D76" w:rsidP="007106C1">
      <w:pPr>
        <w:pStyle w:val="4"/>
        <w:spacing w:before="0" w:line="240" w:lineRule="auto"/>
        <w:ind w:firstLine="709"/>
        <w:jc w:val="both"/>
        <w:rPr>
          <w:rFonts w:ascii="Times New Roman" w:hAnsi="Times New Roman" w:cs="Times New Roman"/>
          <w:color w:val="000000" w:themeColor="text1"/>
          <w:sz w:val="24"/>
          <w:szCs w:val="24"/>
          <w:lang w:val="kk-KZ"/>
        </w:rPr>
      </w:pPr>
      <w:bookmarkStart w:id="960" w:name="_Toc13707488"/>
      <w:r w:rsidRPr="008D0EEB">
        <w:rPr>
          <w:rFonts w:ascii="Times New Roman" w:hAnsi="Times New Roman" w:cs="Times New Roman"/>
          <w:color w:val="000000" w:themeColor="text1"/>
          <w:sz w:val="24"/>
          <w:szCs w:val="24"/>
          <w:lang w:val="kk-KZ"/>
        </w:rPr>
        <w:t>347-бап. Мемлекеттік табиғи қорықтарда ғылыми қызметті ұйымдастыру және жүргізу тәртібі</w:t>
      </w:r>
      <w:bookmarkEnd w:id="960"/>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Мемлекеттік табиғи қорықтардағы ғылыми қызмет табиғат жылнамасын жүргізуді қоса алғанда, мемлекеттік табиғи-қорық қорының табиғи кешендері мен объектілерін зерделеу жөніндегі тұрақты жүйелі бақылауларды, табиғи процестердің мониторингін ұйымдастыру, сондай-ақ биологиялық әртүрлілікті сақтаудың, ерекше қорғалатын табиғи аумақтар саласындағы уәкілетті орган бекіткен қағидаларға сәйкес мемлекеттік табиғи-қорық қорының экологиялық жүйелері мен объектілерін қалпына келтірудің ғылыми негіздері мен әдістерін әзірлеу жолымен жүзеге асырылады.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Ерекше қорғалатын табиғи аумақтар саласындағы уәкілетті орган Республикалық маңызы бар ерекше қорғалатын аумақтарда ғылыми қызметті ұйымдастырады.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lastRenderedPageBreak/>
        <w:t>2.</w:t>
      </w:r>
      <w:r w:rsidRPr="008D0EEB">
        <w:rPr>
          <w:rFonts w:eastAsia="Times New Roman" w:cs="Times New Roman"/>
          <w:color w:val="000000" w:themeColor="text1"/>
          <w:sz w:val="24"/>
          <w:szCs w:val="24"/>
          <w:lang w:val="kk-KZ" w:eastAsia="ru-RU"/>
        </w:rPr>
        <w:tab/>
        <w:t>Мемлекеттік табиғи қорықтарда ғылыми қызметті ұйымдастыру және жүргізу үшін ғылыми қызметкерлердің тиісті штаты бар ғылыми құрылымдық бөлімшелер жұмыс істейді, олар қажетті үй-жайлармен және жабдықтармен қамтамасыз етіледі.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Осы баптың 1-тармағында көзделгендерден басқа, мемлекеттік табиғи қорықтардың ғылыми бөлімшелері ғылым және ғылыми-техникалық қызмет саласында басшылықты жүзеге асыратын орталық атқарушы органмен келісім бойынша уәкілетті орган бекіткен ғылыми-зерттеу жұмыстарының жоспарларына сәйкес ғылыми зерттеулерді да жүргізеді.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w:t>
      </w:r>
      <w:r w:rsidRPr="008D0EEB">
        <w:rPr>
          <w:rFonts w:eastAsia="Times New Roman" w:cs="Times New Roman"/>
          <w:color w:val="000000" w:themeColor="text1"/>
          <w:sz w:val="24"/>
          <w:szCs w:val="24"/>
          <w:lang w:val="kk-KZ" w:eastAsia="ru-RU"/>
        </w:rPr>
        <w:tab/>
        <w:t>Өзге де ғылыми ұйымдар мен жекелеген ғалымдар мемлекеттік табиғи қорықтардың аумақтарында уәкілетті органмен келісім бойынша мемлекеттік табиғи қорықтың Әкімшілігімен шарттық негізде ғылыми зерттеулер жүргізе алады.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cs="Times New Roman"/>
          <w:sz w:val="24"/>
          <w:szCs w:val="24"/>
          <w:lang w:val="kk-KZ"/>
        </w:rPr>
      </w:pPr>
      <w:r w:rsidRPr="008D0EEB">
        <w:rPr>
          <w:rFonts w:eastAsia="Times New Roman" w:cs="Times New Roman"/>
          <w:color w:val="000000" w:themeColor="text1"/>
          <w:sz w:val="24"/>
          <w:szCs w:val="24"/>
          <w:lang w:val="kk-KZ" w:eastAsia="ru-RU"/>
        </w:rPr>
        <w:t>5.</w:t>
      </w:r>
      <w:r w:rsidRPr="008D0EEB">
        <w:rPr>
          <w:rFonts w:eastAsia="Times New Roman" w:cs="Times New Roman"/>
          <w:color w:val="000000" w:themeColor="text1"/>
          <w:sz w:val="24"/>
          <w:szCs w:val="24"/>
          <w:lang w:val="kk-KZ" w:eastAsia="ru-RU"/>
        </w:rPr>
        <w:tab/>
        <w:t>Ғылыми зерттеулер жоспарларын, ғылыми қызметкерлердің есептерін қарау және бекіту үшін мемлекеттік табиғи қорықтарда ғылыми-техникалық кеңестер құрылады,</w:t>
      </w:r>
      <w:r w:rsidRPr="008D0EEB">
        <w:rPr>
          <w:rFonts w:cs="Times New Roman"/>
          <w:sz w:val="24"/>
          <w:szCs w:val="24"/>
          <w:lang w:val="kk-KZ"/>
        </w:rPr>
        <w:t xml:space="preserve"> олардың құрамына басқа ұйымдардың ғылыми қызметкерлері мен мамандары кіруі мүмкін.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6.</w:t>
      </w:r>
      <w:r w:rsidRPr="008D0EEB">
        <w:rPr>
          <w:rFonts w:eastAsia="Times New Roman" w:cs="Times New Roman"/>
          <w:color w:val="000000" w:themeColor="text1"/>
          <w:sz w:val="24"/>
          <w:szCs w:val="24"/>
          <w:lang w:val="kk-KZ" w:eastAsia="ru-RU"/>
        </w:rPr>
        <w:tab/>
        <w:t>Мемлекеттік табиғи қорықтардың ғылыми қорлары мерзімсіз сақталуға тиіс.</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7.</w:t>
      </w:r>
      <w:r w:rsidRPr="008D0EEB">
        <w:rPr>
          <w:rFonts w:eastAsia="Times New Roman" w:cs="Times New Roman"/>
          <w:color w:val="000000" w:themeColor="text1"/>
          <w:sz w:val="24"/>
          <w:szCs w:val="24"/>
          <w:lang w:val="kk-KZ" w:eastAsia="ru-RU"/>
        </w:rPr>
        <w:tab/>
        <w:t>Мемлекеттік табиғи қорықтардың өз ғылыми еңбектерін шығаруға құқығы бар.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8.</w:t>
      </w:r>
      <w:r w:rsidRPr="008D0EEB">
        <w:rPr>
          <w:rFonts w:eastAsia="Times New Roman" w:cs="Times New Roman"/>
          <w:color w:val="000000" w:themeColor="text1"/>
          <w:sz w:val="24"/>
          <w:szCs w:val="24"/>
          <w:lang w:val="kk-KZ" w:eastAsia="ru-RU"/>
        </w:rPr>
        <w:tab/>
        <w:t>Мемлекеттік табиғи қорықтар аумағында ғылыми жұмыстарды жоспарлау мен жүргізу жануарлардың мазасыздығына, азабына, қырылуына және өсімдіктерді, оның ішінде сирек кездесетін және Құрып кету қаупі төнген өсімдіктерді жоюға әкеп соғатын зерттеулердің қатыгез әдістерін қоспағанда, жүзеге асырылуға тиіс.</w:t>
      </w:r>
    </w:p>
    <w:p w:rsidR="00BF7D76" w:rsidRPr="008D0EEB" w:rsidRDefault="00BF7D76" w:rsidP="007106C1">
      <w:pPr>
        <w:pStyle w:val="4"/>
        <w:spacing w:before="0" w:line="240" w:lineRule="auto"/>
        <w:ind w:firstLine="709"/>
        <w:jc w:val="both"/>
        <w:rPr>
          <w:rFonts w:ascii="Times New Roman" w:hAnsi="Times New Roman" w:cs="Times New Roman"/>
          <w:color w:val="000000" w:themeColor="text1"/>
          <w:sz w:val="24"/>
          <w:szCs w:val="24"/>
          <w:lang w:val="kk-KZ"/>
        </w:rPr>
      </w:pPr>
      <w:bookmarkStart w:id="961" w:name="_Toc13707489"/>
      <w:r w:rsidRPr="008D0EEB">
        <w:rPr>
          <w:rFonts w:ascii="Times New Roman" w:hAnsi="Times New Roman" w:cs="Times New Roman"/>
          <w:color w:val="000000" w:themeColor="text1"/>
          <w:sz w:val="24"/>
          <w:szCs w:val="24"/>
          <w:lang w:val="kk-KZ"/>
        </w:rPr>
        <w:t>348-бап. Мемлекеттік табиғи қорықтардың экологиялық-ағартушылық қызметі</w:t>
      </w:r>
      <w:bookmarkEnd w:id="961"/>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Мемлекеттік табиғи қорықтардың экологиялық-ағартушылық қызметі: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мемлекеттік табиғи қорықтардың биологиялық әртүрлілікті сақтау функцияларын орындаудың қажетті шарты ретінде халықтың қалың жігінің қорық ісі идеяларын қолдауды қамтамасыз ету;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экологиялық мәдениетті қалыптастыру және дамыту.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Экологиялық-ағарту іс-шараларын жүргізу үшін мемлекеттік табиғи қорықтарда мұражайлар, экспозициялар, демонстрациялық учаскелер және басқа да объектілер құрылуы мүмкін.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Мемлекеттік табиғи қорықтарда ерекше құнды экологиялық жүйелер мен объектілерді қамтымайтын арнайы бөлінген учаскелерде уәкілетті орган белгілеген тәртіппен реттелмелі экологиялық туризмді жүргізу үшін экскурсиялық соқпақтар мен маршруттар құруға жол беріледі.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w:t>
      </w:r>
      <w:r w:rsidRPr="008D0EEB">
        <w:rPr>
          <w:rFonts w:eastAsia="Times New Roman" w:cs="Times New Roman"/>
          <w:color w:val="000000" w:themeColor="text1"/>
          <w:sz w:val="24"/>
          <w:szCs w:val="24"/>
          <w:lang w:val="kk-KZ" w:eastAsia="ru-RU"/>
        </w:rPr>
        <w:tab/>
        <w:t>Мемлекеттік табиғи қорықтар экологиялық-ағарту қызметін жүзеге асыру кезінде мамандар мен қоғамдық бірлестіктерді тарта алады.</w:t>
      </w:r>
    </w:p>
    <w:p w:rsidR="00BF7D76" w:rsidRPr="008D0EEB" w:rsidRDefault="00BF7D76" w:rsidP="007106C1">
      <w:pPr>
        <w:pStyle w:val="4"/>
        <w:spacing w:before="0" w:line="240" w:lineRule="auto"/>
        <w:ind w:firstLine="709"/>
        <w:jc w:val="both"/>
        <w:rPr>
          <w:rFonts w:ascii="Times New Roman" w:hAnsi="Times New Roman" w:cs="Times New Roman"/>
          <w:color w:val="000000" w:themeColor="text1"/>
          <w:sz w:val="24"/>
          <w:szCs w:val="24"/>
          <w:lang w:val="kk-KZ"/>
        </w:rPr>
      </w:pPr>
      <w:bookmarkStart w:id="962" w:name="_Toc13707490"/>
      <w:r w:rsidRPr="008D0EEB">
        <w:rPr>
          <w:rFonts w:ascii="Times New Roman" w:hAnsi="Times New Roman" w:cs="Times New Roman"/>
          <w:color w:val="000000" w:themeColor="text1"/>
          <w:sz w:val="24"/>
          <w:szCs w:val="24"/>
          <w:lang w:val="kk-KZ"/>
        </w:rPr>
        <w:t>349-бап. Мемлекеттік табиғи қорықтардың күзет аймақтарының режимі</w:t>
      </w:r>
      <w:bookmarkEnd w:id="962"/>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Мемлекеттік табиғи қорықтардың күзет аймақтарында:</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lastRenderedPageBreak/>
        <w:t>1) Жаңа елді мекендерді құру және қолданыстағыларын кеңейтуге;</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мемлекеттік табиғи қорықтың экологиялық жүйелеріне зиянды әсер ететін объектілерді орналастыру, жобалау, салу және пайдалану, жаңа технологияларды енгізуге;</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өсімдіктер мен жануарлар дүниесі үшін уытты улы химикаттарды, тыңайтқыштар мен гербицидтерді қолдана отырып, ауыл және орман шаруашылығының қарқынды нысандарын жүргізуге;</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 ластаушы заттар мен сарқынды суларды атмосфераға шығару және ашық су көздері мен рельефке ағызу, қалдықтарды орналастыруға;</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 пайдалы қазбаларды өндіруге;</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6) әуесқойлық (спорттық) және кәсіпшілік аң аулауға;</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7) радиоактивті материалдар мен өнеркәсіптік қалдықтарды көмуге;</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8) мемлекеттік табиғи қорықтың экологиялық жүйелерінің гидрологиялық режимін өзгертуге қабілетті қызметке (бөгеттер, бөгеттер, гидротехникалық құрылыстар және судың табиғи ағынын тоқтатуға немесе азайтуға әкеп соғатын басқа да объектілер салуға);</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9) жабайы жануарлар мен жабайы өсімдіктердің бөтен түрлерін жерсіндіруге;</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10) мемлекеттік табиғи қорықтың экологиялық жүйелеріне зиянды әсер етуге қабілетті басқа да қызметке тыйым салынады.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Мемлекеттік табиғи қорықтардың күзет аймақтарының аумағында қорықтың экологиялық жүйелерінің жай-күйіне теріс әсер етпейтін шаруашылық қызметтің әртүрлі нысандары жүзеге асырылуы мүмкін: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орман шаруашылығы қызметі;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мал жаюды және шөп шабуды қоса алғанда, дәстүрлі жер пайдалану, сондай-ақ биологиялық әртүрліліктің ұзақ мерзімді сақталуы мен беріктігін қамтамасыз ету шеңберіндегі өзге де қызмет;</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Дәстүрлі жер пайдалану деп осы өңірде тарихи қалыптасқан, табиғи кешендерге, мемлекеттік табиғи-қорық қорының объектілеріне зиянды әсер етпейтін, сондай-ақ жер учаскелерінің меншік иелері немесе жер пайдаланушылар жүзеге асыратын осы экологиялық жүйеге бейімделген ауыл шаруашылығы қызметінің түрлері түсініледі;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туристік және рекреациялық қызмет;</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 минералдық суларды, бальнеологиялық және климаттық ресурстарды пайдалану;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 кәсіпшілік және әуесқойлық (спорттық) балық аулау;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6) орман және дала өрттерін сөндіру жөніндегі жердегі және авиациялық жұмыстарды жүргізу;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7) Бүлінген жерлерді қалпына келтіру;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8) орман және өзге де өсімдік қауымдастықтарын қалпына келтіру;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9) жабайы жануарлардың тіршілік ету ортасын және санын қалпына келтіру;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lastRenderedPageBreak/>
        <w:t>10) жер учаскелерін туристер болатын жерлерді жайластыру, өсімдіктер мен жануарлардың эндемиялық, сирек кездесетін және жойылып бара жатқан түрлерін жасанды көбейту, өсіру, өсіру үшін питомниктер орнату үшін, сондай-ақ мемлекеттік табиғи қорық қызметкерлерінің тұруы үшін қызметтік ғимараттар (кордондар) салу, оларға қызметтік жер үлестерін беру үшін пайдалану жатады.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Мемлекеттік табиғи қорықтардың күзет аймақтарында осы баптың 2-тармағында көрсетілген қызмет түрлерін жүзеге асыру кезінде өсімдіктер мен жануарлар дүниесі объектілерінің мекендеу ортасын және көбею жағдайларын, жануарлардың қоныс аудару жолдары мен шоғырлану орындарын сақтау жөніндегі іс-шаралар көзделуге және жүзеге асырылуға, жабайы жануарлардың мекендеу ортасы ретінде ерекше құнды учаскелерге, сондай-ақ мемлекеттік табиғи-қорық қорының өзге де объектілеріне қол сұғылмаушылық қамтамасыз етілуге тиіс.</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w:t>
      </w:r>
      <w:r w:rsidRPr="008D0EEB">
        <w:rPr>
          <w:rFonts w:eastAsia="Times New Roman" w:cs="Times New Roman"/>
          <w:color w:val="000000" w:themeColor="text1"/>
          <w:sz w:val="24"/>
          <w:szCs w:val="24"/>
          <w:lang w:val="kk-KZ" w:eastAsia="ru-RU"/>
        </w:rPr>
        <w:tab/>
        <w:t>Мемлекеттік табиғи қорықтардың күзет аймақтарында жер учаскелерінің меншік иелері мен жер пайдаланушылардың шаруашылық қызметін шектеу облыстардың, республикалық маңызы бар қалалардың, астананың жергілікті атқарушы органдарының шешімдерімен белгіленеді.</w:t>
      </w:r>
    </w:p>
    <w:p w:rsidR="00BF7D76" w:rsidRPr="008D0EEB" w:rsidRDefault="00BF7D76" w:rsidP="007106C1">
      <w:pPr>
        <w:pStyle w:val="4"/>
        <w:spacing w:before="0" w:line="240" w:lineRule="auto"/>
        <w:ind w:firstLine="709"/>
        <w:jc w:val="both"/>
        <w:rPr>
          <w:rFonts w:ascii="Times New Roman" w:hAnsi="Times New Roman" w:cs="Times New Roman"/>
          <w:color w:val="000000" w:themeColor="text1"/>
          <w:sz w:val="24"/>
          <w:szCs w:val="24"/>
          <w:lang w:val="kk-KZ"/>
        </w:rPr>
      </w:pPr>
      <w:bookmarkStart w:id="963" w:name="_Toc13707491"/>
      <w:r w:rsidRPr="008D0EEB">
        <w:rPr>
          <w:rFonts w:ascii="Times New Roman" w:hAnsi="Times New Roman" w:cs="Times New Roman"/>
          <w:color w:val="000000" w:themeColor="text1"/>
          <w:sz w:val="24"/>
          <w:szCs w:val="24"/>
          <w:lang w:val="kk-KZ"/>
        </w:rPr>
        <w:t>350-бап. Жекелеген мемлекеттік табиғи қорықтарды қорғау режимінің ерекшеліктері</w:t>
      </w:r>
      <w:bookmarkEnd w:id="963"/>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Марқакөл мемлекеттік табиғи қорығының аумағында осы қорықтың күзет аймағында тұратын жергілікті халықтың мұқтажы үшін Қазақстан Республикасының заңнамасына сәйкес мемлекеттік экологиялық сараптаманың оң қорытындысы болған кезде биологиялық негіздеме негізінде арнайы бөлінген учаскелерде әуесқойлық (спорттық) балық аулауға жол беріледі. Жергілікті халықтың мұқтажы үшін рұқсат етілетін әуесқойлық (спорттық) балық аулау қағидаларын ерекше қорғалатын табиғи аумақтар саласындағы уәкілетті орган бекітеді.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Қорғалжын мемлекеттік табиғи қорығының су айдындарында ерекше қорғалатын табиғи аумақтар саласындағы уәкілетті орган белгілеген тәртіппен Қазақстан Республикасының заңнамасына сәйкес ғылыми ұсынымдар негізінде мелиорациялық аулауды жүргізуге жол беріледі.</w:t>
      </w:r>
    </w:p>
    <w:p w:rsidR="00BF7D76" w:rsidRPr="008D0EEB" w:rsidRDefault="00BF7D76" w:rsidP="00BC44B5">
      <w:pPr>
        <w:pStyle w:val="2"/>
        <w:spacing w:before="0" w:line="240" w:lineRule="auto"/>
        <w:ind w:firstLine="709"/>
        <w:jc w:val="both"/>
        <w:rPr>
          <w:rFonts w:ascii="Times New Roman" w:hAnsi="Times New Roman" w:cs="Times New Roman"/>
          <w:color w:val="000000" w:themeColor="text1"/>
          <w:sz w:val="24"/>
          <w:szCs w:val="24"/>
          <w:lang w:val="kk-KZ"/>
        </w:rPr>
      </w:pPr>
      <w:bookmarkStart w:id="964" w:name="_Toc13707492"/>
      <w:r w:rsidRPr="008D0EEB">
        <w:rPr>
          <w:rFonts w:ascii="Times New Roman" w:hAnsi="Times New Roman" w:cs="Times New Roman"/>
          <w:color w:val="000000" w:themeColor="text1"/>
          <w:sz w:val="24"/>
          <w:szCs w:val="24"/>
          <w:lang w:val="kk-KZ"/>
        </w:rPr>
        <w:t>2</w:t>
      </w:r>
      <w:r w:rsidR="0004650C" w:rsidRPr="008D0EEB">
        <w:rPr>
          <w:rFonts w:ascii="Times New Roman" w:hAnsi="Times New Roman" w:cs="Times New Roman"/>
          <w:color w:val="000000" w:themeColor="text1"/>
          <w:sz w:val="24"/>
          <w:szCs w:val="24"/>
          <w:lang w:val="kk-KZ"/>
        </w:rPr>
        <w:t>3</w:t>
      </w:r>
      <w:r w:rsidRPr="008D0EEB">
        <w:rPr>
          <w:rFonts w:ascii="Times New Roman" w:hAnsi="Times New Roman" w:cs="Times New Roman"/>
          <w:color w:val="000000" w:themeColor="text1"/>
          <w:sz w:val="24"/>
          <w:szCs w:val="24"/>
          <w:lang w:val="kk-KZ"/>
        </w:rPr>
        <w:t>-тарау. Мемлекеттік ұлттық табиғи парктер және мемлекеттік өңірлік табиғи парктер</w:t>
      </w:r>
      <w:bookmarkEnd w:id="964"/>
    </w:p>
    <w:p w:rsidR="00BF7D76" w:rsidRPr="008D0EEB" w:rsidRDefault="00BF7D76" w:rsidP="007106C1">
      <w:pPr>
        <w:pStyle w:val="4"/>
        <w:spacing w:before="0" w:line="240" w:lineRule="auto"/>
        <w:ind w:firstLine="709"/>
        <w:jc w:val="both"/>
        <w:rPr>
          <w:rFonts w:ascii="Times New Roman" w:hAnsi="Times New Roman" w:cs="Times New Roman"/>
          <w:color w:val="000000" w:themeColor="text1"/>
          <w:sz w:val="24"/>
          <w:szCs w:val="24"/>
          <w:lang w:val="kk-KZ"/>
        </w:rPr>
      </w:pPr>
      <w:bookmarkStart w:id="965" w:name="_Toc13707493"/>
      <w:r w:rsidRPr="008D0EEB">
        <w:rPr>
          <w:rFonts w:ascii="Times New Roman" w:hAnsi="Times New Roman" w:cs="Times New Roman"/>
          <w:color w:val="000000" w:themeColor="text1"/>
          <w:sz w:val="24"/>
          <w:szCs w:val="24"/>
          <w:lang w:val="kk-KZ"/>
        </w:rPr>
        <w:t>351-бап. Мемлекеттік ұлттық табиғи парктер ұғымы және оның негізгі қызметі</w:t>
      </w:r>
      <w:bookmarkEnd w:id="965"/>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Мемлекеттік ұлттық табиғи парк-ерекше экологиялық, ғылыми, тарихи-мәдени және рекреациялық құндылығы бар мемлекеттік табиғи-қорық қорының бірегей табиғи кешендері мен объектілерін биологиялық және ландшафтық әртүрлілікті сақтауға, табиғат қорғау, экологиялық-ағарту, ғылыми, туристік және рекреациялық мақсаттарда пайдалануға арналған табиғат қорғау және ғылыми мекеме мәртебесі бар ерекше қорғалатын табиғи аумақ.</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Табиғат жылнамасы-бірыңғай әдістеме бойынша жүргізілетін мемлекеттік табиғи қорықтардың, мемлекеттік ұлттық табиғи парктердің, мемлекеттік табиғи резерваттар мен мемлекеттік өңірлік табиғи парктердің ғылыми бөлімшелері жүзеге асыратын жүйелі байқаулар мәліметтерінің жиынтығы.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Мемлекеттік ұлттық табиғи парктердің негізгі қызметіне мыналар жатады: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lastRenderedPageBreak/>
        <w:t>1) табиғи кешендерді, бірегей және эталондық табиғи учаскелерді, мемлекеттік табиғи-қорық қорының объектілерін, табиғи және тарихи-мәдени мұраны сақтау;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мемлекеттік ұлттық табиғи парктің және оның күзет аймағының күзет режимін қамтамасыз ету;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экологиялық ағарту;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 биологиялық әртүрлілікті сақтаудың ғылыми әдістерін әзірлеу;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 табиғат жылнамасы бойынша экологиялық жүйелер мен жекелеген табиғи объектілердің мониторингін жүргізу;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6) бұзылған табиғи кешендерді, мемлекеттік табиғи-қорық қорының объектілерін, табиғи және тарихи-мәдени мұраны қалпына келтіру;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7) мемлекеттік ұлттық табиғи парк пен оның күзет аймағының аумағын экологиялық-ағарту, ғылыми, туристік, рекреациялық және шектеулі шаруашылық мақсаттарда пайдалануды реттеу.</w:t>
      </w:r>
    </w:p>
    <w:p w:rsidR="00BF7D76" w:rsidRPr="008D0EEB" w:rsidRDefault="00BF7D76" w:rsidP="0004650C">
      <w:pPr>
        <w:pStyle w:val="4"/>
        <w:spacing w:before="0" w:line="240" w:lineRule="auto"/>
        <w:ind w:firstLine="709"/>
        <w:jc w:val="both"/>
        <w:rPr>
          <w:rFonts w:ascii="Times New Roman" w:hAnsi="Times New Roman" w:cs="Times New Roman"/>
          <w:color w:val="000000" w:themeColor="text1"/>
          <w:sz w:val="24"/>
          <w:szCs w:val="24"/>
          <w:lang w:val="kk-KZ"/>
        </w:rPr>
      </w:pPr>
      <w:bookmarkStart w:id="966" w:name="_Toc13707494"/>
      <w:r w:rsidRPr="008D0EEB">
        <w:rPr>
          <w:rFonts w:ascii="Times New Roman" w:hAnsi="Times New Roman" w:cs="Times New Roman"/>
          <w:color w:val="000000" w:themeColor="text1"/>
          <w:sz w:val="24"/>
          <w:szCs w:val="24"/>
          <w:lang w:val="kk-KZ"/>
        </w:rPr>
        <w:t>352-бап. Мемлекеттік ұлттық табиғи парктердің аумағын аймақтарға бөлу, қорғау және пайдалану режимі</w:t>
      </w:r>
      <w:bookmarkEnd w:id="966"/>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Мемлекеттік ұлттық табиғи парктер аумағында мынадай аймақтар бөлінеді: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қорық режимі;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экологиялық тұрақтандыру;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туристік және рекреациялық қызмет;</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 шектеулі шаруашылық қызмет.</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Қорық режимі аймағында реттелетін экологиялық туризмді қоспағанда, мемлекеттік ұлттық табиғи парк аумағының кез келген шаруашылық қызметіне және рекреациялық пайдаланылуына тыйым салынады және осы кодекстің 256-бабының 1-тармағында көрсетілген мемлекеттік табиғи қорық режимінің түріне сәйкес келетін қорықтық күзет режимі белгіленеді.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Қорық режимі аймағы мемлекеттік ұлттық табиғи парк аумағының оннан қырық процентін құрайды.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Экологиялық тұрақтандыру аймағында реттелетін экологиялық туризмді, мемлекеттік табиғи-қорық қорының бұзылған табиғи кешендері мен объектілерін қалпына келтіру жөніндегі іс-шаралар жүргізуді, бал ара шаруашылығымен айналысу үшін қажетті уақытша құрылыстар салумен стационарлық омарталарды орналастыруды қоспағанда, шаруашылық және рекреациялық қызметке тыйым сала отырып, қорықтық күзет режимі белгіленеді.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w:t>
      </w:r>
      <w:r w:rsidRPr="008D0EEB">
        <w:rPr>
          <w:rFonts w:eastAsia="Times New Roman" w:cs="Times New Roman"/>
          <w:color w:val="000000" w:themeColor="text1"/>
          <w:sz w:val="24"/>
          <w:szCs w:val="24"/>
          <w:lang w:val="kk-KZ" w:eastAsia="ru-RU"/>
        </w:rPr>
        <w:tab/>
        <w:t>Туристік және рекреациялық қызмет аймағы мемлекеттік ұлттық табиғи паркке келушілердің реттелмелі қысқа мерзімді демалысы мен ұзақ мерзімді демалысы учаскелеріне бөлінеді.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 xml:space="preserve">Туристік және рекреациялық қызмет аймағында мемлекеттік табиғи-қорық қорының табиғи кешендері мен объектілерінің сақталуын қамтамасыз ететін, аумағында реттелетін туристік және рекреациялық пайдалануға (аң аулаудан басқа), оның ішінде туристік маршруттарды, соқпақтарды ұйымдастыруды, демалу тұрақтарын және қарау </w:t>
      </w:r>
      <w:r w:rsidRPr="008D0EEB">
        <w:rPr>
          <w:rFonts w:eastAsia="Times New Roman" w:cs="Times New Roman"/>
          <w:color w:val="000000" w:themeColor="text1"/>
          <w:sz w:val="24"/>
          <w:szCs w:val="24"/>
          <w:lang w:val="kk-KZ" w:eastAsia="ru-RU"/>
        </w:rPr>
        <w:lastRenderedPageBreak/>
        <w:t>алаңдарын, жағажайларды, қайық станцияларын, көліктің су түрлерін жалға беру пункттерін және жағажай мүкәммалын рекреациялық жүктеме нормаларын ескере отырып, орналастыруды, тұрақты омарталарды орналастыруды қамтамасыз ететін тапсырыстық күзет режимі белгіленеді., үшін қажетті бал ара шаруашылығы.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w:t>
      </w:r>
      <w:r w:rsidRPr="008D0EEB">
        <w:rPr>
          <w:rFonts w:eastAsia="Times New Roman" w:cs="Times New Roman"/>
          <w:color w:val="000000" w:themeColor="text1"/>
          <w:sz w:val="24"/>
          <w:szCs w:val="24"/>
          <w:lang w:val="kk-KZ" w:eastAsia="ru-RU"/>
        </w:rPr>
        <w:tab/>
        <w:t>Шектеулі шаруашылық қызмет аймағында әкімшілік-шаруашылық мақсаттағы объектілер орналастырылады, әуесқойлық (спорттық) балық аулауды ұйымдастыруды қоса алғанда, мемлекеттік ұлттық табиғи паркті күзетуді және оның жұмыс істеуін қамтамасыз ету, оған келушілерге қызмет көрсету үшін қажетті шаруашылық қызмет жүргізіледі, рекреациялық орталықтар, қонақ үйлер, Кемпингтер, мұражайлар және туристерге қызмет көрсетудің басқа да объектілерін салу және пайдалану жүзеге асырылады.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6.</w:t>
      </w:r>
      <w:r w:rsidRPr="008D0EEB">
        <w:rPr>
          <w:rFonts w:eastAsia="Times New Roman" w:cs="Times New Roman"/>
          <w:color w:val="000000" w:themeColor="text1"/>
          <w:sz w:val="24"/>
          <w:szCs w:val="24"/>
          <w:lang w:val="kk-KZ" w:eastAsia="ru-RU"/>
        </w:rPr>
        <w:tab/>
        <w:t>Мемлекеттік ұлттық табиғи парктің барлық аймақтарында оны басқару жоспарында көзделген Күзету, қорғау және қалпына келтіру іс-шаралары жүргізіледі.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7.</w:t>
      </w:r>
      <w:r w:rsidRPr="008D0EEB">
        <w:rPr>
          <w:rFonts w:eastAsia="Times New Roman" w:cs="Times New Roman"/>
          <w:color w:val="000000" w:themeColor="text1"/>
          <w:sz w:val="24"/>
          <w:szCs w:val="24"/>
          <w:lang w:val="kk-KZ" w:eastAsia="ru-RU"/>
        </w:rPr>
        <w:tab/>
        <w:t>Мемлекеттік ұлттық табиғи парктерде ғылыми және экологиялық-ағарту қызметі осы кодекстің 258 және 258-баптарында белгіленген тәртіппен жүзеге асырылады.</w:t>
      </w:r>
    </w:p>
    <w:p w:rsidR="00BF7D76" w:rsidRPr="008D0EEB" w:rsidRDefault="00BF7D76" w:rsidP="0004650C">
      <w:pPr>
        <w:pStyle w:val="4"/>
        <w:spacing w:before="0" w:line="240" w:lineRule="auto"/>
        <w:ind w:firstLine="709"/>
        <w:jc w:val="both"/>
        <w:rPr>
          <w:rFonts w:ascii="Times New Roman" w:hAnsi="Times New Roman" w:cs="Times New Roman"/>
          <w:color w:val="000000" w:themeColor="text1"/>
          <w:sz w:val="24"/>
          <w:szCs w:val="24"/>
          <w:lang w:val="kk-KZ"/>
        </w:rPr>
      </w:pPr>
      <w:bookmarkStart w:id="967" w:name="_Toc13707495"/>
      <w:r w:rsidRPr="008D0EEB">
        <w:rPr>
          <w:rFonts w:ascii="Times New Roman" w:hAnsi="Times New Roman" w:cs="Times New Roman"/>
          <w:color w:val="000000" w:themeColor="text1"/>
          <w:sz w:val="24"/>
          <w:szCs w:val="24"/>
          <w:lang w:val="kk-KZ"/>
        </w:rPr>
        <w:t>353-бап. Мемлекеттік ұлттық табиғи парктерде туристік және рекреациялық қызметті жүзеге асыру</w:t>
      </w:r>
      <w:bookmarkEnd w:id="967"/>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Мемлекеттік ұлттық табиғи парктердегі туристік және рекреациялық қызметті тікелей мемлекеттік ұлттық табиғи парк өзінің туристік операторлық қызметке лицензиясы болған кезде, сондай-ақ туристік қызметтер көрсететін жеке және заңды тұлғалар жүзеге асырады.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Мемлекеттік ұлттық табиғи парктердің учаскелері туристік және рекреациялық қызметті жүзеге асыру үшін бес жылға дейінгі мерзімге қысқа мерзімді пайдалануға және қырық тоғыз жылға дейінгі мерзімге ұзақ мерзімді пайдалануға беріледі. Бұл учаскелерді беру ерекше қорғалатын табиғи аумақтар саласындағы уәкілетті орган әзірлейтін және Қазақстан Республикасының Үкіметі бекітетін мемлекеттік ұлттық табиғи парктерде туристік және рекреациялық қызметті жүзеге асыру қағидаларына сәйкес жүзеге асырылады.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Туристік және рекреациялық қызметті жүзеге асыру үшін учаскелер мемлекеттік ұлттық табиғи парктің инфрақұрылымын дамытудың Бас жоспарына сәйкес және туристік, рекреациялық және шектеулі шаруашылық қызмет аймақтарында ғана қолданыстағы инфрақұрылыммен қатар жаңа инфрақұрылым құру үшін беріледі.</w:t>
      </w:r>
    </w:p>
    <w:p w:rsidR="00BF7D76" w:rsidRPr="008D0EEB" w:rsidRDefault="00BF7D76" w:rsidP="0004650C">
      <w:pPr>
        <w:pStyle w:val="4"/>
        <w:spacing w:before="0" w:line="240" w:lineRule="auto"/>
        <w:ind w:firstLine="709"/>
        <w:jc w:val="both"/>
        <w:rPr>
          <w:rFonts w:ascii="Times New Roman" w:hAnsi="Times New Roman" w:cs="Times New Roman"/>
          <w:color w:val="000000" w:themeColor="text1"/>
          <w:sz w:val="24"/>
          <w:szCs w:val="24"/>
          <w:lang w:val="kk-KZ"/>
        </w:rPr>
      </w:pPr>
      <w:bookmarkStart w:id="968" w:name="_Toc13707496"/>
      <w:r w:rsidRPr="008D0EEB">
        <w:rPr>
          <w:rFonts w:ascii="Times New Roman" w:hAnsi="Times New Roman" w:cs="Times New Roman"/>
          <w:color w:val="000000" w:themeColor="text1"/>
          <w:sz w:val="24"/>
          <w:szCs w:val="24"/>
          <w:lang w:val="kk-KZ"/>
        </w:rPr>
        <w:t>354-бап. Туристік және рекреациялық қызметті жүзеге асыру үшін пайдалануға берілген мемлекеттік ұлттық табиғи парктер учаскелерінде объектілер салу</w:t>
      </w:r>
      <w:bookmarkEnd w:id="968"/>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Туристік және рекреациялық қызметті жүзеге асыру үшін пайдалануға берілген мемлекеттік ұлттық табиғи парктер учаскелерінде объектілерді салу жеке және заңды тұлғалар мемлекеттік ұлттық табиғи парктің Әкімшілігімен жасасқан ұзақ мерзімді пайдалану шартына және эскизге (эскиздік жобаға) сәйкес әзірленген жобалау (жобалау-сметалық) құжаттамасы бойынша жүргізіледі.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 xml:space="preserve">Жеке немесе заңды тұлғаның туристік және рекреациялық қызметті жүзеге асыру үшін өзіне пайдалануға берілген учаскені пайдалану шартының қолданылу мерзімі өткеннен кейін шарттың қолданылу мерзімін ұзартуға басым құқығы бар. </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lastRenderedPageBreak/>
        <w:t>3.</w:t>
      </w:r>
      <w:r w:rsidRPr="008D0EEB">
        <w:rPr>
          <w:rFonts w:eastAsia="Times New Roman" w:cs="Times New Roman"/>
          <w:color w:val="000000" w:themeColor="text1"/>
          <w:sz w:val="24"/>
          <w:szCs w:val="24"/>
          <w:lang w:val="kk-KZ" w:eastAsia="ru-RU"/>
        </w:rPr>
        <w:tab/>
        <w:t>Туристік және рекреациялық қызметті жүзеге асыру үшін пайдалануға берілген учаскені және ондағы құрылыс объектілерін пайдалану құқығының ауысу мәселелері туристік және рекреациялық қызметті жүзеге асыруға арналған шартта айқындалады.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w:t>
      </w:r>
      <w:r w:rsidRPr="008D0EEB">
        <w:rPr>
          <w:rFonts w:eastAsia="Times New Roman" w:cs="Times New Roman"/>
          <w:color w:val="000000" w:themeColor="text1"/>
          <w:sz w:val="24"/>
          <w:szCs w:val="24"/>
          <w:lang w:val="kk-KZ" w:eastAsia="ru-RU"/>
        </w:rPr>
        <w:tab/>
        <w:t>Туристік және рекреациялық қызметті жүзеге асыру үшін ұзақ мерзімді пайдалануға берілген жер учаскесін пайдалану құқығының ауысуына қарамастан, жеке және заңды тұлғалардың уәкілетті органның жазбаша хабарламасына сәйкес құрылыс объектілерін басқа тұлғаға беру не шартта өзгеше белгіленген жағдайларды қоспағанда, учаскені мемлекеттік табиғи-қорық қоры объектілерінің сақталуын қамтамасыз ететін жай-күйге келтіру және қоршаған ортаны қорғау жөніндегі талаптардың сақталуы міндеті сақталады.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w:t>
      </w:r>
      <w:r w:rsidRPr="008D0EEB">
        <w:rPr>
          <w:rFonts w:eastAsia="Times New Roman" w:cs="Times New Roman"/>
          <w:color w:val="000000" w:themeColor="text1"/>
          <w:sz w:val="24"/>
          <w:szCs w:val="24"/>
          <w:lang w:val="kk-KZ" w:eastAsia="ru-RU"/>
        </w:rPr>
        <w:tab/>
        <w:t>Учаскелерден құрылыс объектілерін бөлшектеу мен жоюды жеке және заңды тұлғалар Қазақстан Республикасының заңнамасына сәйкес адамның өмірі, денсаулығы және қоршаған орта үшін қауіпсіз тәсілмен жүзеге асыруы тиіс.</w:t>
      </w:r>
    </w:p>
    <w:p w:rsidR="00BF7D76" w:rsidRPr="008D0EEB" w:rsidRDefault="00BF7D76" w:rsidP="0004650C">
      <w:pPr>
        <w:pStyle w:val="4"/>
        <w:spacing w:before="0" w:line="240" w:lineRule="auto"/>
        <w:ind w:firstLine="709"/>
        <w:jc w:val="both"/>
        <w:rPr>
          <w:rFonts w:ascii="Times New Roman" w:hAnsi="Times New Roman" w:cs="Times New Roman"/>
          <w:color w:val="000000" w:themeColor="text1"/>
          <w:sz w:val="24"/>
          <w:szCs w:val="24"/>
          <w:lang w:val="kk-KZ"/>
        </w:rPr>
      </w:pPr>
      <w:bookmarkStart w:id="969" w:name="_Toc13707497"/>
      <w:r w:rsidRPr="008D0EEB">
        <w:rPr>
          <w:rFonts w:ascii="Times New Roman" w:hAnsi="Times New Roman" w:cs="Times New Roman"/>
          <w:color w:val="000000" w:themeColor="text1"/>
          <w:sz w:val="24"/>
          <w:szCs w:val="24"/>
          <w:lang w:val="kk-KZ"/>
        </w:rPr>
        <w:t>355-бап. Мемлекеттік ұлттық табиғи парктердің шектеулі шаруашылық қызметінің ерекшеліктері</w:t>
      </w:r>
      <w:bookmarkEnd w:id="969"/>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Шектеулі шаруашылық қызмет аймағында мемлекеттік ұлттық табиғи парктер мынадай қызмет түрлеріне рұқсат береді::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жанама орман пайдалану (шектеулі мал жаю, марал шаруашылығы, шөп шабу, саңырауқұлақтарды, жемістер мен жидектерді Әуесқойлық жинау);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дәстүрлі пайдаланудың шектеулі алаңдарында ағаш тұқымдары мен бұталардың отырғызылатын материалдарын, дәрілік шөптер мен басқа да өсімдіктерді өсіру;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өтпелі кесуді қоспағанда, санитарлық мақсатта ағаш кесуді, күтіп-баптау мақсатында ағаш кесуді жүргізу және бұл ретте алынған сүректі өңдеу;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 кәдесыйлар, бұта және халық кәсіпшілігі өнімдерін өндіру;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 балық отырғызу материалы мен тауарлық балықтарды абориген түрлерін өсіру;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6) көшпелі және стационарлық омарталарды пайдалана отырып омарта шаруашылығы;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7) әуесқойлық (спорттық) балық аулау;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8) мелиоративтік аулау;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9) ғылыми-зерттеу үшін аулау;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10) өсімін молайту мақсатында аулау.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Мемлекеттік ұлттық табиғи парктердің шектеулі шаруашылық қызметі мемлекеттік табиғи-қорық қорының объектілерін сақтау мен қалпына келтіру ескеріле отырып және қарамағында олар бар мемлекеттік органдардың тиісті рұқсаттары бойынша жүзеге асырылады.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 xml:space="preserve">Әуесқойлық (спорттық) балық аулау, мелиорациялық балық аулау, ғылыми-зерттеу мақсатында аулау, өсімін молайту мақсатында аулау мемлекеттік экологиялық сараптаманың оң қорытындысы болған кезде биологиялық негіздеме негізінде заңды тұлға мәртебесі бар ерекше қорғалатын табиғи аумақтардың құрамына кіретін су </w:t>
      </w:r>
      <w:r w:rsidRPr="008D0EEB">
        <w:rPr>
          <w:rFonts w:eastAsia="Times New Roman" w:cs="Times New Roman"/>
          <w:color w:val="000000" w:themeColor="text1"/>
          <w:sz w:val="24"/>
          <w:szCs w:val="24"/>
          <w:lang w:val="kk-KZ" w:eastAsia="ru-RU"/>
        </w:rPr>
        <w:lastRenderedPageBreak/>
        <w:t>объектілеріне ерекше қорғалатын табиғи аумақтар саласындағы уәкілетті орган беретін тиісті рұқсаттар бойынша жүзеге асырылады.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Заңды тұлға мәртебесі бар ерекше қорғалатын табиғи аумақтардың құрамына кіретін су объектілерінде әуесқойлық (спорттық) балық аулауды, мелиорациялық аулауды, ғылыми-зерттеу мақсатында аулауды, өсімін молайту мақсатында аулауды жүзеге асыру және рұқсат беру тәртібін ерекше қорғалатын табиғи аумақтар саласындағы уәкілетті орган айқындайды.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Ерекше қорғалатын табиғи аумақтар саласындағы уәкілетті орган заңды тұлға мәртебесі бар ерекше қорғалатын табиғи аумақтардың құрамына кіретін су объектілерінде балық аулау көлемін бекітеді.</w:t>
      </w:r>
    </w:p>
    <w:p w:rsidR="00BF7D76" w:rsidRPr="008D0EEB" w:rsidRDefault="00BF7D76" w:rsidP="0004650C">
      <w:pPr>
        <w:pStyle w:val="4"/>
        <w:spacing w:before="0" w:line="240" w:lineRule="auto"/>
        <w:ind w:firstLine="709"/>
        <w:jc w:val="both"/>
        <w:rPr>
          <w:rFonts w:ascii="Times New Roman" w:hAnsi="Times New Roman" w:cs="Times New Roman"/>
          <w:color w:val="000000" w:themeColor="text1"/>
          <w:sz w:val="24"/>
          <w:szCs w:val="24"/>
          <w:lang w:val="kk-KZ"/>
        </w:rPr>
      </w:pPr>
      <w:bookmarkStart w:id="970" w:name="_Toc13707498"/>
      <w:r w:rsidRPr="008D0EEB">
        <w:rPr>
          <w:rFonts w:ascii="Times New Roman" w:hAnsi="Times New Roman" w:cs="Times New Roman"/>
          <w:color w:val="000000" w:themeColor="text1"/>
          <w:sz w:val="24"/>
          <w:szCs w:val="24"/>
          <w:lang w:val="kk-KZ"/>
        </w:rPr>
        <w:t>356-бап. Мемлекеттік ұлттық табиғи парктердің күзет аймақтарының режимі</w:t>
      </w:r>
      <w:bookmarkEnd w:id="970"/>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Мемлекеттік ұлттық табиғи парктердің күзет аймақтарында:</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мемлекеттік ұлттық табиғи парктің экологиялық жүйелеріне зиянды әсер ететін объектілерді орналастыру, жобалау, салу және пайдалану, жаңа технологияларды енгізу;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атмосфераға ластаушы заттар мен сарқынды суларды шығару және ашық су көздері мен рельефке ағызу;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Пайдалы қазбаларды өндіру;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 аң аулау;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 радиоактивті материалдар мен өнеркәсіптік қалдықтарды көму;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6) мемлекеттік ұлттық табиғи парктің экологиялық жүйелерінің гидрологиялық режимін өзгертуге қабілетті қызмет (бөгеттер, бөгеттер, гидротехникалық құрылыстар және судың табиғи ағынын тоқтатуға немесе азайтуға әкеп соғатын басқа да объектілер салу);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7) жабайы жануарлар мен жабайы өсімдіктердің бөтен түрлерін жерсіндіру;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8) мемлекеттік ұлттық табиғи парктің экологиялық жүйелеріне зиянды әсер етуге қабілетті басқа да қызмет.</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Мемлекеттік ұлттық табиғи парктердің күзет аймақтарының аумағында ұлттық парктің экологиялық жүйелерінің жай-күйіне теріс әсер етпейтін шаруашылық қызметтің әртүрлі нысандары жүзеге асырылуы мүмкін: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орман шаруашылығы қызметі;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мал жаюды және шөп шабуды қоса алғанда, дәстүрлі жер пайдалану, сондай-ақ биологиялық әртүрліліктің ұзақ мерзімді сақталуы мен беріктігін қамтамасыз ету шеңберіндегі өзге де қызмет;</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туристік және рекреациялық қызмет;</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 минералдық суларды, бальнеологиялық және климаттық ресурстарды пайдалану;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 кәсіпшілік және әуесқойлық (спорттық) балық аулау;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lastRenderedPageBreak/>
        <w:t>6) орман және дала өрттерін сөндіру жөніндегі жердегі және авиациялық жұмыстарды жүргізу;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7) Бүлінген жерлерді қалпына келтіру;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8) орман және өзге де өсімдік қауымдастықтарын қалпына келтіру;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9) жабайы жануарлардың тіршілік ету ортасын және санын қалпына келтіру;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10) жер учаскелерін туристер болатын жерлерді жайластыру, өсімдіктер мен жануарлардың эндемиялық, сирек кездесетін және жойылып бара жатқан түрлерін жасанды көбейту, өсіру, өсіру үшін питомниктер орнату, сондай-ақ мемлекеттік ұлттық табиғи парк қызметкерлерінің тұруы үшін қызметтік ғимараттар (кордондар) салу, оларға қызметтік жер үлестерін беру үшін пайдалану жатады.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Мемлекеттік ұлттық табиғи парктердің күзет аймақтарында осы баптың 2-тармағында көрсетілген қызмет түрлерін жүзеге асыру кезінде өсімдіктер мен жануарлар дүниесі объектілерінің мекендеу ортасын және көбею жағдайларын, жануарлардың қоныс аудару жолдары мен шоғырлану орындарын сақтау жөніндегі іс-шаралар көзделуге және жүзеге асырылуға, жабайы жануарлардың мекендеу ортасы ретінде ерекше құнды учаскелерге, сондай-ақ мемлекеттік табиғи-қорық қорының өзге де объектілеріне қол сұғылмаушылық қамтамасыз етілуге тиіс.</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w:t>
      </w:r>
      <w:r w:rsidRPr="008D0EEB">
        <w:rPr>
          <w:rFonts w:eastAsia="Times New Roman" w:cs="Times New Roman"/>
          <w:color w:val="000000" w:themeColor="text1"/>
          <w:sz w:val="24"/>
          <w:szCs w:val="24"/>
          <w:lang w:val="kk-KZ" w:eastAsia="ru-RU"/>
        </w:rPr>
        <w:tab/>
        <w:t>Мемлекеттік ұлттық табиғи парктің күзет аймағында жер учаскелерінің меншік иелері мен жер пайдаланушылардың шаруашылық қызметін шектеу осы Кодекске сәйкес облыстардың, республикалық маңызы бар қалалардың, астананың жергілікті атқарушы органдарының шешімдерімен белгіленеді.</w:t>
      </w:r>
    </w:p>
    <w:p w:rsidR="00BF7D76" w:rsidRPr="008D0EEB" w:rsidRDefault="00BF7D76" w:rsidP="0004650C">
      <w:pPr>
        <w:pStyle w:val="4"/>
        <w:spacing w:before="0" w:line="240" w:lineRule="auto"/>
        <w:ind w:firstLine="709"/>
        <w:jc w:val="both"/>
        <w:rPr>
          <w:rFonts w:ascii="Times New Roman" w:hAnsi="Times New Roman" w:cs="Times New Roman"/>
          <w:color w:val="000000" w:themeColor="text1"/>
          <w:sz w:val="24"/>
          <w:szCs w:val="24"/>
          <w:lang w:val="kk-KZ"/>
        </w:rPr>
      </w:pPr>
      <w:bookmarkStart w:id="971" w:name="_Toc13707499"/>
      <w:r w:rsidRPr="008D0EEB">
        <w:rPr>
          <w:rFonts w:ascii="Times New Roman" w:hAnsi="Times New Roman" w:cs="Times New Roman"/>
          <w:color w:val="000000" w:themeColor="text1"/>
          <w:sz w:val="24"/>
          <w:szCs w:val="24"/>
          <w:lang w:val="kk-KZ"/>
        </w:rPr>
        <w:t>357-бап. Мемлекеттік өңірлік табиғи парктер</w:t>
      </w:r>
      <w:bookmarkEnd w:id="971"/>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Мемлекеттік өңірлік табиғи парк мемлекеттік ұлттық табиғи парк үшін белгіленген режим түрі бар мемлекеттік ұлттық табиғи парктің аналогы болып табылады, сол мақсаттарды қояды және сол міндеттерді орындайды, бірақ табиғат қорғау және ғылыми мекеме мәртебесі бар жергілікті маңызы бар ерекше қорғалатын табиғи аумаққа жатады.</w:t>
      </w:r>
    </w:p>
    <w:p w:rsidR="00BF7D76" w:rsidRPr="008D0EEB" w:rsidRDefault="00BF7D76" w:rsidP="00BC44B5">
      <w:pPr>
        <w:pStyle w:val="2"/>
        <w:spacing w:before="0" w:line="240" w:lineRule="auto"/>
        <w:ind w:firstLine="709"/>
        <w:jc w:val="both"/>
        <w:rPr>
          <w:rFonts w:ascii="Times New Roman" w:hAnsi="Times New Roman" w:cs="Times New Roman"/>
          <w:color w:val="000000" w:themeColor="text1"/>
          <w:sz w:val="24"/>
          <w:szCs w:val="24"/>
          <w:lang w:val="kk-KZ"/>
        </w:rPr>
      </w:pPr>
      <w:bookmarkStart w:id="972" w:name="_Toc13707500"/>
      <w:r w:rsidRPr="008D0EEB">
        <w:rPr>
          <w:rFonts w:ascii="Times New Roman" w:hAnsi="Times New Roman" w:cs="Times New Roman"/>
          <w:color w:val="000000" w:themeColor="text1"/>
          <w:sz w:val="24"/>
          <w:szCs w:val="24"/>
        </w:rPr>
        <w:t>2</w:t>
      </w:r>
      <w:r w:rsidR="0004650C" w:rsidRPr="008D0EEB">
        <w:rPr>
          <w:rFonts w:ascii="Times New Roman" w:hAnsi="Times New Roman" w:cs="Times New Roman"/>
          <w:color w:val="000000" w:themeColor="text1"/>
          <w:sz w:val="24"/>
          <w:szCs w:val="24"/>
        </w:rPr>
        <w:t>4</w:t>
      </w:r>
      <w:r w:rsidRPr="008D0EEB">
        <w:rPr>
          <w:rFonts w:ascii="Times New Roman" w:hAnsi="Times New Roman" w:cs="Times New Roman"/>
          <w:color w:val="000000" w:themeColor="text1"/>
          <w:sz w:val="24"/>
          <w:szCs w:val="24"/>
        </w:rPr>
        <w:t>-тарау. Мемлекеттік табиғи резерваттар</w:t>
      </w:r>
      <w:bookmarkEnd w:id="972"/>
    </w:p>
    <w:p w:rsidR="00BF7D76" w:rsidRPr="008D0EEB" w:rsidRDefault="00BF7D76" w:rsidP="0004650C">
      <w:pPr>
        <w:pStyle w:val="4"/>
        <w:spacing w:before="0" w:line="240" w:lineRule="auto"/>
        <w:ind w:firstLine="709"/>
        <w:jc w:val="both"/>
        <w:rPr>
          <w:rFonts w:ascii="Times New Roman" w:hAnsi="Times New Roman" w:cs="Times New Roman"/>
          <w:color w:val="000000" w:themeColor="text1"/>
          <w:sz w:val="24"/>
          <w:szCs w:val="24"/>
          <w:lang w:val="kk-KZ"/>
        </w:rPr>
      </w:pPr>
      <w:bookmarkStart w:id="973" w:name="_Toc13707501"/>
      <w:r w:rsidRPr="008D0EEB">
        <w:rPr>
          <w:rFonts w:ascii="Times New Roman" w:hAnsi="Times New Roman" w:cs="Times New Roman"/>
          <w:color w:val="000000" w:themeColor="text1"/>
          <w:sz w:val="24"/>
          <w:szCs w:val="24"/>
          <w:lang w:val="kk-KZ"/>
        </w:rPr>
        <w:t>358-бап. Мемлекеттік табиғи резерваттар ұғымы, негізгі қызметі және аймақтарға бөлінуі</w:t>
      </w:r>
      <w:bookmarkEnd w:id="973"/>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Мемлекеттік табиғи резерват-жер үсті және су экологиялық жүйелерін қамтитын, табиғи кешендердің және олармен байланысты табиғи және тарихи-мәдени объектілердің биологиялық әртүрлілігін қорғауға, қалпына келтіруге және қолдауға арналған табиғат қорғау және ғылыми мекеме мәртебесі бар ерекше қорғалатын табиғи аумақ.</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Мемлекеттік табиғи резерваттардың негізгі қызметіне мыналар жатады: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биологиялық және ландшафтық әртүрлілікті, табиғи экологиялық жүйелерді сақтау және қалпына келтіру;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мемлекеттік табиғи резерваттың күзет режимін қамтамасыз ету;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Табиғи ресурстарды пайдаланудың экологиялық-экономикалық қағидаты негізінде аумақтың тұрақты әлеуметтік-экономикалық дамуын қолдау;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lastRenderedPageBreak/>
        <w:t>4) аумақты қорғау және орнықты дамыту, сондай-ақ экологиялық ағарту және тәрбиелеу мақсатында зерттеулер мен мониторинг жүргізу;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 мемлекеттік табиғи резерваттың және оның күзет аймағының аумағын экологиялық-ағарту, ғылыми, рекреациялық, туристік және шектеулі шаруашылық мақсаттарда пайдалануды реттеу болып табылады.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Мемлекеттік табиғи резерваттың аумағы күзет және пайдалану режимінің әртүрлі түрлері бар аймақтарға бөлінеді.: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қорық режимі аймағы (бұдан әрі — ядро аймағы) — генетикалық ресурстарды, биологиялық әртүрлілікті, экологиялық жүйелер мен ландшафттарды ұзақ мерзімді сақтауға арналған, осындай мақсаттарға қол жеткізу үшін жеткілікті мөлшерлері бар ядро аймағы;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буферлік аймақ-экологиялық бағдарланған шаруашылық қызметті жүргізу және биологиялық ресурстарды тұрақты молықтыру үшін пайдаланылатын аумақ учаскесі.</w:t>
      </w:r>
    </w:p>
    <w:p w:rsidR="00BF7D76" w:rsidRPr="008D0EEB" w:rsidRDefault="00BF7D76" w:rsidP="0004650C">
      <w:pPr>
        <w:pStyle w:val="4"/>
        <w:spacing w:before="0" w:line="240" w:lineRule="auto"/>
        <w:ind w:firstLine="709"/>
        <w:jc w:val="both"/>
        <w:rPr>
          <w:rFonts w:ascii="Times New Roman" w:hAnsi="Times New Roman" w:cs="Times New Roman"/>
          <w:color w:val="000000" w:themeColor="text1"/>
          <w:sz w:val="24"/>
          <w:szCs w:val="24"/>
          <w:lang w:val="kk-KZ"/>
        </w:rPr>
      </w:pPr>
      <w:bookmarkStart w:id="974" w:name="_Toc13707502"/>
      <w:r w:rsidRPr="008D0EEB">
        <w:rPr>
          <w:rFonts w:ascii="Times New Roman" w:hAnsi="Times New Roman" w:cs="Times New Roman"/>
          <w:color w:val="000000" w:themeColor="text1"/>
          <w:sz w:val="24"/>
          <w:szCs w:val="24"/>
          <w:lang w:val="kk-KZ"/>
        </w:rPr>
        <w:t>359-бап. Мемлекеттік табиғи резерваттың қорық режимі аймағының режимі</w:t>
      </w:r>
      <w:bookmarkEnd w:id="974"/>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Мемлекеттік табиғи резерваттың қорық режимі аймағында табиғат жылнамасын жүргізуді қоса алғанда, табиғи ортаның жай-күйіне ғылыми зерттеулер мен мониторинг жүргізіледі, экологиялық-ағарту мақсатында іс-шаралар жүзеге асырылады.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Мемлекеттік табиғи резерваттың қорық режимі аймағында кез келген шаруашылық қызметке және аумақты рекреациялық пайдалануға тыйым салынады және осы кодекстің 256-бабының 1-тармағында белгіленген мемлекеттік табиғи қорық режимінің түріне сәйкес келетін қорықтық күзет режимі белгіленеді.</w:t>
      </w:r>
    </w:p>
    <w:p w:rsidR="00BF7D76" w:rsidRPr="008D0EEB" w:rsidRDefault="00BF7D76" w:rsidP="0004650C">
      <w:pPr>
        <w:pStyle w:val="4"/>
        <w:spacing w:before="0" w:line="240" w:lineRule="auto"/>
        <w:ind w:firstLine="709"/>
        <w:jc w:val="both"/>
        <w:rPr>
          <w:rFonts w:ascii="Times New Roman" w:hAnsi="Times New Roman" w:cs="Times New Roman"/>
          <w:color w:val="000000" w:themeColor="text1"/>
          <w:sz w:val="24"/>
          <w:szCs w:val="24"/>
          <w:lang w:val="kk-KZ"/>
        </w:rPr>
      </w:pPr>
      <w:bookmarkStart w:id="975" w:name="_Toc13707503"/>
      <w:r w:rsidRPr="008D0EEB">
        <w:rPr>
          <w:rFonts w:ascii="Times New Roman" w:hAnsi="Times New Roman" w:cs="Times New Roman"/>
          <w:color w:val="000000" w:themeColor="text1"/>
          <w:sz w:val="24"/>
          <w:szCs w:val="24"/>
          <w:lang w:val="kk-KZ"/>
        </w:rPr>
        <w:t>360-бап. Мемлекеттік табиғи резерваттың буферлік аймағының режимі</w:t>
      </w:r>
      <w:bookmarkEnd w:id="975"/>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Мемлекеттік табиғи резерваттың буферлік аймағында шектеулі, реттелетін және қызмет ядросы аймағының экологиялық жүйелерінің жай-күйіне теріс әсер етпейтін әртүрлі нысандар жүзеге асырылуы мүмкін.: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ғылыми зерттеулер және оқыту және мамандарды даярлау орталықтарын ұйымдастыру;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қоршаған ортаның мониторингі және экологиялық жүйелердің өзгерістерін бақылау;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Орман шаруашылығы қызметі, өртке қарсы іс-шаралар және орман алқаптарын қорғау;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 ядро аймағының биологиялық әртүрлілігін ұзақ мерзімді сақтауды және оның беріктігін және тұтастай алғанда мемлекеттік табиғи резерваттың экологиялық жүйелерінің тұрақтылығын қамтамасыз ету шеңберінде дәстүрлі жер пайдалану;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 биологиялық және ландшафтық әртүрлілікті, табиғи экологиялық жүйелерді қалпына келтіру жөніндегі іс-шараларды кеңейтілген жүргізу;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6) Ерекше қорғалатын табиғи аумақтар саласындағы уәкілетті орган бекітетін жеке тұлғалардың ерекше қорғалатын табиғи аумақтарда болу қағидаларында белгіленген рекреациялық жүктемеге сәйкес бақыланатын және реттелетін туризм, рекреациялық пайдалану;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lastRenderedPageBreak/>
        <w:t>7) минералдық сулар мен емдік ресурстарды пайдалану;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8) экологиялық ағарту, оқыту бағдарламаларын жүргізу, демонстрациялық учаскелер мен экологиялық жағынан осал қызмет менеджментін ұйымдастыру;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9) әуесқойлық (спорттық) балық аулау;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10) мелиоративтік аулау;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11) ғылыми-зерттеу үшін аулау;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12) өсімін молайту мақсатында аулау;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13) көшпелі және стационарлық омарталарды пайдалана отырып омарта шаруашылығы.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 xml:space="preserve"> Мемлекеттік табиғи резерваттың буферлік аймағында ядро аймағының экологиялық жүйесінің жай-күйіне, атап айтқанда, теріс әсер етуге қабілетті қызметке тыйым салынады.: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Жаңа елді мекендерді құру;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өнеркәсіптік объектілерді орналастыру және пайдалану;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өндірістік объектілерді салу және пайдалану;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 Геологиялық барлау жұмыстарын жүргізу және пайдалы қазбаларды игеру;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 басты мақсатта пайдалану үшін ағаш кесу;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6) өсімдіктер мен жануарлардың жаңа түрлерін интродукциялау;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7) ядро аймағы мен буферлік аймақ аумағының гидрологиялық режимін өзгертетін іс-әрекеттер;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8) ядро аймағының экологиялық жүйесіне әсер етуге қабілетті өзге де қызмет.</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Мемлекеттік табиғи резерваттарда экологиялық-ағарту, ғылыми, туристік және рекреациялық қызмет осы кодекстің 257, 258 және 262-баптарында белгіленген тәртіппен жүзеге асырылады.</w:t>
      </w:r>
    </w:p>
    <w:p w:rsidR="00BF7D76" w:rsidRPr="008D0EEB" w:rsidRDefault="00BF7D76" w:rsidP="0004650C">
      <w:pPr>
        <w:pStyle w:val="4"/>
        <w:spacing w:before="0" w:line="240" w:lineRule="auto"/>
        <w:ind w:firstLine="709"/>
        <w:jc w:val="both"/>
        <w:rPr>
          <w:rFonts w:ascii="Times New Roman" w:hAnsi="Times New Roman" w:cs="Times New Roman"/>
          <w:color w:val="000000" w:themeColor="text1"/>
          <w:sz w:val="24"/>
          <w:szCs w:val="24"/>
          <w:lang w:val="kk-KZ"/>
        </w:rPr>
      </w:pPr>
      <w:bookmarkStart w:id="976" w:name="_Toc13707504"/>
      <w:r w:rsidRPr="008D0EEB">
        <w:rPr>
          <w:rFonts w:ascii="Times New Roman" w:hAnsi="Times New Roman" w:cs="Times New Roman"/>
          <w:color w:val="000000" w:themeColor="text1"/>
          <w:sz w:val="24"/>
          <w:szCs w:val="24"/>
          <w:lang w:val="kk-KZ"/>
        </w:rPr>
        <w:t>361-бап. Мемлекеттік табиғи резерваттардың күзет аймақтарының режимі</w:t>
      </w:r>
      <w:bookmarkEnd w:id="976"/>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 xml:space="preserve">Мемлекеттік табиғи резерваттардың күзет аймақтарында осы Кодекстің 264-бабында белгіленген қызмет түрлеріне рұқсат етіледі, тыйым салынады немесе шектеледі. </w:t>
      </w:r>
    </w:p>
    <w:p w:rsidR="00BF7D76" w:rsidRPr="008D0EEB" w:rsidRDefault="00F77287" w:rsidP="00BC44B5">
      <w:pPr>
        <w:pStyle w:val="2"/>
        <w:spacing w:before="0" w:line="240" w:lineRule="auto"/>
        <w:ind w:firstLine="709"/>
        <w:jc w:val="both"/>
        <w:rPr>
          <w:rFonts w:ascii="Times New Roman" w:hAnsi="Times New Roman" w:cs="Times New Roman"/>
          <w:color w:val="000000" w:themeColor="text1"/>
          <w:sz w:val="24"/>
          <w:szCs w:val="24"/>
          <w:lang w:val="kk-KZ"/>
        </w:rPr>
      </w:pPr>
      <w:bookmarkStart w:id="977" w:name="_Toc13707505"/>
      <w:r w:rsidRPr="008D0EEB">
        <w:rPr>
          <w:rFonts w:ascii="Times New Roman" w:hAnsi="Times New Roman" w:cs="Times New Roman"/>
          <w:color w:val="000000" w:themeColor="text1"/>
          <w:sz w:val="24"/>
          <w:szCs w:val="24"/>
          <w:lang w:val="kk-KZ"/>
        </w:rPr>
        <w:t>25</w:t>
      </w:r>
      <w:r w:rsidR="00BF7D76" w:rsidRPr="008D0EEB">
        <w:rPr>
          <w:rFonts w:ascii="Times New Roman" w:hAnsi="Times New Roman" w:cs="Times New Roman"/>
          <w:color w:val="000000" w:themeColor="text1"/>
          <w:sz w:val="24"/>
          <w:szCs w:val="24"/>
          <w:lang w:val="kk-KZ"/>
        </w:rPr>
        <w:t>-тарау.</w:t>
      </w:r>
      <w:r w:rsidR="00BF7D76" w:rsidRPr="008D0EEB">
        <w:rPr>
          <w:rFonts w:ascii="Times New Roman" w:hAnsi="Times New Roman" w:cs="Times New Roman"/>
          <w:color w:val="000000" w:themeColor="text1"/>
          <w:sz w:val="24"/>
          <w:szCs w:val="24"/>
          <w:lang w:val="kk-KZ"/>
        </w:rPr>
        <w:tab/>
        <w:t>Биосфералық резерваттар</w:t>
      </w:r>
      <w:bookmarkEnd w:id="977"/>
    </w:p>
    <w:p w:rsidR="00BF7D76" w:rsidRPr="008D0EEB" w:rsidRDefault="00BF7D76" w:rsidP="00F77287">
      <w:pPr>
        <w:pStyle w:val="4"/>
        <w:spacing w:before="0" w:line="240" w:lineRule="auto"/>
        <w:ind w:firstLine="709"/>
        <w:jc w:val="both"/>
        <w:rPr>
          <w:rFonts w:ascii="Times New Roman" w:hAnsi="Times New Roman" w:cs="Times New Roman"/>
          <w:color w:val="000000" w:themeColor="text1"/>
          <w:sz w:val="24"/>
          <w:szCs w:val="24"/>
          <w:lang w:val="kk-KZ"/>
        </w:rPr>
      </w:pPr>
      <w:bookmarkStart w:id="978" w:name="_Toc13707506"/>
      <w:r w:rsidRPr="008D0EEB">
        <w:rPr>
          <w:rFonts w:ascii="Times New Roman" w:hAnsi="Times New Roman" w:cs="Times New Roman"/>
          <w:color w:val="000000" w:themeColor="text1"/>
          <w:sz w:val="24"/>
          <w:szCs w:val="24"/>
          <w:lang w:val="kk-KZ"/>
        </w:rPr>
        <w:t>362-бап. Биосфералық резерваттар ұғымы және міндеттері</w:t>
      </w:r>
      <w:bookmarkEnd w:id="978"/>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Биосфералық резерват-биосфералық резерваттардың Дүниежүзілік желісіне қосылған мемлекеттік табиғи қорық, мемлекеттік ұлттық табиғи парк немесе мемлекеттік табиғи резерват және олардың қорғау аймақтары.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Ерекше қорғалатын табиғи аумақтарды биосфералық резерваттарға жатқызу қағидаларын ерекше қорғалатын табиғи аумақтар саласындағы уәкілетті орган бекітеді.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w:t>
      </w:r>
      <w:r w:rsidRPr="008D0EEB">
        <w:rPr>
          <w:rFonts w:eastAsia="Times New Roman" w:cs="Times New Roman"/>
          <w:color w:val="000000" w:themeColor="text1"/>
          <w:sz w:val="24"/>
          <w:szCs w:val="24"/>
          <w:lang w:val="kk-KZ" w:eastAsia="ru-RU"/>
        </w:rPr>
        <w:tab/>
        <w:t>Биосфералық резерваттар: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lastRenderedPageBreak/>
        <w:t>1) бай мәдени және табиғи мұрасы бар табиғи аумақтарды сақтау, қалпына келтіру және пайдалану;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аумақтарды ұзақ мерзімді, тұрақты экономикалық және әлеуметтік дамытуды, оның ішінде табиғи ресурстарды сақтау мен қалпына келтіруді ескере отырып, оларды рекреациялық пайдалануды қолдау;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ұзақ мерзімді экологиялық бақылау, мониторинг және экологиялық зерттеулер, сондай-ақ халықты экологиялық ағарту және тәрбиелеу.</w:t>
      </w:r>
    </w:p>
    <w:p w:rsidR="00BF7D76" w:rsidRPr="008D0EEB" w:rsidRDefault="00BF7D76" w:rsidP="00F77287">
      <w:pPr>
        <w:pStyle w:val="4"/>
        <w:spacing w:before="0" w:line="240" w:lineRule="auto"/>
        <w:ind w:firstLine="709"/>
        <w:jc w:val="both"/>
        <w:rPr>
          <w:rFonts w:ascii="Times New Roman" w:hAnsi="Times New Roman" w:cs="Times New Roman"/>
          <w:color w:val="000000" w:themeColor="text1"/>
          <w:sz w:val="24"/>
          <w:szCs w:val="24"/>
          <w:lang w:val="kk-KZ"/>
        </w:rPr>
      </w:pPr>
      <w:bookmarkStart w:id="979" w:name="_Toc13707507"/>
      <w:r w:rsidRPr="008D0EEB">
        <w:rPr>
          <w:rFonts w:ascii="Times New Roman" w:hAnsi="Times New Roman" w:cs="Times New Roman"/>
          <w:color w:val="000000" w:themeColor="text1"/>
          <w:sz w:val="24"/>
          <w:szCs w:val="24"/>
          <w:lang w:val="kk-KZ"/>
        </w:rPr>
        <w:t>363-бап. Биосфералық резерваттар аумағын функционалдық аймақтандыру және қорғау режимі</w:t>
      </w:r>
      <w:bookmarkEnd w:id="979"/>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Ерекше қорғалатын табиғи аумақтың функционалдық аймағы-жерді қорғау мен пайдаланудың белгіленген режимі бар ерекше қорғалатын табиғи аумақтың учаскесі.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Ерекше қорғалатын табиғи аумақты функционалдық аймақтарға бөлу – мемлекеттік табиғи-қорық қоры объектілерін күзету мен пайдаланудың оңтайлы режимін белгілеу мақсатында ерекше қорғалатын табиғи аумақты функционалдық аймақтарға бөлу.</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Биосфералық резерваттар аумағында келесі функционалдық аймақтар бөлінеді: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ядро аймағы – осы кодекстің 256-бабының 1-тармағында, 261-бабының 2 және 3-тармақтарында және 267-бабында көрсетілген аймақтарға сәйкес келетін, биологиялық және ландшафтық әртүрлілікті сақтауға арналған қорық режимі бар аймақ;</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буферлік аймақ – осы Кодекстің 261-бабының 4 және 5-тармақтарында және 267-бабында көрсетілген аймақтарға сәйкес келетін, экологиялық бағдарланған шаруашылық қызметті жүргізу және биологиялық ресурстарды тұрақты молықтыру үшін пайдаланылатын күзеттің тапсырыстық режимі бар аймақ;;</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сыртқы өтпелі аймақ – экологиялық бағдарланған шаруашылық қызметті жүргізу үшін пайдаланылатын, осы кодекстің 258, 264 және 269-баптарында көрсетілген қорғау аймақтарына сәйкес келетін ерекше қорғалатын табиғи аумақтан тыс аумақ учаскесі.</w:t>
      </w:r>
    </w:p>
    <w:p w:rsidR="00BF7D76" w:rsidRPr="008D0EEB" w:rsidRDefault="00F77287" w:rsidP="00BC44B5">
      <w:pPr>
        <w:pStyle w:val="2"/>
        <w:spacing w:before="0" w:line="240" w:lineRule="auto"/>
        <w:ind w:firstLine="709"/>
        <w:jc w:val="both"/>
        <w:rPr>
          <w:rFonts w:ascii="Times New Roman" w:hAnsi="Times New Roman" w:cs="Times New Roman"/>
          <w:color w:val="000000" w:themeColor="text1"/>
          <w:sz w:val="24"/>
          <w:szCs w:val="24"/>
          <w:lang w:val="kk-KZ"/>
        </w:rPr>
      </w:pPr>
      <w:bookmarkStart w:id="980" w:name="_Toc13707508"/>
      <w:r w:rsidRPr="008D0EEB">
        <w:rPr>
          <w:rFonts w:ascii="Times New Roman" w:hAnsi="Times New Roman" w:cs="Times New Roman"/>
          <w:color w:val="000000" w:themeColor="text1"/>
          <w:sz w:val="24"/>
          <w:szCs w:val="24"/>
        </w:rPr>
        <w:t>26</w:t>
      </w:r>
      <w:r w:rsidR="00BF7D76" w:rsidRPr="008D0EEB">
        <w:rPr>
          <w:rFonts w:ascii="Times New Roman" w:hAnsi="Times New Roman" w:cs="Times New Roman"/>
          <w:color w:val="000000" w:themeColor="text1"/>
          <w:sz w:val="24"/>
          <w:szCs w:val="24"/>
        </w:rPr>
        <w:t>-тарау. Мемлекеттік зоологиялық парктер</w:t>
      </w:r>
      <w:bookmarkEnd w:id="980"/>
    </w:p>
    <w:p w:rsidR="00BF7D76" w:rsidRPr="008D0EEB" w:rsidRDefault="00BF7D76" w:rsidP="00F77287">
      <w:pPr>
        <w:pStyle w:val="4"/>
        <w:spacing w:before="0" w:line="240" w:lineRule="auto"/>
        <w:ind w:firstLine="709"/>
        <w:jc w:val="both"/>
        <w:rPr>
          <w:rFonts w:ascii="Times New Roman" w:hAnsi="Times New Roman" w:cs="Times New Roman"/>
          <w:color w:val="000000" w:themeColor="text1"/>
          <w:sz w:val="24"/>
          <w:szCs w:val="24"/>
          <w:lang w:val="kk-KZ"/>
        </w:rPr>
      </w:pPr>
      <w:bookmarkStart w:id="981" w:name="_Toc13707509"/>
      <w:r w:rsidRPr="008D0EEB">
        <w:rPr>
          <w:rFonts w:ascii="Times New Roman" w:hAnsi="Times New Roman" w:cs="Times New Roman"/>
          <w:color w:val="000000" w:themeColor="text1"/>
          <w:sz w:val="24"/>
          <w:szCs w:val="24"/>
          <w:lang w:val="kk-KZ"/>
        </w:rPr>
        <w:t>364-бап. Мемлекеттік зоологиялық парк ұғымы және негізгі қызметі</w:t>
      </w:r>
      <w:bookmarkEnd w:id="981"/>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 xml:space="preserve"> Мемлекеттік зоологиялық парк-мәдени-ағарту, ғылыми, оқу және табиғат қорғау қызметіне, тектік қорды сақтауға және жануарлардың типтік, сирек кездесетін және Құрып кету қаупі төнген түрлерін жасанды орта жағдайында өсіруге арналған табиғат қорғау және ғылыми ұйым мәртебесі бар ерекше қорғалатын табиғи аумақ.</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Мемлекеттік зоологиялық парктердің негізгі қызметіне Қазақстанның жануарлар әлемін сақтаудың, өсімін молайтудың және пайдаланудың ғылыми негіздерін әзірлеу, әлемдік маңызы бар Қазақстан фаунасының ресурстарын игеру жатады.</w:t>
      </w:r>
    </w:p>
    <w:p w:rsidR="00BF7D76" w:rsidRPr="008D0EEB" w:rsidRDefault="00BF7D76" w:rsidP="00F77287">
      <w:pPr>
        <w:pStyle w:val="4"/>
        <w:spacing w:before="0" w:line="240" w:lineRule="auto"/>
        <w:ind w:firstLine="709"/>
        <w:jc w:val="both"/>
        <w:rPr>
          <w:rFonts w:ascii="Times New Roman" w:hAnsi="Times New Roman" w:cs="Times New Roman"/>
          <w:color w:val="000000" w:themeColor="text1"/>
          <w:sz w:val="24"/>
          <w:szCs w:val="24"/>
          <w:lang w:val="kk-KZ"/>
        </w:rPr>
      </w:pPr>
      <w:bookmarkStart w:id="982" w:name="_Toc13707510"/>
      <w:r w:rsidRPr="008D0EEB">
        <w:rPr>
          <w:rFonts w:ascii="Times New Roman" w:hAnsi="Times New Roman" w:cs="Times New Roman"/>
          <w:color w:val="000000" w:themeColor="text1"/>
          <w:sz w:val="24"/>
          <w:szCs w:val="24"/>
          <w:lang w:val="kk-KZ"/>
        </w:rPr>
        <w:t>365-бап. Мемлекеттік зоологиялық парктерді аймақтарға бөлу және қорғау ерекшеліктері</w:t>
      </w:r>
      <w:bookmarkEnd w:id="982"/>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Мемлекеттік зоологиялық парктерде мынадай аймақтар бөлінеді::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lastRenderedPageBreak/>
        <w:t>1) экспозициялық — жануарларды ұстау және өсіру, сондай-ақ келушілердің қол жетімділігі үшін;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ғылыми-ғылыми зерттеулер жүргізу үшін;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қоғамдық — келушілерге қызмет көрсету үшін;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 әкімшілік және өндірістік-шаруашылық.</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Мемлекеттік зоологиялық парктерде олардың міндеттерін орындауға байланысты емес, оларда ұсталатын жануарлардың өлуіне әкеп соғуы мүмкін кез келген іс-әрекеттерге тыйым салынады.</w:t>
      </w:r>
    </w:p>
    <w:p w:rsidR="00BF7D76" w:rsidRPr="008D0EEB" w:rsidRDefault="00BF7D76" w:rsidP="00F77287">
      <w:pPr>
        <w:pStyle w:val="4"/>
        <w:spacing w:before="0" w:line="240" w:lineRule="auto"/>
        <w:ind w:firstLine="709"/>
        <w:jc w:val="both"/>
        <w:rPr>
          <w:rFonts w:ascii="Times New Roman" w:hAnsi="Times New Roman" w:cs="Times New Roman"/>
          <w:color w:val="000000" w:themeColor="text1"/>
          <w:sz w:val="24"/>
          <w:szCs w:val="24"/>
          <w:lang w:val="kk-KZ"/>
        </w:rPr>
      </w:pPr>
      <w:bookmarkStart w:id="983" w:name="_Toc13707511"/>
      <w:r w:rsidRPr="008D0EEB">
        <w:rPr>
          <w:rFonts w:ascii="Times New Roman" w:hAnsi="Times New Roman" w:cs="Times New Roman"/>
          <w:color w:val="000000" w:themeColor="text1"/>
          <w:sz w:val="24"/>
          <w:szCs w:val="24"/>
          <w:lang w:val="kk-KZ"/>
        </w:rPr>
        <w:t>366-бап. Мемлекеттік зоологиялық парктерде жануарларды өсіру</w:t>
      </w:r>
      <w:bookmarkEnd w:id="983"/>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Мемлекеттік зоологиялық парктер отандық және әлемдік фаунадан Жануарлар коллекцияларын қалыптастырады және сақтауды қамтамасыз етеді.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Мемлекеттік зоологиялық парктер белгіленген тәртіппен Қазақстан Республикасының заңнамасында белгіленген талаптарды сақтай отырып, жануарлармен импорттық және экспорттық операцияларды, оларды басқа да зоологиялық бейіндегі ұйымдармен айырбастауды жүзеге асырады.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Мемлекеттік зоологиялық парктерде ветеринариялық және зоотехникалық қызметтер, сирек кездесетін және Құрып кету қаупі төнген жануарлар түрлерін өсіруге арналған питомниктер құрылады.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w:t>
      </w:r>
      <w:r w:rsidRPr="008D0EEB">
        <w:rPr>
          <w:rFonts w:eastAsia="Times New Roman" w:cs="Times New Roman"/>
          <w:color w:val="000000" w:themeColor="text1"/>
          <w:sz w:val="24"/>
          <w:szCs w:val="24"/>
          <w:lang w:val="kk-KZ" w:eastAsia="ru-RU"/>
        </w:rPr>
        <w:tab/>
        <w:t>Мемлекеттік зоологиялық парктердегі жануарларды тасымалдауға, ұстауға, азықтандыруға және ветеринариялық қызмет көрсетуге байланысты тауарлар мен көрсетілетін қызметтерді сатып алу бөлігіндегі құқықтық қатынастарға Қазақстан Республикасының Мемлекеттік сатып алу туралы заңнамасы қолданылмайды.</w:t>
      </w:r>
    </w:p>
    <w:p w:rsidR="00BF7D76" w:rsidRPr="008D0EEB" w:rsidRDefault="00BF7D76" w:rsidP="00F77287">
      <w:pPr>
        <w:pStyle w:val="4"/>
        <w:spacing w:before="0" w:line="240" w:lineRule="auto"/>
        <w:ind w:firstLine="709"/>
        <w:jc w:val="both"/>
        <w:rPr>
          <w:rFonts w:ascii="Times New Roman" w:hAnsi="Times New Roman" w:cs="Times New Roman"/>
          <w:color w:val="000000" w:themeColor="text1"/>
          <w:sz w:val="24"/>
          <w:szCs w:val="24"/>
          <w:lang w:val="kk-KZ"/>
        </w:rPr>
      </w:pPr>
      <w:bookmarkStart w:id="984" w:name="_Toc13707512"/>
      <w:r w:rsidRPr="008D0EEB">
        <w:rPr>
          <w:rFonts w:ascii="Times New Roman" w:hAnsi="Times New Roman" w:cs="Times New Roman"/>
          <w:color w:val="000000" w:themeColor="text1"/>
          <w:sz w:val="24"/>
          <w:szCs w:val="24"/>
          <w:lang w:val="kk-KZ"/>
        </w:rPr>
        <w:t>367-бап. Мемлекеттік зоологиялық парктерді пайдалану ерекшеліктері</w:t>
      </w:r>
      <w:bookmarkEnd w:id="984"/>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Мемлекеттік зоологиялық парктер ғылыми, мәдени-ағарту және оқу мақсаттарында пайдаланылады.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Мемлекеттік зоологиялық парктерде жануарларды, оның ішінде Қазақстан Республикасының Қызыл кітабына енгізілген Жануарларды еріксіз және (немесе) жартылай ерікті жағдайларда ұстау және өсіру саласында ғылыми зерттеулер жүргізіледі.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Мемлекеттік зоологиялық парктер ғылыми деректер банкін, қорлар, мұражайлар, лекторийлер, кітапханалар мен мұрағаттар құруға, осы ұйымдардың қызметі мәселелері бойынша ғылыми, ғылыми-көпшілік және басқа да әдебиет шығаруға құқылы.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w:t>
      </w:r>
      <w:r w:rsidRPr="008D0EEB">
        <w:rPr>
          <w:rFonts w:eastAsia="Times New Roman" w:cs="Times New Roman"/>
          <w:color w:val="000000" w:themeColor="text1"/>
          <w:sz w:val="24"/>
          <w:szCs w:val="24"/>
          <w:lang w:val="kk-KZ" w:eastAsia="ru-RU"/>
        </w:rPr>
        <w:tab/>
        <w:t>Мемлекеттік зоологиялық парктердің қосалқы шаруашылықтары, шеберханалары, зоологиялық дүкендер мен шаруашылық қызмет үшін қажетті, осы ұйымдардың бейініне сәйкес келетін, бірақ олардың негізгі қызметіне жатпайтын басқа да объектілері болуға құқығы бар.</w:t>
      </w:r>
    </w:p>
    <w:p w:rsidR="00BF7D76" w:rsidRPr="008D0EEB" w:rsidRDefault="00F77287" w:rsidP="00BC44B5">
      <w:pPr>
        <w:pStyle w:val="2"/>
        <w:spacing w:before="0" w:line="240" w:lineRule="auto"/>
        <w:ind w:firstLine="709"/>
        <w:jc w:val="both"/>
        <w:rPr>
          <w:rFonts w:ascii="Times New Roman" w:hAnsi="Times New Roman" w:cs="Times New Roman"/>
          <w:color w:val="000000" w:themeColor="text1"/>
          <w:sz w:val="24"/>
          <w:szCs w:val="24"/>
          <w:lang w:val="kk-KZ"/>
        </w:rPr>
      </w:pPr>
      <w:bookmarkStart w:id="985" w:name="_Toc13707513"/>
      <w:r w:rsidRPr="008D0EEB">
        <w:rPr>
          <w:rFonts w:ascii="Times New Roman" w:hAnsi="Times New Roman" w:cs="Times New Roman"/>
          <w:color w:val="000000" w:themeColor="text1"/>
          <w:sz w:val="24"/>
          <w:szCs w:val="24"/>
        </w:rPr>
        <w:t>27</w:t>
      </w:r>
      <w:r w:rsidR="00BF7D76" w:rsidRPr="008D0EEB">
        <w:rPr>
          <w:rFonts w:ascii="Times New Roman" w:hAnsi="Times New Roman" w:cs="Times New Roman"/>
          <w:color w:val="000000" w:themeColor="text1"/>
          <w:sz w:val="24"/>
          <w:szCs w:val="24"/>
        </w:rPr>
        <w:t>-тарау. Мемлекеттік ботаникалық бақтар</w:t>
      </w:r>
      <w:bookmarkEnd w:id="985"/>
    </w:p>
    <w:p w:rsidR="00BF7D76" w:rsidRPr="008D0EEB" w:rsidRDefault="00BF7D76" w:rsidP="00F77287">
      <w:pPr>
        <w:pStyle w:val="4"/>
        <w:spacing w:before="0" w:line="240" w:lineRule="auto"/>
        <w:ind w:firstLine="709"/>
        <w:jc w:val="both"/>
        <w:rPr>
          <w:rFonts w:ascii="Times New Roman" w:hAnsi="Times New Roman" w:cs="Times New Roman"/>
          <w:color w:val="000000" w:themeColor="text1"/>
          <w:sz w:val="24"/>
          <w:szCs w:val="24"/>
          <w:lang w:val="kk-KZ"/>
        </w:rPr>
      </w:pPr>
      <w:bookmarkStart w:id="986" w:name="_Toc13707514"/>
      <w:r w:rsidRPr="008D0EEB">
        <w:rPr>
          <w:rFonts w:ascii="Times New Roman" w:hAnsi="Times New Roman" w:cs="Times New Roman"/>
          <w:color w:val="000000" w:themeColor="text1"/>
          <w:sz w:val="24"/>
          <w:szCs w:val="24"/>
          <w:lang w:val="kk-KZ"/>
        </w:rPr>
        <w:t>368-бап. Мемлекеттік ботаникалық бақ ұғымы және негізгі қызметі</w:t>
      </w:r>
      <w:bookmarkEnd w:id="986"/>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 xml:space="preserve">Мемлекеттік ботаникалық бақ-өсімдіктер дүниесін, оның ішінде сирек кездесетін және Құрып кету қаупі төнген өсімдіктер түрлерін қорғау, молайту және </w:t>
      </w:r>
      <w:r w:rsidRPr="008D0EEB">
        <w:rPr>
          <w:rFonts w:eastAsia="Times New Roman" w:cs="Times New Roman"/>
          <w:color w:val="000000" w:themeColor="text1"/>
          <w:sz w:val="24"/>
          <w:szCs w:val="24"/>
          <w:lang w:val="kk-KZ" w:eastAsia="ru-RU"/>
        </w:rPr>
        <w:lastRenderedPageBreak/>
        <w:t>пайдалану жөніндегі зерттеулер мен ғылыми әзірлемелер жүргізуге арналған табиғат қорғау және ғылыми ұйым мәртебесі бар ерекше қорғалатын табиғи аумақ.</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Мемлекеттік ботаникалық бақтардың негізгі қызметіне Қазақстанның өсімдіктер дүниесін сақтаудың, молықтыру мен пайдаланудың ғылыми негіздерін әзірлеу, әлемдік маңызы бар Қазақстан флорасының ресурстарын игеру жатады.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p>
    <w:p w:rsidR="00BF7D76" w:rsidRPr="008D0EEB" w:rsidRDefault="00BF7D76" w:rsidP="00F77287">
      <w:pPr>
        <w:pStyle w:val="4"/>
        <w:spacing w:before="0" w:line="240" w:lineRule="auto"/>
        <w:ind w:firstLine="709"/>
        <w:jc w:val="both"/>
        <w:rPr>
          <w:rFonts w:ascii="Times New Roman" w:hAnsi="Times New Roman" w:cs="Times New Roman"/>
          <w:color w:val="000000" w:themeColor="text1"/>
          <w:sz w:val="24"/>
          <w:szCs w:val="24"/>
          <w:lang w:val="kk-KZ"/>
        </w:rPr>
      </w:pPr>
      <w:bookmarkStart w:id="987" w:name="_Toc13707515"/>
      <w:r w:rsidRPr="008D0EEB">
        <w:rPr>
          <w:rFonts w:ascii="Times New Roman" w:hAnsi="Times New Roman" w:cs="Times New Roman"/>
          <w:color w:val="000000" w:themeColor="text1"/>
          <w:sz w:val="24"/>
          <w:szCs w:val="24"/>
          <w:lang w:val="kk-KZ"/>
        </w:rPr>
        <w:t>369-бап. Мемлекеттік ботаникалық бақтарды аймақтарға бөлу және қорғау ерекшеліктері</w:t>
      </w:r>
      <w:bookmarkEnd w:id="987"/>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Мемлекеттік ботаникалық бақтарда мынадай аймақтар бөлінеді: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экспозициялық — өсімдіктерді өсіру және келушілердің қол жетімділігі үшін;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ғылыми — ғылыми зерттеулер жүргізу және өсімдіктер гендік қорының коллекцияларын сақтау үшін;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қоғамдық — келушілерге қызмет көрсету үшін;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 әкімшілік және өндірістік-шаруашылық.</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Мемлекеттік ботаникалық бақтарда олардың алдына қойылған міндеттерді орындауға байланысты емес, оларда өсірілетін өсімдіктердің жойылуына әкеп соғуы мүмкін кез келген іс-әрекеттерге тыйым салынады.</w:t>
      </w:r>
    </w:p>
    <w:p w:rsidR="00BF7D76" w:rsidRPr="008D0EEB" w:rsidRDefault="00BF7D76" w:rsidP="00F77287">
      <w:pPr>
        <w:pStyle w:val="4"/>
        <w:spacing w:before="0" w:line="240" w:lineRule="auto"/>
        <w:ind w:firstLine="709"/>
        <w:jc w:val="both"/>
        <w:rPr>
          <w:rFonts w:ascii="Times New Roman" w:hAnsi="Times New Roman" w:cs="Times New Roman"/>
          <w:color w:val="000000" w:themeColor="text1"/>
          <w:sz w:val="24"/>
          <w:szCs w:val="24"/>
          <w:lang w:val="kk-KZ"/>
        </w:rPr>
      </w:pPr>
      <w:bookmarkStart w:id="988" w:name="_Toc13707516"/>
      <w:r w:rsidRPr="008D0EEB">
        <w:rPr>
          <w:rFonts w:ascii="Times New Roman" w:hAnsi="Times New Roman" w:cs="Times New Roman"/>
          <w:color w:val="000000" w:themeColor="text1"/>
          <w:sz w:val="24"/>
          <w:szCs w:val="24"/>
          <w:lang w:val="kk-KZ"/>
        </w:rPr>
        <w:t>370-бап. Мемлекеттік ботаникалық бақтарда өсімдіктерді өсіру</w:t>
      </w:r>
      <w:bookmarkEnd w:id="988"/>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Мемлекеттік ботаникалық бақтар табиғи, мәдени, отандық және әлемдік флораның өсімдіктер коллекцияларын қалыптастырады және олардың сақталуын қамтамасыз етеді.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Мемлекеттік ботаникалық бақтар өсімдіктермен импорттық және экспорттық операцияларды, Қазақстан Республикасының заңдарында белгіленген талаптарды сақтай отырып, оларды ботаникалық бейіндегі басқа ұйымдармен айырбастауды жүзеге асырады.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Мемлекеттік ботаникалық бақтарда коллекциялық және эксперименттік учаскелер, гербарийлер, питомниктер және тұқымдық қорлар құрылады.</w:t>
      </w:r>
    </w:p>
    <w:p w:rsidR="00BF7D76" w:rsidRPr="008D0EEB" w:rsidRDefault="00BF7D76" w:rsidP="00F77287">
      <w:pPr>
        <w:pStyle w:val="4"/>
        <w:spacing w:before="0" w:line="240" w:lineRule="auto"/>
        <w:ind w:firstLine="709"/>
        <w:jc w:val="both"/>
        <w:rPr>
          <w:rFonts w:ascii="Times New Roman" w:hAnsi="Times New Roman" w:cs="Times New Roman"/>
          <w:color w:val="000000" w:themeColor="text1"/>
          <w:sz w:val="24"/>
          <w:szCs w:val="24"/>
          <w:lang w:val="kk-KZ"/>
        </w:rPr>
      </w:pPr>
      <w:bookmarkStart w:id="989" w:name="_Toc13707517"/>
      <w:r w:rsidRPr="008D0EEB">
        <w:rPr>
          <w:rFonts w:ascii="Times New Roman" w:hAnsi="Times New Roman" w:cs="Times New Roman"/>
          <w:color w:val="000000" w:themeColor="text1"/>
          <w:sz w:val="24"/>
          <w:szCs w:val="24"/>
          <w:lang w:val="kk-KZ"/>
        </w:rPr>
        <w:t>371-бап. Мемлекеттік ботаникалық бақтарды пайдалану ерекшеліктері</w:t>
      </w:r>
      <w:bookmarkEnd w:id="989"/>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Мемлекеттік ботаникалық бақтар белгіленген тәртіппен ғылыми, мәдени-ағарту және оқу мақсаттарында пайдаланылады.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Мемлекеттік ботаникалық бақтарда табиғи, мәдени, отандық және әлемдік флораны интродукциялау және селекциялау, сондай-ақ Қазақстанның өсімдіктер дүниесін зерделеу, сақтау және тиімді пайдалану жөнінде ғылыми зерттеулер жүргізіледі.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Өсімдіктердің коллекциялық қорларын қалыптастыру, сақтау, пайдалану жөніндегі ғылыми зерттеулер коллекциялық қорларды өсіруді қамтамасыз ететін мемлекеттік тапсырыстар негізінде жүзеге асырылады.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Мемлекеттік ботаникалық бақтар ғылыми деректер банкін, қорлар, мұражайлар, лекторийлер, кітапханалар мен мұрағаттар құруға, осы ұйымдардың қызметі мәселелері бойынша ғылыми, ғылыми-көпшілік әдебиеттер шығаруға құқылы.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lastRenderedPageBreak/>
        <w:t>4.</w:t>
      </w:r>
      <w:r w:rsidRPr="008D0EEB">
        <w:rPr>
          <w:rFonts w:eastAsia="Times New Roman" w:cs="Times New Roman"/>
          <w:color w:val="000000" w:themeColor="text1"/>
          <w:sz w:val="24"/>
          <w:szCs w:val="24"/>
          <w:lang w:val="kk-KZ" w:eastAsia="ru-RU"/>
        </w:rPr>
        <w:tab/>
        <w:t>Мемлекеттік ботаникалық бақтар орман, бақ-саябақ, ауыл шаруашылығы және басқа да салаларға енгізу мақсатында ұсынылған интродукцияланған өсімдіктер мен олардың репродукцияларын өндірістік сынау үшін шаруашылық эксперименталдық база құруға құқылы.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5.</w:t>
      </w:r>
      <w:r w:rsidRPr="008D0EEB">
        <w:rPr>
          <w:rFonts w:eastAsia="Times New Roman" w:cs="Times New Roman"/>
          <w:color w:val="000000" w:themeColor="text1"/>
          <w:sz w:val="24"/>
          <w:szCs w:val="24"/>
          <w:lang w:val="kk-KZ" w:eastAsia="ru-RU"/>
        </w:rPr>
        <w:tab/>
        <w:t>Мемлекеттік ботаникалық бақтардың қосалқы шаруашылықтары, шеберханалары, өсімдіктерді сатуға арналған мамандандырылған дүкендері және осы ұйымдардың бейініне сәйкес келетін, бірақ олардың негізгі қызметіне жатпайтын шаруашылық қызмет үшін қажетті басқа да объектілері болуға құқылы.</w:t>
      </w:r>
    </w:p>
    <w:p w:rsidR="00BF7D76" w:rsidRPr="008D0EEB" w:rsidRDefault="003B787A" w:rsidP="00BC44B5">
      <w:pPr>
        <w:pStyle w:val="2"/>
        <w:spacing w:before="0" w:line="240" w:lineRule="auto"/>
        <w:ind w:firstLine="709"/>
        <w:jc w:val="both"/>
        <w:rPr>
          <w:rFonts w:ascii="Times New Roman" w:hAnsi="Times New Roman" w:cs="Times New Roman"/>
          <w:color w:val="000000" w:themeColor="text1"/>
          <w:sz w:val="24"/>
          <w:szCs w:val="24"/>
          <w:lang w:val="kk-KZ"/>
        </w:rPr>
      </w:pPr>
      <w:bookmarkStart w:id="990" w:name="_Toc13707518"/>
      <w:r w:rsidRPr="008D0EEB">
        <w:rPr>
          <w:rFonts w:ascii="Times New Roman" w:hAnsi="Times New Roman" w:cs="Times New Roman"/>
          <w:color w:val="000000" w:themeColor="text1"/>
          <w:sz w:val="24"/>
          <w:szCs w:val="24"/>
        </w:rPr>
        <w:t>28</w:t>
      </w:r>
      <w:r w:rsidR="00BF7D76" w:rsidRPr="008D0EEB">
        <w:rPr>
          <w:rFonts w:ascii="Times New Roman" w:hAnsi="Times New Roman" w:cs="Times New Roman"/>
          <w:color w:val="000000" w:themeColor="text1"/>
          <w:sz w:val="24"/>
          <w:szCs w:val="24"/>
        </w:rPr>
        <w:t>-тарау. Мемлекеттік дендрологиялық парктер</w:t>
      </w:r>
      <w:bookmarkEnd w:id="990"/>
    </w:p>
    <w:p w:rsidR="00BF7D76" w:rsidRPr="008D0EEB" w:rsidRDefault="00BF7D76" w:rsidP="00F77287">
      <w:pPr>
        <w:pStyle w:val="4"/>
        <w:spacing w:before="0" w:line="240" w:lineRule="auto"/>
        <w:ind w:firstLine="709"/>
        <w:jc w:val="both"/>
        <w:rPr>
          <w:rFonts w:ascii="Times New Roman" w:hAnsi="Times New Roman" w:cs="Times New Roman"/>
          <w:color w:val="000000" w:themeColor="text1"/>
          <w:sz w:val="24"/>
          <w:szCs w:val="24"/>
          <w:lang w:val="kk-KZ"/>
        </w:rPr>
      </w:pPr>
      <w:bookmarkStart w:id="991" w:name="_Toc13707519"/>
      <w:r w:rsidRPr="008D0EEB">
        <w:rPr>
          <w:rFonts w:ascii="Times New Roman" w:hAnsi="Times New Roman" w:cs="Times New Roman"/>
          <w:color w:val="000000" w:themeColor="text1"/>
          <w:sz w:val="24"/>
          <w:szCs w:val="24"/>
          <w:lang w:val="kk-KZ"/>
        </w:rPr>
        <w:t>372-бап. Мемлекеттік дендрологиялық парк ұғымы және негізгі қызметі</w:t>
      </w:r>
      <w:bookmarkEnd w:id="991"/>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Мемлекеттік дендрологиялық парк-аймақтар бойынша белгіленген күзет режимінің түрлері бар, ағаш және бұта тұқымдарын қорғауға, молықтыруға және пайдалануға арналған табиғат қорғау және ғылыми ұйым мәртебесі бар ерекше қорғалатын табиғи аумақ.</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Мемлекеттік дендрологиялық парктердің негізгі қызметіне Қазақстанның ағаш өсімдіктерін сақтаудың, молықтыру мен пайдаланудың ғылыми негіздерін әзірлеу, әлемдік маңызы бар Қазақстан флорасының ресурстарын игеру жатады.</w:t>
      </w:r>
    </w:p>
    <w:p w:rsidR="00BF7D76" w:rsidRPr="008D0EEB" w:rsidRDefault="00BF7D76" w:rsidP="00F77287">
      <w:pPr>
        <w:pStyle w:val="4"/>
        <w:spacing w:before="0" w:line="240" w:lineRule="auto"/>
        <w:ind w:firstLine="709"/>
        <w:jc w:val="both"/>
        <w:rPr>
          <w:rFonts w:ascii="Times New Roman" w:hAnsi="Times New Roman" w:cs="Times New Roman"/>
          <w:color w:val="000000" w:themeColor="text1"/>
          <w:sz w:val="24"/>
          <w:szCs w:val="24"/>
          <w:lang w:val="kk-KZ"/>
        </w:rPr>
      </w:pPr>
      <w:bookmarkStart w:id="992" w:name="_Toc13707520"/>
      <w:r w:rsidRPr="008D0EEB">
        <w:rPr>
          <w:rFonts w:ascii="Times New Roman" w:hAnsi="Times New Roman" w:cs="Times New Roman"/>
          <w:color w:val="000000" w:themeColor="text1"/>
          <w:sz w:val="24"/>
          <w:szCs w:val="24"/>
          <w:lang w:val="kk-KZ"/>
        </w:rPr>
        <w:t>373-бап.</w:t>
      </w:r>
      <w:r w:rsidRPr="008D0EEB">
        <w:rPr>
          <w:rFonts w:ascii="Times New Roman" w:hAnsi="Times New Roman" w:cs="Times New Roman"/>
          <w:color w:val="000000" w:themeColor="text1"/>
          <w:sz w:val="24"/>
          <w:szCs w:val="24"/>
          <w:lang w:val="kk-KZ"/>
        </w:rPr>
        <w:tab/>
        <w:t>Мемлекеттік дендрологиялық парктерді аймақтарға бөлу, қорғау және пайдалану ерекшеліктері</w:t>
      </w:r>
      <w:bookmarkEnd w:id="992"/>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Мемлекеттік дендрологиялық парктерде күзет режимінің мақсаты мен түрін ескере отырып, осы Кодекстің 273-бабында көзделген мемлекеттік ботаникалық бақтардағы аймақтар бөлінеді.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Мемлекеттік дендрологиялық парктер осы Кодекстің 274-бабында белгіленген мемлекеттік ботаникалық бақтар сияқты тәртіппен және шарттарда ғылыми, мәдени-ағарту және оқу мақсаттарында пайдаланылады.</w:t>
      </w:r>
    </w:p>
    <w:p w:rsidR="00BF7D76" w:rsidRPr="008D0EEB" w:rsidRDefault="003B787A" w:rsidP="00BC44B5">
      <w:pPr>
        <w:pStyle w:val="2"/>
        <w:spacing w:before="0" w:line="240" w:lineRule="auto"/>
        <w:ind w:firstLine="709"/>
        <w:jc w:val="both"/>
        <w:rPr>
          <w:rFonts w:ascii="Times New Roman" w:hAnsi="Times New Roman" w:cs="Times New Roman"/>
          <w:color w:val="000000" w:themeColor="text1"/>
          <w:sz w:val="24"/>
          <w:szCs w:val="24"/>
          <w:lang w:val="kk-KZ"/>
        </w:rPr>
      </w:pPr>
      <w:bookmarkStart w:id="993" w:name="_Toc13707521"/>
      <w:r w:rsidRPr="008D0EEB">
        <w:rPr>
          <w:rFonts w:ascii="Times New Roman" w:hAnsi="Times New Roman" w:cs="Times New Roman"/>
          <w:color w:val="000000" w:themeColor="text1"/>
          <w:sz w:val="24"/>
          <w:szCs w:val="24"/>
          <w:lang w:val="kk-KZ"/>
        </w:rPr>
        <w:t>29</w:t>
      </w:r>
      <w:r w:rsidR="00BF7D76" w:rsidRPr="008D0EEB">
        <w:rPr>
          <w:rFonts w:ascii="Times New Roman" w:hAnsi="Times New Roman" w:cs="Times New Roman"/>
          <w:color w:val="000000" w:themeColor="text1"/>
          <w:sz w:val="24"/>
          <w:szCs w:val="24"/>
          <w:lang w:val="kk-KZ"/>
        </w:rPr>
        <w:t>-тарау.  Мемлекеттік табиғат ескерткіштері</w:t>
      </w:r>
      <w:bookmarkEnd w:id="993"/>
    </w:p>
    <w:p w:rsidR="00BF7D76" w:rsidRPr="008D0EEB" w:rsidRDefault="00BF7D76" w:rsidP="003B787A">
      <w:pPr>
        <w:pStyle w:val="4"/>
        <w:spacing w:before="0" w:line="240" w:lineRule="auto"/>
        <w:ind w:firstLine="709"/>
        <w:jc w:val="both"/>
        <w:rPr>
          <w:rFonts w:ascii="Times New Roman" w:hAnsi="Times New Roman" w:cs="Times New Roman"/>
          <w:color w:val="000000" w:themeColor="text1"/>
          <w:sz w:val="24"/>
          <w:szCs w:val="24"/>
          <w:lang w:val="kk-KZ"/>
        </w:rPr>
      </w:pPr>
      <w:bookmarkStart w:id="994" w:name="_Toc13707522"/>
      <w:r w:rsidRPr="008D0EEB">
        <w:rPr>
          <w:rFonts w:ascii="Times New Roman" w:hAnsi="Times New Roman" w:cs="Times New Roman"/>
          <w:color w:val="000000" w:themeColor="text1"/>
          <w:sz w:val="24"/>
          <w:szCs w:val="24"/>
          <w:lang w:val="kk-KZ"/>
        </w:rPr>
        <w:t>374-бап.  Мемлекеттік табиғат ескерткіштері ұғымы</w:t>
      </w:r>
      <w:bookmarkEnd w:id="994"/>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Мемлекеттік табиғат ескерткіші-жеке бірегей, орны толмайтын, экологиялық, ғылыми, мәдени және эстетикалық жағынан құнды табиғи кешендерді, сондай-ақ мемлекеттік табиғи-қорық қорының объектілеріне жатқызылған табиғи және жасанды текті объектілерді қамтитын ерекше қорғалатын табиғи аумақ.</w:t>
      </w:r>
    </w:p>
    <w:p w:rsidR="00BF7D76" w:rsidRPr="008D0EEB" w:rsidRDefault="00BF7D76" w:rsidP="003B787A">
      <w:pPr>
        <w:pStyle w:val="4"/>
        <w:spacing w:before="0" w:line="240" w:lineRule="auto"/>
        <w:ind w:firstLine="709"/>
        <w:jc w:val="both"/>
        <w:rPr>
          <w:rFonts w:ascii="Times New Roman" w:hAnsi="Times New Roman" w:cs="Times New Roman"/>
          <w:color w:val="000000" w:themeColor="text1"/>
          <w:sz w:val="24"/>
          <w:szCs w:val="24"/>
          <w:lang w:val="kk-KZ"/>
        </w:rPr>
      </w:pPr>
      <w:bookmarkStart w:id="995" w:name="_Toc13707523"/>
      <w:r w:rsidRPr="008D0EEB">
        <w:rPr>
          <w:rFonts w:ascii="Times New Roman" w:hAnsi="Times New Roman" w:cs="Times New Roman"/>
          <w:color w:val="000000" w:themeColor="text1"/>
          <w:sz w:val="24"/>
          <w:szCs w:val="24"/>
          <w:lang w:val="kk-KZ"/>
        </w:rPr>
        <w:t>375-бап. Мемлекеттік табиғат ескерткіштерін құру тәртібі</w:t>
      </w:r>
      <w:bookmarkEnd w:id="995"/>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Маңыздылығына қарай мемлекеттік табиғи-қорық қоры объектілерінің жекелеген түрлері мен табиғи кешендер республикалық немесе жергілікті маңызы бар мемлекеттік табиғат ескерткіштері деп жарияланады.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Республикалық маңызы бар мемлекеттік табиғат ескерткіштері аумағының шекаралары мен қорғау режимінің түрін уәкілетті орган, жергілікті маңызы бар мемлекеттік табиғат ескерткіштері аумағының шекараларын және қорғау режимінің түрін облыстардың, республикалық маңызы бар қалалардың, астананың жергілікті атқарушы органдары бекітеді.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lastRenderedPageBreak/>
        <w:t>3.</w:t>
      </w:r>
      <w:r w:rsidRPr="008D0EEB">
        <w:rPr>
          <w:rFonts w:eastAsia="Times New Roman" w:cs="Times New Roman"/>
          <w:color w:val="000000" w:themeColor="text1"/>
          <w:sz w:val="24"/>
          <w:szCs w:val="24"/>
          <w:lang w:val="kk-KZ" w:eastAsia="ru-RU"/>
        </w:rPr>
        <w:tab/>
        <w:t>Республикалық маңызы бар мемлекеттік табиғат ескерткіштерін және олардың аумақтарын оларды жүргізу берілген адамдарды қорғауға беруді уәкілетті орган, ал жергілікті маңызы бар мемлекеттік табиғат ескерткіштерін — оларды ұйымдастыру туралы шешім қабылдаған облыстардың, республикалық маңызы бар қалалардың, астананың жергілікті атқарушы органдары жүзеге асырады.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w:t>
      </w:r>
      <w:r w:rsidRPr="008D0EEB">
        <w:rPr>
          <w:rFonts w:eastAsia="Times New Roman" w:cs="Times New Roman"/>
          <w:color w:val="000000" w:themeColor="text1"/>
          <w:sz w:val="24"/>
          <w:szCs w:val="24"/>
          <w:lang w:val="kk-KZ" w:eastAsia="ru-RU"/>
        </w:rPr>
        <w:tab/>
        <w:t>Мемлекеттік табиғи қорықтардың, мемлекеттік ұлттық табиғи парктердің, мемлекеттік табиғи резерваттардың, мемлекеттік өңірлік табиғи парктердің және ерекше қорғалатын табиғи аумақтардың басқа да түрлерінің аумағындағы республикалық маңызы бар мемлекеттік табиғат ескерткіштері олардың құрамында ескеріледі.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Мемлекеттік табиғи қорықтарды, мемлекеттік ұлттық табиғи парктерді, мемлекеттік табиғи резерваттарды құру немесе кеңейту кезінде жергілікті маңызы бар табиғат ескерткіштері жергілікті маңызы бар ерекше қорғалатын табиғи аумақтардың тізбесінен шығарылады және ерекше қорғалатын табиғи аумақтардың осы түрлерін құрудың немесе кеңейтудің техникалық-экономикалық негіздемесінде тиісті негіздеме болған кезде республикалық маңызы бар ерекше қорғалатын табиғи аумақтардың тізбесіне енгізіледі.</w:t>
      </w:r>
    </w:p>
    <w:p w:rsidR="00BF7D76" w:rsidRPr="008D0EEB" w:rsidRDefault="00BF7D76" w:rsidP="003B787A">
      <w:pPr>
        <w:pStyle w:val="4"/>
        <w:spacing w:before="0" w:line="240" w:lineRule="auto"/>
        <w:ind w:firstLine="709"/>
        <w:jc w:val="both"/>
        <w:rPr>
          <w:rFonts w:ascii="Times New Roman" w:hAnsi="Times New Roman" w:cs="Times New Roman"/>
          <w:color w:val="000000" w:themeColor="text1"/>
          <w:sz w:val="24"/>
          <w:szCs w:val="24"/>
          <w:lang w:val="kk-KZ"/>
        </w:rPr>
      </w:pPr>
      <w:bookmarkStart w:id="996" w:name="_Toc13707524"/>
      <w:r w:rsidRPr="008D0EEB">
        <w:rPr>
          <w:rFonts w:ascii="Times New Roman" w:hAnsi="Times New Roman" w:cs="Times New Roman"/>
          <w:color w:val="000000" w:themeColor="text1"/>
          <w:sz w:val="24"/>
          <w:szCs w:val="24"/>
          <w:lang w:val="kk-KZ"/>
        </w:rPr>
        <w:t>376-бап.  Мемлекеттік табиғат ескерткіштері аумақтарын қорғау режимі</w:t>
      </w:r>
      <w:bookmarkEnd w:id="996"/>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Мемлекеттік табиғат ескерткіштерінің аумақтарында мемлекеттік табиғат ескерткіштерінің сақталуын бұзуға әкеп соғатын кез келген қызметке тыйым сала отырып, мемлекеттік табиғи қорықтарды қорғау режимінің түріне сәйкес келетін қорық режимі белгіленеді.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Мемлекеттік табиғат ескерткіштері аумақтарында осы салада маманданған ұйымдар әзірлеген жобаларға сәйкес оларды сақтау және қалпына келтіру жөніндегі іс-шаралар жүргізіледі.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Мемлекеттік табиғат ескерткіштерін қорғау осы Кодекстің 247-бабына сәйкес жүзеге асырылады.</w:t>
      </w:r>
    </w:p>
    <w:p w:rsidR="00BF7D76" w:rsidRPr="008D0EEB" w:rsidRDefault="003B787A" w:rsidP="00BC44B5">
      <w:pPr>
        <w:pStyle w:val="2"/>
        <w:spacing w:before="0" w:line="240" w:lineRule="auto"/>
        <w:ind w:firstLine="709"/>
        <w:jc w:val="both"/>
        <w:rPr>
          <w:rFonts w:ascii="Times New Roman" w:hAnsi="Times New Roman" w:cs="Times New Roman"/>
          <w:color w:val="000000" w:themeColor="text1"/>
          <w:sz w:val="24"/>
          <w:szCs w:val="24"/>
          <w:lang w:val="kk-KZ"/>
        </w:rPr>
      </w:pPr>
      <w:bookmarkStart w:id="997" w:name="_Toc13707525"/>
      <w:r w:rsidRPr="008D0EEB">
        <w:rPr>
          <w:rFonts w:ascii="Times New Roman" w:hAnsi="Times New Roman" w:cs="Times New Roman"/>
          <w:color w:val="000000" w:themeColor="text1"/>
          <w:sz w:val="24"/>
          <w:szCs w:val="24"/>
          <w:lang w:val="kk-KZ"/>
        </w:rPr>
        <w:t>30</w:t>
      </w:r>
      <w:r w:rsidR="00BF7D76" w:rsidRPr="008D0EEB">
        <w:rPr>
          <w:rFonts w:ascii="Times New Roman" w:hAnsi="Times New Roman" w:cs="Times New Roman"/>
          <w:color w:val="000000" w:themeColor="text1"/>
          <w:sz w:val="24"/>
          <w:szCs w:val="24"/>
          <w:lang w:val="kk-KZ"/>
        </w:rPr>
        <w:t>-тарау. Мемлекеттік табиғи қаумалдар</w:t>
      </w:r>
      <w:bookmarkEnd w:id="997"/>
    </w:p>
    <w:p w:rsidR="00BF7D76" w:rsidRPr="008D0EEB" w:rsidRDefault="00BF7D76" w:rsidP="003B787A">
      <w:pPr>
        <w:pStyle w:val="4"/>
        <w:spacing w:before="0" w:line="240" w:lineRule="auto"/>
        <w:ind w:firstLine="709"/>
        <w:jc w:val="both"/>
        <w:rPr>
          <w:rFonts w:ascii="Times New Roman" w:hAnsi="Times New Roman" w:cs="Times New Roman"/>
          <w:color w:val="000000" w:themeColor="text1"/>
          <w:sz w:val="24"/>
          <w:szCs w:val="24"/>
          <w:lang w:val="kk-KZ"/>
        </w:rPr>
      </w:pPr>
      <w:bookmarkStart w:id="998" w:name="_Toc13707526"/>
      <w:r w:rsidRPr="008D0EEB">
        <w:rPr>
          <w:rFonts w:ascii="Times New Roman" w:hAnsi="Times New Roman" w:cs="Times New Roman"/>
          <w:color w:val="000000" w:themeColor="text1"/>
          <w:sz w:val="24"/>
          <w:szCs w:val="24"/>
          <w:lang w:val="kk-KZ"/>
        </w:rPr>
        <w:t>377-бап. Мемлекеттік табиғи қаумалдар ұғымы мен түрлері</w:t>
      </w:r>
      <w:bookmarkEnd w:id="998"/>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Мемлекеттік табиғи қаумал — мемлекеттік табиғи-қорық қорының бір немесе бірнеше объектілерін сақтауға және молықтыруға арналған шаруашылық қызметтің тапсырыстық режимі немесе реттелетін режимі бар ерекше қорғалатын табиғи аумақ.</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Өзінің функционалдық мақсаты бойынша мемлекеттік табиғи қаумалдар мынадай түрлерге бөлінуі мүмкін::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кешенді — аса құнды табиғи кешендерді сақтау және қалпына келтіру үшін;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биологиялық (ботаникалық, зоологиялық) — өсімдіктер мен жануарлардың бағалы, сирек кездесетін және жойылып бара жатқан түрлерін сақтау және қалпына келтіру үшін;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палеонтологиялық — жануарлардың, өсімдіктердің және олардың кешендерінің қазбаларын сақтау үшін;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 гидрологиялық (Батпақты, көлді, өзенді) — сулы-батпақты жерлердің құнды объектілері мен кешендерін сақтау үшін;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lastRenderedPageBreak/>
        <w:t>5) геоморфологиялық-жер бедерінің сирек кездесетін және бірегей табиғи нысандарын сақтау үшін;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6) геологиялық және минералогиялық — сирек геологиялық және минералогиялық түзілімдерді сақтауға арналған;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7) топырақты — топырақтың типтік және сирек түрлерін сақтау үшін;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8) гидрогеологиялық - жер асты суларының бірегей кен орындарын сақтау үшін.</w:t>
      </w:r>
    </w:p>
    <w:p w:rsidR="00BF7D76" w:rsidRPr="008D0EEB" w:rsidRDefault="00BF7D76" w:rsidP="003B787A">
      <w:pPr>
        <w:pStyle w:val="4"/>
        <w:spacing w:before="0" w:line="240" w:lineRule="auto"/>
        <w:ind w:firstLine="709"/>
        <w:jc w:val="both"/>
        <w:rPr>
          <w:rFonts w:ascii="Times New Roman" w:hAnsi="Times New Roman" w:cs="Times New Roman"/>
          <w:color w:val="000000" w:themeColor="text1"/>
          <w:sz w:val="24"/>
          <w:szCs w:val="24"/>
          <w:lang w:val="kk-KZ"/>
        </w:rPr>
      </w:pPr>
      <w:bookmarkStart w:id="999" w:name="_Toc13707527"/>
      <w:r w:rsidRPr="008D0EEB">
        <w:rPr>
          <w:rFonts w:ascii="Times New Roman" w:hAnsi="Times New Roman" w:cs="Times New Roman"/>
          <w:color w:val="000000" w:themeColor="text1"/>
          <w:sz w:val="24"/>
          <w:szCs w:val="24"/>
          <w:lang w:val="kk-KZ"/>
        </w:rPr>
        <w:t>378-бап. Мемлекеттік табиғи қаумалдар құрудың ерекшеліктері</w:t>
      </w:r>
      <w:bookmarkEnd w:id="999"/>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Мемлекеттік табиғи қаумалдар барлық санаттағы жер учаскелерінде оларды жер учаскелерінің меншік иелері мен жер пайдаланушылардан алмай құрылады.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Мемлекеттік табиғи қаумалдардың шекаралары меншік иелері мен жер пайдаланушылардың жер учаскелерінің шекаралары бойынша немесе табиғи географиялық шептер бойынша белгіленеді және жергілікті жерде арнайы белгілермен белгіленеді.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Жер учаскесінің меншік иесі немесе жер пайдаланушы мемлекеттік табиғи қаумал орналасқан жер учаскесін шектеулі нысаналы пайдалану құқығын қамтамасыз етуге міндетті.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Мемлекеттік табиғи қаумал аумағындағы жер учаскелерінің меншік иелері мен жер пайдаланушылардың шаруашылық қызметін шектеу Қазақстан Республикасының Жер кодексінде көзделген тәртіппен облыстардың, республикалық маңызы бар қалалардың, астананың жергілікті атқарушы органдарының шешімдерімен белгіленеді.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Мемлекеттік табиғи қаумалдар:</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мерзімсіз-жұмыс істеу мерзімдерін көрсетпей;</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 ұзақ мерзімді-10 жылдан астам астам мерзімге;</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қысқа мерзімді-10 жылдан кем мерзімге құрылады.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Мемлекеттік табиғи қаумалдар бекітіліп берілетін табиғат қорғау мекемелері, орман шаруашылығының мемлекеттік мекемелері, жануарлар әлемін қорғау жөніндегі мамандандырылған ұйымдар осы Кодекстің 247-бабына сәйкес арнайы күзет қызметтерінің күшімен оларда орналасқан мемлекеттік табиғи-қорық қорының объектілерін қорғау және қалпына келтіру жөніндегі іс-шараларды ұйымдастырады.</w:t>
      </w:r>
    </w:p>
    <w:p w:rsidR="00BF7D76" w:rsidRPr="008D0EEB" w:rsidRDefault="00BF7D76" w:rsidP="003B787A">
      <w:pPr>
        <w:pStyle w:val="4"/>
        <w:spacing w:before="0" w:line="240" w:lineRule="auto"/>
        <w:ind w:firstLine="709"/>
        <w:jc w:val="both"/>
        <w:rPr>
          <w:rFonts w:ascii="Times New Roman" w:hAnsi="Times New Roman" w:cs="Times New Roman"/>
          <w:color w:val="000000" w:themeColor="text1"/>
          <w:sz w:val="24"/>
          <w:szCs w:val="24"/>
          <w:lang w:val="kk-KZ"/>
        </w:rPr>
      </w:pPr>
      <w:bookmarkStart w:id="1000" w:name="_Toc13707528"/>
      <w:r w:rsidRPr="008D0EEB">
        <w:rPr>
          <w:rFonts w:ascii="Times New Roman" w:hAnsi="Times New Roman" w:cs="Times New Roman"/>
          <w:color w:val="000000" w:themeColor="text1"/>
          <w:sz w:val="24"/>
          <w:szCs w:val="24"/>
          <w:lang w:val="kk-KZ"/>
        </w:rPr>
        <w:t>379-бап. Мемлекеттік табиғи қаумалдарды қорғау және пайдалану режимінің ерекшеліктері</w:t>
      </w:r>
      <w:bookmarkEnd w:id="1000"/>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w:t>
      </w:r>
      <w:r w:rsidRPr="008D0EEB">
        <w:rPr>
          <w:rFonts w:eastAsia="Times New Roman" w:cs="Times New Roman"/>
          <w:color w:val="000000" w:themeColor="text1"/>
          <w:sz w:val="24"/>
          <w:szCs w:val="24"/>
          <w:lang w:val="kk-KZ" w:eastAsia="ru-RU"/>
        </w:rPr>
        <w:tab/>
        <w:t>Мемлекеттік табиғи қаумалдарда мынадай қызметке тыйым салынады: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1) кешенді мемлекеттік табиғи қаумалдарда — табиғи кешендерді сақтауға қатер төндіретін шаруашылық қызмет, Өсімдіктер мен жануарлардың бөтен түрлерін жерсіндіруге;</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 xml:space="preserve">2) зоологиялық мемлекеттік табиғи қаумалдарда - уәкілетті органның рұқсаты бойынша ғылыми-зерттеу, өсімін молайту және мелиоративтік мақсаттарда алып қойылған жағдайларды қоспағанда, балықтарды қоспағанда, аң аулау, жануарларды кез келген тәсілдермен және құралдармен аулау, жануарлардың бөтен түрлерін </w:t>
      </w:r>
      <w:r w:rsidRPr="008D0EEB">
        <w:rPr>
          <w:rFonts w:eastAsia="Times New Roman" w:cs="Times New Roman"/>
          <w:color w:val="000000" w:themeColor="text1"/>
          <w:sz w:val="24"/>
          <w:szCs w:val="24"/>
          <w:lang w:val="kk-KZ" w:eastAsia="ru-RU"/>
        </w:rPr>
        <w:lastRenderedPageBreak/>
        <w:t>интродукциялау, Ұяларды, індерді, логовищаларды және басқа да мекендеу орындарын бұзу, жұмыртқа жинауға;</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 ботаникалық мемлекеттік табиғи қаумалдарда — мал жаю, шөп шабу, ағаш кесудің барлық түрлеріне, гүлдерді жинауға, өсімдіктердің тамырларын, түйнектерін және баданаларын қазуға, алау өсіруге, көлік құралдарының бар жолдардан тыс келуі мен жүріп-тұруына, өсімдіктер мен жануарлардың бөтен түрлерін жерсіндіруге, сол сияқты өсімдіктердің бүлінуін және жойылуын тудырған немесе тудыруы мүмкін басқа да әрекеттерге;</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 гидрогеологиялық мемлекеттік табиғи қаумалдарда — тас, қиыршық тас, құм және басқа да пайдалы қазбалар өндіруге, үңгірлерді бұзуға, жер жұмыстарын жүргізуге, табиғи гидрологиялық режимнің өзгеруін туындатуы мүмкін іс-әрекеттерге, мемлекеттік табиғи қаумалдың табиғи құрауыштарының бұзылуына немесе бұзылуына байланысты іздестірулер мен ғылыми зерттеулерге.</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2.</w:t>
      </w:r>
      <w:r w:rsidRPr="008D0EEB">
        <w:rPr>
          <w:rFonts w:eastAsia="Times New Roman" w:cs="Times New Roman"/>
          <w:color w:val="000000" w:themeColor="text1"/>
          <w:sz w:val="24"/>
          <w:szCs w:val="24"/>
          <w:lang w:val="kk-KZ" w:eastAsia="ru-RU"/>
        </w:rPr>
        <w:tab/>
        <w:t>Кешенді мемлекеттік табиғи қаумалдарда аң аулау мен балық аулауға жануарлар әлемін қорғау, өсімін молайту және пайдалану саласындағы уәкілетті мемлекеттік орган мемлекеттік табиғи-қорық қоры объектілерінің сақталуына қауіп төндірмейтін жануарлар дүниесі объектілерін алып қоюдың жол берілетін көлемін биологиялық негіздеуге мемлекеттік экологиялық сараптаманың оң қорытындысы болған кезде рұқсат береді.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3.</w:t>
      </w:r>
      <w:r w:rsidRPr="008D0EEB">
        <w:rPr>
          <w:rFonts w:eastAsia="Times New Roman" w:cs="Times New Roman"/>
          <w:color w:val="000000" w:themeColor="text1"/>
          <w:sz w:val="24"/>
          <w:szCs w:val="24"/>
          <w:lang w:val="kk-KZ" w:eastAsia="ru-RU"/>
        </w:rPr>
        <w:tab/>
        <w:t>Зоологиялық мемлекеттік табиғи қаумалдарда белгіленген режимді сақтай отырып ауыл шаруашылығы қызметін жүзеге асыруға (ауыл шаруашылығы дақылдарын өсіру, шөп шабу, мал жаю) және омарта шаруашылығы рұқсат етіледі.</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w:t>
      </w:r>
      <w:r w:rsidRPr="008D0EEB">
        <w:rPr>
          <w:rFonts w:eastAsia="Times New Roman" w:cs="Times New Roman"/>
          <w:color w:val="000000" w:themeColor="text1"/>
          <w:sz w:val="24"/>
          <w:szCs w:val="24"/>
          <w:lang w:val="kk-KZ" w:eastAsia="ru-RU"/>
        </w:rPr>
        <w:tab/>
        <w:t>Мемлекеттік табиғи қаумалдар режимінің ерекшеліктері паспортпен айқындалады.</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4.</w:t>
      </w:r>
      <w:r w:rsidRPr="008D0EEB">
        <w:rPr>
          <w:rFonts w:eastAsia="Times New Roman" w:cs="Times New Roman"/>
          <w:color w:val="000000" w:themeColor="text1"/>
          <w:sz w:val="24"/>
          <w:szCs w:val="24"/>
          <w:lang w:val="kk-KZ" w:eastAsia="ru-RU"/>
        </w:rPr>
        <w:tab/>
        <w:t>Мемлекеттік табиғи қаумалдар ғылыми, экологиялық-ағартушылық, туристік, рекреациялық және шектеулі шаруашылық мақсаттарда пайдаланылуы мүмкін.</w:t>
      </w:r>
    </w:p>
    <w:p w:rsidR="00BF7D76" w:rsidRPr="008D0EEB" w:rsidRDefault="00BF7D76" w:rsidP="00BC44B5">
      <w:pPr>
        <w:pStyle w:val="af3"/>
        <w:shd w:val="clear" w:color="auto" w:fill="FFFFFF"/>
        <w:spacing w:after="200" w:line="240" w:lineRule="auto"/>
        <w:ind w:left="0" w:firstLine="709"/>
        <w:contextualSpacing w:val="0"/>
        <w:jc w:val="both"/>
        <w:textAlignment w:val="baseline"/>
        <w:rPr>
          <w:rFonts w:eastAsia="Times New Roman" w:cs="Times New Roman"/>
          <w:color w:val="000000" w:themeColor="text1"/>
          <w:sz w:val="24"/>
          <w:szCs w:val="24"/>
          <w:lang w:val="kk-KZ" w:eastAsia="ru-RU"/>
        </w:rPr>
      </w:pPr>
      <w:r w:rsidRPr="008D0EEB">
        <w:rPr>
          <w:rFonts w:eastAsia="Times New Roman" w:cs="Times New Roman"/>
          <w:color w:val="000000" w:themeColor="text1"/>
          <w:sz w:val="24"/>
          <w:szCs w:val="24"/>
          <w:lang w:val="kk-KZ" w:eastAsia="ru-RU"/>
        </w:rPr>
        <w:t>Жер учаскелерінің меншік иелері мен жер пайдаланушылар белгіленген шектеулерді сақтай отырып, мемлекеттік табиғи қаумалдарда шаруашылық қызметін жүзеге асыруға құқылы.</w:t>
      </w:r>
    </w:p>
    <w:p w:rsidR="00BF7D76" w:rsidRPr="008D0EEB" w:rsidRDefault="00BF7D76" w:rsidP="00BC44B5">
      <w:pPr>
        <w:pStyle w:val="2"/>
        <w:spacing w:before="0" w:line="240" w:lineRule="auto"/>
        <w:ind w:firstLine="709"/>
        <w:jc w:val="both"/>
        <w:rPr>
          <w:rFonts w:ascii="Times New Roman" w:hAnsi="Times New Roman" w:cs="Times New Roman"/>
          <w:color w:val="000000" w:themeColor="text1"/>
          <w:sz w:val="24"/>
          <w:szCs w:val="24"/>
          <w:lang w:val="kk-KZ"/>
        </w:rPr>
      </w:pPr>
      <w:bookmarkStart w:id="1001" w:name="_Toc13707529"/>
      <w:r w:rsidRPr="008D0EEB">
        <w:rPr>
          <w:rFonts w:ascii="Times New Roman" w:hAnsi="Times New Roman" w:cs="Times New Roman"/>
          <w:color w:val="000000" w:themeColor="text1"/>
          <w:sz w:val="24"/>
          <w:szCs w:val="24"/>
          <w:lang w:val="kk-KZ"/>
        </w:rPr>
        <w:t>3</w:t>
      </w:r>
      <w:r w:rsidR="003B787A" w:rsidRPr="008D0EEB">
        <w:rPr>
          <w:rFonts w:ascii="Times New Roman" w:hAnsi="Times New Roman" w:cs="Times New Roman"/>
          <w:color w:val="000000" w:themeColor="text1"/>
          <w:sz w:val="24"/>
          <w:szCs w:val="24"/>
          <w:lang w:val="kk-KZ"/>
        </w:rPr>
        <w:t>1</w:t>
      </w:r>
      <w:r w:rsidRPr="008D0EEB">
        <w:rPr>
          <w:rFonts w:ascii="Times New Roman" w:hAnsi="Times New Roman" w:cs="Times New Roman"/>
          <w:color w:val="000000" w:themeColor="text1"/>
          <w:sz w:val="24"/>
          <w:szCs w:val="24"/>
          <w:lang w:val="kk-KZ"/>
        </w:rPr>
        <w:t>-тарау. Мемлекеттік қорық аймақтары</w:t>
      </w:r>
      <w:bookmarkEnd w:id="1001"/>
    </w:p>
    <w:p w:rsidR="00BF7D76" w:rsidRPr="008D0EEB" w:rsidRDefault="00BF7D76" w:rsidP="00BC44B5">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02" w:name="_Toc13707530"/>
      <w:r w:rsidRPr="008D0EEB">
        <w:rPr>
          <w:rFonts w:ascii="Times New Roman" w:eastAsia="Times New Roman" w:hAnsi="Times New Roman" w:cs="Times New Roman"/>
          <w:bCs w:val="0"/>
          <w:color w:val="000000" w:themeColor="text1"/>
          <w:sz w:val="24"/>
          <w:szCs w:val="24"/>
          <w:lang w:val="kk-KZ"/>
        </w:rPr>
        <w:t>380-бап. Мемлекеттік қорық аймағының ұғымы, мақсаттары мен міндеттері</w:t>
      </w:r>
      <w:bookmarkEnd w:id="1002"/>
    </w:p>
    <w:p w:rsidR="00BF7D76" w:rsidRPr="008D0EEB" w:rsidRDefault="00BF7D76" w:rsidP="00BC44B5">
      <w:pPr>
        <w:shd w:val="clear" w:color="auto" w:fill="FFFFFF"/>
        <w:spacing w:line="240" w:lineRule="auto"/>
        <w:ind w:firstLine="709"/>
        <w:jc w:val="both"/>
        <w:textAlignment w:val="baseline"/>
        <w:rPr>
          <w:rFonts w:eastAsia="Times New Roman" w:cs="Times New Roman"/>
          <w:color w:val="000000" w:themeColor="text1"/>
          <w:sz w:val="24"/>
          <w:szCs w:val="24"/>
          <w:lang w:val="kk-KZ"/>
        </w:rPr>
      </w:pPr>
      <w:r w:rsidRPr="008D0EEB">
        <w:rPr>
          <w:rFonts w:eastAsia="Times New Roman" w:cs="Times New Roman"/>
          <w:color w:val="000000" w:themeColor="text1"/>
          <w:sz w:val="24"/>
          <w:szCs w:val="24"/>
          <w:lang w:val="kk-KZ"/>
        </w:rPr>
        <w:t>Мемлекеттік қорық аймағы-мемлекеттік табиғи қорықтарға, мемлекеттік ұлттық табиғи парктерге, мемлекеттік табиғи резерваттарға резервтелген жер учаскелері мен акваториялардағы мемлекеттік табиғи-қорық қорының объектілерін және биологиялық әртүрлілікті сақтауға және қалпына келтіруге арналған, қорғаныс режимінің сараланған түрлері бар ерекше қорғалатын табиғи аумақ..</w:t>
      </w:r>
    </w:p>
    <w:p w:rsidR="00BF7D76" w:rsidRPr="008D0EEB" w:rsidRDefault="00BF7D76" w:rsidP="00310EA3">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03" w:name="SUB710000"/>
      <w:bookmarkStart w:id="1004" w:name="_Toc13707531"/>
      <w:bookmarkEnd w:id="1003"/>
      <w:r w:rsidRPr="008D0EEB">
        <w:rPr>
          <w:rFonts w:ascii="Times New Roman" w:eastAsia="Times New Roman" w:hAnsi="Times New Roman" w:cs="Times New Roman"/>
          <w:bCs w:val="0"/>
          <w:color w:val="000000" w:themeColor="text1"/>
          <w:sz w:val="24"/>
          <w:szCs w:val="24"/>
          <w:lang w:val="kk-KZ"/>
        </w:rPr>
        <w:t>381-бап.Мемлекеттік қорық аймақтарын құру тәртібі</w:t>
      </w:r>
      <w:bookmarkEnd w:id="1004"/>
    </w:p>
    <w:p w:rsidR="00BF7D76" w:rsidRPr="008D0EEB" w:rsidRDefault="00BF7D76" w:rsidP="00492692">
      <w:pPr>
        <w:spacing w:line="240" w:lineRule="auto"/>
        <w:ind w:firstLine="709"/>
        <w:jc w:val="both"/>
        <w:rPr>
          <w:rFonts w:eastAsia="Times New Roman" w:cs="Times New Roman"/>
          <w:sz w:val="24"/>
          <w:szCs w:val="24"/>
          <w:lang w:val="kk-KZ"/>
        </w:rPr>
      </w:pPr>
      <w:r w:rsidRPr="008D0EEB">
        <w:rPr>
          <w:sz w:val="24"/>
          <w:lang w:val="kk-KZ"/>
        </w:rPr>
        <w:t>1.Мемлекеттік қорық аймақтары барлық санаттағы жер учаскелеріне оларды иеленушілерден және жер пайдаланушылардан алып қойылмай жарияланады.</w:t>
      </w:r>
    </w:p>
    <w:p w:rsidR="00BF7D76" w:rsidRPr="008D0EEB" w:rsidRDefault="00BF7D76" w:rsidP="00BC44B5">
      <w:pPr>
        <w:spacing w:line="240" w:lineRule="auto"/>
        <w:ind w:firstLine="709"/>
        <w:jc w:val="both"/>
        <w:rPr>
          <w:rFonts w:eastAsia="Times New Roman" w:cs="Times New Roman"/>
          <w:sz w:val="24"/>
          <w:szCs w:val="24"/>
          <w:lang w:val="kk-KZ"/>
        </w:rPr>
      </w:pPr>
      <w:r w:rsidRPr="008D0EEB">
        <w:rPr>
          <w:sz w:val="24"/>
          <w:lang w:val="kk-KZ"/>
        </w:rPr>
        <w:t>2.Жер учаскесін иеленуші немесе жер пайдаланушы мемлкеттік қорық аймағы орналасқан жер учаскесін мақсаттық пайдалану үшін шектеу құқығын қамтамасыз етуі тиіс.</w:t>
      </w:r>
    </w:p>
    <w:p w:rsidR="00BF7D76" w:rsidRPr="008D0EEB" w:rsidRDefault="00BF7D76" w:rsidP="00310EA3">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05" w:name="_Toc13707532"/>
      <w:r w:rsidRPr="008D0EEB">
        <w:rPr>
          <w:rFonts w:ascii="Times New Roman" w:eastAsia="Times New Roman" w:hAnsi="Times New Roman" w:cs="Times New Roman"/>
          <w:bCs w:val="0"/>
          <w:color w:val="000000" w:themeColor="text1"/>
          <w:sz w:val="24"/>
          <w:szCs w:val="24"/>
          <w:lang w:val="kk-KZ"/>
        </w:rPr>
        <w:lastRenderedPageBreak/>
        <w:t>382-бап. Мемлекеттік қорық аймақтарын қорғау және пайдалану ерекшеліктері</w:t>
      </w:r>
      <w:bookmarkEnd w:id="1005"/>
    </w:p>
    <w:p w:rsidR="00BF7D76" w:rsidRPr="008D0EEB" w:rsidRDefault="00BF7D76" w:rsidP="00492692">
      <w:pPr>
        <w:spacing w:line="240" w:lineRule="auto"/>
        <w:ind w:firstLine="709"/>
        <w:jc w:val="both"/>
        <w:rPr>
          <w:rFonts w:eastAsia="Times New Roman" w:cs="Times New Roman"/>
          <w:sz w:val="24"/>
          <w:szCs w:val="24"/>
          <w:lang w:val="kk-KZ"/>
        </w:rPr>
      </w:pPr>
      <w:r w:rsidRPr="008D0EEB">
        <w:rPr>
          <w:sz w:val="24"/>
          <w:lang w:val="kk-KZ"/>
        </w:rPr>
        <w:t>1.Егер қорғалатын ландшафтардың табиғи келбетінің өзгеруіне немесе экологиялық жүйелердің орнықтылығының бұзылуына әкеп соғуы мүмкін не ерекше бағалы табиғи ресурстарды сақтауға және молықтыруға қатер төндіретін болса, мемлекеттік қорық аймақтарында қызметті жүзеге асыруға тыйым салынады.</w:t>
      </w:r>
    </w:p>
    <w:p w:rsidR="00BF7D76" w:rsidRPr="008D0EEB" w:rsidRDefault="00BF7D76" w:rsidP="00492692">
      <w:pPr>
        <w:spacing w:line="240" w:lineRule="auto"/>
        <w:ind w:firstLine="709"/>
        <w:jc w:val="both"/>
        <w:rPr>
          <w:rFonts w:eastAsia="Times New Roman" w:cs="Times New Roman"/>
          <w:sz w:val="24"/>
          <w:szCs w:val="24"/>
          <w:lang w:val="kk-KZ"/>
        </w:rPr>
      </w:pPr>
      <w:r w:rsidRPr="008D0EEB">
        <w:rPr>
          <w:sz w:val="24"/>
          <w:lang w:val="kk-KZ"/>
        </w:rPr>
        <w:t>2.Мемлекеттік қорық аймақтарында учаскелер режимнің қорық және тапсырыстық тәртібі бар, сондай-ақ шаруашылық қызметтің реттелетін режимі бар болып бөлінеді.</w:t>
      </w:r>
    </w:p>
    <w:p w:rsidR="00BF7D76" w:rsidRPr="008D0EEB" w:rsidRDefault="00BF7D76" w:rsidP="00492692">
      <w:pPr>
        <w:spacing w:line="240" w:lineRule="auto"/>
        <w:ind w:firstLine="709"/>
        <w:jc w:val="both"/>
        <w:rPr>
          <w:rFonts w:eastAsia="Times New Roman" w:cs="Times New Roman"/>
          <w:sz w:val="24"/>
          <w:szCs w:val="24"/>
          <w:lang w:val="kk-KZ"/>
        </w:rPr>
      </w:pPr>
      <w:r w:rsidRPr="008D0EEB">
        <w:rPr>
          <w:sz w:val="24"/>
          <w:lang w:val="kk-KZ"/>
        </w:rPr>
        <w:t>3.Мемлекеттік қорық аймақтары оларды қорғау режимі түрлерінің ерекшеліктерін ескере отырып, ерекше қорғалатын табиғи аумақтар үшін көзделген барлық мақсаттарда пайдаланылуы мүмкін.</w:t>
      </w:r>
    </w:p>
    <w:p w:rsidR="00BF7D76" w:rsidRPr="008D0EEB" w:rsidRDefault="00BF7D76" w:rsidP="00492692">
      <w:pPr>
        <w:spacing w:line="240" w:lineRule="auto"/>
        <w:ind w:firstLine="709"/>
        <w:jc w:val="both"/>
        <w:rPr>
          <w:rFonts w:eastAsia="Times New Roman" w:cs="Times New Roman"/>
          <w:sz w:val="24"/>
          <w:szCs w:val="24"/>
          <w:lang w:val="kk-KZ"/>
        </w:rPr>
      </w:pPr>
      <w:r w:rsidRPr="008D0EEB">
        <w:rPr>
          <w:sz w:val="24"/>
          <w:lang w:val="kk-KZ"/>
        </w:rPr>
        <w:t>4.Мемлекеттік қорық аймақтарында жер учаскелерінің меншік иелері мен жер пайдаланушылардың шаруашылық қызметіне шектеулер Қазақстан Республикасының заңдарында белгіленеді.</w:t>
      </w:r>
    </w:p>
    <w:p w:rsidR="00BF7D76" w:rsidRPr="008D0EEB" w:rsidRDefault="00BF7D76" w:rsidP="00492692">
      <w:pPr>
        <w:spacing w:line="240" w:lineRule="auto"/>
        <w:ind w:firstLine="709"/>
        <w:jc w:val="both"/>
        <w:rPr>
          <w:rFonts w:eastAsia="Times New Roman" w:cs="Times New Roman"/>
          <w:sz w:val="24"/>
          <w:szCs w:val="24"/>
          <w:lang w:val="kk-KZ"/>
        </w:rPr>
      </w:pPr>
      <w:r w:rsidRPr="008D0EEB">
        <w:rPr>
          <w:sz w:val="24"/>
          <w:lang w:val="kk-KZ"/>
        </w:rPr>
        <w:t xml:space="preserve">5.Мемлекеттік қорық аймақтары бекітіліп берілетін табиғатты қорғау мекемелері, орман шаруашылығының мемлекеттік мекемелері, жануарлар дүниесін қорғау жөніндегі мамандандырылған ұйымдар осы Кодекстің </w:t>
      </w:r>
      <w:r w:rsidRPr="008D0EEB">
        <w:rPr>
          <w:sz w:val="24"/>
          <w:u w:val="single"/>
          <w:lang w:val="kk-KZ"/>
        </w:rPr>
        <w:t>247 бабына</w:t>
      </w:r>
      <w:r w:rsidRPr="008D0EEB">
        <w:rPr>
          <w:sz w:val="24"/>
          <w:lang w:val="kk-KZ"/>
        </w:rPr>
        <w:t>сәйкес арнайы күзет қызметтерінің күшімен оларда орналасқан мемлекеттік табиғи-қорық қорының объектілерін қорғау және қалпына келтіру жөніндегі іс-шараларды ұйымдастырады.</w:t>
      </w:r>
    </w:p>
    <w:p w:rsidR="00BF7D76" w:rsidRPr="008D0EEB" w:rsidRDefault="00BF7D76" w:rsidP="00492692">
      <w:pPr>
        <w:spacing w:line="240" w:lineRule="auto"/>
        <w:ind w:firstLine="709"/>
        <w:jc w:val="both"/>
        <w:rPr>
          <w:rFonts w:eastAsia="Times New Roman" w:cs="Times New Roman"/>
          <w:sz w:val="24"/>
          <w:szCs w:val="24"/>
          <w:lang w:val="kk-KZ"/>
        </w:rPr>
      </w:pPr>
      <w:r w:rsidRPr="008D0EEB">
        <w:rPr>
          <w:sz w:val="24"/>
          <w:lang w:val="kk-KZ"/>
        </w:rPr>
        <w:t xml:space="preserve">6.Мемлекеттік қорық аймақтарының аумағында </w:t>
      </w:r>
      <w:r w:rsidRPr="008D0EEB">
        <w:rPr>
          <w:sz w:val="24"/>
          <w:u w:val="single" w:color="000000"/>
          <w:lang w:val="kk-KZ"/>
        </w:rPr>
        <w:t>осы Кодексте</w:t>
      </w:r>
      <w:r w:rsidRPr="008D0EEB">
        <w:rPr>
          <w:sz w:val="24"/>
          <w:lang w:val="kk-KZ"/>
        </w:rPr>
        <w:t xml:space="preserve"> белгіленген арнайы экологиялық талаптарды ескере отырып, уәкілетті органмен келісім бойынша геологиялық зерттеуге, пайдалы қазбаларды барлауға рұқсат етіледі.</w:t>
      </w:r>
    </w:p>
    <w:p w:rsidR="00BF7D76" w:rsidRPr="008D0EEB" w:rsidRDefault="00BF7D76" w:rsidP="00492692">
      <w:pPr>
        <w:spacing w:line="240" w:lineRule="auto"/>
        <w:ind w:firstLine="709"/>
        <w:jc w:val="both"/>
        <w:rPr>
          <w:sz w:val="24"/>
          <w:lang w:val="kk-KZ"/>
        </w:rPr>
      </w:pPr>
      <w:r w:rsidRPr="008D0EEB">
        <w:rPr>
          <w:sz w:val="24"/>
          <w:lang w:val="kk-KZ"/>
        </w:rPr>
        <w:t xml:space="preserve">Пайдалы қазбаларды өндіруге, ерекше жағдайларда, </w:t>
      </w:r>
      <w:hyperlink r:id="rId11">
        <w:r w:rsidRPr="008D0EEB">
          <w:rPr>
            <w:sz w:val="24"/>
            <w:lang w:val="kk-KZ"/>
          </w:rPr>
          <w:t>жер қойнауын зерттеу жөніндегі уәкілетті органның</w:t>
        </w:r>
      </w:hyperlink>
      <w:r w:rsidRPr="008D0EEB">
        <w:rPr>
          <w:sz w:val="24"/>
          <w:u w:val="single" w:color="000000"/>
          <w:lang w:val="kk-KZ"/>
        </w:rPr>
        <w:t>осы Кодексте</w:t>
      </w:r>
      <w:r w:rsidRPr="008D0EEB">
        <w:rPr>
          <w:sz w:val="24"/>
          <w:lang w:val="kk-KZ"/>
        </w:rPr>
        <w:t xml:space="preserve"> белгіленген арнайы экологиялық талаптарды ескере отырып, </w:t>
      </w:r>
      <w:r w:rsidRPr="008D0EEB">
        <w:rPr>
          <w:sz w:val="24"/>
          <w:u w:val="single"/>
          <w:lang w:val="kk-KZ"/>
        </w:rPr>
        <w:t>уәкілетті органмен келісілген ұсынысы</w:t>
      </w:r>
      <w:r w:rsidRPr="008D0EEB">
        <w:rPr>
          <w:sz w:val="24"/>
          <w:lang w:val="kk-KZ"/>
        </w:rPr>
        <w:t xml:space="preserve"> бойынша Қазақстан Республикасы Үкіметінің шешімі негізінде жол беріледі. </w:t>
      </w:r>
    </w:p>
    <w:p w:rsidR="00BF7D76" w:rsidRPr="008D0EEB" w:rsidRDefault="00BF7D76" w:rsidP="00310EA3">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06" w:name="_Toc13707533"/>
      <w:r w:rsidRPr="008D0EEB">
        <w:rPr>
          <w:rFonts w:ascii="Times New Roman" w:eastAsia="Times New Roman" w:hAnsi="Times New Roman" w:cs="Times New Roman"/>
          <w:bCs w:val="0"/>
          <w:color w:val="000000" w:themeColor="text1"/>
          <w:sz w:val="24"/>
          <w:szCs w:val="24"/>
          <w:lang w:val="kk-KZ"/>
        </w:rPr>
        <w:t>383-бап.Каспий теңізінің солтүстік бөлігіндегі мемлекеттік қорық аймағы</w:t>
      </w:r>
      <w:bookmarkEnd w:id="1006"/>
    </w:p>
    <w:p w:rsidR="00BF7D76" w:rsidRPr="008D0EEB" w:rsidRDefault="00BF7D76" w:rsidP="00BC44B5">
      <w:pPr>
        <w:spacing w:line="240" w:lineRule="auto"/>
        <w:ind w:firstLine="709"/>
        <w:rPr>
          <w:szCs w:val="20"/>
          <w:lang w:val="kk-KZ"/>
        </w:rPr>
      </w:pPr>
    </w:p>
    <w:p w:rsidR="00BF7D76" w:rsidRPr="008D0EEB" w:rsidRDefault="00BF7D76" w:rsidP="00492692">
      <w:pPr>
        <w:tabs>
          <w:tab w:val="left" w:pos="700"/>
        </w:tabs>
        <w:spacing w:line="240" w:lineRule="auto"/>
        <w:ind w:firstLine="709"/>
        <w:rPr>
          <w:rFonts w:eastAsia="Times New Roman" w:cs="Times New Roman"/>
          <w:sz w:val="24"/>
          <w:szCs w:val="24"/>
          <w:lang w:val="kk-KZ"/>
        </w:rPr>
      </w:pPr>
      <w:r w:rsidRPr="008D0EEB">
        <w:rPr>
          <w:position w:val="-1"/>
          <w:sz w:val="24"/>
          <w:lang w:val="kk-KZ"/>
        </w:rPr>
        <w:t>1.</w:t>
      </w:r>
      <w:r w:rsidRPr="008D0EEB">
        <w:rPr>
          <w:lang w:val="kk-KZ"/>
        </w:rPr>
        <w:tab/>
      </w:r>
      <w:r w:rsidRPr="008D0EEB">
        <w:rPr>
          <w:position w:val="-1"/>
          <w:sz w:val="24"/>
          <w:lang w:val="kk-KZ"/>
        </w:rPr>
        <w:t>Еділ (Қазақстан Республикасы шегінде) және</w:t>
      </w:r>
      <w:r w:rsidRPr="008D0EEB">
        <w:rPr>
          <w:sz w:val="24"/>
          <w:lang w:val="kk-KZ"/>
        </w:rPr>
        <w:t>Орал өзендерінің атырауларымен Солтүстік Каспийдің шығыс бөлігінің акваториясы Каспий теңізінің солтүстік бөлігіндегі балық қорларын сақтауға, бекіре және басқа да бағалы балықтардың өмір сүруінің және</w:t>
      </w:r>
    </w:p>
    <w:p w:rsidR="00BF7D76" w:rsidRPr="008D0EEB" w:rsidRDefault="00BF7D76" w:rsidP="00492692">
      <w:pPr>
        <w:spacing w:line="240" w:lineRule="auto"/>
        <w:ind w:firstLine="709"/>
        <w:rPr>
          <w:rFonts w:eastAsia="Times New Roman" w:cs="Times New Roman"/>
          <w:sz w:val="24"/>
          <w:szCs w:val="24"/>
          <w:lang w:val="kk-KZ"/>
        </w:rPr>
      </w:pPr>
      <w:r w:rsidRPr="008D0EEB">
        <w:rPr>
          <w:sz w:val="24"/>
          <w:lang w:val="kk-KZ"/>
        </w:rPr>
        <w:t>табиғи өсімін молайтудың оңтайлы жағдайларын қамтамасыз етуге арналған мемлекеттік қорық аймағына кіреді.</w:t>
      </w:r>
    </w:p>
    <w:p w:rsidR="00BF7D76" w:rsidRPr="008D0EEB" w:rsidRDefault="00BF7D76" w:rsidP="00492692">
      <w:pPr>
        <w:spacing w:line="240" w:lineRule="auto"/>
        <w:ind w:firstLine="709"/>
        <w:jc w:val="both"/>
        <w:rPr>
          <w:rFonts w:eastAsia="Times New Roman" w:cs="Times New Roman"/>
          <w:sz w:val="24"/>
          <w:szCs w:val="24"/>
          <w:lang w:val="kk-KZ"/>
        </w:rPr>
      </w:pPr>
      <w:r w:rsidRPr="008D0EEB">
        <w:rPr>
          <w:sz w:val="24"/>
          <w:lang w:val="kk-KZ"/>
        </w:rPr>
        <w:t>2.Каспий теңізінің солтүстік бөлігіндегі мемлекеттік қорық аймағында осы Кодексте белгіленген арнайы экологиялық талаптарды ескере отырып, балық шаруашылығын, су көлігін дамыту, көмірсутек шикізатын мемлекеттік геологиялық зерттеуге, барлауға және өндіруге арналған мүмкіндіктер қамтамасыз етіледі.</w:t>
      </w:r>
    </w:p>
    <w:p w:rsidR="00BF7D76" w:rsidRPr="008D0EEB" w:rsidRDefault="00BF7D76" w:rsidP="00310EA3">
      <w:pPr>
        <w:pStyle w:val="2"/>
        <w:spacing w:before="0" w:line="240" w:lineRule="auto"/>
        <w:ind w:firstLine="709"/>
        <w:jc w:val="both"/>
        <w:rPr>
          <w:rFonts w:ascii="Times New Roman" w:hAnsi="Times New Roman" w:cs="Times New Roman"/>
          <w:color w:val="000000" w:themeColor="text1"/>
          <w:sz w:val="24"/>
          <w:szCs w:val="24"/>
          <w:lang w:val="kk-KZ"/>
        </w:rPr>
      </w:pPr>
      <w:bookmarkStart w:id="1007" w:name="_Toc13707534"/>
      <w:r w:rsidRPr="008D0EEB">
        <w:rPr>
          <w:rFonts w:ascii="Times New Roman" w:hAnsi="Times New Roman" w:cs="Times New Roman"/>
          <w:color w:val="000000" w:themeColor="text1"/>
          <w:sz w:val="24"/>
          <w:szCs w:val="24"/>
          <w:lang w:val="kk-KZ"/>
        </w:rPr>
        <w:lastRenderedPageBreak/>
        <w:t>3</w:t>
      </w:r>
      <w:r w:rsidR="003B787A" w:rsidRPr="008D0EEB">
        <w:rPr>
          <w:rFonts w:ascii="Times New Roman" w:hAnsi="Times New Roman" w:cs="Times New Roman"/>
          <w:color w:val="000000" w:themeColor="text1"/>
          <w:sz w:val="24"/>
          <w:szCs w:val="24"/>
          <w:lang w:val="kk-KZ"/>
        </w:rPr>
        <w:t>2</w:t>
      </w:r>
      <w:r w:rsidRPr="008D0EEB">
        <w:rPr>
          <w:rFonts w:ascii="Times New Roman" w:hAnsi="Times New Roman" w:cs="Times New Roman"/>
          <w:color w:val="000000" w:themeColor="text1"/>
          <w:sz w:val="24"/>
          <w:szCs w:val="24"/>
          <w:lang w:val="kk-KZ"/>
        </w:rPr>
        <w:t>-тарау.Мемлекеттік табиғи-қорық қорының объектілері</w:t>
      </w:r>
      <w:bookmarkEnd w:id="1007"/>
    </w:p>
    <w:p w:rsidR="00BF7D76" w:rsidRPr="008D0EEB" w:rsidRDefault="00BF7D76" w:rsidP="00310EA3">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08" w:name="_Toc13707535"/>
      <w:r w:rsidRPr="008D0EEB">
        <w:rPr>
          <w:rFonts w:ascii="Times New Roman" w:eastAsia="Times New Roman" w:hAnsi="Times New Roman" w:cs="Times New Roman"/>
          <w:bCs w:val="0"/>
          <w:color w:val="000000" w:themeColor="text1"/>
          <w:sz w:val="24"/>
          <w:szCs w:val="24"/>
          <w:lang w:val="kk-KZ"/>
        </w:rPr>
        <w:t>384-бап.Мемлекеттік табиғи-қорық қоры объектілерінің ұғымымен түрлері</w:t>
      </w:r>
      <w:bookmarkEnd w:id="1008"/>
    </w:p>
    <w:p w:rsidR="00BF7D76" w:rsidRPr="008D0EEB" w:rsidRDefault="00BF7D76" w:rsidP="00952E2E">
      <w:pPr>
        <w:spacing w:line="240" w:lineRule="auto"/>
        <w:ind w:firstLine="709"/>
        <w:jc w:val="both"/>
        <w:rPr>
          <w:rFonts w:eastAsia="Times New Roman" w:cs="Times New Roman"/>
          <w:sz w:val="24"/>
          <w:szCs w:val="24"/>
          <w:lang w:val="kk-KZ"/>
        </w:rPr>
      </w:pPr>
      <w:r w:rsidRPr="008D0EEB">
        <w:rPr>
          <w:sz w:val="24"/>
          <w:lang w:val="kk-KZ"/>
        </w:rPr>
        <w:t>1.Мемлекеттік табиғи-қорық қорының объектілері – геологиялық, гидрогеологиялық, гидрологиялық, зоологиялық, ботаникалық және ландшафтық объектілер мен олардың кешендері, мемлекеттік орман қорының ерекше құнды екпелері, сулы-батпақты алқаптар, негізгі орнитологиялық аумақтар, бірегей табиғи су объектілері немесе олардың учаскелері, сирек кездесетін және құрып кету қаупі төнген өсімдіктер мен жануарлар түрлері, ерекше экологиялық, ғылыми, тарихи–мәдени және рекреациялық маңызы бар өсімдіктер дүниесінің бірегей дара объектілері.</w:t>
      </w:r>
    </w:p>
    <w:p w:rsidR="00BF7D76" w:rsidRPr="008D0EEB" w:rsidRDefault="00BF7D76" w:rsidP="00952E2E">
      <w:pPr>
        <w:spacing w:line="240" w:lineRule="auto"/>
        <w:ind w:firstLine="709"/>
        <w:jc w:val="both"/>
        <w:rPr>
          <w:rFonts w:eastAsia="Times New Roman" w:cs="Times New Roman"/>
          <w:sz w:val="24"/>
          <w:szCs w:val="24"/>
          <w:lang w:val="kk-KZ"/>
        </w:rPr>
      </w:pPr>
      <w:r w:rsidRPr="008D0EEB">
        <w:rPr>
          <w:sz w:val="24"/>
          <w:lang w:val="kk-KZ"/>
        </w:rPr>
        <w:t>2.Мемлекеттік табиғи-қорық қорының объектілері өз мәні бойынша республикалық және жергілікті маңызы бар мемлекеттік табиғи-қорық қорының объектілері болып бөлінеді.</w:t>
      </w:r>
    </w:p>
    <w:p w:rsidR="007C03FC" w:rsidRPr="008D0EEB" w:rsidRDefault="00BF7D76" w:rsidP="00BC44B5">
      <w:pPr>
        <w:spacing w:line="240" w:lineRule="auto"/>
        <w:ind w:firstLine="709"/>
        <w:jc w:val="both"/>
        <w:rPr>
          <w:rFonts w:eastAsia="Times New Roman" w:cs="Times New Roman"/>
          <w:sz w:val="24"/>
          <w:szCs w:val="24"/>
          <w:lang w:val="kk-KZ"/>
        </w:rPr>
      </w:pPr>
      <w:r w:rsidRPr="008D0EEB">
        <w:rPr>
          <w:sz w:val="24"/>
          <w:lang w:val="kk-KZ"/>
        </w:rPr>
        <w:t>Республикалық маңызы бар мемлекеттік табиғи-қорық қоры объектілерінің тізбесін облыстардың, республикалық маңызы бар қалалардың, астананың жергілікті атқарушы органдарының ұсыныстарын ескере отырып, ерекше қорғалатын табиғи аумақтар саласындағы уәкілетті орган әзірлейді және оны ерекше қорғалатын табиғи аумақтар саласындағы уәкілетті органмен келісім бойынша облыстардың, республикалық маңызы бар қалалардың, астананың жергілікті атқарушы органдары бекітеді.</w:t>
      </w:r>
    </w:p>
    <w:p w:rsidR="00BF7D76" w:rsidRPr="008D0EEB" w:rsidRDefault="00BF7D76" w:rsidP="00310EA3">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09" w:name="_Toc13707536"/>
      <w:r w:rsidRPr="008D0EEB">
        <w:rPr>
          <w:rFonts w:ascii="Times New Roman" w:eastAsia="Times New Roman" w:hAnsi="Times New Roman" w:cs="Times New Roman"/>
          <w:bCs w:val="0"/>
          <w:color w:val="000000" w:themeColor="text1"/>
          <w:sz w:val="24"/>
          <w:szCs w:val="24"/>
          <w:lang w:val="kk-KZ"/>
        </w:rPr>
        <w:t>385-бап.Мемлекеттік орман қорының аса құнды екпелері</w:t>
      </w:r>
      <w:bookmarkEnd w:id="1009"/>
    </w:p>
    <w:p w:rsidR="00BF7D76" w:rsidRPr="008D0EEB" w:rsidRDefault="00BF7D76" w:rsidP="00952E2E">
      <w:pPr>
        <w:spacing w:line="240" w:lineRule="auto"/>
        <w:ind w:firstLine="709"/>
        <w:jc w:val="both"/>
        <w:rPr>
          <w:rFonts w:eastAsia="Times New Roman" w:cs="Times New Roman"/>
          <w:sz w:val="24"/>
          <w:szCs w:val="24"/>
          <w:lang w:val="kk-KZ"/>
        </w:rPr>
      </w:pPr>
      <w:r w:rsidRPr="008D0EEB">
        <w:rPr>
          <w:sz w:val="24"/>
          <w:lang w:val="kk-KZ"/>
        </w:rPr>
        <w:t>1.Мемлекеттік орман қорының ерекше бағалы екпелеріне ерекше қорғалатын табиғи аумақтардың құрамына енгізілуі не ерекше қорғалатын орман аумақтарының келесі санаттарына кіруі мүмкін ерекше құнды орман алқаптары, орман жеміс екпелері, тоғайлы және субальпиялық ормандар алқаптары жатады:</w:t>
      </w:r>
    </w:p>
    <w:p w:rsidR="00BF7D76" w:rsidRPr="008D0EEB" w:rsidRDefault="00BF7D76" w:rsidP="00952E2E">
      <w:pPr>
        <w:spacing w:line="240" w:lineRule="auto"/>
        <w:ind w:firstLine="709"/>
        <w:jc w:val="both"/>
        <w:rPr>
          <w:rFonts w:eastAsia="Times New Roman" w:cs="Times New Roman"/>
          <w:sz w:val="24"/>
          <w:szCs w:val="24"/>
        </w:rPr>
      </w:pPr>
      <w:r w:rsidRPr="008D0EEB">
        <w:rPr>
          <w:sz w:val="24"/>
        </w:rPr>
        <w:t xml:space="preserve">1) </w:t>
      </w:r>
      <w:r w:rsidR="00EF3733" w:rsidRPr="008D0EEB">
        <w:rPr>
          <w:sz w:val="24"/>
        </w:rPr>
        <w:t>о</w:t>
      </w:r>
      <w:r w:rsidRPr="008D0EEB">
        <w:rPr>
          <w:sz w:val="24"/>
        </w:rPr>
        <w:t>рман генетикалық резерваттарын қоса алғанда, ғылыми маңызы бар орман учаскелері;</w:t>
      </w:r>
    </w:p>
    <w:p w:rsidR="00BF7D76" w:rsidRPr="008D0EEB" w:rsidRDefault="00BF7D76" w:rsidP="00952E2E">
      <w:pPr>
        <w:tabs>
          <w:tab w:val="left" w:pos="1520"/>
        </w:tabs>
        <w:spacing w:line="240" w:lineRule="auto"/>
        <w:ind w:firstLine="709"/>
        <w:rPr>
          <w:rFonts w:eastAsia="Times New Roman" w:cs="Times New Roman"/>
          <w:sz w:val="24"/>
          <w:szCs w:val="24"/>
        </w:rPr>
      </w:pPr>
      <w:r w:rsidRPr="008D0EEB">
        <w:rPr>
          <w:sz w:val="24"/>
        </w:rPr>
        <w:t>2)</w:t>
      </w:r>
      <w:r w:rsidRPr="008D0EEB">
        <w:tab/>
      </w:r>
      <w:r w:rsidRPr="008D0EEB">
        <w:rPr>
          <w:sz w:val="24"/>
        </w:rPr>
        <w:t>жаңғақ кәсіпшілігі аймақтары;</w:t>
      </w:r>
    </w:p>
    <w:p w:rsidR="00BF7D76" w:rsidRPr="008D0EEB" w:rsidRDefault="00BF7D76" w:rsidP="00952E2E">
      <w:pPr>
        <w:tabs>
          <w:tab w:val="left" w:pos="1520"/>
        </w:tabs>
        <w:spacing w:line="240" w:lineRule="auto"/>
        <w:ind w:firstLine="709"/>
        <w:rPr>
          <w:rFonts w:eastAsia="Times New Roman" w:cs="Times New Roman"/>
          <w:sz w:val="24"/>
          <w:szCs w:val="24"/>
        </w:rPr>
      </w:pPr>
      <w:r w:rsidRPr="008D0EEB">
        <w:rPr>
          <w:sz w:val="24"/>
        </w:rPr>
        <w:t>3)</w:t>
      </w:r>
      <w:r w:rsidRPr="008D0EEB">
        <w:tab/>
      </w:r>
      <w:r w:rsidRPr="008D0EEB">
        <w:rPr>
          <w:sz w:val="24"/>
        </w:rPr>
        <w:t>субальпиялық ормандар.</w:t>
      </w:r>
    </w:p>
    <w:p w:rsidR="007C03FC" w:rsidRPr="008D0EEB" w:rsidRDefault="00BF7D76" w:rsidP="00952E2E">
      <w:pPr>
        <w:spacing w:line="240" w:lineRule="auto"/>
        <w:ind w:firstLine="709"/>
        <w:jc w:val="both"/>
        <w:rPr>
          <w:rFonts w:eastAsia="Times New Roman" w:cs="Times New Roman"/>
          <w:sz w:val="24"/>
          <w:szCs w:val="24"/>
        </w:rPr>
      </w:pPr>
      <w:r w:rsidRPr="008D0EEB">
        <w:rPr>
          <w:sz w:val="24"/>
        </w:rPr>
        <w:t xml:space="preserve">2. Мемлекеттік орман қорының ерекше құнды екпелері учаскелерінде осы Кодекске және Қазақстан Республикасының </w:t>
      </w:r>
      <w:hyperlink r:id="rId12">
        <w:r w:rsidRPr="008D0EEB">
          <w:rPr>
            <w:sz w:val="24"/>
            <w:u w:val="single" w:color="000000"/>
          </w:rPr>
          <w:t>орман заңнамасына</w:t>
        </w:r>
      </w:hyperlink>
      <w:r w:rsidRPr="008D0EEB">
        <w:rPr>
          <w:sz w:val="24"/>
        </w:rPr>
        <w:t xml:space="preserve"> сәйкес оларды күзету мен пайдаланудың қорықтық немесе тапсырыстық режимі белгіленеді.</w:t>
      </w:r>
    </w:p>
    <w:p w:rsidR="00BF7D76" w:rsidRPr="008D0EEB" w:rsidRDefault="00BF7D76" w:rsidP="00310EA3">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10" w:name="_Toc13707537"/>
      <w:r w:rsidRPr="008D0EEB">
        <w:rPr>
          <w:rFonts w:ascii="Times New Roman" w:eastAsia="Times New Roman" w:hAnsi="Times New Roman" w:cs="Times New Roman"/>
          <w:bCs w:val="0"/>
          <w:color w:val="000000" w:themeColor="text1"/>
          <w:sz w:val="24"/>
          <w:szCs w:val="24"/>
          <w:lang w:val="kk-KZ"/>
        </w:rPr>
        <w:t>386-бап.Халықаралық маңызы бар сулы-батпақты алқаптар</w:t>
      </w:r>
      <w:bookmarkEnd w:id="1010"/>
    </w:p>
    <w:p w:rsidR="00BF7D76" w:rsidRPr="008D0EEB" w:rsidRDefault="00BF7D76" w:rsidP="00952E2E">
      <w:pPr>
        <w:spacing w:line="240" w:lineRule="auto"/>
        <w:ind w:firstLine="709"/>
        <w:jc w:val="both"/>
        <w:rPr>
          <w:rFonts w:eastAsia="Times New Roman" w:cs="Times New Roman"/>
          <w:sz w:val="24"/>
          <w:szCs w:val="24"/>
          <w:lang w:val="kk-KZ"/>
        </w:rPr>
      </w:pPr>
      <w:r w:rsidRPr="008D0EEB">
        <w:rPr>
          <w:sz w:val="24"/>
          <w:lang w:val="kk-KZ"/>
        </w:rPr>
        <w:t>1.Халықаралық маңызы бар сулы-батпақты алқаптар өсімдіктердің немесе жануарлардың сирек кездесетін, әлсіз немесе жойылып бара жатқан түрлерінің немесе кіші түрлерінің, ең алдымен халықаралық ресурс болып табылатын қоныс аударатын суда жүзетін құстардың едәуір жиынтығының резерваты болып табылатын теңіз акваторияларын қоса алғанда, табиғи және жасанды су айдындары болып табылады.</w:t>
      </w:r>
    </w:p>
    <w:p w:rsidR="00BF7D76" w:rsidRPr="008D0EEB" w:rsidRDefault="00BF7D76" w:rsidP="00952E2E">
      <w:pPr>
        <w:spacing w:line="240" w:lineRule="auto"/>
        <w:ind w:firstLine="709"/>
        <w:jc w:val="both"/>
        <w:rPr>
          <w:rFonts w:eastAsia="Times New Roman" w:cs="Times New Roman"/>
          <w:sz w:val="24"/>
          <w:szCs w:val="24"/>
          <w:lang w:val="kk-KZ"/>
        </w:rPr>
      </w:pPr>
      <w:r w:rsidRPr="008D0EEB">
        <w:rPr>
          <w:sz w:val="24"/>
          <w:lang w:val="kk-KZ"/>
        </w:rPr>
        <w:t>2.Халықаралық маңызы бар сулы-батпақты алқаптар ерекше қорғалатын табиғи аумақтардың құрамына енгізіледі.</w:t>
      </w:r>
    </w:p>
    <w:p w:rsidR="00BF7D76" w:rsidRPr="008D0EEB" w:rsidRDefault="00BF7D76" w:rsidP="00952E2E">
      <w:pPr>
        <w:spacing w:line="240" w:lineRule="auto"/>
        <w:ind w:firstLine="709"/>
        <w:jc w:val="both"/>
        <w:rPr>
          <w:rFonts w:eastAsia="Times New Roman" w:cs="Times New Roman"/>
          <w:sz w:val="24"/>
          <w:szCs w:val="24"/>
          <w:lang w:val="kk-KZ"/>
        </w:rPr>
      </w:pPr>
      <w:r w:rsidRPr="008D0EEB">
        <w:rPr>
          <w:sz w:val="24"/>
          <w:lang w:val="kk-KZ"/>
        </w:rPr>
        <w:t>3. Халықаралық маңызы бар сулы-батпақты алқаптарда суда жүзетін құстардың мекендейтін жерлерін қорғау және қалпына келтіруді қамтамасыз ететін режимнің қорық және тапсырыстық тәртібіндегі түрлері немесе шаруашылық қызметтің реттелетін режимі белгіленеді.</w:t>
      </w:r>
    </w:p>
    <w:p w:rsidR="00BF7D76" w:rsidRPr="008D0EEB" w:rsidRDefault="00BF7D76" w:rsidP="00987431">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11" w:name="_Toc13707538"/>
      <w:r w:rsidRPr="008D0EEB">
        <w:rPr>
          <w:rFonts w:ascii="Times New Roman" w:eastAsia="Times New Roman" w:hAnsi="Times New Roman" w:cs="Times New Roman"/>
          <w:bCs w:val="0"/>
          <w:color w:val="000000" w:themeColor="text1"/>
          <w:sz w:val="24"/>
          <w:szCs w:val="24"/>
          <w:lang w:val="kk-KZ"/>
        </w:rPr>
        <w:lastRenderedPageBreak/>
        <w:t>387-бап.Негізгі орнитологиялық аумақтар</w:t>
      </w:r>
      <w:bookmarkEnd w:id="1011"/>
    </w:p>
    <w:p w:rsidR="00BF7D76" w:rsidRPr="008D0EEB" w:rsidRDefault="00BF7D76" w:rsidP="00952E2E">
      <w:pPr>
        <w:spacing w:line="240" w:lineRule="auto"/>
        <w:ind w:firstLine="709"/>
        <w:jc w:val="both"/>
        <w:rPr>
          <w:rFonts w:eastAsia="Times New Roman" w:cs="Times New Roman"/>
          <w:sz w:val="24"/>
          <w:szCs w:val="24"/>
          <w:lang w:val="kk-KZ"/>
        </w:rPr>
      </w:pPr>
      <w:r w:rsidRPr="008D0EEB">
        <w:rPr>
          <w:sz w:val="24"/>
          <w:lang w:val="kk-KZ"/>
        </w:rPr>
        <w:t>1. Негізгі орнитологиялық аумақтар құстардың, сирек кездесетін және құрып кету қаупі төнген түрлердің, белгілі бір ландшафтарға, құрлықтағы немесе суда жүзетін және су маңындағы құстардың едәуір ұя немесе көші-қон жиналыстарына тән құстардың қауымдастықтарының едәуір жиынтығы болатын учаскелер болып табылады.</w:t>
      </w:r>
    </w:p>
    <w:p w:rsidR="00BF7D76" w:rsidRPr="008D0EEB" w:rsidRDefault="00BF7D76" w:rsidP="00952E2E">
      <w:pPr>
        <w:spacing w:line="240" w:lineRule="auto"/>
        <w:ind w:firstLine="709"/>
        <w:jc w:val="both"/>
        <w:rPr>
          <w:rFonts w:eastAsia="Times New Roman" w:cs="Times New Roman"/>
          <w:sz w:val="24"/>
          <w:szCs w:val="24"/>
          <w:lang w:val="kk-KZ"/>
        </w:rPr>
      </w:pPr>
      <w:r w:rsidRPr="008D0EEB">
        <w:rPr>
          <w:sz w:val="24"/>
          <w:lang w:val="kk-KZ"/>
        </w:rPr>
        <w:t>2. Негізгі орнитологиялық аумақтарда тапсырыс тәртібіндегі режим белгіленеді.</w:t>
      </w:r>
    </w:p>
    <w:p w:rsidR="00BF7D76" w:rsidRPr="008D0EEB" w:rsidRDefault="00BF7D76" w:rsidP="00987431">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12" w:name="_Toc13707539"/>
      <w:r w:rsidRPr="008D0EEB">
        <w:rPr>
          <w:rFonts w:ascii="Times New Roman" w:eastAsia="Times New Roman" w:hAnsi="Times New Roman" w:cs="Times New Roman"/>
          <w:bCs w:val="0"/>
          <w:color w:val="000000" w:themeColor="text1"/>
          <w:sz w:val="24"/>
          <w:szCs w:val="24"/>
          <w:lang w:val="kk-KZ"/>
        </w:rPr>
        <w:t>388-бап.Бірегей табиғи су объектілері немесе олардың учаскелері</w:t>
      </w:r>
      <w:bookmarkEnd w:id="1012"/>
    </w:p>
    <w:p w:rsidR="00BF7D76" w:rsidRPr="008D0EEB" w:rsidRDefault="00BF7D76" w:rsidP="00952E2E">
      <w:pPr>
        <w:spacing w:line="240" w:lineRule="auto"/>
        <w:ind w:firstLine="709"/>
        <w:jc w:val="both"/>
        <w:rPr>
          <w:rFonts w:eastAsia="Times New Roman" w:cs="Times New Roman"/>
          <w:sz w:val="24"/>
          <w:szCs w:val="24"/>
          <w:lang w:val="kk-KZ"/>
        </w:rPr>
      </w:pPr>
      <w:r w:rsidRPr="008D0EEB">
        <w:rPr>
          <w:sz w:val="24"/>
          <w:lang w:val="kk-KZ"/>
        </w:rPr>
        <w:t>1. Бірегей табиғи су объектілеріне немесе олардың учаскелеріне теңіздер, өзендер, көлдер, мұздықтар және басқа да жер үсті су объектілері немесе олардың ерекше экологиялық, ғылыми, тарихи-мәдени және рекреациялық маңызы бар бөліктері жатады.</w:t>
      </w:r>
    </w:p>
    <w:p w:rsidR="00BF7D76" w:rsidRPr="008D0EEB" w:rsidRDefault="00BF7D76" w:rsidP="00952E2E">
      <w:pPr>
        <w:spacing w:line="240" w:lineRule="auto"/>
        <w:ind w:firstLine="709"/>
        <w:jc w:val="both"/>
        <w:rPr>
          <w:rFonts w:eastAsia="Times New Roman" w:cs="Times New Roman"/>
          <w:sz w:val="24"/>
          <w:szCs w:val="24"/>
          <w:lang w:val="kk-KZ"/>
        </w:rPr>
      </w:pPr>
      <w:r w:rsidRPr="008D0EEB">
        <w:rPr>
          <w:sz w:val="24"/>
          <w:lang w:val="kk-KZ"/>
        </w:rPr>
        <w:t>2.Бірегей табиғи су объектілері немесе олардың учаскелері олардың маңыздылығына қарай республикалық немесе жергілікті маңызы бар ерекше қорғалатын табиғи аумақтар жерінің құрамына енгізіледі, сондай-ақ олардың шекараларында ерекше қорғалатын табиғи аумақтардың жекелеген түрлері құрылуы мүмкін.</w:t>
      </w:r>
    </w:p>
    <w:p w:rsidR="00BF7D76" w:rsidRPr="008D0EEB" w:rsidRDefault="00BF7D76" w:rsidP="00952E2E">
      <w:pPr>
        <w:spacing w:line="240" w:lineRule="auto"/>
        <w:ind w:firstLine="709"/>
        <w:jc w:val="both"/>
        <w:rPr>
          <w:rFonts w:eastAsia="Times New Roman" w:cs="Times New Roman"/>
          <w:sz w:val="24"/>
          <w:szCs w:val="24"/>
          <w:lang w:val="kk-KZ"/>
        </w:rPr>
      </w:pPr>
      <w:r w:rsidRPr="008D0EEB">
        <w:rPr>
          <w:sz w:val="24"/>
          <w:lang w:val="kk-KZ"/>
        </w:rPr>
        <w:t>3. Бірегей табиғи су объектілерінде немесе олардың учаскелерінде осы Кодекске және Қазақстан Республикасының су заңнамасына сәйкес оларды қорғауды қамтамасыз ететін су пайдалану режимінің қорық, тапсырыстық немесе реттелетін түрлері белгіленеді.</w:t>
      </w:r>
    </w:p>
    <w:p w:rsidR="00BF7D76" w:rsidRPr="008D0EEB" w:rsidRDefault="00BF7D76" w:rsidP="00987431">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13" w:name="_Toc13707540"/>
      <w:r w:rsidRPr="008D0EEB">
        <w:rPr>
          <w:rFonts w:ascii="Times New Roman" w:eastAsia="Times New Roman" w:hAnsi="Times New Roman" w:cs="Times New Roman"/>
          <w:bCs w:val="0"/>
          <w:color w:val="000000" w:themeColor="text1"/>
          <w:sz w:val="24"/>
          <w:szCs w:val="24"/>
          <w:lang w:val="kk-KZ"/>
        </w:rPr>
        <w:t>389-бап</w:t>
      </w:r>
      <w:r w:rsidR="00952E2E" w:rsidRPr="008D0EEB">
        <w:rPr>
          <w:rFonts w:ascii="Times New Roman" w:eastAsia="Times New Roman" w:hAnsi="Times New Roman" w:cs="Times New Roman"/>
          <w:bCs w:val="0"/>
          <w:color w:val="000000" w:themeColor="text1"/>
          <w:sz w:val="24"/>
          <w:szCs w:val="24"/>
          <w:lang w:val="kk-KZ"/>
        </w:rPr>
        <w:t xml:space="preserve">. </w:t>
      </w:r>
      <w:r w:rsidRPr="008D0EEB">
        <w:rPr>
          <w:rFonts w:ascii="Times New Roman" w:eastAsia="Times New Roman" w:hAnsi="Times New Roman" w:cs="Times New Roman"/>
          <w:bCs w:val="0"/>
          <w:color w:val="000000" w:themeColor="text1"/>
          <w:sz w:val="24"/>
          <w:szCs w:val="24"/>
          <w:lang w:val="kk-KZ"/>
        </w:rPr>
        <w:t>Экологиялық, ғылыми, тарихи-мәдени және рекреациялық жағынан ерекше құнды жер қойнауы учаскелері</w:t>
      </w:r>
      <w:bookmarkEnd w:id="1013"/>
    </w:p>
    <w:p w:rsidR="00BF7D76" w:rsidRPr="008D0EEB" w:rsidRDefault="00BF7D76" w:rsidP="00952E2E">
      <w:pPr>
        <w:spacing w:line="240" w:lineRule="auto"/>
        <w:ind w:firstLine="709"/>
        <w:jc w:val="both"/>
        <w:rPr>
          <w:rFonts w:eastAsia="Times New Roman" w:cs="Times New Roman"/>
          <w:sz w:val="24"/>
          <w:szCs w:val="24"/>
          <w:lang w:val="kk-KZ"/>
        </w:rPr>
      </w:pPr>
      <w:r w:rsidRPr="008D0EEB">
        <w:rPr>
          <w:sz w:val="24"/>
          <w:lang w:val="kk-KZ"/>
        </w:rPr>
        <w:t>1. Экологиялық, ғылыми, тарихи-мәдени және рекреациялық жағынан ерекше құнды жер қойнауы учаскелері:</w:t>
      </w:r>
    </w:p>
    <w:p w:rsidR="00BF7D76" w:rsidRPr="008D0EEB" w:rsidRDefault="00BF7D76" w:rsidP="00952E2E">
      <w:pPr>
        <w:spacing w:line="240" w:lineRule="auto"/>
        <w:ind w:firstLine="709"/>
        <w:jc w:val="both"/>
        <w:rPr>
          <w:rFonts w:eastAsia="Times New Roman" w:cs="Times New Roman"/>
          <w:sz w:val="24"/>
          <w:szCs w:val="24"/>
          <w:lang w:val="kk-KZ"/>
        </w:rPr>
      </w:pPr>
      <w:r w:rsidRPr="008D0EEB">
        <w:rPr>
          <w:sz w:val="24"/>
          <w:lang w:val="kk-KZ"/>
        </w:rPr>
        <w:t>1) геологиялық объектілер — тірек немесе тән тіліктер, тектоникалық құрылымдар, сирек кездесетін тау жыныстары мен минералдар, метеориттер, фауна мен флораның сақталған қазба қалдықтары ұсынылған табиғи және жасанды жалаңаштаулар;</w:t>
      </w:r>
    </w:p>
    <w:p w:rsidR="00BF7D76" w:rsidRPr="008D0EEB" w:rsidRDefault="00BF7D76" w:rsidP="00952E2E">
      <w:pPr>
        <w:spacing w:line="240" w:lineRule="auto"/>
        <w:ind w:firstLine="709"/>
        <w:jc w:val="both"/>
        <w:rPr>
          <w:rFonts w:eastAsia="Times New Roman" w:cs="Times New Roman"/>
          <w:sz w:val="24"/>
          <w:szCs w:val="24"/>
          <w:lang w:val="kk-KZ"/>
        </w:rPr>
      </w:pPr>
      <w:r w:rsidRPr="008D0EEB">
        <w:rPr>
          <w:sz w:val="24"/>
          <w:lang w:val="kk-KZ"/>
        </w:rPr>
        <w:t>2) геоморфологиялық объектілер — рельеф түзілу процестерін көрнекі көрсететін және туризм мен рекреация үшін ерекше құнды террассалар, жайылмалар, үңгірлер, шатқалдар, каньондар, сарқырамалар және басқа да рельеф нысандары;</w:t>
      </w:r>
    </w:p>
    <w:p w:rsidR="00BF7D76" w:rsidRPr="008D0EEB" w:rsidRDefault="00BF7D76" w:rsidP="00BC44B5">
      <w:pPr>
        <w:spacing w:line="240" w:lineRule="auto"/>
        <w:ind w:firstLine="709"/>
        <w:jc w:val="both"/>
        <w:rPr>
          <w:rFonts w:eastAsia="Times New Roman" w:cs="Times New Roman"/>
          <w:sz w:val="24"/>
          <w:szCs w:val="24"/>
          <w:lang w:val="kk-KZ"/>
        </w:rPr>
      </w:pPr>
      <w:r w:rsidRPr="008D0EEB">
        <w:rPr>
          <w:sz w:val="24"/>
          <w:lang w:val="kk-KZ"/>
        </w:rPr>
        <w:t>3) гидрогеологиялық объектілер — бірегей және сирек қасиеттерімен ерекшеленетін жер асты сулары және олардың жер бетіне шығуы;</w:t>
      </w:r>
    </w:p>
    <w:p w:rsidR="00BF7D76" w:rsidRPr="008D0EEB" w:rsidRDefault="00BF7D76" w:rsidP="00BC44B5">
      <w:pPr>
        <w:spacing w:line="240" w:lineRule="auto"/>
        <w:ind w:firstLine="709"/>
        <w:rPr>
          <w:sz w:val="19"/>
          <w:szCs w:val="19"/>
          <w:lang w:val="kk-KZ"/>
        </w:rPr>
      </w:pPr>
    </w:p>
    <w:p w:rsidR="00BF7D76" w:rsidRPr="008D0EEB" w:rsidRDefault="00BF7D76" w:rsidP="00952E2E">
      <w:pPr>
        <w:spacing w:line="240" w:lineRule="auto"/>
        <w:ind w:firstLine="709"/>
        <w:jc w:val="both"/>
        <w:rPr>
          <w:rFonts w:eastAsia="Times New Roman" w:cs="Times New Roman"/>
          <w:sz w:val="24"/>
          <w:szCs w:val="24"/>
          <w:lang w:val="kk-KZ"/>
        </w:rPr>
      </w:pPr>
      <w:r w:rsidRPr="008D0EEB">
        <w:rPr>
          <w:sz w:val="24"/>
          <w:lang w:val="kk-KZ"/>
        </w:rPr>
        <w:t>4) жартас суреттері, ежелгі тау-кен қазбалары және тарихи, археологиялық және этнографиялық маңызы бар жер қойнауын пайдалану жөніндегі басқа да объектілері бар жер қойнауы учаскелері жатады.</w:t>
      </w:r>
    </w:p>
    <w:p w:rsidR="00BF7D76" w:rsidRPr="008D0EEB" w:rsidRDefault="00BF7D76" w:rsidP="00952E2E">
      <w:pPr>
        <w:spacing w:line="240" w:lineRule="auto"/>
        <w:ind w:firstLine="709"/>
        <w:jc w:val="both"/>
        <w:rPr>
          <w:rFonts w:eastAsia="Times New Roman" w:cs="Times New Roman"/>
          <w:sz w:val="24"/>
          <w:szCs w:val="24"/>
          <w:lang w:val="kk-KZ"/>
        </w:rPr>
      </w:pPr>
      <w:r w:rsidRPr="008D0EEB">
        <w:rPr>
          <w:sz w:val="24"/>
          <w:lang w:val="kk-KZ"/>
        </w:rPr>
        <w:t>2. Ерекше экологиялық, ғылыми, тарихи-мәдени, рекреациялық құндылығы бар жер қойнауы учаскелерінде Қазақстан Республикасының заңнамасына сәйкес мемлекеттік табиғи-қорық қорының геологиялық, геоморфологиялық және гидрогеологиялық объектілерінің сақталуына қауіп төндіретін кез келген қызметті жүзеге асыруға тыйым салынады.</w:t>
      </w:r>
    </w:p>
    <w:p w:rsidR="00BF7D76" w:rsidRPr="008D0EEB" w:rsidRDefault="00BF7D76" w:rsidP="00987431">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14" w:name="_Toc13707541"/>
      <w:r w:rsidRPr="008D0EEB">
        <w:rPr>
          <w:rFonts w:ascii="Times New Roman" w:eastAsia="Times New Roman" w:hAnsi="Times New Roman" w:cs="Times New Roman"/>
          <w:bCs w:val="0"/>
          <w:color w:val="000000" w:themeColor="text1"/>
          <w:sz w:val="24"/>
          <w:szCs w:val="24"/>
          <w:lang w:val="kk-KZ"/>
        </w:rPr>
        <w:lastRenderedPageBreak/>
        <w:t>390-бап.Өсімдіктер мен жануарлардың сирек кездесетін және құрып кету қаупі төнген түрлері</w:t>
      </w:r>
      <w:bookmarkEnd w:id="1014"/>
    </w:p>
    <w:p w:rsidR="00BF7D76" w:rsidRPr="008D0EEB" w:rsidRDefault="00A41C7B" w:rsidP="00952E2E">
      <w:pPr>
        <w:spacing w:line="240" w:lineRule="auto"/>
        <w:ind w:firstLine="709"/>
        <w:jc w:val="both"/>
        <w:rPr>
          <w:rFonts w:eastAsia="Times New Roman" w:cs="Times New Roman"/>
          <w:sz w:val="24"/>
          <w:szCs w:val="24"/>
          <w:lang w:val="kk-KZ"/>
        </w:rPr>
      </w:pPr>
      <w:hyperlink r:id="rId13">
        <w:r w:rsidR="00BF7D76" w:rsidRPr="008D0EEB">
          <w:rPr>
            <w:sz w:val="24"/>
            <w:lang w:val="kk-KZ"/>
          </w:rPr>
          <w:t xml:space="preserve">1. </w:t>
        </w:r>
        <w:r w:rsidR="00BF7D76" w:rsidRPr="008D0EEB">
          <w:rPr>
            <w:sz w:val="24"/>
            <w:u w:val="single" w:color="000000"/>
            <w:lang w:val="kk-KZ"/>
          </w:rPr>
          <w:t>Сирек кездесетін және құрып кету қаупі төнген өсімдіктер және</w:t>
        </w:r>
      </w:hyperlink>
      <w:hyperlink r:id="rId14">
        <w:r w:rsidR="00BF7D76" w:rsidRPr="008D0EEB">
          <w:rPr>
            <w:sz w:val="24"/>
            <w:u w:val="single" w:color="000000"/>
            <w:lang w:val="kk-KZ"/>
          </w:rPr>
          <w:t xml:space="preserve">жануарлар </w:t>
        </w:r>
      </w:hyperlink>
      <w:r w:rsidR="00BF7D76" w:rsidRPr="008D0EEB">
        <w:rPr>
          <w:sz w:val="24"/>
          <w:lang w:val="kk-KZ"/>
        </w:rPr>
        <w:t>түрлерін ерекше қорғалатын табиғи аумақтар саласындағы уәкілетті орган әзірлейді және оны Қазақстан Республикасының Үкіметі бекітеді.</w:t>
      </w:r>
    </w:p>
    <w:p w:rsidR="00BF7D76" w:rsidRPr="008D0EEB" w:rsidRDefault="00BF7D76" w:rsidP="00952E2E">
      <w:pPr>
        <w:spacing w:line="240" w:lineRule="auto"/>
        <w:ind w:firstLine="709"/>
        <w:jc w:val="both"/>
        <w:rPr>
          <w:rFonts w:eastAsia="Times New Roman" w:cs="Times New Roman"/>
          <w:sz w:val="24"/>
          <w:szCs w:val="24"/>
          <w:lang w:val="kk-KZ"/>
        </w:rPr>
      </w:pPr>
      <w:r w:rsidRPr="008D0EEB">
        <w:rPr>
          <w:sz w:val="24"/>
          <w:lang w:val="kk-KZ"/>
        </w:rPr>
        <w:t xml:space="preserve">2. </w:t>
      </w:r>
      <w:r w:rsidR="003C5987" w:rsidRPr="008D0EEB">
        <w:rPr>
          <w:sz w:val="24"/>
          <w:lang w:val="kk-KZ"/>
        </w:rPr>
        <w:t>C</w:t>
      </w:r>
      <w:r w:rsidRPr="008D0EEB">
        <w:rPr>
          <w:sz w:val="24"/>
          <w:lang w:val="kk-KZ"/>
        </w:rPr>
        <w:t>ирек кездесетін және құрып кету қаупі төнген өсімдіктер мен жануарлар түрлерінің тізбесі келесі түрлерден тұрады:  жойылып кеткен, толық құрып кету шектерінде тұрған, табиғи мекендеу ортасында жойылып кету қаупі бар.</w:t>
      </w:r>
    </w:p>
    <w:p w:rsidR="00BF7D76" w:rsidRPr="008D0EEB" w:rsidRDefault="00BF7D76" w:rsidP="00952E2E">
      <w:pPr>
        <w:spacing w:line="240" w:lineRule="auto"/>
        <w:ind w:firstLine="709"/>
        <w:jc w:val="both"/>
        <w:rPr>
          <w:rFonts w:eastAsia="Times New Roman" w:cs="Times New Roman"/>
          <w:sz w:val="24"/>
          <w:szCs w:val="24"/>
          <w:lang w:val="kk-KZ"/>
        </w:rPr>
      </w:pPr>
      <w:r w:rsidRPr="008D0EEB">
        <w:rPr>
          <w:sz w:val="24"/>
          <w:lang w:val="kk-KZ"/>
        </w:rPr>
        <w:t>3. Сирек кездесетін және құрып кету қаупі төнген өсімдіктер мен мемлекет жүзеге асырады. Жеке және заңды тұлғалар оларды қорғау жөнінде шаралар қолдануға міндетті.</w:t>
      </w:r>
    </w:p>
    <w:p w:rsidR="00BF7D76" w:rsidRPr="008D0EEB" w:rsidRDefault="00BF7D76" w:rsidP="00952E2E">
      <w:pPr>
        <w:spacing w:line="240" w:lineRule="auto"/>
        <w:ind w:firstLine="709"/>
        <w:jc w:val="both"/>
        <w:rPr>
          <w:rFonts w:eastAsia="Times New Roman" w:cs="Times New Roman"/>
          <w:sz w:val="24"/>
          <w:szCs w:val="24"/>
          <w:lang w:val="kk-KZ"/>
        </w:rPr>
      </w:pPr>
      <w:r w:rsidRPr="008D0EEB">
        <w:rPr>
          <w:sz w:val="24"/>
          <w:lang w:val="kk-KZ"/>
        </w:rPr>
        <w:t>4. Жануарлардың сирек кездесетін және құрып кету қаупі төнген түрлерін, олардың бөліктерін немесе дериваттарын алып қоюға, ерекше жағдайларда, Қазақстан Республикасы Үкіметінің шешімі бойынша олар бекіткен алып қою ауқымы аясында рұқсат етіледі:</w:t>
      </w:r>
    </w:p>
    <w:p w:rsidR="00BF7D76" w:rsidRPr="008D0EEB" w:rsidRDefault="00BF7D76" w:rsidP="00952E2E">
      <w:pPr>
        <w:spacing w:line="240" w:lineRule="auto"/>
        <w:ind w:firstLine="709"/>
        <w:jc w:val="both"/>
        <w:rPr>
          <w:rFonts w:eastAsia="Times New Roman" w:cs="Times New Roman"/>
          <w:sz w:val="24"/>
          <w:szCs w:val="24"/>
          <w:lang w:val="kk-KZ"/>
        </w:rPr>
      </w:pPr>
      <w:r w:rsidRPr="008D0EEB">
        <w:rPr>
          <w:sz w:val="24"/>
          <w:lang w:val="kk-KZ"/>
        </w:rPr>
        <w:t>1)</w:t>
      </w:r>
      <w:r w:rsidR="003C5987" w:rsidRPr="008D0EEB">
        <w:rPr>
          <w:sz w:val="24"/>
          <w:lang w:val="kk-KZ"/>
        </w:rPr>
        <w:tab/>
      </w:r>
      <w:r w:rsidRPr="008D0EEB">
        <w:rPr>
          <w:sz w:val="24"/>
          <w:lang w:val="kk-KZ"/>
        </w:rPr>
        <w:t>ғылыми, өсімін молайту, коммерциялық мақсаттарда, сондай-ақ кейіннен мекендеу ортасына шығару үшін арнайы жасалған жағдайларда өсіру;</w:t>
      </w:r>
    </w:p>
    <w:p w:rsidR="00BF7D76" w:rsidRPr="008D0EEB" w:rsidRDefault="00BF7D76" w:rsidP="00952E2E">
      <w:pPr>
        <w:tabs>
          <w:tab w:val="left" w:pos="1520"/>
        </w:tabs>
        <w:spacing w:line="240" w:lineRule="auto"/>
        <w:ind w:firstLine="709"/>
        <w:rPr>
          <w:rFonts w:eastAsia="Times New Roman" w:cs="Times New Roman"/>
          <w:sz w:val="24"/>
          <w:szCs w:val="24"/>
          <w:lang w:val="kk-KZ"/>
        </w:rPr>
      </w:pPr>
      <w:r w:rsidRPr="008D0EEB">
        <w:rPr>
          <w:sz w:val="24"/>
          <w:lang w:val="kk-KZ"/>
        </w:rPr>
        <w:t>2)</w:t>
      </w:r>
      <w:r w:rsidRPr="008D0EEB">
        <w:rPr>
          <w:lang w:val="kk-KZ"/>
        </w:rPr>
        <w:tab/>
      </w:r>
      <w:r w:rsidRPr="008D0EEB">
        <w:rPr>
          <w:sz w:val="24"/>
          <w:lang w:val="kk-KZ"/>
        </w:rPr>
        <w:t>аң аулаудың ұлттық түрлерін дамыту;</w:t>
      </w:r>
    </w:p>
    <w:p w:rsidR="00BF7D76" w:rsidRPr="008D0EEB" w:rsidRDefault="00BF7D76" w:rsidP="00952E2E">
      <w:pPr>
        <w:tabs>
          <w:tab w:val="left" w:pos="1520"/>
        </w:tabs>
        <w:spacing w:line="240" w:lineRule="auto"/>
        <w:ind w:firstLine="709"/>
        <w:rPr>
          <w:rFonts w:eastAsia="Times New Roman" w:cs="Times New Roman"/>
          <w:sz w:val="24"/>
          <w:szCs w:val="24"/>
          <w:lang w:val="kk-KZ"/>
        </w:rPr>
      </w:pPr>
      <w:r w:rsidRPr="008D0EEB">
        <w:rPr>
          <w:sz w:val="24"/>
          <w:lang w:val="kk-KZ"/>
        </w:rPr>
        <w:t>3)</w:t>
      </w:r>
      <w:r w:rsidRPr="008D0EEB">
        <w:rPr>
          <w:lang w:val="kk-KZ"/>
        </w:rPr>
        <w:tab/>
      </w:r>
      <w:r w:rsidRPr="008D0EEB">
        <w:rPr>
          <w:sz w:val="24"/>
          <w:lang w:val="kk-KZ"/>
        </w:rPr>
        <w:t>ғылыми зерттеулер;</w:t>
      </w:r>
    </w:p>
    <w:p w:rsidR="00BF7D76" w:rsidRPr="008D0EEB" w:rsidRDefault="00BF7D76" w:rsidP="00952E2E">
      <w:pPr>
        <w:tabs>
          <w:tab w:val="left" w:pos="1520"/>
        </w:tabs>
        <w:spacing w:line="240" w:lineRule="auto"/>
        <w:ind w:firstLine="709"/>
        <w:rPr>
          <w:szCs w:val="20"/>
          <w:lang w:val="kk-KZ"/>
        </w:rPr>
      </w:pPr>
      <w:r w:rsidRPr="008D0EEB">
        <w:rPr>
          <w:sz w:val="24"/>
          <w:lang w:val="kk-KZ"/>
        </w:rPr>
        <w:t>4)</w:t>
      </w:r>
      <w:r w:rsidRPr="008D0EEB">
        <w:rPr>
          <w:lang w:val="kk-KZ"/>
        </w:rPr>
        <w:tab/>
      </w:r>
      <w:r w:rsidRPr="008D0EEB">
        <w:rPr>
          <w:sz w:val="24"/>
          <w:lang w:val="kk-KZ"/>
        </w:rPr>
        <w:t>селекциялар.</w:t>
      </w:r>
    </w:p>
    <w:p w:rsidR="00BF7D76" w:rsidRPr="008D0EEB" w:rsidRDefault="00BF7D76" w:rsidP="00987431">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15" w:name="_Toc13707542"/>
      <w:r w:rsidRPr="008D0EEB">
        <w:rPr>
          <w:rFonts w:ascii="Times New Roman" w:eastAsia="Times New Roman" w:hAnsi="Times New Roman" w:cs="Times New Roman"/>
          <w:bCs w:val="0"/>
          <w:color w:val="000000" w:themeColor="text1"/>
          <w:sz w:val="24"/>
          <w:szCs w:val="24"/>
          <w:lang w:val="kk-KZ"/>
        </w:rPr>
        <w:t>391-бап.Ерекше ғылыми және (немесе) тарихи-мәдени маңызы бар өсімдіктер дүниесінің бірегей дара объектілері</w:t>
      </w:r>
      <w:bookmarkEnd w:id="1015"/>
    </w:p>
    <w:p w:rsidR="00BF7D76" w:rsidRPr="008D0EEB" w:rsidRDefault="00BF7D76" w:rsidP="00952E2E">
      <w:pPr>
        <w:spacing w:line="240" w:lineRule="auto"/>
        <w:ind w:firstLine="709"/>
        <w:jc w:val="both"/>
        <w:rPr>
          <w:rFonts w:eastAsia="Times New Roman" w:cs="Times New Roman"/>
          <w:sz w:val="24"/>
          <w:szCs w:val="24"/>
          <w:lang w:val="kk-KZ"/>
        </w:rPr>
      </w:pPr>
      <w:r w:rsidRPr="008D0EEB">
        <w:rPr>
          <w:sz w:val="24"/>
          <w:lang w:val="kk-KZ"/>
        </w:rPr>
        <w:t>1. Ерекше ғылыми және (немесе) тарихи-мәдени маңызы бар өсімдіктер дүниесінің бірегей бірлі-жарым объектілеріне ғылыми қызығушылық және (немесе) тарихи-мәдени маңызы бар бірегей қасиеттерімен (шығу тегі тарихымен, өмір сүру ұзақтығымен, діңінің, ұшар бастарының нысаны мен өлшемдерімен, гүлдердің, жемістер мен тұқымдардың өлшемдерімен, басқа да қасиеттерімен) сипатталатын табиғи ортадағы немесе жасанды жағдайлардағы ағаштардың, бұталар мен шөпті өсімдіктердің жекелеген даналары және (немесе) жекелеген топтары жатады.</w:t>
      </w:r>
    </w:p>
    <w:p w:rsidR="00BF7D76" w:rsidRPr="008D0EEB" w:rsidRDefault="00BF7D76" w:rsidP="00952E2E">
      <w:pPr>
        <w:spacing w:line="240" w:lineRule="auto"/>
        <w:ind w:firstLine="709"/>
        <w:jc w:val="both"/>
        <w:rPr>
          <w:rFonts w:eastAsia="Times New Roman" w:cs="Times New Roman"/>
          <w:sz w:val="24"/>
          <w:szCs w:val="24"/>
          <w:lang w:val="kk-KZ"/>
        </w:rPr>
      </w:pPr>
      <w:r w:rsidRPr="008D0EEB">
        <w:rPr>
          <w:sz w:val="24"/>
          <w:lang w:val="kk-KZ"/>
        </w:rPr>
        <w:t>2. Мемлекеттік табиғи-қорық қорының объектілері ретінде ерекше ғылыми және (немесе) тарихи-мәдени маңызы бар өсімдіктер дүниесінің бірегей дара объектілерін бөлу жерге орналастыру, орман орналастыру, қала құрылысы жұмыстарын жүргізу кезінде жүргізіледі.</w:t>
      </w:r>
    </w:p>
    <w:p w:rsidR="00BF7D76" w:rsidRPr="008D0EEB" w:rsidRDefault="00BF7D76" w:rsidP="00B54B2C">
      <w:pPr>
        <w:spacing w:line="240" w:lineRule="auto"/>
        <w:ind w:firstLine="709"/>
        <w:jc w:val="both"/>
        <w:rPr>
          <w:rFonts w:eastAsia="Times New Roman" w:cs="Times New Roman"/>
          <w:sz w:val="24"/>
          <w:szCs w:val="24"/>
          <w:lang w:val="kk-KZ"/>
        </w:rPr>
      </w:pPr>
      <w:r w:rsidRPr="008D0EEB">
        <w:rPr>
          <w:sz w:val="24"/>
          <w:lang w:val="kk-KZ"/>
        </w:rPr>
        <w:t>3.Ерекше ғылыми және (немесе) тарихи-мәдени маңызы бар өсімдіктер дүниесінің бірегей дара объектілерін қорғауды мемлекет жүзеге асырады. Жеке және заңды тұлғалар ерекше ғылыми және (немесе) тарихи-мәдени маңызы бар, мемлекеттік табиғи-қорық қорының объектілері болып жарияланған өсімдіктер дүниесінің бірегей бірлі-жарым объектілерін қорғау жөнінде шаралар қолдануға міндетті.</w:t>
      </w:r>
    </w:p>
    <w:p w:rsidR="00BF7D76" w:rsidRPr="008D0EEB" w:rsidRDefault="00BF7D76" w:rsidP="00987431">
      <w:pPr>
        <w:pStyle w:val="2"/>
        <w:spacing w:before="0" w:line="240" w:lineRule="auto"/>
        <w:ind w:firstLine="709"/>
        <w:jc w:val="both"/>
        <w:rPr>
          <w:rFonts w:ascii="Times New Roman" w:hAnsi="Times New Roman" w:cs="Times New Roman"/>
          <w:color w:val="000000" w:themeColor="text1"/>
          <w:sz w:val="24"/>
          <w:szCs w:val="24"/>
          <w:lang w:val="kk-KZ"/>
        </w:rPr>
      </w:pPr>
      <w:bookmarkStart w:id="1016" w:name="_Toc13707543"/>
      <w:r w:rsidRPr="008D0EEB">
        <w:rPr>
          <w:rFonts w:ascii="Times New Roman" w:hAnsi="Times New Roman" w:cs="Times New Roman"/>
          <w:color w:val="000000" w:themeColor="text1"/>
          <w:sz w:val="24"/>
          <w:szCs w:val="24"/>
          <w:lang w:val="kk-KZ"/>
        </w:rPr>
        <w:lastRenderedPageBreak/>
        <w:t>3</w:t>
      </w:r>
      <w:r w:rsidR="00E215FB" w:rsidRPr="008D0EEB">
        <w:rPr>
          <w:rFonts w:ascii="Times New Roman" w:hAnsi="Times New Roman" w:cs="Times New Roman"/>
          <w:color w:val="000000" w:themeColor="text1"/>
          <w:sz w:val="24"/>
          <w:szCs w:val="24"/>
          <w:lang w:val="kk-KZ"/>
        </w:rPr>
        <w:t>3</w:t>
      </w:r>
      <w:r w:rsidRPr="008D0EEB">
        <w:rPr>
          <w:rFonts w:ascii="Times New Roman" w:hAnsi="Times New Roman" w:cs="Times New Roman"/>
          <w:color w:val="000000" w:themeColor="text1"/>
          <w:sz w:val="24"/>
          <w:szCs w:val="24"/>
          <w:lang w:val="kk-KZ"/>
        </w:rPr>
        <w:t>-тарау.Ерекше қорғалатын табиғи аумақтар жүйесімен байланысты экологиялық желінің элементтері</w:t>
      </w:r>
      <w:bookmarkEnd w:id="1016"/>
    </w:p>
    <w:p w:rsidR="00BF7D76" w:rsidRPr="008D0EEB" w:rsidRDefault="00BF7D76" w:rsidP="00987431">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17" w:name="_Toc13707544"/>
      <w:r w:rsidRPr="008D0EEB">
        <w:rPr>
          <w:rFonts w:ascii="Times New Roman" w:eastAsia="Times New Roman" w:hAnsi="Times New Roman" w:cs="Times New Roman"/>
          <w:bCs w:val="0"/>
          <w:color w:val="000000" w:themeColor="text1"/>
          <w:sz w:val="24"/>
          <w:szCs w:val="24"/>
          <w:lang w:val="kk-KZ"/>
        </w:rPr>
        <w:t>392-бап.Ерекше қорғалатын табиғи аумақтар жүйесімен байланысты экологиялық желі элементтерінің ұғымы</w:t>
      </w:r>
      <w:bookmarkEnd w:id="1017"/>
    </w:p>
    <w:p w:rsidR="00BF7D76" w:rsidRPr="008D0EEB" w:rsidRDefault="00BF7D76" w:rsidP="00B54B2C">
      <w:pPr>
        <w:spacing w:line="240" w:lineRule="auto"/>
        <w:ind w:firstLine="709"/>
        <w:jc w:val="both"/>
        <w:rPr>
          <w:rFonts w:eastAsia="Times New Roman" w:cs="Times New Roman"/>
          <w:sz w:val="24"/>
          <w:szCs w:val="24"/>
          <w:lang w:val="kk-KZ"/>
        </w:rPr>
      </w:pPr>
      <w:r w:rsidRPr="008D0EEB">
        <w:rPr>
          <w:sz w:val="24"/>
          <w:lang w:val="kk-KZ"/>
        </w:rPr>
        <w:t>1. Экологиялық желі — өңірдің табиғи, тарихи-мәдени және әлеуметтік экономикалық ерекшеліктерін ескере отырып ұйымдастырылған, өзара және қорғалатын табиғи аумақтардың өзге де түрлерімен экологиялық дәліздермен байланысты әртүрлі санаттағы және түрдегі ерекше қорғалатын табиғи аумақтар кешені.</w:t>
      </w:r>
    </w:p>
    <w:p w:rsidR="00BF7D76" w:rsidRPr="008D0EEB" w:rsidRDefault="00BF7D76" w:rsidP="00B54B2C">
      <w:pPr>
        <w:spacing w:line="240" w:lineRule="auto"/>
        <w:ind w:firstLine="709"/>
        <w:jc w:val="both"/>
        <w:rPr>
          <w:rFonts w:eastAsia="Times New Roman" w:cs="Times New Roman"/>
          <w:sz w:val="24"/>
          <w:szCs w:val="24"/>
          <w:lang w:val="kk-KZ"/>
        </w:rPr>
      </w:pPr>
      <w:r w:rsidRPr="008D0EEB">
        <w:rPr>
          <w:sz w:val="24"/>
          <w:lang w:val="kk-KZ"/>
        </w:rPr>
        <w:t>2. Экологиялық желінің элементтері олардың экологиялық жүйелерінің жай-күйі мен өзінің орналасуы бойынша ерекше қорғалатын табиғи аумақтар жүйесімен байланысты және табиғи және мәдени ландшафтардың тұрақтылығын, ел аумағының биологиялық әртүрлілігін сақтауды қамтамасыз ететін өзара кеңістіктік байланыстағы жер учаскелерінің, су беті мен олардың үстіндегі әуе кеңістігінің жиынтығын білдіретін табиғи кешендер табылады.</w:t>
      </w:r>
    </w:p>
    <w:p w:rsidR="00BF7D76" w:rsidRPr="008D0EEB" w:rsidRDefault="00BF7D76" w:rsidP="00B54B2C">
      <w:pPr>
        <w:spacing w:line="240" w:lineRule="auto"/>
        <w:ind w:firstLine="709"/>
        <w:jc w:val="both"/>
        <w:rPr>
          <w:rFonts w:eastAsia="Times New Roman" w:cs="Times New Roman"/>
          <w:sz w:val="24"/>
          <w:szCs w:val="24"/>
          <w:lang w:val="kk-KZ"/>
        </w:rPr>
      </w:pPr>
      <w:r w:rsidRPr="008D0EEB">
        <w:rPr>
          <w:sz w:val="24"/>
          <w:lang w:val="kk-KZ"/>
        </w:rPr>
        <w:t>3. Экологиялық желінің элементтеріне сауықтыру және рекреациялық мақсаттағы жер учаскелері, ерекше қорғалатын табиғи аумақтардың күзет аймақтары, экологиялық дәліздер, мемлекеттік орман қоры, су қорғау аймақтары, су объектілерінің белдеулері және табиғи объектілердің басқа да қорғалатын учаскелері, оның ішінде аңшылық алқаптар жатады.</w:t>
      </w:r>
    </w:p>
    <w:p w:rsidR="00BF7D76" w:rsidRPr="008D0EEB" w:rsidRDefault="00BF7D76" w:rsidP="00B54B2C">
      <w:pPr>
        <w:spacing w:line="240" w:lineRule="auto"/>
        <w:ind w:firstLine="709"/>
        <w:jc w:val="both"/>
        <w:rPr>
          <w:rFonts w:eastAsia="Times New Roman" w:cs="Times New Roman"/>
          <w:sz w:val="24"/>
          <w:szCs w:val="24"/>
          <w:lang w:val="kk-KZ"/>
        </w:rPr>
      </w:pPr>
      <w:r w:rsidRPr="008D0EEB">
        <w:rPr>
          <w:sz w:val="24"/>
          <w:lang w:val="kk-KZ"/>
        </w:rPr>
        <w:t>4. Сауықтыру және рекреациялық мақсаттағы жер учаскелерін, мемлекеттік орман қорын, су қорғау аймақтары мен су объектілері белдеулерін, аңшылық алқаптарды, балық шаруашылығы су айдындарын белгілеу мен пайдалану тәртібі Қазақстан Республикасының арнайы заңнамасымен реттеледі.</w:t>
      </w:r>
    </w:p>
    <w:p w:rsidR="00BF7D76" w:rsidRPr="008D0EEB" w:rsidRDefault="00BF7D76" w:rsidP="00987431">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18" w:name="_Toc13707545"/>
      <w:r w:rsidRPr="008D0EEB">
        <w:rPr>
          <w:rFonts w:ascii="Times New Roman" w:eastAsia="Times New Roman" w:hAnsi="Times New Roman" w:cs="Times New Roman"/>
          <w:bCs w:val="0"/>
          <w:color w:val="000000" w:themeColor="text1"/>
          <w:sz w:val="24"/>
          <w:szCs w:val="24"/>
          <w:lang w:val="kk-KZ"/>
        </w:rPr>
        <w:t>393-бап.Экологиялық дәліздер</w:t>
      </w:r>
      <w:bookmarkEnd w:id="1018"/>
    </w:p>
    <w:p w:rsidR="00BF7D76" w:rsidRPr="008D0EEB" w:rsidRDefault="00BF7D76" w:rsidP="00B54B2C">
      <w:pPr>
        <w:spacing w:line="240" w:lineRule="auto"/>
        <w:ind w:firstLine="709"/>
        <w:jc w:val="both"/>
        <w:rPr>
          <w:rFonts w:eastAsia="Times New Roman" w:cs="Times New Roman"/>
          <w:sz w:val="24"/>
          <w:szCs w:val="24"/>
          <w:lang w:val="kk-KZ"/>
        </w:rPr>
      </w:pPr>
      <w:r w:rsidRPr="008D0EEB">
        <w:rPr>
          <w:sz w:val="24"/>
          <w:lang w:val="kk-KZ"/>
        </w:rPr>
        <w:t>1. Экологиялық дәліз — тірі табиғат объектілерінің табиғи көші-қонын (таралуын) қамтамасыз ету және биологиялық әртүрлілікті сақтау үшін ерекше қорғалатын табиғи аумақтарды өзара және қорғалатын табиғи аумақтардың өзге де түрлерімен қосатын, қорғалатын жер учаскелері мен су объектілері болып табылатын экологиялық желінің бір бөлігі.</w:t>
      </w:r>
    </w:p>
    <w:p w:rsidR="00BF7D76" w:rsidRPr="008D0EEB" w:rsidRDefault="00BF7D76" w:rsidP="00B54B2C">
      <w:pPr>
        <w:spacing w:line="240" w:lineRule="auto"/>
        <w:ind w:firstLine="709"/>
        <w:jc w:val="both"/>
        <w:rPr>
          <w:rFonts w:eastAsia="Times New Roman" w:cs="Times New Roman"/>
          <w:sz w:val="24"/>
          <w:szCs w:val="24"/>
          <w:lang w:val="kk-KZ"/>
        </w:rPr>
      </w:pPr>
      <w:r w:rsidRPr="008D0EEB">
        <w:rPr>
          <w:sz w:val="24"/>
          <w:lang w:val="kk-KZ"/>
        </w:rPr>
        <w:t>2.Экологиялық дәліздер мемлекеттік табиғи-қорық қорының объектілерін, биологиялық әртүрлілікті сақтау, жануарлардың көшіп-қонуының және ерекше қорғалатын табиғи аумақтарда мекендейтін және өсетін өсімдіктердің таралуының табиғи жолдарын қорғау мен жайластыру мақсатында ерекше қорғалатын табиғи аумақтар мен экологиялық желінің басқа да элементтері арасындағы кеңістіктік байланысты қамтамасыз ету үшін барлық санаттағы жер учаскелерінде оларды жер учаскелерінің меншік иелері мен жер пайдаланушылардан алмай құрылады.</w:t>
      </w:r>
    </w:p>
    <w:p w:rsidR="00BF7D76" w:rsidRPr="008D0EEB" w:rsidRDefault="00BF7D76" w:rsidP="00B54B2C">
      <w:pPr>
        <w:spacing w:line="240" w:lineRule="auto"/>
        <w:ind w:firstLine="709"/>
        <w:jc w:val="both"/>
        <w:rPr>
          <w:rFonts w:eastAsia="Times New Roman" w:cs="Times New Roman"/>
          <w:sz w:val="24"/>
          <w:szCs w:val="24"/>
          <w:lang w:val="kk-KZ"/>
        </w:rPr>
      </w:pPr>
      <w:r w:rsidRPr="008D0EEB">
        <w:rPr>
          <w:sz w:val="24"/>
          <w:lang w:val="kk-KZ"/>
        </w:rPr>
        <w:t>3. Экологиялық дәліздер учаскелерінде жабайы жануарлардың уақытша мекендейтін, қоныс аудару кезеңінде өтетін жерлерде сақталуын, жабайы өсетін өсімдіктер өсетін жерлердің сақталуын қамтамасыз ететін осы жерлерді пайдаланудың реттелетін режимі белгіленеді.</w:t>
      </w:r>
    </w:p>
    <w:p w:rsidR="00BF7D76" w:rsidRPr="008D0EEB" w:rsidRDefault="00BF7D76" w:rsidP="00B54B2C">
      <w:pPr>
        <w:spacing w:line="240" w:lineRule="auto"/>
        <w:ind w:firstLine="709"/>
        <w:jc w:val="both"/>
        <w:rPr>
          <w:rFonts w:eastAsia="Times New Roman" w:cs="Times New Roman"/>
          <w:sz w:val="24"/>
          <w:szCs w:val="24"/>
          <w:lang w:val="kk-KZ"/>
        </w:rPr>
      </w:pPr>
      <w:r w:rsidRPr="008D0EEB">
        <w:rPr>
          <w:sz w:val="24"/>
          <w:lang w:val="kk-KZ"/>
        </w:rPr>
        <w:t>Экологиялық дәліздер режимінің ерекшеліктері ерекше қорғалатын табиғи аумақтың паспортында айқындалады.</w:t>
      </w:r>
    </w:p>
    <w:p w:rsidR="00BF7D76" w:rsidRPr="008D0EEB" w:rsidRDefault="00BF7D76" w:rsidP="00B54B2C">
      <w:pPr>
        <w:spacing w:line="240" w:lineRule="auto"/>
        <w:ind w:firstLine="709"/>
        <w:jc w:val="both"/>
        <w:rPr>
          <w:rFonts w:eastAsia="Times New Roman" w:cs="Times New Roman"/>
          <w:sz w:val="24"/>
          <w:szCs w:val="24"/>
          <w:lang w:val="kk-KZ"/>
        </w:rPr>
      </w:pPr>
      <w:r w:rsidRPr="008D0EEB">
        <w:rPr>
          <w:sz w:val="24"/>
          <w:lang w:val="kk-KZ"/>
        </w:rPr>
        <w:t xml:space="preserve">4. Экологиялық дәліз құру туралы шешімді табиғи-ғылыми негіздеме негізінде ерекше қорғалатын табиғи аумақтар саласындағы уәкілетті органның ұсынысы бойынша </w:t>
      </w:r>
      <w:r w:rsidRPr="008D0EEB">
        <w:rPr>
          <w:sz w:val="24"/>
          <w:lang w:val="kk-KZ"/>
        </w:rPr>
        <w:lastRenderedPageBreak/>
        <w:t>облыстардың, республикалық маңызы бар қалалардың, астананың жергілікті атқарушы органдары қабылдайды.</w:t>
      </w:r>
    </w:p>
    <w:p w:rsidR="00BF7D76" w:rsidRPr="008D0EEB" w:rsidRDefault="00BF7D76" w:rsidP="00987431">
      <w:pPr>
        <w:spacing w:line="240" w:lineRule="auto"/>
        <w:ind w:firstLine="709"/>
        <w:jc w:val="both"/>
        <w:rPr>
          <w:rFonts w:eastAsia="Times New Roman" w:cs="Times New Roman"/>
          <w:sz w:val="24"/>
          <w:szCs w:val="24"/>
          <w:lang w:val="kk-KZ"/>
        </w:rPr>
      </w:pPr>
      <w:r w:rsidRPr="008D0EEB">
        <w:rPr>
          <w:sz w:val="24"/>
          <w:lang w:val="kk-KZ"/>
        </w:rPr>
        <w:t>Экологиялық дәліздердің шекаралары табиғи географиялық межелер бойынша белгіленеді және жергілікті жерде арнайы белгілермен белгіленеді.</w:t>
      </w:r>
    </w:p>
    <w:p w:rsidR="00BF7D76" w:rsidRPr="008D0EEB" w:rsidRDefault="00BF7D76" w:rsidP="00987431">
      <w:pPr>
        <w:spacing w:line="240" w:lineRule="auto"/>
        <w:ind w:firstLine="709"/>
        <w:jc w:val="both"/>
        <w:rPr>
          <w:rFonts w:eastAsia="Times New Roman" w:cs="Times New Roman"/>
          <w:sz w:val="24"/>
          <w:szCs w:val="24"/>
          <w:lang w:val="kk-KZ"/>
        </w:rPr>
      </w:pPr>
      <w:r w:rsidRPr="008D0EEB">
        <w:rPr>
          <w:sz w:val="24"/>
          <w:lang w:val="kk-KZ"/>
        </w:rPr>
        <w:t>Экологиялық дәліздерді қорғау мен басқаруды табиғатты қорғау мекемелері және жануарлар дүниесін қорғау жөніндегі мамандандырылған ұйымдар жүзеге асырады.    Экологиялық дәліздерді табиғатты қорғау мекемелері мен жануарлар дүниесін қорғау жөніндегі мамандандырылған ұйымдарға бекіту уәкілетті органның шешімімен жүргізіледі.</w:t>
      </w:r>
    </w:p>
    <w:p w:rsidR="00BF7D76" w:rsidRPr="008D0EEB" w:rsidRDefault="00BF7D76" w:rsidP="00987431">
      <w:pPr>
        <w:spacing w:line="240" w:lineRule="auto"/>
        <w:ind w:firstLine="709"/>
        <w:jc w:val="both"/>
        <w:rPr>
          <w:rFonts w:eastAsia="Times New Roman" w:cs="Times New Roman"/>
          <w:sz w:val="24"/>
          <w:szCs w:val="24"/>
          <w:lang w:val="kk-KZ"/>
        </w:rPr>
      </w:pPr>
      <w:r w:rsidRPr="008D0EEB">
        <w:rPr>
          <w:sz w:val="24"/>
          <w:lang w:val="kk-KZ"/>
        </w:rPr>
        <w:t>5. Қазақстан Республикасының аумағын ұйымдастырудың басты схемасы, аумақтық дамудың өңіраралық схемалары, қала құрылысын жоспарлаудың кешенді схемалары және өзге де қала құрылысы құжаттамасы уәкілетті органмен келісілуі тиіс.</w:t>
      </w:r>
    </w:p>
    <w:p w:rsidR="00BF7D76" w:rsidRPr="008D0EEB" w:rsidRDefault="00BF7D76" w:rsidP="00987431">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19" w:name="_Toc13707546"/>
      <w:r w:rsidRPr="008D0EEB">
        <w:rPr>
          <w:rFonts w:ascii="Times New Roman" w:eastAsia="Times New Roman" w:hAnsi="Times New Roman" w:cs="Times New Roman"/>
          <w:bCs w:val="0"/>
          <w:color w:val="000000" w:themeColor="text1"/>
          <w:sz w:val="24"/>
          <w:szCs w:val="24"/>
          <w:lang w:val="kk-KZ"/>
        </w:rPr>
        <w:t>394-бап.Ерекше қорғалатын табиғи аумақтар саласындағы Қазақстан Республикасының заңнамасын бұзу салдарынан келген залалды өтеу</w:t>
      </w:r>
      <w:bookmarkEnd w:id="1019"/>
    </w:p>
    <w:p w:rsidR="00BF7D76" w:rsidRPr="008D0EEB" w:rsidRDefault="00BF7D76" w:rsidP="00BC44B5">
      <w:pPr>
        <w:spacing w:line="240" w:lineRule="auto"/>
        <w:ind w:firstLine="709"/>
        <w:jc w:val="both"/>
        <w:rPr>
          <w:rFonts w:eastAsia="Times New Roman" w:cs="Times New Roman"/>
          <w:sz w:val="24"/>
          <w:szCs w:val="24"/>
          <w:lang w:val="kk-KZ"/>
        </w:rPr>
      </w:pPr>
      <w:r w:rsidRPr="008D0EEB">
        <w:rPr>
          <w:sz w:val="24"/>
          <w:lang w:val="kk-KZ"/>
        </w:rPr>
        <w:t>Ерекше қорғалатын табиғи аумақтар мен мемлекеттік табиғи-қорық қорының объектілеріне залал келтірген жеке және заңды тұлғалар, келтірілген залалдарды ескере отырып, ерекше қорғалатын табиғи аумақты және мемлекеттік табиғи-қорық қорының</w:t>
      </w:r>
    </w:p>
    <w:p w:rsidR="00BF7D76" w:rsidRPr="008D0EEB" w:rsidRDefault="00BF7D76" w:rsidP="00987431">
      <w:pPr>
        <w:spacing w:line="240" w:lineRule="auto"/>
        <w:jc w:val="both"/>
        <w:rPr>
          <w:rFonts w:eastAsia="Times New Roman" w:cs="Times New Roman"/>
          <w:sz w:val="24"/>
          <w:szCs w:val="24"/>
          <w:lang w:val="kk-KZ"/>
        </w:rPr>
      </w:pPr>
      <w:r w:rsidRPr="008D0EEB">
        <w:rPr>
          <w:sz w:val="24"/>
          <w:lang w:val="kk-KZ"/>
        </w:rPr>
        <w:t>объектілерін қалпына келтіруге жұмсалған шығындар мөлшерінде Қазақстан Республикасының заңнамасына сәйкес оны табиғат қорғау ұйымдарына толық көлемде өтеуге міндетті.</w:t>
      </w:r>
    </w:p>
    <w:p w:rsidR="00BF7D76" w:rsidRPr="008D0EEB" w:rsidRDefault="00BF7D76" w:rsidP="002D356B">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20" w:name="_Toc13707547"/>
      <w:r w:rsidRPr="008D0EEB">
        <w:rPr>
          <w:rFonts w:ascii="Times New Roman" w:eastAsia="Times New Roman" w:hAnsi="Times New Roman" w:cs="Times New Roman"/>
          <w:bCs w:val="0"/>
          <w:color w:val="000000" w:themeColor="text1"/>
          <w:sz w:val="24"/>
          <w:szCs w:val="24"/>
          <w:lang w:val="kk-KZ"/>
        </w:rPr>
        <w:t>395-бап.Қазақстан Республикасының ерекше қорғалатын табиғи аумақтарсаласындағы заңнамасын бұзғаны үшін жауапкершілік</w:t>
      </w:r>
      <w:bookmarkEnd w:id="1020"/>
    </w:p>
    <w:p w:rsidR="00BF7D76" w:rsidRPr="008D0EEB" w:rsidRDefault="00BF7D76" w:rsidP="002D356B">
      <w:pPr>
        <w:spacing w:line="240" w:lineRule="auto"/>
        <w:ind w:firstLine="709"/>
        <w:jc w:val="both"/>
        <w:rPr>
          <w:rFonts w:eastAsia="Times New Roman" w:cs="Times New Roman"/>
          <w:sz w:val="24"/>
          <w:szCs w:val="24"/>
          <w:lang w:val="kk-KZ"/>
        </w:rPr>
      </w:pPr>
      <w:r w:rsidRPr="008D0EEB">
        <w:rPr>
          <w:sz w:val="24"/>
          <w:lang w:val="kk-KZ"/>
        </w:rPr>
        <w:t xml:space="preserve">Қазақстан Республикасының ерекше қорғалатын табиғи аумақтар саласындағы заңнамасын бұзу Қазақстан Республикасының </w:t>
      </w:r>
      <w:hyperlink r:id="rId15">
        <w:r w:rsidRPr="008D0EEB">
          <w:rPr>
            <w:sz w:val="24"/>
            <w:u w:val="single" w:color="000000"/>
            <w:lang w:val="kk-KZ"/>
          </w:rPr>
          <w:t>заңдарында</w:t>
        </w:r>
      </w:hyperlink>
      <w:r w:rsidRPr="008D0EEB">
        <w:rPr>
          <w:sz w:val="24"/>
          <w:lang w:val="kk-KZ"/>
        </w:rPr>
        <w:t>белгіленген жауапкершілікке тартылады.</w:t>
      </w:r>
    </w:p>
    <w:p w:rsidR="00BF7D76" w:rsidRPr="008D0EEB" w:rsidRDefault="00BF7D76" w:rsidP="002D356B">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21" w:name="_Toc13707548"/>
      <w:r w:rsidRPr="008D0EEB">
        <w:rPr>
          <w:rFonts w:ascii="Times New Roman" w:eastAsia="Times New Roman" w:hAnsi="Times New Roman" w:cs="Times New Roman"/>
          <w:bCs w:val="0"/>
          <w:color w:val="000000" w:themeColor="text1"/>
          <w:sz w:val="24"/>
          <w:szCs w:val="24"/>
          <w:lang w:val="kk-KZ"/>
        </w:rPr>
        <w:t>396-бап.Табиғатты қорғау мекемелерінің лауазымды тұлғалары мен мамандарын құқықтық және әлеуметтік қорғау</w:t>
      </w:r>
      <w:bookmarkEnd w:id="1021"/>
    </w:p>
    <w:p w:rsidR="00BF7D76" w:rsidRPr="008D0EEB" w:rsidRDefault="00BF7D76" w:rsidP="002D356B">
      <w:pPr>
        <w:spacing w:line="240" w:lineRule="auto"/>
        <w:ind w:firstLine="709"/>
        <w:jc w:val="both"/>
        <w:rPr>
          <w:rFonts w:eastAsia="Times New Roman" w:cs="Times New Roman"/>
          <w:sz w:val="24"/>
          <w:szCs w:val="24"/>
          <w:lang w:val="kk-KZ"/>
        </w:rPr>
      </w:pPr>
      <w:r w:rsidRPr="008D0EEB">
        <w:rPr>
          <w:sz w:val="24"/>
          <w:lang w:val="kk-KZ"/>
        </w:rPr>
        <w:t>1. Табиғатты қорғау мекемелерінің лауазымды адамдары мен мамандары  Қазақстан Республикасының заңнамасына сәйкес құқықтық және әлеуметтік қорғалуға жатады.</w:t>
      </w:r>
    </w:p>
    <w:p w:rsidR="00BF7D76" w:rsidRPr="008D0EEB" w:rsidRDefault="00BF7D76" w:rsidP="002D356B">
      <w:pPr>
        <w:spacing w:line="240" w:lineRule="auto"/>
        <w:ind w:firstLine="709"/>
        <w:jc w:val="both"/>
        <w:rPr>
          <w:rFonts w:eastAsia="Times New Roman" w:cs="Times New Roman"/>
          <w:sz w:val="24"/>
          <w:szCs w:val="24"/>
          <w:lang w:val="kk-KZ"/>
        </w:rPr>
      </w:pPr>
      <w:r w:rsidRPr="008D0EEB">
        <w:rPr>
          <w:sz w:val="24"/>
          <w:lang w:val="kk-KZ"/>
        </w:rPr>
        <w:t>2. Ауылдық жерлерде табиғатты қорғау қызметтерін жүзеге асыратын табиғатты қорғау мекемелерінің лауазымды адамдары мен мамандарына Қазақстан Республикасының заңнамасына сәйкес кемінде жиырма бес пайызға жоғары лауазымдық жалақылар белгіленеді.</w:t>
      </w:r>
    </w:p>
    <w:p w:rsidR="00B16602" w:rsidRPr="008D0EEB" w:rsidRDefault="00BF7D76" w:rsidP="00B16602">
      <w:pPr>
        <w:spacing w:line="240" w:lineRule="auto"/>
        <w:ind w:firstLine="709"/>
        <w:jc w:val="both"/>
        <w:rPr>
          <w:sz w:val="24"/>
          <w:lang w:val="kk-KZ"/>
        </w:rPr>
      </w:pPr>
      <w:r w:rsidRPr="008D0EEB">
        <w:rPr>
          <w:sz w:val="24"/>
          <w:lang w:val="kk-KZ"/>
        </w:rPr>
        <w:t>3. Табиғатты қорғау мекемелерінің лауазымды адамдары мен мамандарына жергілікті атқарушы органдардың шешімі бойынша мал жаю және шөп шабу үшін жер учаскелері беріледі.</w:t>
      </w:r>
    </w:p>
    <w:p w:rsidR="00BF7D76" w:rsidRPr="008D0EEB" w:rsidRDefault="00BF7D76" w:rsidP="00EB7DDB">
      <w:pPr>
        <w:pStyle w:val="2"/>
        <w:spacing w:before="0" w:line="240" w:lineRule="auto"/>
        <w:ind w:firstLine="709"/>
        <w:jc w:val="both"/>
        <w:rPr>
          <w:rFonts w:ascii="Times New Roman" w:hAnsi="Times New Roman" w:cs="Times New Roman"/>
          <w:color w:val="000000" w:themeColor="text1"/>
          <w:sz w:val="24"/>
          <w:szCs w:val="24"/>
          <w:lang w:val="kk-KZ"/>
        </w:rPr>
      </w:pPr>
      <w:bookmarkStart w:id="1022" w:name="_Toc13707549"/>
      <w:r w:rsidRPr="008D0EEB">
        <w:rPr>
          <w:rFonts w:ascii="Times New Roman" w:hAnsi="Times New Roman" w:cs="Times New Roman"/>
          <w:color w:val="000000" w:themeColor="text1"/>
          <w:sz w:val="24"/>
          <w:szCs w:val="24"/>
          <w:lang w:val="kk-KZ"/>
        </w:rPr>
        <w:lastRenderedPageBreak/>
        <w:t>3</w:t>
      </w:r>
      <w:r w:rsidR="00E215FB" w:rsidRPr="008D0EEB">
        <w:rPr>
          <w:rFonts w:ascii="Times New Roman" w:hAnsi="Times New Roman" w:cs="Times New Roman"/>
          <w:color w:val="000000" w:themeColor="text1"/>
          <w:sz w:val="24"/>
          <w:szCs w:val="24"/>
          <w:lang w:val="kk-KZ"/>
        </w:rPr>
        <w:t>4</w:t>
      </w:r>
      <w:r w:rsidRPr="008D0EEB">
        <w:rPr>
          <w:rFonts w:ascii="Times New Roman" w:hAnsi="Times New Roman" w:cs="Times New Roman"/>
          <w:color w:val="000000" w:themeColor="text1"/>
          <w:sz w:val="24"/>
          <w:szCs w:val="24"/>
          <w:lang w:val="kk-KZ"/>
        </w:rPr>
        <w:t>-тарау.Каспий теңізінің солтүстік бөлігіндегі мемлекеттік қорық аймағы</w:t>
      </w:r>
      <w:bookmarkEnd w:id="1022"/>
    </w:p>
    <w:p w:rsidR="00BF7D76" w:rsidRPr="008D0EEB" w:rsidRDefault="00BF7D76" w:rsidP="00EB7DDB">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23" w:name="_Toc13707550"/>
      <w:r w:rsidRPr="008D0EEB">
        <w:rPr>
          <w:rFonts w:ascii="Times New Roman" w:eastAsia="Times New Roman" w:hAnsi="Times New Roman" w:cs="Times New Roman"/>
          <w:bCs w:val="0"/>
          <w:color w:val="000000" w:themeColor="text1"/>
          <w:sz w:val="24"/>
          <w:szCs w:val="24"/>
          <w:lang w:val="kk-KZ"/>
        </w:rPr>
        <w:t>397-бап.Каспий теңізінің солтүстік бөлігіндегі мемлекеттік қорықаймағының шекаралары</w:t>
      </w:r>
      <w:bookmarkEnd w:id="1023"/>
    </w:p>
    <w:p w:rsidR="00BF7D76" w:rsidRPr="008D0EEB" w:rsidRDefault="00BF7D76" w:rsidP="00BC44B5">
      <w:pPr>
        <w:spacing w:line="240" w:lineRule="auto"/>
        <w:ind w:firstLine="709"/>
        <w:jc w:val="both"/>
        <w:rPr>
          <w:rFonts w:eastAsia="Times New Roman" w:cs="Times New Roman"/>
          <w:sz w:val="24"/>
          <w:szCs w:val="24"/>
          <w:lang w:val="kk-KZ"/>
        </w:rPr>
      </w:pPr>
      <w:r w:rsidRPr="008D0EEB">
        <w:rPr>
          <w:sz w:val="24"/>
          <w:szCs w:val="24"/>
          <w:lang w:val="kk-KZ"/>
        </w:rPr>
        <w:t xml:space="preserve">Каспий теңізінің солтүстік бөлігіндегі мемлекеттік қорық аймағының </w:t>
      </w:r>
      <w:hyperlink r:id="rId16">
        <w:r w:rsidRPr="008D0EEB">
          <w:rPr>
            <w:sz w:val="24"/>
            <w:szCs w:val="24"/>
            <w:lang w:val="kk-KZ"/>
          </w:rPr>
          <w:t>шекарасын</w:t>
        </w:r>
      </w:hyperlink>
      <w:r w:rsidRPr="008D0EEB">
        <w:rPr>
          <w:sz w:val="24"/>
          <w:szCs w:val="24"/>
          <w:lang w:val="kk-KZ"/>
        </w:rPr>
        <w:t>Қазақстан Республикасының Үкіметі белгілейді.</w:t>
      </w:r>
    </w:p>
    <w:p w:rsidR="00BF7D76" w:rsidRPr="008D0EEB" w:rsidRDefault="00BF7D76" w:rsidP="00EB7DDB">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24" w:name="_Toc13707551"/>
      <w:r w:rsidRPr="008D0EEB">
        <w:rPr>
          <w:rFonts w:ascii="Times New Roman" w:eastAsia="Times New Roman" w:hAnsi="Times New Roman" w:cs="Times New Roman"/>
          <w:bCs w:val="0"/>
          <w:color w:val="000000" w:themeColor="text1"/>
          <w:sz w:val="24"/>
          <w:szCs w:val="24"/>
          <w:lang w:val="kk-KZ"/>
        </w:rPr>
        <w:t>398-бап.Каспий теңізінің солтүстік бөлігіндегі мемлекеттік қорық аймағында шаруашылық және өзге де қызметті жүзеге асыру режимін шектеу</w:t>
      </w:r>
      <w:bookmarkEnd w:id="1024"/>
    </w:p>
    <w:p w:rsidR="00BF7D76" w:rsidRPr="008D0EEB" w:rsidRDefault="00BF7D76" w:rsidP="00EB7DDB">
      <w:pPr>
        <w:spacing w:line="240" w:lineRule="auto"/>
        <w:ind w:firstLine="709"/>
        <w:jc w:val="both"/>
        <w:rPr>
          <w:rFonts w:eastAsia="Times New Roman" w:cs="Times New Roman"/>
          <w:sz w:val="24"/>
          <w:szCs w:val="24"/>
          <w:lang w:val="kk-KZ"/>
        </w:rPr>
      </w:pPr>
      <w:r w:rsidRPr="008D0EEB">
        <w:rPr>
          <w:sz w:val="24"/>
          <w:lang w:val="kk-KZ"/>
        </w:rPr>
        <w:t>1. Каспий теңізінің солтүстік бөлігіндегі мемлекеттік қорық аймағы шегінде функционалдық аймақтарға бөлу негізінде шаруашылық және өзге де қызметке толық тыйым салынған қорық учаскелері және жекелеген жұмыс түрлерін жүргізуге қосымша уақытша шектеулер [осыКодекске] сәйкес бөлінеді.</w:t>
      </w:r>
    </w:p>
    <w:p w:rsidR="00BF7D76" w:rsidRPr="008D0EEB" w:rsidRDefault="00BF7D76" w:rsidP="00EB7DDB">
      <w:pPr>
        <w:spacing w:line="240" w:lineRule="auto"/>
        <w:ind w:firstLine="709"/>
        <w:jc w:val="both"/>
        <w:rPr>
          <w:rFonts w:eastAsia="Times New Roman" w:cs="Times New Roman"/>
          <w:sz w:val="24"/>
          <w:szCs w:val="24"/>
          <w:lang w:val="kk-KZ"/>
        </w:rPr>
      </w:pPr>
      <w:r w:rsidRPr="008D0EEB">
        <w:rPr>
          <w:sz w:val="24"/>
          <w:lang w:val="kk-KZ"/>
        </w:rPr>
        <w:t>2. Каспий теңізінің солтүстік бөлігіндегі қорық аймағында келесі пайдалану режимі белгіленеді:</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1)теңізде балықтардың қалыпты уылдырық шашуын және олардың жас өркендерінің ширауын қамтамасыз ету үшін 1 сәуірден 15 шілдеге дейінгі кезеңдеЖайық пен Еділ өзендері сағасындағы аудандарда Еділ өзенінің жер беті атырауы қазақстандық бөлігінің теңізге қарай сұғына енген нүктесінен және Жайық өзенінің жер беті атырауы қазақстандық бөлігінің теңізге қарай сұғына енген нүктесінен 50 километр шеңберде, сондай-ақ 1994 жылы 1 қаңтардағы жағалау сызығынан ені 15 километр белдеуде жоғарыда аталған атыраулар бойындағы кеңістікте және одан әрі шығысқа қарай Жем өзеніне дейін құрылыс және геофизикалық жұмыстар жүргізуге, ұңғымаларды сынауға және кеменің жүзуіне тыйым салынады.    Бұл ретте жануарлар дүниесін қорғау, өсімін молайту және пайдалану саласындағы уәкілетті мемлекеттік органмен келісім бойынша балық аулауды және оны тасымалдауды, навигациялық жағдайды бақылау құралдарын қоюды, ауыстыруды, алуды және тексеруді жүзеге асыратын кемелердің жүзуіне, ғылыми-зерттеу жұмыстарына жол беріледі;</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2)осы тармақтың 1) тармақшасында көрсетілген кезеңде мұнай өндіру процесі жабдықтармен, химиялық реагенттермен, жанар-жағар және басқа материалдармен, азық-түлікпен дербес қамтамасыз етуге көшірілуге тиіс. Мұнай өндіру процесіндегі қалдықтарды кейіннен тыйым салу кезеңі аяқталғаннан кейін шығарып тастау үшін оларды жинақтау мен сақтауды қамтамасыз ететін барлық шаралар қабылдануға тиіс;</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3)құстарды ұя салатын жерлерінде (қамыс нуларында, құмдауытты жағалау қойнаулары мен аралдарда) сақтау мақсатында осы тармақтың 1) тармақшасында көрсетілген кезеңде құрылыс жұмыстарын жүргізуге, сондай-ақ ұңғымаларды сынауға тыйым салынады;</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4)осы тармақтың 1) тармақшасында көрсетілгеннен басқа мерзімдерде құрлық - теңіз шекарасындағы қамысты нулардың (табиғи биологиялық сүзгілердің) шегінде жұмыстар жүргізу жыл маусымы ескеріле отырып, қоршаған ортаны қорғау және ерекше қорғалатын табиғи аумақтар саласындағы уәкілетті мемлекеттік органдардың шешімдерімен реттеледі;</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5)Каспий итбалығының популяциясын сақтау үшін қазан айынан бастап мамыр айын қоса алғанда мұнай операцияларын жүргізу олардың шоғырланған жерлерінен 1852 метр (1 теңіз милі) алыс қашықтықта жүзеге асырылуға тиіс. Итбалықтардың шоғырланған жерлерін анықтау үшін жатақ ауыстыру ескеріле отырып, барлық ықтимал шаралар қабылдануға тиіс;</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lastRenderedPageBreak/>
        <w:t>6)құстар мен каспий итбалығына теріс әсер етуді болдырмау үшін, қоршаған ортаны қорғау және ерекше қорғалатын табиғи аумақтар саласындағы уәкілетті мемлекеттік органдарды алдын ала хабардар ете отырып ғылыми-зерттеу және авариялық-құтқару жұмыстарын жүргізуден басқа жағдайларда, олардың белгіленген мекендеу және көбею жерлерінің үстімен әуе көлігінің 1 километрден төмен биіктікте ұшуына тыйым салынады.</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3. Мемлекеттік экожүйенің тұрақты жұмыс істеуін қамтамасыз ету үшін теңізде барлау мен өндіруді жобалау кезінде Каспий теңізінің солтүстік бөлігіндегі қорық аймағында бұрғылау негіздерін салу, ұңғымаларды сынау және кеме қатынасы барынша шектеледі.</w:t>
      </w:r>
    </w:p>
    <w:p w:rsidR="00BF7D76" w:rsidRPr="008D0EEB" w:rsidRDefault="00BF7D76" w:rsidP="00996719">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25" w:name="_Toc13707552"/>
      <w:r w:rsidRPr="008D0EEB">
        <w:rPr>
          <w:rFonts w:ascii="Times New Roman" w:eastAsia="Times New Roman" w:hAnsi="Times New Roman" w:cs="Times New Roman"/>
          <w:bCs w:val="0"/>
          <w:color w:val="000000" w:themeColor="text1"/>
          <w:sz w:val="24"/>
          <w:szCs w:val="24"/>
          <w:lang w:val="kk-KZ"/>
        </w:rPr>
        <w:t>399-бап.Каспий теңізінің су қорғау аймағы</w:t>
      </w:r>
      <w:bookmarkEnd w:id="1025"/>
    </w:p>
    <w:p w:rsidR="00BF7D76" w:rsidRPr="008D0EEB" w:rsidRDefault="00BF7D76" w:rsidP="00BC44B5">
      <w:pPr>
        <w:spacing w:line="240" w:lineRule="auto"/>
        <w:ind w:firstLine="709"/>
        <w:jc w:val="both"/>
        <w:rPr>
          <w:rFonts w:eastAsia="Times New Roman" w:cs="Times New Roman"/>
          <w:sz w:val="24"/>
          <w:szCs w:val="24"/>
          <w:lang w:val="kk-KZ"/>
        </w:rPr>
      </w:pPr>
      <w:r w:rsidRPr="008D0EEB">
        <w:rPr>
          <w:sz w:val="24"/>
          <w:lang w:val="kk-KZ"/>
        </w:rPr>
        <w:t>Каспий теңізінің жағалауы бойынша су қорғау аймағының ені теңіздің соңғы он жыл ішіндегі орташа-көпжылдық деңгейі белгісінен 2000 метрге тең, минус 27,0 метрге тең қашықтықта қабылданады.</w:t>
      </w:r>
    </w:p>
    <w:p w:rsidR="00BF7D76" w:rsidRPr="008D0EEB" w:rsidRDefault="00BF7D76" w:rsidP="00BC44B5">
      <w:pPr>
        <w:spacing w:line="240" w:lineRule="auto"/>
        <w:ind w:firstLine="709"/>
        <w:rPr>
          <w:szCs w:val="20"/>
          <w:lang w:val="kk-KZ"/>
        </w:rPr>
      </w:pPr>
    </w:p>
    <w:p w:rsidR="00BF7D76" w:rsidRPr="008D0EEB" w:rsidRDefault="00BF7D76" w:rsidP="00996719">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26" w:name="_Toc13707553"/>
      <w:r w:rsidRPr="008D0EEB">
        <w:rPr>
          <w:rFonts w:ascii="Times New Roman" w:eastAsia="Times New Roman" w:hAnsi="Times New Roman" w:cs="Times New Roman"/>
          <w:bCs w:val="0"/>
          <w:color w:val="000000" w:themeColor="text1"/>
          <w:sz w:val="24"/>
          <w:szCs w:val="24"/>
          <w:lang w:val="kk-KZ"/>
        </w:rPr>
        <w:t>400-бап.Халықтың су пайдалану орындарындағы Каспий теңізінің солтүстік бөлігіндегі жағалау бойы суларын қорғау аудандары</w:t>
      </w:r>
      <w:bookmarkEnd w:id="1026"/>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1. Каспий теңізінің солтүстік бөлігіндегі халықтың су пайдаланатын жерлерінде жағалау бойы суларын қорғау аудандарын, нақты және перспективалық су пайдалануды ескере отырып, өз құзыреті шегінде жергілікті атқарушы органдар белгілейді.  Осы ауданның теңізге қарайғы ені теңіздің соңғы он жылдағы орташа көпжылдық деңгейінен 3,9 километрден (2 мильден) кем болмауға тиіс.</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2. Каспий теңізінің солтүстік бөлігіндегі халықтың су пайдаланатын жерлерінде жағалау бойы суларын қорғау аудандарының құрамында бөлінетін жағалау бойындағы құрлық белдеуі шекараны айқындау бөлігінде де, қорғау режимі бөлігінде де Каспий теңізінің су қорғау аймағына сәйкес келеді.</w:t>
      </w:r>
    </w:p>
    <w:p w:rsidR="00BF7D76" w:rsidRPr="008D0EEB" w:rsidRDefault="00BF7D76" w:rsidP="00996719">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27" w:name="_Toc13707554"/>
      <w:r w:rsidRPr="008D0EEB">
        <w:rPr>
          <w:rFonts w:ascii="Times New Roman" w:eastAsia="Times New Roman" w:hAnsi="Times New Roman" w:cs="Times New Roman"/>
          <w:bCs w:val="0"/>
          <w:color w:val="000000" w:themeColor="text1"/>
          <w:sz w:val="24"/>
          <w:szCs w:val="24"/>
          <w:lang w:val="kk-KZ"/>
        </w:rPr>
        <w:t>401-бап.Каспий теңізі деңгейінің көтеріліп-қайтып ауытқуының әсер ету аймағы шегінде шаруашылық және өзге де қызметті жүзеге асыру кезіндегі экологиялық талаптар</w:t>
      </w:r>
      <w:bookmarkEnd w:id="1027"/>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1.Теңіз деңгейінің көтеріліп-қайтып ауытқуының әсер ету аймағының нақты тіркелген шекарасы болмайды және ол шамамен акваторий шегінде минус 29 метр абсолютті белгіден құрылықтағы минус 26 метрге дейін жетеді.</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 xml:space="preserve">2. </w:t>
      </w:r>
      <w:r w:rsidR="00E81201" w:rsidRPr="008D0EEB">
        <w:rPr>
          <w:sz w:val="24"/>
          <w:lang w:val="kk-KZ"/>
        </w:rPr>
        <w:t>Т</w:t>
      </w:r>
      <w:r w:rsidRPr="008D0EEB">
        <w:rPr>
          <w:sz w:val="24"/>
          <w:lang w:val="kk-KZ"/>
        </w:rPr>
        <w:t>еңіз деңгейінің көтеріліп-қайтып ауытқуының әсер ету аймағы шегінде:</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1)су объектілерінің және олардың су қорғау аймақтары мен белдеулерінің ластануы мен қоқыстануын болдырмайтын құрылыстармен және құрылғылармен қамтамасыз етілмеген жаңа және реконструкцияланатын объектілерді жобалауға, салуға және пайдалануға беруге;</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2)мұнай өнімдерін сақтауға арналған қоймаларды, техникаларға техникалық қызмет көрсету пункттерін, механикалық шеберханаларды, жуу орындарын елді мекендер шегінен тысқары жерде орналастыруға және салуға, қалдықтарды орналастыру орындарын ұйымдастыру мен жайластыруға, сондай-ақ судың сапасына теріс әсер ететін басқа да объектілерді орналастыруға;</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lastRenderedPageBreak/>
        <w:t>3)мемлекеттік экологиялық сараптамадан өткен жобалары болмаса, құрылыс, түбін тереңдететін және жару жұмыстарын жүргізуге, пайдалы қазбалар өндіруге, кабельдер, құбырлар мен басқа да коммуникациялар тартуға және бұрғылау, ауылшаруашылық және өзге де жұмыстарға тыйым салынады</w:t>
      </w:r>
    </w:p>
    <w:p w:rsidR="00BF7D76" w:rsidRPr="008D0EEB" w:rsidRDefault="00BF7D76" w:rsidP="00996719">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28" w:name="_Toc13707555"/>
      <w:r w:rsidRPr="008D0EEB">
        <w:rPr>
          <w:rFonts w:ascii="Times New Roman" w:eastAsia="Times New Roman" w:hAnsi="Times New Roman" w:cs="Times New Roman"/>
          <w:bCs w:val="0"/>
          <w:color w:val="000000" w:themeColor="text1"/>
          <w:sz w:val="24"/>
          <w:szCs w:val="24"/>
          <w:lang w:val="kk-KZ"/>
        </w:rPr>
        <w:t>402-бап.Каспий теңізінің солтүстік бөлігіндегі мемлекеттік қорық аймағында шаруашылық және өзге де қызметті жүзеге асыру кезіндегі жалпы экологиялық талаптар</w:t>
      </w:r>
      <w:bookmarkEnd w:id="1028"/>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Каспий теңізінің солтүстік бөлігіндегі мемлекеттік қорық аймағында қызметті жүзеге асыру кезінде келесі экологиялық талаптар сақталуы тиіс:</w:t>
      </w:r>
    </w:p>
    <w:p w:rsidR="00BF7D76" w:rsidRPr="008D0EEB" w:rsidRDefault="00BF7D76" w:rsidP="00BC44B5">
      <w:pPr>
        <w:spacing w:line="240" w:lineRule="auto"/>
        <w:ind w:firstLine="709"/>
        <w:jc w:val="both"/>
        <w:rPr>
          <w:rFonts w:eastAsia="Times New Roman" w:cs="Times New Roman"/>
          <w:sz w:val="24"/>
          <w:szCs w:val="24"/>
          <w:lang w:val="kk-KZ"/>
        </w:rPr>
      </w:pPr>
      <w:r w:rsidRPr="008D0EEB">
        <w:rPr>
          <w:sz w:val="24"/>
          <w:lang w:val="kk-KZ"/>
        </w:rPr>
        <w:t>1)топырақты қазып алумен және басқа жерге апарумен байланысты жұмыстарға жер қойнауын зерттеу және пайдалану жөніндегі уәкілетті мемлекеттік орган беретін арнаулы рұқсат болған кезде жол беріледі;</w:t>
      </w:r>
    </w:p>
    <w:p w:rsidR="00BF7D76" w:rsidRPr="008D0EEB" w:rsidRDefault="00BF7D76" w:rsidP="00BC44B5">
      <w:pPr>
        <w:spacing w:line="240" w:lineRule="auto"/>
        <w:ind w:firstLine="709"/>
        <w:rPr>
          <w:sz w:val="19"/>
          <w:szCs w:val="19"/>
          <w:lang w:val="kk-KZ"/>
        </w:rPr>
      </w:pP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2)құрылыстарды салу, монтаждау және оларды қайта бөлшектеу [ластаушы заттардың барлық түрлерін жинауды] қамтамасыз ететін технологиялар пайдаланылған кезде ғана жүзеге асырылуы мүмкін;</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3)құрылыс және өзге де жұмыстардың кез келген түрлерін жүргізу кезінде су қалыңдығы мен теңіз түбінде жарылыс жұмыстарын пайдалануға тыйым салынады</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4)теңіз түбіндегі жарылыс жұмыстары қоршаған ортаны қорғау, су қорын пайдалану мен қорғау және жер қойнауын зерттеу саласындағы уәкілетті мемлекеттік органдардың рұқсаттары бойынша жүзеге асырылуы мүмкін;</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5)суда жүзетін және су маңдарындағы құстардың ұя салатын орындарын бұзуға, сондай-ақ бекіре балықтарының уылдырық шашу орындарына баруына кедергі орнатуға тыйым салынады;</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6)су тарту құрылыстары балық қорғау құрылғыларымен жарақтандырылған жағдайда ғана теңізден су тартуға жол беріледі;</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7)су тарту құрылыстарында балық қорғау құрылғылары жұмысының тиімділігін үздіксіз бақылауға арналған техникалық құрылғылар орнатылуға тиіс;</w:t>
      </w:r>
    </w:p>
    <w:p w:rsidR="00BF7D76" w:rsidRPr="008D0EEB" w:rsidRDefault="00BF7D76" w:rsidP="00996719">
      <w:pPr>
        <w:spacing w:line="240" w:lineRule="auto"/>
        <w:ind w:firstLine="709"/>
        <w:rPr>
          <w:rFonts w:eastAsia="Times New Roman" w:cs="Times New Roman"/>
          <w:sz w:val="24"/>
          <w:szCs w:val="24"/>
          <w:lang w:val="kk-KZ"/>
        </w:rPr>
      </w:pPr>
      <w:r w:rsidRPr="008D0EEB">
        <w:rPr>
          <w:sz w:val="24"/>
          <w:lang w:val="kk-KZ"/>
        </w:rPr>
        <w:t>8)қалдықтарды теңізге тастауға тыйым салынады;</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9)сарқынды сулардың [ластанбаған немесе тазартылған] шектеулі тізбесін, оның ішінде салқындату және өрт сөндіру жүйелерінің сулары мен қоршаған ортаны қорғау, су қорын пайдалану мен қорғау саласындағы уәкілетті мемлекеттік органдардың, сондай-ақ халықтың санитариялық-эпидемиологиялық саламаттылығы саласындағы мемлекеттік органның рұқсаты бойынша төгілетін балласт суларды қоспағанда, сарқынды суларды төгуге және қалдықтарды тастауға тыйым салынады;</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10)судың бақылау жақтауы шегінен тыс төгілуі нәтижесіндегі температурасы соңғы үш жыл ішіндегі төгу кезеңіндегі орташа айлық су температурасымен салыстырғанда бес градустан жоғары көтерілмеуге тиіс;</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11)көліктің бағыттары олардың теңіз сүт қоректілеріне, балықтар мен құстарға әсерін болдырмайтындай немесе оны азайтатындай етіп таңдалуға тиіс;</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lastRenderedPageBreak/>
        <w:t>12)[арнаулы талаптар қолданылатын аймақта жобада көзделмеген] темір жолдарды, автомобиль жолдарын төсеуге және магистральдық құбырларды тартуға тыйым салынады.</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13)таяз суларда жұмыс жүргізу үшін жоғары өнімді түптік топтасу мен уылдырық шашудың сақталуын қамтамасыз ететін көлік құралдары пайдаланылуға тиіс.  Қажет болған жағдайда, қоршаған ортаның жай-күйіне мониторинг жүргізу кезінде топырақ-өсімдік жамылғысының тұтастығын және сол жердегі биоценоздарды барынша аз бұзатын жалпақ шынжыртабанды, қысымы төмен шиналармен, ауа жастықшаларымен жүретін арнаулы көлік құралдарын пайдалануға жол беріледі.</w:t>
      </w:r>
    </w:p>
    <w:p w:rsidR="00BF7D76" w:rsidRPr="008D0EEB" w:rsidRDefault="00BF7D76" w:rsidP="00996719">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29" w:name="_Toc13707556"/>
      <w:r w:rsidRPr="008D0EEB">
        <w:rPr>
          <w:rFonts w:ascii="Times New Roman" w:eastAsia="Times New Roman" w:hAnsi="Times New Roman" w:cs="Times New Roman"/>
          <w:bCs w:val="0"/>
          <w:color w:val="000000" w:themeColor="text1"/>
          <w:sz w:val="24"/>
          <w:szCs w:val="24"/>
          <w:lang w:val="kk-KZ"/>
        </w:rPr>
        <w:t>403-бап.Каспий теңізінің солтүстік бөлігіндегі мемлекеттік қорық аймағындағы теңізде көмірсутектерін барлауды және (немесе) өндіруді жүзеге асыру барысындағы экологиялық талаптар</w:t>
      </w:r>
      <w:bookmarkEnd w:id="1029"/>
    </w:p>
    <w:p w:rsidR="00BF7D76" w:rsidRPr="008D0EEB" w:rsidRDefault="00BF7D76" w:rsidP="00BC44B5">
      <w:pPr>
        <w:spacing w:line="240" w:lineRule="auto"/>
        <w:ind w:firstLine="709"/>
        <w:rPr>
          <w:sz w:val="19"/>
          <w:szCs w:val="19"/>
          <w:lang w:val="kk-KZ"/>
        </w:rPr>
      </w:pP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1. Теңізде көмірсутектерін барлауды және (немесе) өндіруді жүргізу кезінде, жер қойнауын пайдаланушы осы Кодексте көзделген өзге де экологиялық талаптарға қосымша ретінде осы бапта белгіленген экологиялық талаптардың сақталуын қамтамасыз етуге міндетті.</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2. Келісімшарттық аумақ шегінде бұрын бұрғыланғандар табылған жағдайда, жер қойнауын пайдаланушы оларды балансқа қабылдауға және олар бойынша мониторинг жүргізуге міндетті.</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3.Ұңғымаларды пайдалану кезінде, авариялық ахуалдың қауіп төндіру жағдайларын қоспағанда, флюидтерді алау етіп жағуға тыйым салынады.</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4. Ұңғымаларды сынау кезінде алауда көмірсутектерді жағу қоршаған орта үшін неғұрлым қауіпсіз болып табылатын ең жақсы қолжетімді техниканы қолдана отырып, ең аз мөлшерге дейін жеткізілуі тиіс. Тиісті техниканы қолдану негіздемесі қоршаған ортаға әсерді бағалауды жүргізу кезінде жүзеге асырылады.</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Жер қойнауын пайдаланушы осы тармақта көрсетілген ең жақсы қолжетімді техниканы қолдана отырып, ұңғымаларды сынау кезінде алауда көмірсутектерді жағуды түтін шлейфінің шашырауына ықпал ететін қолайлы ауа-райы жағдайында ғана жүзеге асыруға міндетті, бұл ретте алау қондырғыларының конструкциясы көмірсутектердің толық жануын қамтамасыз етуі тиіс.</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5. Ұңғымалар құстардың қоныс аудару жолдарында орналасқан жағдайда орнитофаунаға залал келтіруді болдырмау үшін ұйымдастыру-техникалық шараларды орындау жүзеге асырылады.</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6. Каспий теңізінің солтүстік бөлігіндегі мемлекеттік қорық аймағындағы теңізде көмірсутектерін барлауды және (немесе) өндіруді жүзеге асыру барысында, атмосфераға шығарындылар Қазақстан Республикасы заңнамасының талаптарына, [мұнай операцияларды орындау кезінде қоршаған ортаны қорғау саласындағы халықаралық тәжірибеде қабылданған байқаудан өткізілген қағидаттар мен әдістерге] сәйкес мониторингке және бақылауға жатады.</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7. Бұрғылау қалдықтарын оларды залалсыздандыру жөніндегі алдын ала операцияларсыз жер қойнауына айдауға тыйым салынады және ол мемлекеттік экологиялық сараптамадан өткен жобаға сәйкес жүзеге асырылады</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lastRenderedPageBreak/>
        <w:t>8. Бекітілген жобалық құжаттарда көзделген, қыртыс қысымын сақтау арқылы мұнай беруді ұлғайтуды қамтамасыз ететін Каспий теңізінің солтүстік бөлігіндегі ілеспе мұнай газын нормадан тыс жер қойнауына айдауға, сондай-ақ ілеспе газды жобалық көрсеткіштен артық айдауға тыйым салынады.</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9. [Айналымға тартылмайтын] және жер қойнауына айдалмайтын бұрғылау қалдықтарын (шламдар мен қоспаларды) залалсыздандыру мен сақтау жөніндегі барлық операциялар Каспий теңізінің солтүстік бөлігіндегі мемлекеттік қорық аймағынан тысқары жерде, арнайы полигонда жүзеге асырылуға тиіс. Мұндай арнайы полигон бұрғылау жұмыстары басталған күннен кешіктірілмей пайдалануға берілуі тиіс.</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10. «Жер қойнауы және жер қойнауын пайдалану туралы» Қазақстан Республикасының Кодексіне сәйкес осындай ретінде танылатын теңіз объектілері және оларға қызмет көрсететін кемелер сарқынды суларды тазалауға және [зарарсыздандыруға] немесе сарқынды суларды жинауға, сақтауға және кейіннен мамандандырылған кемелерге немесе жағалаудағы қабылдау құрылғыларына беруге арналған қондырғылармен жабдықталуы тиіс. Қоқысты жинау немесе өңдеу (ұнтақтау немесе сығымдау) үшін тиісті құрылғылар көзделуге тиіс. Бекітілген жобалық құжатқа сәйкес, ең жақсы қолжетімді технологияларды қолдану арқылы, медициналық және тамақ қалдықтарын жағуға жол беріледі.</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11. Мұнай өндіру жөніндегі жұмыстарды бастар алдында жер қойнауын пайдаланушының қаржылай қаражаты есебінен Каспий теңізі солтүстік бөлігінің мемлекеттік қорық аймағында уылдырық шашылуын қорғау және бағалы кәсіпшілік балықтарынмолайту жөніндегі іс-шараларды қоса алғанда, қоршаған ортаны, сондай-ақ итбалықтардың тіршілік ету ортасын қорғау жөнінде кешенді бағдарламалар көзделуге тиіс.</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12. Бұрғылық және тампонаждық сұйықтар құрамында техникалық жобада келісілмеген заттар қолданылмауға тиіс.</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13. Бұрғылау қондырғылары Халықаралық теңіз ұйымының тұншықтыратын газ шығарындыларының шекті мәндері жөніндегі талаптарына сай келетін іштен жану двигательдерімен жарақтандырылуы қажет.</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14. Энергия қондырғылары іштен жану двигательдерімен немесе қосарлы отын (дизельді отын - газ) турбиналарымен жарақтандырылуға тиіс.</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15. Каспий теңізінің солтүстік бөлігіндегі мемлекеттік қорық аймағындағы теңізде көмірсутектерін барлау және (немесе) өндіру жөніндегі көзделіп отырған қызметтің қоршаған ортаға әсеріне бағалауды жүзеге асыру барысында, көзделіп отырған қызметтің бұрын зерттелген ауданының қазіргі жай-күйін талдау қоршаған ортаға әсерді бағалау туралы есепті ұсынғанға дейін кемінде төрт жыл бұрын жүргізілген далалық зерттеулердің нәтижелеріне негізделуге тиіс.</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16. Қоршаған ортаға әсерді бағалау кезінде, теңіз акваторий мен жағалау аймақтарының айрықша осал учаскелерінде барлау жүргізуден бас тартуды қоса алғанда, балама нұсқаларды талдау міндетті элемент болып табылады.</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 xml:space="preserve">17. Су қорғау аймағында және теңіздің жағалау бойындағы тереңдігі 5-10 метрге дейінгі таяз сулы учаскелерінде ұңғымаларды бұрғылау сыртқы желілерден электр жетекті бұрғылау қондырғыларының көмегімен жүзеге асырылады.   Егер бұрғылау дизельді отыны және дизельді жетегі бар генератордан бұрғылау қондырғысымен </w:t>
      </w:r>
      <w:r w:rsidRPr="008D0EEB">
        <w:rPr>
          <w:sz w:val="24"/>
          <w:lang w:val="kk-KZ"/>
        </w:rPr>
        <w:lastRenderedPageBreak/>
        <w:t>жүргізілсе, онда мұндай қондырғылардан тазартылмаған шығарынды газдардың атмосфераға шығуы барынша төмендетілуге тиіс.</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18. Теңізде мұнай операцияларын жүргізу кезінде, мұнай мен құрамында мұнай бар жүктерді тасымалдайтын әрбір теңіз құрылысында және әрбір кемеде төгілудің зардаптарын шектеу және жинау үшін материалдар мен абсорбенттер орналастырылуға тиіс.</w:t>
      </w:r>
    </w:p>
    <w:p w:rsidR="00BF7D76" w:rsidRPr="008D0EEB" w:rsidRDefault="00BF7D76" w:rsidP="00996719">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30" w:name="_Toc13707557"/>
      <w:r w:rsidRPr="008D0EEB">
        <w:rPr>
          <w:rFonts w:ascii="Times New Roman" w:eastAsia="Times New Roman" w:hAnsi="Times New Roman" w:cs="Times New Roman"/>
          <w:bCs w:val="0"/>
          <w:color w:val="000000" w:themeColor="text1"/>
          <w:sz w:val="24"/>
          <w:szCs w:val="24"/>
          <w:lang w:val="kk-KZ"/>
        </w:rPr>
        <w:t>404-бап.Геофизикалық жұмыстар жүргізу кезіндегі экологиялық талаптар</w:t>
      </w:r>
      <w:bookmarkEnd w:id="1030"/>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1.Каспий теңізінің солтүстік бөлігіндегі мемлекеттік қорық аймағында геофизикалық жұмыстарды жүргізу кезінде</w:t>
      </w:r>
    </w:p>
    <w:p w:rsidR="00BF7D76" w:rsidRPr="008D0EEB" w:rsidRDefault="00BF7D76" w:rsidP="00996719">
      <w:pPr>
        <w:spacing w:line="240" w:lineRule="auto"/>
        <w:ind w:firstLine="709"/>
        <w:rPr>
          <w:rFonts w:eastAsia="Times New Roman" w:cs="Times New Roman"/>
          <w:sz w:val="24"/>
          <w:szCs w:val="24"/>
          <w:lang w:val="kk-KZ"/>
        </w:rPr>
      </w:pPr>
      <w:r w:rsidRPr="008D0EEB">
        <w:rPr>
          <w:sz w:val="24"/>
          <w:lang w:val="kk-KZ"/>
        </w:rPr>
        <w:t>1)сейсмикалық толқындардың жару көздерін және ихтиофауна мен олардың тіршілік ету ортасына зиянды әсер ететін параметрлері бар пневматикалық көздерді пайдалануға;</w:t>
      </w:r>
    </w:p>
    <w:p w:rsidR="00BF7D76" w:rsidRPr="008D0EEB" w:rsidRDefault="00BF7D76" w:rsidP="00996719">
      <w:pPr>
        <w:tabs>
          <w:tab w:val="left" w:pos="2120"/>
          <w:tab w:val="left" w:pos="3500"/>
          <w:tab w:val="left" w:pos="3860"/>
          <w:tab w:val="left" w:pos="4900"/>
          <w:tab w:val="left" w:pos="6480"/>
          <w:tab w:val="left" w:pos="7560"/>
          <w:tab w:val="left" w:pos="8020"/>
        </w:tabs>
        <w:spacing w:line="240" w:lineRule="auto"/>
        <w:ind w:firstLine="709"/>
        <w:rPr>
          <w:rFonts w:eastAsia="Times New Roman" w:cs="Times New Roman"/>
          <w:sz w:val="24"/>
          <w:szCs w:val="24"/>
          <w:lang w:val="kk-KZ"/>
        </w:rPr>
      </w:pPr>
      <w:r w:rsidRPr="008D0EEB">
        <w:rPr>
          <w:sz w:val="24"/>
          <w:lang w:val="kk-KZ"/>
        </w:rPr>
        <w:t>2)қауіпсіздігі құжаттармен немесе тәжірибелік геофизикалық жұмыстар негізінде расталмаған аппаратуралар мен әдістерді қолдануға;</w:t>
      </w:r>
    </w:p>
    <w:p w:rsidR="00BF7D76" w:rsidRPr="008D0EEB" w:rsidRDefault="00BF7D76" w:rsidP="00996719">
      <w:pPr>
        <w:spacing w:line="240" w:lineRule="auto"/>
        <w:ind w:firstLine="709"/>
        <w:rPr>
          <w:rFonts w:eastAsia="Times New Roman" w:cs="Times New Roman"/>
          <w:sz w:val="24"/>
          <w:szCs w:val="24"/>
          <w:lang w:val="kk-KZ"/>
        </w:rPr>
      </w:pPr>
      <w:r w:rsidRPr="008D0EEB">
        <w:rPr>
          <w:sz w:val="24"/>
          <w:lang w:val="kk-KZ"/>
        </w:rPr>
        <w:t>3)теңізде сейсмикалық шығанақтардың бөлініп қалуы мен су ағызып кетуін болдырмау үшін оларды қараусыз қалдыруға, сондай-ақ оларды су түбімен сүйретуге тыйым салынады</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2. Каспий итбалығының популяциясын сақтау мақсатында қазан айынан мамыр айына дейінгі кезеңде сейсмикалық жұмыстар мен өзге де шаруашылық қызметті жүргізу аралдағы және мұздақтардағы жатақтарда итбалықтардың шоғырланған жерінен кемінде бір теңіз милі қашықтығында сейсмикалық бөліктер бөліп беру арқылы үйлестіріледі.  Итбалықтардың көп шоғырланған жерлерін анықтау үшін, жатақтардың жиі орын ауыстырылатыны ескеріле отырып, алдын ала авиациямен шолып ұшу көзделуге тиіс.</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3. Сейсмикалық барлау процесінде балықтарды жұмыс аймақтарынан үркітіп кетіру құралдарын пайдалану көзделуі мүмкін.</w:t>
      </w:r>
    </w:p>
    <w:p w:rsidR="00BF7D76" w:rsidRPr="008D0EEB" w:rsidRDefault="00BF7D76" w:rsidP="00996719">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31" w:name="_Toc13707558"/>
      <w:r w:rsidRPr="008D0EEB">
        <w:rPr>
          <w:rFonts w:ascii="Times New Roman" w:eastAsia="Times New Roman" w:hAnsi="Times New Roman" w:cs="Times New Roman"/>
          <w:bCs w:val="0"/>
          <w:color w:val="000000" w:themeColor="text1"/>
          <w:sz w:val="24"/>
          <w:szCs w:val="24"/>
          <w:lang w:val="kk-KZ"/>
        </w:rPr>
        <w:t>405-бап.Мұнай-газ құбырларын жобалау мен салу кезіндегіэкологиялық талаптар</w:t>
      </w:r>
      <w:bookmarkEnd w:id="1031"/>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1. Мұнай-газ құбырларын және оларды сүйемелдеу объектілерін теңіз деңгейінің көтеріліп-қайтып ауытқуының әсер ету аймағында жобалау мен салу олардың ең жоғары ауытқу шегі ескеріле отырып жүргізілуге тиіс.</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2. Мұнай-газ құбырларындағы автоматты бекіту ысырмаларын жобалау мұнай-газ құбыры тұтастығының бұзылу ықтималдығына байланысты тәуекелдердің бағалануы ескеріле отырып жүргізілуі қажет.</w:t>
      </w:r>
    </w:p>
    <w:p w:rsidR="00BF7D76" w:rsidRPr="008D0EEB" w:rsidRDefault="00BF7D76" w:rsidP="00996719">
      <w:pPr>
        <w:spacing w:line="240" w:lineRule="auto"/>
        <w:ind w:firstLine="709"/>
        <w:jc w:val="both"/>
        <w:rPr>
          <w:rFonts w:eastAsia="Times New Roman" w:cs="Times New Roman"/>
          <w:sz w:val="24"/>
          <w:szCs w:val="24"/>
          <w:lang w:val="kk-KZ"/>
        </w:rPr>
      </w:pPr>
      <w:r w:rsidRPr="008D0EEB">
        <w:rPr>
          <w:sz w:val="24"/>
          <w:lang w:val="kk-KZ"/>
        </w:rPr>
        <w:t>3. Мұнай-газ құбырларын салу кезінде теңіз түбі бұзылу көлемінің барынша аз болуын қамтамасыз ететін техникалық құралдар мен жабдықтар қолданылуға және қалқыма заттардың су қабатында таралуын тұмшалайтын технологиялар мен әдістер пайдаланылуға тиіс.</w:t>
      </w:r>
    </w:p>
    <w:p w:rsidR="00BF7D76" w:rsidRPr="008D0EEB" w:rsidRDefault="00BF7D76" w:rsidP="00D27CF2">
      <w:pPr>
        <w:spacing w:line="240" w:lineRule="auto"/>
        <w:ind w:firstLine="709"/>
        <w:jc w:val="both"/>
        <w:rPr>
          <w:rFonts w:eastAsia="Times New Roman" w:cs="Times New Roman"/>
          <w:sz w:val="24"/>
          <w:szCs w:val="24"/>
          <w:lang w:val="kk-KZ"/>
        </w:rPr>
      </w:pPr>
      <w:r w:rsidRPr="008D0EEB">
        <w:rPr>
          <w:sz w:val="24"/>
          <w:lang w:val="kk-KZ"/>
        </w:rPr>
        <w:t>4. Каспий теңізінің солтүстік бөлігіндегі мемлекеттік қорық аймағында мұнай-газ құбырларын жылжымалы мұздардан, кемелер зәкірінен және техногендік сипаттағы басқа да сыртқы әсерден зақымданудан қорғауды қамтамасыз ететін тереңдікте тарту міндетті болып табылады.</w:t>
      </w:r>
    </w:p>
    <w:p w:rsidR="00BF7D76" w:rsidRPr="008D0EEB" w:rsidRDefault="00BF7D76" w:rsidP="00D27CF2">
      <w:pPr>
        <w:spacing w:line="240" w:lineRule="auto"/>
        <w:ind w:firstLine="709"/>
        <w:jc w:val="both"/>
        <w:rPr>
          <w:rFonts w:eastAsia="Times New Roman" w:cs="Times New Roman"/>
          <w:sz w:val="24"/>
          <w:szCs w:val="24"/>
          <w:lang w:val="kk-KZ"/>
        </w:rPr>
      </w:pPr>
      <w:r w:rsidRPr="008D0EEB">
        <w:rPr>
          <w:sz w:val="24"/>
          <w:lang w:val="kk-KZ"/>
        </w:rPr>
        <w:lastRenderedPageBreak/>
        <w:t>5. Мұнай-газ құбырларының бойымен құбырдың шеткі сызықтарының осінен әрбір жағынан бес жүз метр қашықтықтағы, параллель жазықтықтар арасында орналасқан, су үстінен түбіне дейінгі су кеңістігінің учаскесі түрінде күзет аймағы белгіленуге тиіс.</w:t>
      </w:r>
    </w:p>
    <w:p w:rsidR="00BF7D76" w:rsidRPr="008D0EEB" w:rsidRDefault="00BF7D76" w:rsidP="00D27CF2">
      <w:pPr>
        <w:spacing w:line="240" w:lineRule="auto"/>
        <w:ind w:firstLine="709"/>
        <w:jc w:val="both"/>
        <w:rPr>
          <w:rFonts w:eastAsia="Times New Roman" w:cs="Times New Roman"/>
          <w:sz w:val="24"/>
          <w:szCs w:val="24"/>
          <w:lang w:val="kk-KZ"/>
        </w:rPr>
      </w:pPr>
      <w:r w:rsidRPr="008D0EEB">
        <w:rPr>
          <w:sz w:val="24"/>
          <w:lang w:val="kk-KZ"/>
        </w:rPr>
        <w:t>6. Мұнай-газ құбырларын гидрологиялық сынау кезінде суды ағызу Каспий теңізінің солтүстік бөлігіндегі мемлекеттік қорық аймағы шекарасынан тысқары жерде жүргізілуге тиіс.</w:t>
      </w:r>
    </w:p>
    <w:p w:rsidR="00BF7D76" w:rsidRPr="008D0EEB" w:rsidRDefault="00BF7D76" w:rsidP="00D27CF2">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32" w:name="_Toc13707559"/>
      <w:r w:rsidRPr="008D0EEB">
        <w:rPr>
          <w:rFonts w:ascii="Times New Roman" w:eastAsia="Times New Roman" w:hAnsi="Times New Roman" w:cs="Times New Roman"/>
          <w:bCs w:val="0"/>
          <w:color w:val="000000" w:themeColor="text1"/>
          <w:sz w:val="24"/>
          <w:szCs w:val="24"/>
          <w:lang w:val="kk-KZ"/>
        </w:rPr>
        <w:t>406-бап. Жағалаудағы жарақтандыру базалары мен жағалау инфрақұрылымы объектілеріне арналған экологиялық талаптар</w:t>
      </w:r>
      <w:bookmarkEnd w:id="1032"/>
    </w:p>
    <w:p w:rsidR="00BF7D76" w:rsidRPr="008D0EEB" w:rsidRDefault="00BF7D76" w:rsidP="00D27CF2">
      <w:pPr>
        <w:spacing w:line="240" w:lineRule="auto"/>
        <w:ind w:firstLine="709"/>
        <w:jc w:val="both"/>
        <w:rPr>
          <w:rFonts w:eastAsia="Times New Roman" w:cs="Times New Roman"/>
          <w:sz w:val="24"/>
          <w:szCs w:val="24"/>
          <w:lang w:val="kk-KZ"/>
        </w:rPr>
      </w:pPr>
      <w:r w:rsidRPr="008D0EEB">
        <w:rPr>
          <w:sz w:val="24"/>
          <w:lang w:val="kk-KZ"/>
        </w:rPr>
        <w:t>1. Порттар мен айлақтарды қоспағанда, жағалаудағы базаларды, оның ішінде жанар-жағар май материалдары қоймаларын, көлік құралдарына техникалық қызмет көрсету станцияларын салу, қолда бар инфрақұрылымдар пайдаланыла отырып, Каспий теңізі жағалауының су қорғау аймағынан тысқары жүзеге асырылуға тиіс. Қазақстан Республикасының заңнамасында көзделген су қорғау аймағында объектілер салуға және жұмыстар орындауға жол беріледі.</w:t>
      </w:r>
    </w:p>
    <w:p w:rsidR="00BF7D76" w:rsidRPr="008D0EEB" w:rsidRDefault="00BF7D76" w:rsidP="00D27CF2">
      <w:pPr>
        <w:spacing w:line="240" w:lineRule="auto"/>
        <w:ind w:firstLine="709"/>
        <w:jc w:val="both"/>
        <w:rPr>
          <w:rFonts w:eastAsia="Times New Roman" w:cs="Times New Roman"/>
          <w:sz w:val="24"/>
          <w:szCs w:val="24"/>
          <w:lang w:val="kk-KZ"/>
        </w:rPr>
      </w:pPr>
      <w:r w:rsidRPr="008D0EEB">
        <w:rPr>
          <w:sz w:val="24"/>
          <w:lang w:val="kk-KZ"/>
        </w:rPr>
        <w:t>2. Жарақтандыру айлақтары мен базаларының аудандары, жарақтандыру, техникалық қызмет ету мен май құю жөніндегі операциялар қоршаған ортаның қауіпсіздігі мен халық денсаулығын қамтамасыз ететін барлық талаптар сақтала отырып жүзеге асырылатындай етіп жоспарлануға тиіс.</w:t>
      </w:r>
    </w:p>
    <w:p w:rsidR="00BF7D76" w:rsidRPr="008D0EEB" w:rsidRDefault="00BF7D76" w:rsidP="00D27CF2">
      <w:pPr>
        <w:spacing w:line="240" w:lineRule="auto"/>
        <w:ind w:firstLine="709"/>
        <w:jc w:val="both"/>
        <w:rPr>
          <w:rFonts w:eastAsia="Times New Roman" w:cs="Times New Roman"/>
          <w:sz w:val="24"/>
          <w:szCs w:val="24"/>
          <w:lang w:val="kk-KZ"/>
        </w:rPr>
      </w:pPr>
      <w:r w:rsidRPr="008D0EEB">
        <w:rPr>
          <w:sz w:val="24"/>
          <w:lang w:val="kk-KZ"/>
        </w:rPr>
        <w:t>3. Жағалау инфрақұрылымы объектілері жұмыс істеуін аяқтап, олар қайта бөлшектелгеннен кейін қоршаған ортаны қорғау саласындағы уәкілетті органмен келісілген жобалау құжаттамасына сәйкес жерді рекультивациялау жүргізілуге тиіс.</w:t>
      </w:r>
    </w:p>
    <w:p w:rsidR="00BF7D76" w:rsidRPr="008D0EEB" w:rsidRDefault="00BF7D76" w:rsidP="00D27CF2">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33" w:name="_Toc13707560"/>
      <w:r w:rsidRPr="008D0EEB">
        <w:rPr>
          <w:rFonts w:ascii="Times New Roman" w:eastAsia="Times New Roman" w:hAnsi="Times New Roman" w:cs="Times New Roman"/>
          <w:bCs w:val="0"/>
          <w:color w:val="000000" w:themeColor="text1"/>
          <w:sz w:val="24"/>
          <w:szCs w:val="24"/>
          <w:lang w:val="kk-KZ"/>
        </w:rPr>
        <w:t>407-бап. Кеме жүзуіне қойылатын экологиялық талаптар</w:t>
      </w:r>
      <w:bookmarkEnd w:id="1033"/>
    </w:p>
    <w:p w:rsidR="00BF7D76" w:rsidRPr="008D0EEB" w:rsidRDefault="00BF7D76" w:rsidP="00D27CF2">
      <w:pPr>
        <w:spacing w:line="240" w:lineRule="auto"/>
        <w:ind w:firstLine="709"/>
        <w:jc w:val="both"/>
        <w:rPr>
          <w:rFonts w:eastAsia="Times New Roman" w:cs="Times New Roman"/>
          <w:sz w:val="24"/>
          <w:szCs w:val="24"/>
          <w:lang w:val="kk-KZ"/>
        </w:rPr>
      </w:pPr>
      <w:r w:rsidRPr="008D0EEB">
        <w:rPr>
          <w:sz w:val="24"/>
          <w:lang w:val="kk-KZ"/>
        </w:rPr>
        <w:t>1. Каспий теңізіне өсімдіктер мен жануарлар дүниесі объектілерінің кездейсоқ кіруін болғызбау үшін бұрын өзге су бассейндерінде жұмыс істеген жабдық пен аппаратураны, сондай-ақ кемелерді экологиялық тексеруден өткізбей пайдалануға тыйым салынады.</w:t>
      </w:r>
    </w:p>
    <w:p w:rsidR="00BF7D76" w:rsidRPr="008D0EEB" w:rsidRDefault="00BF7D76" w:rsidP="00D27CF2">
      <w:pPr>
        <w:spacing w:line="240" w:lineRule="auto"/>
        <w:ind w:firstLine="709"/>
        <w:jc w:val="both"/>
        <w:rPr>
          <w:rFonts w:eastAsia="Times New Roman" w:cs="Times New Roman"/>
          <w:sz w:val="24"/>
          <w:szCs w:val="24"/>
          <w:lang w:val="kk-KZ"/>
        </w:rPr>
      </w:pPr>
      <w:r w:rsidRPr="008D0EEB">
        <w:rPr>
          <w:sz w:val="24"/>
          <w:lang w:val="kk-KZ"/>
        </w:rPr>
        <w:t>2. Су көлігімен орын ауыстырудың барлық түрлері жобалау алдындағы және жобалау құжаттамасы құрамында табыс етілуге тиіс. Егжей-тегжейлі жобалау сатысында және жұмысты ұйымдастыру кезінде кемелердің жүзу бағыттарының маусымдар бойынша кестесі белгіленуге және ол картографиялық материалдарда көрсетілуге тиіс.  Орын ауыстыру бағыттары таңдалған кезде, мұз қату жағдайларын қоса алғанда, гидрометеорологиялық жағдайлар, сондай-ақ балықтардың бағалы түрлерінің уылдырық шашу және өріс аудару кезеңдері мен орындары, итбалықтардың жатақтары, құстардың ұя салуы ескерілуге тиіс.</w:t>
      </w:r>
    </w:p>
    <w:p w:rsidR="00BF7D76" w:rsidRPr="008D0EEB" w:rsidRDefault="00BF7D76" w:rsidP="00D27CF2">
      <w:pPr>
        <w:spacing w:line="240" w:lineRule="auto"/>
        <w:ind w:firstLine="709"/>
        <w:jc w:val="both"/>
        <w:rPr>
          <w:rFonts w:eastAsia="Times New Roman" w:cs="Times New Roman"/>
          <w:sz w:val="24"/>
          <w:szCs w:val="24"/>
          <w:lang w:val="kk-KZ"/>
        </w:rPr>
      </w:pPr>
      <w:r w:rsidRPr="008D0EEB">
        <w:rPr>
          <w:sz w:val="24"/>
          <w:lang w:val="kk-KZ"/>
        </w:rPr>
        <w:t>3. Барлық кемелер отынды жабық алып жүру жүйелерімен, ластанған сулар мен тұрмыстық қоқыстарды жинайтын ыдыстармен жабдықталған, ашық су айдынына төгінділер мен шығарындыларға мүмкіндік бермейтін құрылғыларда жарақталған болуға тиіс.</w:t>
      </w:r>
    </w:p>
    <w:p w:rsidR="00BF7D76" w:rsidRPr="008D0EEB" w:rsidRDefault="00BF7D76" w:rsidP="00D27CF2">
      <w:pPr>
        <w:spacing w:line="240" w:lineRule="auto"/>
        <w:ind w:firstLine="709"/>
        <w:jc w:val="both"/>
        <w:rPr>
          <w:rFonts w:eastAsia="Times New Roman" w:cs="Times New Roman"/>
          <w:sz w:val="24"/>
          <w:szCs w:val="24"/>
          <w:lang w:val="kk-KZ"/>
        </w:rPr>
      </w:pPr>
      <w:r w:rsidRPr="008D0EEB">
        <w:rPr>
          <w:sz w:val="24"/>
          <w:lang w:val="kk-KZ"/>
        </w:rPr>
        <w:t xml:space="preserve">4.Қазақстан Республикасының сауда мақсатында теңізде жүзу </w:t>
      </w:r>
      <w:hyperlink r:id="rId17">
        <w:r w:rsidRPr="008D0EEB">
          <w:rPr>
            <w:sz w:val="24"/>
            <w:u w:val="single" w:color="000000"/>
            <w:lang w:val="kk-KZ"/>
          </w:rPr>
          <w:t>заңнамасының</w:t>
        </w:r>
      </w:hyperlink>
      <w:r w:rsidRPr="008D0EEB">
        <w:rPr>
          <w:sz w:val="24"/>
          <w:lang w:val="kk-KZ"/>
        </w:rPr>
        <w:t>талаптарына сәйкес сусымалы материалдарды, химиялық реагенттер мен қауіпті жүктерді тасымалдау олардың қоршаған ортаға жайылуын болдырмайтын жабық контейнерлерде және арнаулы ыдыстарда жүзеге асырылуға тиіс.</w:t>
      </w:r>
    </w:p>
    <w:p w:rsidR="00BF7D76" w:rsidRPr="008D0EEB" w:rsidRDefault="00BF7D76" w:rsidP="00D27CF2">
      <w:pPr>
        <w:spacing w:line="240" w:lineRule="auto"/>
        <w:ind w:firstLine="709"/>
        <w:jc w:val="both"/>
        <w:rPr>
          <w:rFonts w:eastAsia="Times New Roman" w:cs="Times New Roman"/>
          <w:sz w:val="24"/>
          <w:szCs w:val="24"/>
          <w:lang w:val="kk-KZ"/>
        </w:rPr>
      </w:pPr>
      <w:r w:rsidRPr="008D0EEB">
        <w:rPr>
          <w:sz w:val="24"/>
          <w:lang w:val="kk-KZ"/>
        </w:rPr>
        <w:lastRenderedPageBreak/>
        <w:t>5. Кемелердің, басқа да жүзуші құралдардың, теңіз бұрғылау қондырғылары мен платформаларының корпустары қазіргі заманғы сертификатталған коррозияға қарсы материалдармен жабылуға тиіс.</w:t>
      </w:r>
    </w:p>
    <w:p w:rsidR="00BF7D76" w:rsidRPr="008D0EEB" w:rsidRDefault="00BF7D76" w:rsidP="00D27CF2">
      <w:pPr>
        <w:spacing w:line="240" w:lineRule="auto"/>
        <w:ind w:firstLine="709"/>
        <w:jc w:val="both"/>
        <w:rPr>
          <w:rFonts w:eastAsia="Times New Roman" w:cs="Times New Roman"/>
          <w:sz w:val="24"/>
          <w:szCs w:val="24"/>
          <w:lang w:val="kk-KZ"/>
        </w:rPr>
      </w:pPr>
      <w:r w:rsidRPr="008D0EEB">
        <w:rPr>
          <w:sz w:val="24"/>
          <w:lang w:val="kk-KZ"/>
        </w:rPr>
        <w:t>6. Теңізде кемелерге май құю отынның және жанар-жағар май материалдарының төгілуі мен ағып кетуін болдырмайтын жүйелердің көмегімен жүргізілуге тиіс.</w:t>
      </w:r>
    </w:p>
    <w:p w:rsidR="00BF7D76" w:rsidRPr="008D0EEB" w:rsidRDefault="00BF7D76" w:rsidP="00D27CF2">
      <w:pPr>
        <w:spacing w:line="240" w:lineRule="auto"/>
        <w:ind w:firstLine="709"/>
        <w:jc w:val="both"/>
        <w:rPr>
          <w:rFonts w:eastAsia="Times New Roman" w:cs="Times New Roman"/>
          <w:sz w:val="24"/>
          <w:szCs w:val="24"/>
          <w:lang w:val="kk-KZ"/>
        </w:rPr>
      </w:pPr>
      <w:r w:rsidRPr="008D0EEB">
        <w:rPr>
          <w:sz w:val="24"/>
          <w:lang w:val="kk-KZ"/>
        </w:rPr>
        <w:t>7. [Кемелерден шығатын шу мен діріл санитарлық-эпидемиологиялық ережелер мен нормаларда, гигиеналық нормативтерде белгіленген шудың жол берілетін шекті деңгейінен аспауға тиіс.]</w:t>
      </w:r>
    </w:p>
    <w:p w:rsidR="00BF7D76" w:rsidRPr="008D0EEB" w:rsidRDefault="00BF7D76" w:rsidP="00D27CF2">
      <w:pPr>
        <w:spacing w:line="240" w:lineRule="auto"/>
        <w:ind w:firstLine="709"/>
        <w:jc w:val="both"/>
        <w:rPr>
          <w:rFonts w:eastAsia="Times New Roman" w:cs="Times New Roman"/>
          <w:sz w:val="24"/>
          <w:szCs w:val="24"/>
          <w:lang w:val="kk-KZ"/>
        </w:rPr>
      </w:pPr>
      <w:r w:rsidRPr="008D0EEB">
        <w:rPr>
          <w:sz w:val="24"/>
          <w:lang w:val="kk-KZ"/>
        </w:rPr>
        <w:t>8. Арнаулы мақсаттағы кемелердің құрылыс жабдықтары шу мен діріл деңгейін азайтуға арналған құралдармен жабдықталуға тиіс.</w:t>
      </w:r>
    </w:p>
    <w:p w:rsidR="00BF7D76" w:rsidRPr="008D0EEB" w:rsidRDefault="00BF7D76" w:rsidP="00D27CF2">
      <w:pPr>
        <w:spacing w:line="240" w:lineRule="auto"/>
        <w:ind w:firstLine="709"/>
        <w:jc w:val="both"/>
        <w:rPr>
          <w:rFonts w:eastAsia="Times New Roman" w:cs="Times New Roman"/>
          <w:sz w:val="24"/>
          <w:szCs w:val="24"/>
          <w:lang w:val="kk-KZ"/>
        </w:rPr>
      </w:pPr>
      <w:r w:rsidRPr="008D0EEB">
        <w:rPr>
          <w:sz w:val="24"/>
          <w:lang w:val="kk-KZ"/>
        </w:rPr>
        <w:t>9. Көмірсутектерді және өзге де қауіпті заттарды Каспий теңізі акваториясында танкермен тасымалдау үшін қосарлы корпусты танкерлер пайдаланылады.</w:t>
      </w:r>
    </w:p>
    <w:p w:rsidR="00BF7D76" w:rsidRPr="008D0EEB" w:rsidRDefault="00BF7D76" w:rsidP="00D27CF2">
      <w:pPr>
        <w:spacing w:line="240" w:lineRule="auto"/>
        <w:ind w:firstLine="709"/>
        <w:jc w:val="both"/>
        <w:rPr>
          <w:rFonts w:eastAsia="Times New Roman" w:cs="Times New Roman"/>
          <w:sz w:val="24"/>
          <w:szCs w:val="24"/>
          <w:lang w:val="kk-KZ"/>
        </w:rPr>
      </w:pPr>
      <w:r w:rsidRPr="008D0EEB">
        <w:rPr>
          <w:sz w:val="24"/>
          <w:lang w:val="kk-KZ"/>
        </w:rPr>
        <w:t>10. Кемелер кеме палубаларының мұнай өнімдерімен ластануына, су айдындарына ластанған сарқынды сулардың ағуына жол бермейтін жабдықпен жарақталуға тиіс. Су объектілеріне кемелерден мұнайды, зиянды заттар мен құрамында олар бар суларды, тамақ қалдықтарын, тұрмыстық қоқысты және пластмассалардың барлық түрлерін тастауға тыйым салынады.</w:t>
      </w:r>
    </w:p>
    <w:p w:rsidR="00BF7D76" w:rsidRPr="008D0EEB" w:rsidRDefault="00BF7D76" w:rsidP="00D27CF2">
      <w:pPr>
        <w:spacing w:line="240" w:lineRule="auto"/>
        <w:ind w:firstLine="709"/>
        <w:jc w:val="both"/>
        <w:rPr>
          <w:rFonts w:eastAsia="Times New Roman" w:cs="Times New Roman"/>
          <w:sz w:val="24"/>
          <w:szCs w:val="24"/>
          <w:lang w:val="kk-KZ"/>
        </w:rPr>
      </w:pPr>
      <w:r w:rsidRPr="008D0EEB">
        <w:rPr>
          <w:sz w:val="24"/>
          <w:lang w:val="kk-KZ"/>
        </w:rPr>
        <w:t>11. Кеменің жүзу режимі жануарлар дүниесін қорғау, өсімін молайту және пайдалану және су қорын пайдалану мен қорғау саласындағы уәкілетті мемлекеттік органдардың келісімі бойынша белгіленеді.</w:t>
      </w:r>
    </w:p>
    <w:p w:rsidR="00BF7D76" w:rsidRPr="008D0EEB" w:rsidRDefault="00BF7D76" w:rsidP="00D27CF2">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34" w:name="_Toc13707561"/>
      <w:r w:rsidRPr="008D0EEB">
        <w:rPr>
          <w:rFonts w:ascii="Times New Roman" w:eastAsia="Times New Roman" w:hAnsi="Times New Roman" w:cs="Times New Roman"/>
          <w:bCs w:val="0"/>
          <w:color w:val="000000" w:themeColor="text1"/>
          <w:sz w:val="24"/>
          <w:szCs w:val="24"/>
          <w:lang w:val="kk-KZ"/>
        </w:rPr>
        <w:t>408-бап.Мұнай операциялары объектілерін консервациялау мен жоюға қойылатын экологиялық талаптар</w:t>
      </w:r>
      <w:bookmarkEnd w:id="1034"/>
    </w:p>
    <w:p w:rsidR="00BF7D76" w:rsidRPr="008D0EEB" w:rsidRDefault="00BF7D76" w:rsidP="00D27CF2">
      <w:pPr>
        <w:spacing w:line="240" w:lineRule="auto"/>
        <w:ind w:firstLine="709"/>
        <w:jc w:val="both"/>
        <w:rPr>
          <w:rFonts w:eastAsia="Times New Roman" w:cs="Times New Roman"/>
          <w:sz w:val="24"/>
          <w:szCs w:val="24"/>
          <w:lang w:val="kk-KZ"/>
        </w:rPr>
      </w:pPr>
      <w:r w:rsidRPr="008D0EEB">
        <w:rPr>
          <w:sz w:val="24"/>
          <w:lang w:val="kk-KZ"/>
        </w:rPr>
        <w:t xml:space="preserve">1. Теңіздегі мұнай операциялары, барлау, оның ішінде қатты пайдалы қазбаларды, минералдық және (немесе) ауыз суды барлау объектілерін консервациялау немесе жоюҚазақстан Республикасының жер қойнауы және жер қойнауын пайдалану туралы </w:t>
      </w:r>
      <w:hyperlink r:id="rId18">
        <w:r w:rsidRPr="008D0EEB">
          <w:rPr>
            <w:sz w:val="24"/>
            <w:lang w:val="kk-KZ"/>
          </w:rPr>
          <w:t>заңнамасына</w:t>
        </w:r>
      </w:hyperlink>
      <w:r w:rsidRPr="008D0EEB">
        <w:rPr>
          <w:sz w:val="24"/>
          <w:lang w:val="kk-KZ"/>
        </w:rPr>
        <w:t>сәйкес жүзеге асырылады.</w:t>
      </w:r>
    </w:p>
    <w:p w:rsidR="00BF7D76" w:rsidRPr="008D0EEB" w:rsidRDefault="00BF7D76" w:rsidP="00D27CF2">
      <w:pPr>
        <w:spacing w:line="240" w:lineRule="auto"/>
        <w:ind w:firstLine="709"/>
        <w:jc w:val="both"/>
        <w:rPr>
          <w:rFonts w:eastAsia="Times New Roman" w:cs="Times New Roman"/>
          <w:sz w:val="24"/>
          <w:szCs w:val="24"/>
          <w:lang w:val="kk-KZ"/>
        </w:rPr>
      </w:pPr>
      <w:r w:rsidRPr="008D0EEB">
        <w:rPr>
          <w:sz w:val="24"/>
          <w:lang w:val="kk-KZ"/>
        </w:rPr>
        <w:t>2. Сынау аяқталғаннан кейін ұңғымалар консервацияланатын жағдайда жер қойнауын пайдаланушы оны консервациялау жөніндегі жұмысты жүргізуге, жұмыс қайта басталатын кезге дейін бұрғылау негіздерінің сақталуын және ұңғымалардың берік бекітілуін қамтамасыз етуге міндетті.</w:t>
      </w:r>
    </w:p>
    <w:p w:rsidR="00BF7D76" w:rsidRPr="008D0EEB" w:rsidRDefault="00BF7D76" w:rsidP="00D27CF2">
      <w:pPr>
        <w:spacing w:line="240" w:lineRule="auto"/>
        <w:ind w:firstLine="709"/>
        <w:jc w:val="both"/>
        <w:rPr>
          <w:rFonts w:eastAsia="Times New Roman" w:cs="Times New Roman"/>
          <w:sz w:val="24"/>
          <w:szCs w:val="24"/>
          <w:lang w:val="kk-KZ"/>
        </w:rPr>
      </w:pPr>
      <w:r w:rsidRPr="008D0EEB">
        <w:rPr>
          <w:sz w:val="24"/>
          <w:lang w:val="kk-KZ"/>
        </w:rPr>
        <w:t>3. Үйінді негізден (су асты бермадан немесе аралдан) бұрғыланған ұңғымаларды жою кезінде жер қойнауын пайдаланушы олардың берік бекітілуін және көмірсутегілермен және өзге де химиялық заттармен ықтимал ластанудан тазартуды алдын ала жүргізе отырып, жасанды негіздің жай-күйін бақылауды қамтамасыз етуге міндетті.  Аралды (берманы) су шайып кеткен жағдайда жер қойнауын пайдаланушы негізді түбегейлі тегістегенге дейін оны қадамен немесе қалқымамен белгілеуге және кеме қатынасының қауіпсіздігін қамтамасыз ету мақсатында теңіз карталарына түсіру үшін оның координаттарын жер қойнауын зерттеу жөніндегі жөніндегі, ішкі су көлігі саласындағы уәкілетті мемлекеттік органдарға беруге міндетті.</w:t>
      </w:r>
    </w:p>
    <w:p w:rsidR="00BF7D76" w:rsidRPr="008D0EEB" w:rsidRDefault="00BF7D76" w:rsidP="00D27CF2">
      <w:pPr>
        <w:spacing w:line="240" w:lineRule="auto"/>
        <w:ind w:firstLine="709"/>
        <w:jc w:val="both"/>
        <w:rPr>
          <w:rFonts w:eastAsia="Times New Roman" w:cs="Times New Roman"/>
          <w:sz w:val="24"/>
          <w:szCs w:val="24"/>
          <w:lang w:val="kk-KZ"/>
        </w:rPr>
      </w:pPr>
      <w:r w:rsidRPr="008D0EEB">
        <w:rPr>
          <w:sz w:val="24"/>
          <w:lang w:val="kk-KZ"/>
        </w:rPr>
        <w:t>4. Кез келген үлгідегі платформадан бұрғыланған ұңғымаларды жою кезінде олардың конструкциялары толық қайта бөлшектенуге және жойылуға, ал берік бекітілген ұңғымалардың шығып тұрған шеттері балық аулауға және кемеде жүзуге кедергі келтірмеуі үшін түбінен кесіп тасталуға тиіс.</w:t>
      </w:r>
    </w:p>
    <w:p w:rsidR="00BF7D76" w:rsidRPr="008D0EEB" w:rsidRDefault="00BF7D76" w:rsidP="00D27CF2">
      <w:pPr>
        <w:spacing w:line="240" w:lineRule="auto"/>
        <w:ind w:firstLine="709"/>
        <w:jc w:val="both"/>
        <w:rPr>
          <w:rFonts w:eastAsia="Times New Roman" w:cs="Times New Roman"/>
          <w:sz w:val="24"/>
          <w:szCs w:val="24"/>
          <w:lang w:val="kk-KZ"/>
        </w:rPr>
      </w:pPr>
      <w:r w:rsidRPr="008D0EEB">
        <w:rPr>
          <w:sz w:val="24"/>
          <w:lang w:val="kk-KZ"/>
        </w:rPr>
        <w:lastRenderedPageBreak/>
        <w:t>5. Пайдаланудан шығарылған қазба үйінділері аралдарын жою туралы шешім, жою жөніндегі жұмыстардың қоршаған ортаға әсеріне жүргізілген бағалаудың негізінде қабылдануға тиіс.</w:t>
      </w:r>
    </w:p>
    <w:p w:rsidR="00BF7D76" w:rsidRPr="008D0EEB" w:rsidRDefault="00BF7D76" w:rsidP="00D27CF2">
      <w:pPr>
        <w:spacing w:line="240" w:lineRule="auto"/>
        <w:ind w:firstLine="709"/>
        <w:jc w:val="both"/>
        <w:rPr>
          <w:rFonts w:eastAsia="Times New Roman" w:cs="Times New Roman"/>
          <w:sz w:val="24"/>
          <w:szCs w:val="24"/>
          <w:lang w:val="kk-KZ"/>
        </w:rPr>
      </w:pPr>
      <w:r w:rsidRPr="008D0EEB">
        <w:rPr>
          <w:sz w:val="24"/>
          <w:lang w:val="kk-KZ"/>
        </w:rPr>
        <w:t xml:space="preserve">6. Су басып қалған және батып кеткен ескі ұңғымаларды консервациялау мен жою қоршаған ортаға әсерді бағалау қамтылған, Қазақстан Республикасының заңнамасына сәйкес мемлекеттік экологиялық сараптамадан, өнеркәсіптік қауіпсіздік сараптамасынан және Қазақстан Республикасының жер қойнауы және жер қойнауын пайдалану туралы </w:t>
      </w:r>
      <w:hyperlink r:id="rId19">
        <w:r w:rsidRPr="008D0EEB">
          <w:rPr>
            <w:sz w:val="24"/>
            <w:lang w:val="kk-KZ"/>
          </w:rPr>
          <w:t>заңнамасына</w:t>
        </w:r>
      </w:hyperlink>
      <w:r w:rsidRPr="008D0EEB">
        <w:rPr>
          <w:sz w:val="24"/>
          <w:lang w:val="kk-KZ"/>
        </w:rPr>
        <w:t xml:space="preserve">сәйкес жүргізілетін сараптамадан өткен жобалар бойынша орындалуға тиіс. Бұл ретте, міндетті түрде мұнайдың төгілуіне авариялық ден қою </w:t>
      </w:r>
      <w:hyperlink r:id="rId20">
        <w:r w:rsidRPr="008D0EEB">
          <w:rPr>
            <w:sz w:val="24"/>
            <w:lang w:val="kk-KZ"/>
          </w:rPr>
          <w:t>жоспары</w:t>
        </w:r>
      </w:hyperlink>
      <w:r w:rsidRPr="008D0EEB">
        <w:rPr>
          <w:sz w:val="24"/>
          <w:lang w:val="kk-KZ"/>
        </w:rPr>
        <w:t>әзірленіп, бекітілуге тиіс.  Жұмыстарды қажетті жабдықтармен, мамандармен, көліктермен және мұнайдың төгілуіне авариялық ден қою жоспарына сәйкес авариялық ахуалды болдырмау мен оларға ден қою жөніндегі өзге де құралдармен қамтамасыз етпей жүргізуге жол берілмейді.</w:t>
      </w:r>
    </w:p>
    <w:p w:rsidR="00BF7D76" w:rsidRPr="008D0EEB" w:rsidRDefault="00BF7D76" w:rsidP="00D27CF2">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35" w:name="_Toc13707562"/>
      <w:r w:rsidRPr="008D0EEB">
        <w:rPr>
          <w:rFonts w:ascii="Times New Roman" w:eastAsia="Times New Roman" w:hAnsi="Times New Roman" w:cs="Times New Roman"/>
          <w:bCs w:val="0"/>
          <w:color w:val="000000" w:themeColor="text1"/>
          <w:sz w:val="24"/>
          <w:szCs w:val="24"/>
          <w:lang w:val="kk-KZ"/>
        </w:rPr>
        <w:t>409-бап. Каспий теңізінің солтүстік бөлігіндегі мемлекеттік қорық аймағындағы қоршаған ортаның мониторингі</w:t>
      </w:r>
      <w:bookmarkEnd w:id="1035"/>
    </w:p>
    <w:p w:rsidR="00BF7D76" w:rsidRPr="008D0EEB" w:rsidRDefault="00BF7D76" w:rsidP="00D27CF2">
      <w:pPr>
        <w:spacing w:line="240" w:lineRule="auto"/>
        <w:ind w:firstLine="709"/>
        <w:jc w:val="both"/>
        <w:rPr>
          <w:rFonts w:eastAsia="Times New Roman" w:cs="Times New Roman"/>
          <w:sz w:val="24"/>
          <w:szCs w:val="24"/>
          <w:lang w:val="kk-KZ"/>
        </w:rPr>
      </w:pPr>
      <w:r w:rsidRPr="008D0EEB">
        <w:rPr>
          <w:sz w:val="24"/>
          <w:lang w:val="kk-KZ"/>
        </w:rPr>
        <w:t>1. Қоршаған ортаны қорғау саласындағы уәкілетті орган Каспий теңізінің солтүстік бөлігіндегі мемлекеттік қорық аймағында міндетті түрде мемлекеттік экологиялық мониторингті жүзеге асырады.</w:t>
      </w:r>
    </w:p>
    <w:p w:rsidR="00BF7D76" w:rsidRPr="008D0EEB" w:rsidRDefault="00BF7D76" w:rsidP="00D27CF2">
      <w:pPr>
        <w:spacing w:line="240" w:lineRule="auto"/>
        <w:ind w:firstLine="709"/>
        <w:jc w:val="both"/>
        <w:rPr>
          <w:rFonts w:eastAsia="Times New Roman" w:cs="Times New Roman"/>
          <w:sz w:val="24"/>
          <w:szCs w:val="24"/>
          <w:lang w:val="kk-KZ"/>
        </w:rPr>
      </w:pPr>
      <w:r w:rsidRPr="008D0EEB">
        <w:rPr>
          <w:sz w:val="24"/>
          <w:lang w:val="kk-KZ"/>
        </w:rPr>
        <w:t>2. Каспий теңізінің солтүстік бөлігінде мемлекеттік қорық аймағында шаруашылық қызметті жүзеге асыратын жер қойнауын пайдаланушы теңіз ортасына келеңсіз әсерді болдырмау мақсатында, мұзбен жабылған теңіз акваториясында қысқы кезеңдегі мониторингті қоспағанда, барлық келісімшарт аумағы бойынша қоршаған ортаның жыл сайынғы өндірістік мониторингін (климаттық маусымдар бойынша) жүргізуге міндетті.</w:t>
      </w:r>
    </w:p>
    <w:p w:rsidR="00BF7D76" w:rsidRPr="008D0EEB" w:rsidRDefault="00BF7D76" w:rsidP="00D27CF2">
      <w:pPr>
        <w:spacing w:line="240" w:lineRule="auto"/>
        <w:ind w:firstLine="709"/>
        <w:jc w:val="both"/>
        <w:rPr>
          <w:rFonts w:eastAsia="Times New Roman" w:cs="Times New Roman"/>
          <w:sz w:val="24"/>
          <w:szCs w:val="24"/>
          <w:lang w:val="kk-KZ"/>
        </w:rPr>
      </w:pPr>
      <w:r w:rsidRPr="008D0EEB">
        <w:rPr>
          <w:sz w:val="24"/>
          <w:lang w:val="kk-KZ"/>
        </w:rPr>
        <w:t>3. Мұнай операцияларының әрбiр кезеңiнің (геофизикалық зерттеулер, инженерлік–геологиялық іздестірулер,бұрғылау, құрылыс, жайластыру, пайдалану, жою және өзгелері) қоршаған ортаға әсерін бағалау материалдарында өндірістік мониторинг жүргізу көзделуге тиіс, онда:</w:t>
      </w:r>
    </w:p>
    <w:p w:rsidR="00BF7D76" w:rsidRPr="008D0EEB" w:rsidRDefault="00BF7D76" w:rsidP="00D27CF2">
      <w:pPr>
        <w:spacing w:line="240" w:lineRule="auto"/>
        <w:ind w:firstLine="709"/>
        <w:jc w:val="both"/>
        <w:rPr>
          <w:rFonts w:eastAsia="Times New Roman" w:cs="Times New Roman"/>
          <w:sz w:val="24"/>
          <w:szCs w:val="24"/>
          <w:lang w:val="kk-KZ"/>
        </w:rPr>
      </w:pPr>
      <w:r w:rsidRPr="008D0EEB">
        <w:rPr>
          <w:sz w:val="24"/>
          <w:lang w:val="kk-KZ"/>
        </w:rPr>
        <w:t>1) мұнай операцияларының әрбір кезеңінде өндірістік объектілердегі қоршаған ортаның жай-күйіне тікелей зерттеулер;</w:t>
      </w:r>
    </w:p>
    <w:p w:rsidR="00BF7D76" w:rsidRPr="008D0EEB" w:rsidRDefault="00BF7D76" w:rsidP="00D27CF2">
      <w:pPr>
        <w:spacing w:line="240" w:lineRule="auto"/>
        <w:ind w:firstLine="709"/>
        <w:rPr>
          <w:rFonts w:eastAsia="Times New Roman" w:cs="Times New Roman"/>
          <w:sz w:val="24"/>
          <w:szCs w:val="24"/>
          <w:lang w:val="kk-KZ"/>
        </w:rPr>
      </w:pPr>
      <w:r w:rsidRPr="008D0EEB">
        <w:rPr>
          <w:sz w:val="24"/>
          <w:lang w:val="kk-KZ"/>
        </w:rPr>
        <w:t>2) ластану көздерінің мониторингі;</w:t>
      </w:r>
    </w:p>
    <w:p w:rsidR="00BF7D76" w:rsidRPr="008D0EEB" w:rsidRDefault="00BF7D76" w:rsidP="00D27CF2">
      <w:pPr>
        <w:spacing w:line="240" w:lineRule="auto"/>
        <w:ind w:firstLine="709"/>
        <w:rPr>
          <w:rFonts w:eastAsia="Times New Roman" w:cs="Times New Roman"/>
          <w:sz w:val="24"/>
          <w:szCs w:val="24"/>
          <w:lang w:val="kk-KZ"/>
        </w:rPr>
      </w:pPr>
      <w:r w:rsidRPr="008D0EEB">
        <w:rPr>
          <w:sz w:val="24"/>
          <w:lang w:val="kk-KZ"/>
        </w:rPr>
        <w:t>3) қоршаған орта жай-күйінің мониторингі;</w:t>
      </w:r>
    </w:p>
    <w:p w:rsidR="00BF7D76" w:rsidRPr="008D0EEB" w:rsidRDefault="00147BD3" w:rsidP="00147BD3">
      <w:pPr>
        <w:spacing w:line="240" w:lineRule="auto"/>
        <w:ind w:firstLine="709"/>
        <w:rPr>
          <w:rFonts w:eastAsia="Times New Roman" w:cs="Times New Roman"/>
          <w:sz w:val="24"/>
          <w:szCs w:val="24"/>
          <w:lang w:val="kk-KZ"/>
        </w:rPr>
      </w:pPr>
      <w:r w:rsidRPr="008D0EEB">
        <w:rPr>
          <w:sz w:val="24"/>
          <w:lang w:val="kk-KZ"/>
        </w:rPr>
        <w:t xml:space="preserve">4) </w:t>
      </w:r>
      <w:r w:rsidR="00BF7D76" w:rsidRPr="008D0EEB">
        <w:rPr>
          <w:sz w:val="24"/>
          <w:lang w:val="kk-KZ"/>
        </w:rPr>
        <w:t>қоршаған ортаны авариялық ластау салдарының мониторингі қамтылады.</w:t>
      </w:r>
    </w:p>
    <w:p w:rsidR="00BF7D76" w:rsidRPr="008D0EEB" w:rsidRDefault="00BF7D76" w:rsidP="00147BD3">
      <w:pPr>
        <w:spacing w:line="240" w:lineRule="auto"/>
        <w:ind w:firstLine="709"/>
        <w:jc w:val="both"/>
        <w:rPr>
          <w:rFonts w:eastAsia="Times New Roman" w:cs="Times New Roman"/>
          <w:sz w:val="24"/>
          <w:szCs w:val="24"/>
          <w:lang w:val="kk-KZ"/>
        </w:rPr>
      </w:pPr>
      <w:r w:rsidRPr="008D0EEB">
        <w:rPr>
          <w:sz w:val="24"/>
          <w:lang w:val="kk-KZ"/>
        </w:rPr>
        <w:t>4. Қоршаған ортаның мемлекеттік экологиялық және өндірістік мониторингі мына параметрлерді:</w:t>
      </w:r>
    </w:p>
    <w:p w:rsidR="00BF7D76" w:rsidRPr="008D0EEB" w:rsidRDefault="00BF7D76" w:rsidP="00147BD3">
      <w:pPr>
        <w:spacing w:line="240" w:lineRule="auto"/>
        <w:ind w:firstLine="709"/>
        <w:jc w:val="both"/>
        <w:rPr>
          <w:rFonts w:eastAsia="Times New Roman" w:cs="Times New Roman"/>
          <w:sz w:val="24"/>
          <w:szCs w:val="24"/>
          <w:lang w:val="kk-KZ"/>
        </w:rPr>
      </w:pPr>
      <w:r w:rsidRPr="008D0EEB">
        <w:rPr>
          <w:sz w:val="24"/>
          <w:lang w:val="kk-KZ"/>
        </w:rPr>
        <w:t>1) Каспий теңізінің мәртебесі (режимі) бойынша әртүрлі учаскелерінде судың, сондай-ақ су түбіндегі шөгінділердің физикалық, химиялық және гидробиологиялық көрсеткіштер бойынша ластану деңгейін;</w:t>
      </w:r>
    </w:p>
    <w:p w:rsidR="00BF7D76" w:rsidRPr="008D0EEB" w:rsidRDefault="00BF7D76" w:rsidP="00147BD3">
      <w:pPr>
        <w:spacing w:line="240" w:lineRule="auto"/>
        <w:ind w:firstLine="709"/>
        <w:jc w:val="both"/>
        <w:rPr>
          <w:rFonts w:eastAsia="Times New Roman" w:cs="Times New Roman"/>
          <w:sz w:val="24"/>
          <w:szCs w:val="24"/>
          <w:lang w:val="kk-KZ"/>
        </w:rPr>
      </w:pPr>
      <w:r w:rsidRPr="008D0EEB">
        <w:rPr>
          <w:sz w:val="24"/>
          <w:lang w:val="kk-KZ"/>
        </w:rPr>
        <w:t>2) Каспий теңізінің белгілі бір учаскелерінде (ашық теңізде, шығанақтарда, сағалық учаскелерде, теңізге құятын өзендерде, мұнай операцияларын жүргізетін аудандарда сынамаларды іріктеп алудың бақылау нүктелерінде) атмосфера - су бөліну шекарасында ластаушы заттардың балансы мен түрленуін және олардың су түбі шөгінділерінде (тұнбаларда) жинақталуын</w:t>
      </w:r>
      <w:r w:rsidR="00147BD3" w:rsidRPr="008D0EEB">
        <w:rPr>
          <w:sz w:val="24"/>
          <w:lang w:val="kk-KZ"/>
        </w:rPr>
        <w:t>;</w:t>
      </w:r>
    </w:p>
    <w:p w:rsidR="00BF7D76" w:rsidRPr="008D0EEB" w:rsidRDefault="00BF7D76" w:rsidP="00147BD3">
      <w:pPr>
        <w:spacing w:line="240" w:lineRule="auto"/>
        <w:ind w:firstLine="709"/>
        <w:jc w:val="both"/>
        <w:rPr>
          <w:rFonts w:eastAsia="Times New Roman" w:cs="Times New Roman"/>
          <w:sz w:val="24"/>
          <w:szCs w:val="24"/>
          <w:lang w:val="kk-KZ"/>
        </w:rPr>
      </w:pPr>
      <w:r w:rsidRPr="008D0EEB">
        <w:rPr>
          <w:sz w:val="24"/>
          <w:lang w:val="kk-KZ"/>
        </w:rPr>
        <w:lastRenderedPageBreak/>
        <w:t>3) табиғи циркуляциялық процестерді, гидрометеорологиялық көрсеткіштерді (судың температурасын, ағысын, желдің жылдамдығы мен бағытын, атмосфералық жауын-шашынды, атмосфералық қысымды, ауаның ылғалдығын) байқауды қамтуға тиіс.</w:t>
      </w:r>
    </w:p>
    <w:p w:rsidR="00BF7D76" w:rsidRPr="008D0EEB" w:rsidRDefault="00BF7D76" w:rsidP="00147BD3">
      <w:pPr>
        <w:spacing w:line="240" w:lineRule="auto"/>
        <w:ind w:firstLine="709"/>
        <w:jc w:val="both"/>
        <w:rPr>
          <w:rFonts w:eastAsia="Times New Roman" w:cs="Times New Roman"/>
          <w:sz w:val="24"/>
          <w:szCs w:val="24"/>
          <w:lang w:val="kk-KZ"/>
        </w:rPr>
      </w:pPr>
      <w:r w:rsidRPr="008D0EEB">
        <w:rPr>
          <w:sz w:val="24"/>
          <w:lang w:val="kk-KZ"/>
        </w:rPr>
        <w:t>5. Жер қойнауын пайдаланушы қажет болған жағдайда және қоршаған ортаны қорғау саласындағы уәкілетті органның талап етуімен қоршаған ортаның жай-күйіне қосымша зерттеулер жүргізуге тиіс.</w:t>
      </w:r>
    </w:p>
    <w:p w:rsidR="00BF7D76" w:rsidRPr="008D0EEB" w:rsidRDefault="00BF7D76" w:rsidP="00BC44B5">
      <w:pPr>
        <w:spacing w:line="240" w:lineRule="auto"/>
        <w:ind w:firstLine="709"/>
        <w:jc w:val="both"/>
        <w:rPr>
          <w:rFonts w:eastAsia="Times New Roman" w:cs="Times New Roman"/>
          <w:sz w:val="24"/>
          <w:szCs w:val="24"/>
          <w:lang w:val="kk-KZ"/>
        </w:rPr>
      </w:pPr>
      <w:r w:rsidRPr="008D0EEB">
        <w:rPr>
          <w:sz w:val="24"/>
          <w:lang w:val="kk-KZ"/>
        </w:rPr>
        <w:t>6. Жер қойнауын пайдаланушы қоршаған ортаның жай-күйін қадағалаудың түрлері мен әдістерін қоршаған ортаны қорғау саласындағы уәкілетті мемлекеттік орган белгілеген тәртіппен айқындайды.</w:t>
      </w:r>
    </w:p>
    <w:p w:rsidR="00BF7D76" w:rsidRPr="008D0EEB" w:rsidRDefault="00BF7D76" w:rsidP="00BC44B5">
      <w:pPr>
        <w:spacing w:line="240" w:lineRule="auto"/>
        <w:ind w:firstLine="709"/>
        <w:rPr>
          <w:sz w:val="19"/>
          <w:szCs w:val="19"/>
          <w:lang w:val="kk-KZ"/>
        </w:rPr>
      </w:pPr>
    </w:p>
    <w:p w:rsidR="00BF7D76" w:rsidRPr="008D0EEB" w:rsidRDefault="00BF7D76" w:rsidP="00147BD3">
      <w:pPr>
        <w:spacing w:line="240" w:lineRule="auto"/>
        <w:ind w:firstLine="709"/>
        <w:jc w:val="both"/>
        <w:rPr>
          <w:rFonts w:eastAsia="Times New Roman" w:cs="Times New Roman"/>
          <w:sz w:val="24"/>
          <w:szCs w:val="24"/>
          <w:lang w:val="kk-KZ"/>
        </w:rPr>
      </w:pPr>
      <w:r w:rsidRPr="008D0EEB">
        <w:rPr>
          <w:sz w:val="24"/>
          <w:lang w:val="kk-KZ"/>
        </w:rPr>
        <w:t>7. Өндірістік мониторинг өткізу кезінде жер қойнауын пайдаланушы өткен жылдардағы қадағалаулардың нәтижелерін ескеруі және қадағалауды ұзақ мерзім қатарынан жалғастыру мақсатында жұмыс алаңында (келісімшарттық аумақ шегінде және оның айналасында) орналасқан, жұмыс істеп тұрған станциялардың көрсеткіштерін пайдалануға тиіс.</w:t>
      </w:r>
    </w:p>
    <w:p w:rsidR="00BF7D76" w:rsidRPr="008D0EEB" w:rsidRDefault="00BF7D76" w:rsidP="00147BD3">
      <w:pPr>
        <w:spacing w:line="240" w:lineRule="auto"/>
        <w:ind w:firstLine="709"/>
        <w:jc w:val="both"/>
        <w:rPr>
          <w:rFonts w:eastAsia="Times New Roman" w:cs="Times New Roman"/>
          <w:sz w:val="24"/>
          <w:szCs w:val="24"/>
          <w:lang w:val="kk-KZ"/>
        </w:rPr>
      </w:pPr>
      <w:r w:rsidRPr="008D0EEB">
        <w:rPr>
          <w:sz w:val="24"/>
          <w:lang w:val="kk-KZ"/>
        </w:rPr>
        <w:t>8. Авариялық жағдайлар туындаған жағдайда қоршаған ортаның авариялық ластану салдарының мониторингі кідіріссіз ұйымдастырылуға тиіс.</w:t>
      </w:r>
    </w:p>
    <w:p w:rsidR="00BF7D76" w:rsidRPr="008D0EEB" w:rsidRDefault="00BF7D76" w:rsidP="00147BD3">
      <w:pPr>
        <w:spacing w:line="240" w:lineRule="auto"/>
        <w:ind w:firstLine="709"/>
        <w:jc w:val="both"/>
        <w:rPr>
          <w:rFonts w:eastAsia="Times New Roman" w:cs="Times New Roman"/>
          <w:sz w:val="24"/>
          <w:szCs w:val="24"/>
          <w:lang w:val="kk-KZ"/>
        </w:rPr>
      </w:pPr>
      <w:r w:rsidRPr="008D0EEB">
        <w:rPr>
          <w:sz w:val="24"/>
          <w:lang w:val="kk-KZ"/>
        </w:rPr>
        <w:t>9</w:t>
      </w:r>
      <w:r w:rsidR="00147BD3" w:rsidRPr="008D0EEB">
        <w:rPr>
          <w:sz w:val="24"/>
          <w:lang w:val="kk-KZ"/>
        </w:rPr>
        <w:t>.</w:t>
      </w:r>
      <w:r w:rsidRPr="008D0EEB">
        <w:rPr>
          <w:sz w:val="24"/>
          <w:lang w:val="kk-KZ"/>
        </w:rPr>
        <w:t xml:space="preserve"> Жер қойнауын пайдаланушы өндірістік мониторинг нәтижелерін қоршаған ортаны қорғау саласындағы уәкілетті мемлекеттік органға беруге міндетті.</w:t>
      </w:r>
    </w:p>
    <w:p w:rsidR="00BF7D76" w:rsidRPr="008D0EEB" w:rsidRDefault="00E215FB" w:rsidP="00147BD3">
      <w:pPr>
        <w:pStyle w:val="2"/>
        <w:spacing w:before="0" w:line="240" w:lineRule="auto"/>
        <w:ind w:firstLine="709"/>
        <w:jc w:val="both"/>
        <w:rPr>
          <w:rFonts w:ascii="Times New Roman" w:hAnsi="Times New Roman" w:cs="Times New Roman"/>
          <w:color w:val="000000" w:themeColor="text1"/>
          <w:sz w:val="24"/>
          <w:szCs w:val="24"/>
          <w:lang w:val="kk-KZ"/>
        </w:rPr>
      </w:pPr>
      <w:bookmarkStart w:id="1036" w:name="_Toc13707563"/>
      <w:r w:rsidRPr="008D0EEB">
        <w:rPr>
          <w:rFonts w:ascii="Times New Roman" w:hAnsi="Times New Roman" w:cs="Times New Roman"/>
          <w:color w:val="000000" w:themeColor="text1"/>
          <w:sz w:val="24"/>
          <w:szCs w:val="24"/>
          <w:lang w:val="kk-KZ"/>
        </w:rPr>
        <w:t>35</w:t>
      </w:r>
      <w:r w:rsidR="00BF7D76" w:rsidRPr="008D0EEB">
        <w:rPr>
          <w:rFonts w:ascii="Times New Roman" w:hAnsi="Times New Roman" w:cs="Times New Roman"/>
          <w:color w:val="000000" w:themeColor="text1"/>
          <w:sz w:val="24"/>
          <w:szCs w:val="24"/>
          <w:lang w:val="kk-KZ"/>
        </w:rPr>
        <w:t>-тарау.Солтүстік Арал өңіріндегі мемлекеттік қорық аймағы</w:t>
      </w:r>
      <w:bookmarkEnd w:id="1036"/>
    </w:p>
    <w:p w:rsidR="00BF7D76" w:rsidRPr="008D0EEB" w:rsidRDefault="00BF7D76" w:rsidP="00147BD3">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37" w:name="_Toc13707564"/>
      <w:r w:rsidRPr="008D0EEB">
        <w:rPr>
          <w:rFonts w:ascii="Times New Roman" w:eastAsia="Times New Roman" w:hAnsi="Times New Roman" w:cs="Times New Roman"/>
          <w:bCs w:val="0"/>
          <w:color w:val="000000" w:themeColor="text1"/>
          <w:sz w:val="24"/>
          <w:szCs w:val="24"/>
          <w:lang w:val="kk-KZ"/>
        </w:rPr>
        <w:t>410-бап. Солтүстік Арал өңіріндегі мемлекеттік қорық аймағының шекаралары</w:t>
      </w:r>
      <w:bookmarkEnd w:id="1037"/>
    </w:p>
    <w:p w:rsidR="00BF7D76" w:rsidRPr="008D0EEB" w:rsidRDefault="00BF7D76" w:rsidP="00147BD3">
      <w:pPr>
        <w:spacing w:line="240" w:lineRule="auto"/>
        <w:ind w:firstLine="709"/>
        <w:jc w:val="both"/>
        <w:rPr>
          <w:rFonts w:eastAsia="Times New Roman" w:cs="Times New Roman"/>
          <w:sz w:val="24"/>
          <w:szCs w:val="24"/>
          <w:lang w:val="kk-KZ"/>
        </w:rPr>
      </w:pPr>
      <w:r w:rsidRPr="008D0EEB">
        <w:rPr>
          <w:sz w:val="24"/>
          <w:lang w:val="kk-KZ"/>
        </w:rPr>
        <w:t>1. Солтүстік Арал өңіріндегі мемлекеттік қорық аймағының шекарасын Қазақстан Республикасының Үкіметі белгілейді.</w:t>
      </w:r>
    </w:p>
    <w:p w:rsidR="00BF7D76" w:rsidRPr="008D0EEB" w:rsidRDefault="00BF7D76" w:rsidP="00147BD3">
      <w:pPr>
        <w:spacing w:line="240" w:lineRule="auto"/>
        <w:ind w:firstLine="709"/>
        <w:jc w:val="both"/>
        <w:rPr>
          <w:rFonts w:eastAsia="Times New Roman" w:cs="Times New Roman"/>
          <w:sz w:val="24"/>
          <w:szCs w:val="24"/>
          <w:lang w:val="kk-KZ"/>
        </w:rPr>
      </w:pPr>
      <w:r w:rsidRPr="008D0EEB">
        <w:rPr>
          <w:sz w:val="24"/>
          <w:lang w:val="kk-KZ"/>
        </w:rPr>
        <w:t>Солтүстік Арал өңіріндегі мемлекеттік қорық аймағының құрамына «Арал өңіріндегі экологиялық қасірет салдарынан зардап шеккен азаматтарды әлеуметтік қорғау туралы» Қазақстан Республикасының 1992 жылғы 30 маусымдағы № 1468-XII Заңына сәйкес айқындалған экологиялық апат аймағының аумағы кіреді.</w:t>
      </w:r>
    </w:p>
    <w:p w:rsidR="00BF7D76" w:rsidRPr="008D0EEB" w:rsidRDefault="00BF7D76" w:rsidP="00147BD3">
      <w:pPr>
        <w:spacing w:line="240" w:lineRule="auto"/>
        <w:ind w:firstLine="709"/>
        <w:jc w:val="both"/>
        <w:rPr>
          <w:rFonts w:eastAsia="Times New Roman" w:cs="Times New Roman"/>
          <w:sz w:val="24"/>
          <w:szCs w:val="24"/>
          <w:lang w:val="kk-KZ"/>
        </w:rPr>
      </w:pPr>
      <w:r w:rsidRPr="008D0EEB">
        <w:rPr>
          <w:sz w:val="24"/>
          <w:lang w:val="kk-KZ"/>
        </w:rPr>
        <w:t>Экологиялық апат аймағына Қызылорда облысының Арал және Қазалы аудандарының аумақтары, Ақтөбе облысының Шалқар ауданы кіреді.</w:t>
      </w:r>
    </w:p>
    <w:p w:rsidR="00BF7D76" w:rsidRPr="008D0EEB" w:rsidRDefault="00BF7D76" w:rsidP="00147BD3">
      <w:pPr>
        <w:spacing w:line="240" w:lineRule="auto"/>
        <w:ind w:firstLine="709"/>
        <w:jc w:val="both"/>
        <w:rPr>
          <w:rFonts w:eastAsia="Times New Roman" w:cs="Times New Roman"/>
          <w:sz w:val="24"/>
          <w:szCs w:val="24"/>
          <w:lang w:val="kk-KZ"/>
        </w:rPr>
      </w:pPr>
      <w:r w:rsidRPr="008D0EEB">
        <w:rPr>
          <w:sz w:val="24"/>
          <w:lang w:val="kk-KZ"/>
        </w:rPr>
        <w:t>2. Арал теңізінің құрғаған бөлігі, Кіші Арал теңізінің акваториясы және Сырдария өзенінің қазіргі заманғы атырабы экологиялық қолайсыз аудандарда тұратын халықтың өмірі мен денсаулығын қорғау жүйесін қалыптастыруға, тұрақты өмір сүру жағдайларын қамтамасыз етуге, халықты экологиялық таза азық-түлікпен, ауыз сумен басым қамтамасыз етуге, санитарлық-эпидемиологиялық жағдайды жақсартуға арналған аймаққа кіреді.</w:t>
      </w:r>
    </w:p>
    <w:p w:rsidR="00BF7D76" w:rsidRPr="008D0EEB" w:rsidRDefault="00BF7D76" w:rsidP="00147BD3">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38" w:name="_Toc13707565"/>
      <w:r w:rsidRPr="008D0EEB">
        <w:rPr>
          <w:rFonts w:ascii="Times New Roman" w:eastAsia="Times New Roman" w:hAnsi="Times New Roman" w:cs="Times New Roman"/>
          <w:bCs w:val="0"/>
          <w:color w:val="000000" w:themeColor="text1"/>
          <w:sz w:val="24"/>
          <w:szCs w:val="24"/>
          <w:lang w:val="kk-KZ"/>
        </w:rPr>
        <w:t>411-бап. Солтүстік Арал өңіріндегі мемлекеттік қорық аймағында пайдалану режимін шектеу</w:t>
      </w:r>
      <w:bookmarkEnd w:id="1038"/>
    </w:p>
    <w:p w:rsidR="00BF7D76" w:rsidRPr="008D0EEB" w:rsidRDefault="00BF7D76" w:rsidP="00147BD3">
      <w:pPr>
        <w:spacing w:line="240" w:lineRule="auto"/>
        <w:ind w:firstLine="709"/>
        <w:jc w:val="both"/>
        <w:rPr>
          <w:rFonts w:eastAsia="Times New Roman" w:cs="Times New Roman"/>
          <w:sz w:val="24"/>
          <w:szCs w:val="24"/>
          <w:lang w:val="kk-KZ"/>
        </w:rPr>
      </w:pPr>
      <w:r w:rsidRPr="008D0EEB">
        <w:rPr>
          <w:sz w:val="24"/>
          <w:lang w:val="kk-KZ"/>
        </w:rPr>
        <w:t xml:space="preserve">1. Солтүстік Арал өңіріндегі мемлекеттік қорық аймағы шегінде функционалдық аймақтарға бөлу негізінде «Ерекше қорғалатын табиғи аумақтар туралы» Қазақстан Республикасының заңына сәйкес шаруашылық және өзге де қызметке толық тыйым </w:t>
      </w:r>
      <w:r w:rsidRPr="008D0EEB">
        <w:rPr>
          <w:sz w:val="24"/>
          <w:lang w:val="kk-KZ"/>
        </w:rPr>
        <w:lastRenderedPageBreak/>
        <w:t>салынған қорық учаскесі және жекелеген жұмыс түрлерін жүзеге асыруға қосымша уақытша шектеулер бөлінеді.</w:t>
      </w:r>
    </w:p>
    <w:p w:rsidR="00BF7D76" w:rsidRPr="008D0EEB" w:rsidRDefault="00BF7D76" w:rsidP="00147BD3">
      <w:pPr>
        <w:tabs>
          <w:tab w:val="left" w:pos="1520"/>
        </w:tabs>
        <w:spacing w:line="240" w:lineRule="auto"/>
        <w:ind w:firstLine="709"/>
        <w:rPr>
          <w:rFonts w:eastAsia="Times New Roman" w:cs="Times New Roman"/>
          <w:sz w:val="24"/>
          <w:szCs w:val="24"/>
          <w:lang w:val="kk-KZ"/>
        </w:rPr>
      </w:pPr>
      <w:r w:rsidRPr="008D0EEB">
        <w:rPr>
          <w:sz w:val="24"/>
          <w:lang w:val="kk-KZ"/>
        </w:rPr>
        <w:t>2.Қорық аймағында келесі пайдалану режимі белгіленеді:</w:t>
      </w:r>
    </w:p>
    <w:p w:rsidR="00BF7D76" w:rsidRPr="008D0EEB" w:rsidRDefault="00BF7D76" w:rsidP="00147BD3">
      <w:pPr>
        <w:spacing w:line="240" w:lineRule="auto"/>
        <w:ind w:firstLine="709"/>
        <w:jc w:val="both"/>
        <w:rPr>
          <w:rFonts w:eastAsia="Times New Roman" w:cs="Times New Roman"/>
          <w:sz w:val="24"/>
          <w:szCs w:val="24"/>
          <w:lang w:val="kk-KZ"/>
        </w:rPr>
      </w:pPr>
      <w:r w:rsidRPr="008D0EEB">
        <w:rPr>
          <w:sz w:val="24"/>
          <w:lang w:val="kk-KZ"/>
        </w:rPr>
        <w:t>1)теңізде балықтардың қалыпты уылдырық шашуын және олардың жас өркендерінің ширауын қамтамасыз ету үшін 1 сәуірден 15 шілдеге дейінгі кезеңде құрылыс және геофизикалық жұмыстар жүргізуге тыйым салынады.  Бұл ретте жануарлар дүниесін қорғау, өсімін молайту және пайдалану саласындағы уәкілетті мемлекеттік органмен келісім бойынша ғылыми-зерттеу жұмыстарына жол беріледі</w:t>
      </w:r>
    </w:p>
    <w:p w:rsidR="00BF7D76" w:rsidRPr="008D0EEB" w:rsidRDefault="00BF7D76" w:rsidP="00147BD3">
      <w:pPr>
        <w:spacing w:line="240" w:lineRule="auto"/>
        <w:ind w:firstLine="709"/>
        <w:jc w:val="both"/>
        <w:rPr>
          <w:rFonts w:eastAsia="Times New Roman" w:cs="Times New Roman"/>
          <w:sz w:val="24"/>
          <w:szCs w:val="24"/>
          <w:lang w:val="kk-KZ"/>
        </w:rPr>
      </w:pPr>
      <w:r w:rsidRPr="008D0EEB">
        <w:rPr>
          <w:sz w:val="24"/>
          <w:lang w:val="kk-KZ"/>
        </w:rPr>
        <w:t>2) құстардың ұя салатын жерлерінде (қамыс нуларында, құмдауытты жағалау қойнаулары мен аралдарда) сақтау мақсатында осы тармақтың 1) тармақшасында көрсетілген кезеңде құрылыс жұмыстарын жүргізуге, сондай-ақ ұңғымаларды сынауға тыйым салынады;</w:t>
      </w:r>
    </w:p>
    <w:p w:rsidR="00BF7D76" w:rsidRPr="008D0EEB" w:rsidRDefault="00BF7D76" w:rsidP="00147BD3">
      <w:pPr>
        <w:spacing w:line="240" w:lineRule="auto"/>
        <w:ind w:firstLine="709"/>
        <w:jc w:val="both"/>
        <w:rPr>
          <w:rFonts w:eastAsia="Times New Roman" w:cs="Times New Roman"/>
          <w:sz w:val="24"/>
          <w:szCs w:val="24"/>
          <w:lang w:val="kk-KZ"/>
        </w:rPr>
      </w:pPr>
      <w:r w:rsidRPr="008D0EEB">
        <w:rPr>
          <w:sz w:val="24"/>
          <w:lang w:val="kk-KZ"/>
        </w:rPr>
        <w:t>3) осы тармақтың 1) тармақшасында көрсетілгеннен басқа мерзімдерде қамысты нулардың (табиғи биологиялық сүзгілердің) шегінде жұмыстар жүргізу жыл маусымы ескеріле отырып, қоршаған ортаны қорғау және ерекше қорғалатын табиғи аумақтар саласындағы уәкілетті мемлекеттік органдардың шешімдерімен реттеледі;</w:t>
      </w:r>
    </w:p>
    <w:p w:rsidR="00BF7D76" w:rsidRPr="008D0EEB" w:rsidRDefault="00BF7D76" w:rsidP="00147BD3">
      <w:pPr>
        <w:tabs>
          <w:tab w:val="left" w:pos="1520"/>
          <w:tab w:val="left" w:pos="1980"/>
          <w:tab w:val="left" w:pos="3380"/>
          <w:tab w:val="left" w:pos="4760"/>
          <w:tab w:val="left" w:pos="5480"/>
          <w:tab w:val="left" w:pos="5820"/>
          <w:tab w:val="left" w:pos="7320"/>
          <w:tab w:val="left" w:pos="7760"/>
          <w:tab w:val="left" w:pos="8460"/>
          <w:tab w:val="left" w:pos="9340"/>
        </w:tabs>
        <w:spacing w:line="240" w:lineRule="auto"/>
        <w:ind w:firstLine="709"/>
        <w:rPr>
          <w:rFonts w:eastAsia="Times New Roman" w:cs="Times New Roman"/>
          <w:sz w:val="24"/>
          <w:szCs w:val="24"/>
          <w:lang w:val="kk-KZ"/>
        </w:rPr>
      </w:pPr>
      <w:r w:rsidRPr="008D0EEB">
        <w:rPr>
          <w:sz w:val="24"/>
          <w:lang w:val="kk-KZ"/>
        </w:rPr>
        <w:t>4)қорық аймағының аумағында ЕҚТА (ерекше қорғалатын табиғи аумақтар) түріне және күзеттің белгіленген құқықтық режиміне байланысты жол берілмейді:</w:t>
      </w:r>
    </w:p>
    <w:p w:rsidR="00BF7D76" w:rsidRPr="008D0EEB" w:rsidRDefault="00BF7D76" w:rsidP="00147BD3">
      <w:pPr>
        <w:tabs>
          <w:tab w:val="left" w:pos="1520"/>
          <w:tab w:val="left" w:pos="2320"/>
          <w:tab w:val="left" w:pos="2680"/>
          <w:tab w:val="left" w:pos="3600"/>
          <w:tab w:val="left" w:pos="4200"/>
          <w:tab w:val="left" w:pos="5000"/>
          <w:tab w:val="left" w:pos="6000"/>
          <w:tab w:val="left" w:pos="7500"/>
          <w:tab w:val="left" w:pos="8120"/>
        </w:tabs>
        <w:spacing w:line="240" w:lineRule="auto"/>
        <w:ind w:firstLine="709"/>
        <w:rPr>
          <w:rFonts w:eastAsia="Times New Roman" w:cs="Times New Roman"/>
          <w:sz w:val="24"/>
          <w:szCs w:val="24"/>
          <w:lang w:val="kk-KZ"/>
        </w:rPr>
      </w:pPr>
      <w:r w:rsidRPr="008D0EEB">
        <w:rPr>
          <w:sz w:val="24"/>
          <w:lang w:val="kk-KZ"/>
        </w:rPr>
        <w:t>5</w:t>
      </w:r>
      <w:r w:rsidR="00250027" w:rsidRPr="008D0EEB">
        <w:rPr>
          <w:sz w:val="24"/>
          <w:lang w:val="kk-KZ"/>
        </w:rPr>
        <w:t xml:space="preserve">) </w:t>
      </w:r>
      <w:r w:rsidRPr="008D0EEB">
        <w:rPr>
          <w:sz w:val="24"/>
          <w:lang w:val="kk-KZ"/>
        </w:rPr>
        <w:t>жалпыға ортақ пайдаланылатын жолдардан немесе арнайы экскурсиялық соқпақтар мен туристік маршруттардан, ЕҚТА топырақты орман және дала жолдарынан тыс жерлерге шығу және өту;</w:t>
      </w:r>
    </w:p>
    <w:p w:rsidR="00BF7D76" w:rsidRPr="008D0EEB" w:rsidRDefault="00BF7D76" w:rsidP="00BC44B5">
      <w:pPr>
        <w:tabs>
          <w:tab w:val="left" w:pos="1520"/>
        </w:tabs>
        <w:spacing w:line="240" w:lineRule="auto"/>
        <w:ind w:firstLine="709"/>
        <w:rPr>
          <w:rFonts w:eastAsia="Times New Roman" w:cs="Times New Roman"/>
          <w:sz w:val="24"/>
          <w:szCs w:val="24"/>
          <w:lang w:val="kk-KZ"/>
        </w:rPr>
      </w:pPr>
      <w:r w:rsidRPr="008D0EEB">
        <w:rPr>
          <w:position w:val="-1"/>
          <w:sz w:val="24"/>
          <w:lang w:val="kk-KZ"/>
        </w:rPr>
        <w:t>6</w:t>
      </w:r>
      <w:r w:rsidR="00250027" w:rsidRPr="008D0EEB">
        <w:rPr>
          <w:position w:val="-1"/>
          <w:sz w:val="24"/>
          <w:lang w:val="kk-KZ"/>
        </w:rPr>
        <w:t xml:space="preserve">) </w:t>
      </w:r>
      <w:r w:rsidRPr="008D0EEB">
        <w:rPr>
          <w:position w:val="-1"/>
          <w:sz w:val="24"/>
          <w:lang w:val="kk-KZ"/>
        </w:rPr>
        <w:t>тұрақтарды орнату, осы мақсаттар үшін белгіленген орындардан тыс шатырларды орнату;</w:t>
      </w:r>
    </w:p>
    <w:p w:rsidR="00BF7D76" w:rsidRPr="008D0EEB" w:rsidRDefault="00BF7D76" w:rsidP="00250027">
      <w:pPr>
        <w:tabs>
          <w:tab w:val="left" w:pos="700"/>
        </w:tabs>
        <w:spacing w:line="240" w:lineRule="auto"/>
        <w:ind w:firstLine="709"/>
        <w:rPr>
          <w:rFonts w:eastAsia="Times New Roman" w:cs="Times New Roman"/>
          <w:sz w:val="24"/>
          <w:szCs w:val="24"/>
          <w:lang w:val="kk-KZ"/>
        </w:rPr>
      </w:pPr>
      <w:r w:rsidRPr="008D0EEB">
        <w:rPr>
          <w:sz w:val="24"/>
          <w:lang w:val="kk-KZ"/>
        </w:rPr>
        <w:t>7)торлармен және басқа да тыйым салынған құралдармен және құралдармен балық аулау;</w:t>
      </w:r>
    </w:p>
    <w:p w:rsidR="00BF7D76" w:rsidRPr="008D0EEB" w:rsidRDefault="00BF7D76" w:rsidP="00250027">
      <w:pPr>
        <w:tabs>
          <w:tab w:val="left" w:pos="700"/>
        </w:tabs>
        <w:spacing w:line="240" w:lineRule="auto"/>
        <w:ind w:firstLine="709"/>
        <w:rPr>
          <w:szCs w:val="20"/>
          <w:lang w:val="kk-KZ"/>
        </w:rPr>
      </w:pPr>
      <w:r w:rsidRPr="008D0EEB">
        <w:rPr>
          <w:sz w:val="24"/>
          <w:lang w:val="kk-KZ"/>
        </w:rPr>
        <w:t xml:space="preserve">8)жабайы жануарларды тиісті рұқсатсыз алып қою; </w:t>
      </w:r>
    </w:p>
    <w:p w:rsidR="00BF7D76" w:rsidRPr="008D0EEB" w:rsidRDefault="00BF7D76" w:rsidP="00BC44B5">
      <w:pPr>
        <w:tabs>
          <w:tab w:val="left" w:pos="700"/>
        </w:tabs>
        <w:spacing w:line="240" w:lineRule="auto"/>
        <w:ind w:firstLine="709"/>
        <w:rPr>
          <w:rFonts w:eastAsia="Times New Roman" w:cs="Times New Roman"/>
          <w:sz w:val="24"/>
          <w:szCs w:val="24"/>
          <w:lang w:val="kk-KZ"/>
        </w:rPr>
      </w:pPr>
      <w:r w:rsidRPr="008D0EEB">
        <w:rPr>
          <w:sz w:val="24"/>
          <w:lang w:val="kk-KZ"/>
        </w:rPr>
        <w:t>9) жабайы жануарларды үркіту және тамақтандыру;</w:t>
      </w:r>
    </w:p>
    <w:p w:rsidR="00BF7D76" w:rsidRPr="008D0EEB" w:rsidRDefault="00BF7D76" w:rsidP="00250027">
      <w:pPr>
        <w:tabs>
          <w:tab w:val="left" w:pos="1520"/>
        </w:tabs>
        <w:spacing w:line="240" w:lineRule="auto"/>
        <w:ind w:firstLine="709"/>
        <w:rPr>
          <w:rFonts w:eastAsia="Times New Roman" w:cs="Times New Roman"/>
          <w:sz w:val="24"/>
          <w:szCs w:val="24"/>
          <w:lang w:val="kk-KZ"/>
        </w:rPr>
      </w:pPr>
      <w:r w:rsidRPr="008D0EEB">
        <w:rPr>
          <w:sz w:val="24"/>
          <w:lang w:val="kk-KZ"/>
        </w:rPr>
        <w:t>10)ұяларды, індерді, апандарды құмырсқалардың илеуін бұзу;</w:t>
      </w:r>
    </w:p>
    <w:p w:rsidR="00BF7D76" w:rsidRPr="008D0EEB" w:rsidRDefault="00BF7D76" w:rsidP="00250027">
      <w:pPr>
        <w:spacing w:line="240" w:lineRule="auto"/>
        <w:ind w:firstLine="709"/>
        <w:jc w:val="both"/>
        <w:rPr>
          <w:rFonts w:eastAsia="Times New Roman" w:cs="Times New Roman"/>
          <w:sz w:val="24"/>
          <w:szCs w:val="24"/>
          <w:lang w:val="kk-KZ"/>
        </w:rPr>
      </w:pPr>
      <w:r w:rsidRPr="008D0EEB">
        <w:rPr>
          <w:sz w:val="24"/>
          <w:lang w:val="kk-KZ"/>
        </w:rPr>
        <w:t>11) ағаштар мен бұталарды кесу, сындыру және зақымдау, тұрмыстық қажеттіліктер үшін сыпырғыштар мен сыпырғыштарға шыбықтарды дайындау;</w:t>
      </w:r>
    </w:p>
    <w:p w:rsidR="00BF7D76" w:rsidRPr="008D0EEB" w:rsidRDefault="00BF7D76" w:rsidP="00250027">
      <w:pPr>
        <w:tabs>
          <w:tab w:val="left" w:pos="1520"/>
        </w:tabs>
        <w:spacing w:line="240" w:lineRule="auto"/>
        <w:ind w:firstLine="709"/>
        <w:rPr>
          <w:rFonts w:eastAsia="Times New Roman" w:cs="Times New Roman"/>
          <w:sz w:val="24"/>
          <w:szCs w:val="24"/>
          <w:lang w:val="kk-KZ"/>
        </w:rPr>
      </w:pPr>
      <w:r w:rsidRPr="008D0EEB">
        <w:rPr>
          <w:sz w:val="24"/>
          <w:lang w:val="kk-KZ"/>
        </w:rPr>
        <w:t>12)табиғат, тарих, мәдениет және археология ескерткіштерін бұзу және бүлдіру;</w:t>
      </w:r>
    </w:p>
    <w:p w:rsidR="00BF7D76" w:rsidRPr="008D0EEB" w:rsidRDefault="00BF7D76" w:rsidP="00250027">
      <w:pPr>
        <w:spacing w:line="240" w:lineRule="auto"/>
        <w:ind w:firstLine="709"/>
        <w:jc w:val="both"/>
        <w:rPr>
          <w:rFonts w:eastAsia="Times New Roman" w:cs="Times New Roman"/>
          <w:sz w:val="24"/>
          <w:szCs w:val="24"/>
          <w:lang w:val="kk-KZ"/>
        </w:rPr>
      </w:pPr>
      <w:r w:rsidRPr="008D0EEB">
        <w:rPr>
          <w:sz w:val="24"/>
          <w:lang w:val="kk-KZ"/>
        </w:rPr>
        <w:t>13) көрнекі үгіт құралдарын (стендтер, панно, аншлагтар және басқалар), орман құрылымдық, орман шаруашылығы және жерге орналастыру белгілерін сындыру және бүлдіру;</w:t>
      </w:r>
    </w:p>
    <w:p w:rsidR="00BF7D76" w:rsidRPr="008D0EEB" w:rsidRDefault="00BF7D76" w:rsidP="00250027">
      <w:pPr>
        <w:spacing w:line="240" w:lineRule="auto"/>
        <w:ind w:firstLine="709"/>
        <w:jc w:val="both"/>
        <w:rPr>
          <w:rFonts w:eastAsia="Times New Roman" w:cs="Times New Roman"/>
          <w:sz w:val="24"/>
          <w:szCs w:val="24"/>
          <w:lang w:val="kk-KZ"/>
        </w:rPr>
      </w:pPr>
      <w:r w:rsidRPr="008D0EEB">
        <w:rPr>
          <w:sz w:val="24"/>
          <w:lang w:val="kk-KZ"/>
        </w:rPr>
        <w:t>14) өз бетінше мал бағу, шөп шабу, сүрек дайындау және өзге де заңсыз орман пайдалану;</w:t>
      </w:r>
    </w:p>
    <w:p w:rsidR="00BF7D76" w:rsidRPr="008D0EEB" w:rsidRDefault="00BF7D76" w:rsidP="00250027">
      <w:pPr>
        <w:tabs>
          <w:tab w:val="left" w:pos="1520"/>
        </w:tabs>
        <w:spacing w:line="240" w:lineRule="auto"/>
        <w:ind w:firstLine="709"/>
        <w:rPr>
          <w:rFonts w:eastAsia="Times New Roman" w:cs="Times New Roman"/>
          <w:sz w:val="24"/>
          <w:szCs w:val="24"/>
          <w:lang w:val="kk-KZ"/>
        </w:rPr>
      </w:pPr>
      <w:r w:rsidRPr="008D0EEB">
        <w:rPr>
          <w:sz w:val="24"/>
          <w:lang w:val="kk-KZ"/>
        </w:rPr>
        <w:t>15)</w:t>
      </w:r>
      <w:r w:rsidR="00250027" w:rsidRPr="008D0EEB">
        <w:rPr>
          <w:sz w:val="24"/>
          <w:szCs w:val="24"/>
          <w:lang w:val="kk-KZ"/>
        </w:rPr>
        <w:t>т</w:t>
      </w:r>
      <w:r w:rsidRPr="008D0EEB">
        <w:rPr>
          <w:sz w:val="24"/>
          <w:lang w:val="kk-KZ"/>
        </w:rPr>
        <w:t>ұрмыстық қоқыспен және топырақ жамылғысының қалдықтарымен бітеу;</w:t>
      </w:r>
    </w:p>
    <w:p w:rsidR="00BF7D76" w:rsidRPr="008D0EEB" w:rsidRDefault="00BF7D76" w:rsidP="00250027">
      <w:pPr>
        <w:spacing w:line="240" w:lineRule="auto"/>
        <w:ind w:firstLine="709"/>
        <w:jc w:val="both"/>
        <w:rPr>
          <w:rFonts w:eastAsia="Times New Roman" w:cs="Times New Roman"/>
          <w:sz w:val="24"/>
          <w:szCs w:val="24"/>
          <w:lang w:val="kk-KZ"/>
        </w:rPr>
      </w:pPr>
      <w:r w:rsidRPr="008D0EEB">
        <w:rPr>
          <w:sz w:val="24"/>
          <w:lang w:val="kk-KZ"/>
        </w:rPr>
        <w:t>16) қоршаған ортаға шу және өзге де акустикалық әсерлерді  ауыл шаруашылығы саласындағы уәкілетті орган бекіткен шудың және өзге де жасанды акустикалық әсерлердің нормаларына сәйкес қолдану;</w:t>
      </w:r>
    </w:p>
    <w:p w:rsidR="00BF7D76" w:rsidRPr="008D0EEB" w:rsidRDefault="00BF7D76" w:rsidP="009E2CEC">
      <w:pPr>
        <w:spacing w:line="240" w:lineRule="auto"/>
        <w:ind w:firstLine="709"/>
        <w:jc w:val="both"/>
        <w:rPr>
          <w:rFonts w:eastAsia="Times New Roman" w:cs="Times New Roman"/>
          <w:sz w:val="24"/>
          <w:szCs w:val="24"/>
          <w:lang w:val="kk-KZ"/>
        </w:rPr>
      </w:pPr>
      <w:r w:rsidRPr="008D0EEB">
        <w:rPr>
          <w:sz w:val="24"/>
          <w:lang w:val="kk-KZ"/>
        </w:rPr>
        <w:lastRenderedPageBreak/>
        <w:t>17) қоршаған ортаны қорғау және ерекше қорғалатын табиғи аумақтар саласындағы уәкілетті мемлекеттік органдарды алдын ала хабардар ете отырып, ғылыми-зерттеу және авариялық-құтқару жұмыстарын жүргізу жағдайларын қоспағанда, мемлекеттік табиғи-қорық қоры мен табиғи кешендер объектілерінің табиғи дамуы мен сақталуын бұзатын өзге де қызмет түрі.</w:t>
      </w:r>
    </w:p>
    <w:p w:rsidR="00BF7D76" w:rsidRPr="008D0EEB" w:rsidRDefault="00BF7D76" w:rsidP="00250027">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39" w:name="_Toc13707566"/>
      <w:r w:rsidRPr="008D0EEB">
        <w:rPr>
          <w:rFonts w:ascii="Times New Roman" w:eastAsia="Times New Roman" w:hAnsi="Times New Roman" w:cs="Times New Roman"/>
          <w:bCs w:val="0"/>
          <w:color w:val="000000" w:themeColor="text1"/>
          <w:sz w:val="24"/>
          <w:szCs w:val="24"/>
          <w:lang w:val="kk-KZ"/>
        </w:rPr>
        <w:t>412-бап.Солтүстік Арал өңіріндегі мемлекеттік қорық аймағының су қорғау аймағындағы шаруашылық және өзге де қызмет түрі</w:t>
      </w:r>
      <w:bookmarkEnd w:id="1039"/>
    </w:p>
    <w:p w:rsidR="00BF7D76" w:rsidRPr="008D0EEB" w:rsidRDefault="00BF7D76" w:rsidP="00250027">
      <w:pPr>
        <w:spacing w:line="240" w:lineRule="auto"/>
        <w:ind w:firstLine="709"/>
        <w:jc w:val="both"/>
        <w:rPr>
          <w:rFonts w:eastAsia="Times New Roman" w:cs="Times New Roman"/>
          <w:sz w:val="24"/>
          <w:szCs w:val="24"/>
          <w:lang w:val="kk-KZ"/>
        </w:rPr>
      </w:pPr>
      <w:r w:rsidRPr="008D0EEB">
        <w:rPr>
          <w:sz w:val="24"/>
          <w:lang w:val="kk-KZ"/>
        </w:rPr>
        <w:t>1. Су объектілері бойынша су қорғау аймағының ені 500 метрге, су қорғау белдеуі 35 метрге тең болып қабылданады.</w:t>
      </w:r>
    </w:p>
    <w:p w:rsidR="00BF7D76" w:rsidRPr="008D0EEB" w:rsidRDefault="00BF7D76" w:rsidP="00250027">
      <w:pPr>
        <w:spacing w:line="240" w:lineRule="auto"/>
        <w:ind w:firstLine="709"/>
        <w:jc w:val="both"/>
        <w:rPr>
          <w:rFonts w:eastAsia="Times New Roman" w:cs="Times New Roman"/>
          <w:sz w:val="24"/>
          <w:szCs w:val="24"/>
          <w:lang w:val="kk-KZ"/>
        </w:rPr>
      </w:pPr>
      <w:r w:rsidRPr="008D0EEB">
        <w:rPr>
          <w:sz w:val="24"/>
          <w:lang w:val="kk-KZ"/>
        </w:rPr>
        <w:t>Елді мекендер шегінде су қорғау аймағының шекаралары су объектісінің қоқыстануы мен ластануын болдырмайтын жағалау аймағын міндетті инженерлік немесе орман-мелиорациялық жайластыру (топырақ үйіп құлату, орман-бұта белдеулері) кезінде оларды жоспарлау мен салудың нақты жағдайларына сүйене отырып белгіленеді.</w:t>
      </w:r>
    </w:p>
    <w:p w:rsidR="00BF7D76" w:rsidRPr="008D0EEB" w:rsidRDefault="00BF7D76" w:rsidP="00250027">
      <w:pPr>
        <w:tabs>
          <w:tab w:val="left" w:pos="1520"/>
        </w:tabs>
        <w:spacing w:line="240" w:lineRule="auto"/>
        <w:ind w:firstLine="709"/>
        <w:rPr>
          <w:rFonts w:eastAsia="Times New Roman" w:cs="Times New Roman"/>
          <w:sz w:val="24"/>
          <w:szCs w:val="24"/>
          <w:lang w:val="kk-KZ"/>
        </w:rPr>
      </w:pPr>
      <w:r w:rsidRPr="008D0EEB">
        <w:rPr>
          <w:sz w:val="24"/>
          <w:lang w:val="kk-KZ"/>
        </w:rPr>
        <w:t>2.Су қорғау аймағы шегінде:</w:t>
      </w:r>
    </w:p>
    <w:p w:rsidR="00BF7D76" w:rsidRPr="008D0EEB" w:rsidRDefault="00BF7D76" w:rsidP="00250027">
      <w:pPr>
        <w:spacing w:line="240" w:lineRule="auto"/>
        <w:ind w:firstLine="709"/>
        <w:jc w:val="both"/>
        <w:rPr>
          <w:rFonts w:eastAsia="Times New Roman" w:cs="Times New Roman"/>
          <w:sz w:val="24"/>
          <w:szCs w:val="24"/>
          <w:lang w:val="kk-KZ"/>
        </w:rPr>
      </w:pPr>
      <w:r w:rsidRPr="008D0EEB">
        <w:rPr>
          <w:sz w:val="24"/>
          <w:lang w:val="kk-KZ"/>
        </w:rPr>
        <w:t>1)су объектілерінің және олардың су қорғау аймақтары мен белдеулерінің ластануы мен қоқыстануын болдырмайтын құрылыстармен және құрылғылармен қамтамасыз етілмеген жаңа және реконструкцияланатын объектілерді жобалауға, салуға және пайдалануға беруге;</w:t>
      </w:r>
    </w:p>
    <w:p w:rsidR="00BF7D76" w:rsidRPr="008D0EEB" w:rsidRDefault="00BF7D76" w:rsidP="00250027">
      <w:pPr>
        <w:spacing w:line="240" w:lineRule="auto"/>
        <w:ind w:firstLine="709"/>
        <w:jc w:val="both"/>
        <w:rPr>
          <w:rFonts w:eastAsia="Times New Roman" w:cs="Times New Roman"/>
          <w:sz w:val="24"/>
          <w:szCs w:val="24"/>
          <w:lang w:val="kk-KZ"/>
        </w:rPr>
      </w:pPr>
      <w:r w:rsidRPr="008D0EEB">
        <w:rPr>
          <w:sz w:val="24"/>
          <w:lang w:val="kk-KZ"/>
        </w:rPr>
        <w:t>2) елді мекендерден тыс жерлерде қоймаларды орналастыру және салу техникалық қызмет көрсету пункттерін, механикалық шеберханаларды, жуу орындарын, қалдықтарды орналастыру орындарын орналастыру, сондай-ақ судың сапасына кері әсер ететін басқа да объектілерді орналастыруға;</w:t>
      </w:r>
    </w:p>
    <w:p w:rsidR="00BF7D76" w:rsidRPr="008D0EEB" w:rsidRDefault="00BF7D76" w:rsidP="00250027">
      <w:pPr>
        <w:spacing w:line="240" w:lineRule="auto"/>
        <w:ind w:firstLine="709"/>
        <w:jc w:val="both"/>
        <w:rPr>
          <w:rFonts w:eastAsia="Times New Roman" w:cs="Times New Roman"/>
          <w:sz w:val="24"/>
          <w:szCs w:val="24"/>
          <w:lang w:val="kk-KZ"/>
        </w:rPr>
      </w:pPr>
      <w:r w:rsidRPr="008D0EEB">
        <w:rPr>
          <w:sz w:val="24"/>
          <w:lang w:val="kk-KZ"/>
        </w:rPr>
        <w:t>3) бұл жұмыстар қоршаған ортаны қорғау және су қорын пайдалану және қорғау саласындағы уәкілетті мемлекеттік органдармен келісілген жағдайларды қоспағанда, құрылыс, су түбін тереңдету және жару жұмыстарын жүргізу, пайдалы қазбаларды өндіруге, кабельдер, құбырлар және басқа да коммуникациялар төсеуге, бұрғылау, ауыл шаруашылығы және өзге де жұмыстарға тыйым салынады.</w:t>
      </w:r>
    </w:p>
    <w:p w:rsidR="00BF7D76" w:rsidRPr="008D0EEB" w:rsidRDefault="00BF7D76" w:rsidP="00250027">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40" w:name="_Toc13707567"/>
      <w:r w:rsidRPr="008D0EEB">
        <w:rPr>
          <w:rFonts w:ascii="Times New Roman" w:eastAsia="Times New Roman" w:hAnsi="Times New Roman" w:cs="Times New Roman"/>
          <w:bCs w:val="0"/>
          <w:color w:val="000000" w:themeColor="text1"/>
          <w:sz w:val="24"/>
          <w:szCs w:val="24"/>
          <w:lang w:val="kk-KZ"/>
        </w:rPr>
        <w:t>413-бап. Солтүстік Арал өңіріндегі мемлекеттік қорық аймағындағы сақтандыру аймағындағы шаруашылық және өзге де қызмет түрі</w:t>
      </w:r>
      <w:bookmarkEnd w:id="1040"/>
    </w:p>
    <w:p w:rsidR="00BF7D76" w:rsidRPr="008D0EEB" w:rsidRDefault="00BF7D76" w:rsidP="00250027">
      <w:pPr>
        <w:spacing w:line="240" w:lineRule="auto"/>
        <w:ind w:firstLine="709"/>
        <w:jc w:val="both"/>
        <w:rPr>
          <w:rFonts w:eastAsia="Times New Roman" w:cs="Times New Roman"/>
          <w:sz w:val="24"/>
          <w:szCs w:val="24"/>
          <w:lang w:val="kk-KZ"/>
        </w:rPr>
      </w:pPr>
      <w:r w:rsidRPr="008D0EEB">
        <w:rPr>
          <w:sz w:val="24"/>
          <w:lang w:val="kk-KZ"/>
        </w:rPr>
        <w:t>1. Сақтандыру аймағында жер қойнауын пайдалану жөніндегі операцияларды орындау «жер қойнауы және жер қойнауын пайдалану туралы» Қазақстан Республикасының Кодексіне сәйкес жүзеге асырылады.</w:t>
      </w:r>
    </w:p>
    <w:p w:rsidR="00BF7D76" w:rsidRPr="008D0EEB" w:rsidRDefault="00BF7D76" w:rsidP="00250027">
      <w:pPr>
        <w:spacing w:line="240" w:lineRule="auto"/>
        <w:ind w:firstLine="709"/>
        <w:jc w:val="both"/>
        <w:rPr>
          <w:rFonts w:eastAsia="Times New Roman" w:cs="Times New Roman"/>
          <w:sz w:val="24"/>
          <w:szCs w:val="24"/>
          <w:lang w:val="kk-KZ"/>
        </w:rPr>
      </w:pPr>
      <w:r w:rsidRPr="008D0EEB">
        <w:rPr>
          <w:sz w:val="24"/>
          <w:lang w:val="kk-KZ"/>
        </w:rPr>
        <w:t>2. Сақтық аймағының шегінде қалдықтарды көму полигондарын салуға тыйым салынады.</w:t>
      </w:r>
    </w:p>
    <w:p w:rsidR="00BF7D76" w:rsidRPr="008D0EEB" w:rsidRDefault="00BF7D76" w:rsidP="00250027">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41" w:name="_Toc13707568"/>
      <w:r w:rsidRPr="008D0EEB">
        <w:rPr>
          <w:rFonts w:ascii="Times New Roman" w:eastAsia="Times New Roman" w:hAnsi="Times New Roman" w:cs="Times New Roman"/>
          <w:bCs w:val="0"/>
          <w:color w:val="000000" w:themeColor="text1"/>
          <w:sz w:val="24"/>
          <w:szCs w:val="24"/>
          <w:lang w:val="kk-KZ"/>
        </w:rPr>
        <w:t>414-бап. Солтүстік Арал өңіріндегі мемлекеттік қорық аймағында шаруашылық және өзге де қызметті жүзеге асыру кезіндегі жалпы экологиялық талаптар</w:t>
      </w:r>
      <w:bookmarkEnd w:id="1041"/>
    </w:p>
    <w:p w:rsidR="00BF7D76" w:rsidRPr="008D0EEB" w:rsidRDefault="00BF7D76" w:rsidP="00250027">
      <w:pPr>
        <w:spacing w:line="240" w:lineRule="auto"/>
        <w:ind w:firstLine="709"/>
        <w:jc w:val="both"/>
        <w:rPr>
          <w:rFonts w:eastAsia="Times New Roman" w:cs="Times New Roman"/>
          <w:sz w:val="24"/>
          <w:szCs w:val="24"/>
          <w:lang w:val="kk-KZ"/>
        </w:rPr>
      </w:pPr>
      <w:r w:rsidRPr="008D0EEB">
        <w:rPr>
          <w:sz w:val="24"/>
          <w:lang w:val="kk-KZ"/>
        </w:rPr>
        <w:t>1. Солтүстік Арал өңіріндегі мемлекеттік қорық аймағында тыйым салынады адамдар, өсімдіктер, жануарлар дүниесі және басқа да табиғи объектілер үшін жоғары экологиялық қауіп төндіретін шаруашылық және өзге де қызмет, егер ол қорғалатын ландшафтардың табиғи келбетінің өзгеруіне немесе экологиялық жүйелердің орнықтылығының бұзылуына әкеп соғуы мүмкін не ерекше бағалы табиғи ресурстарды сақтауға және молықтыруға қатер төндіретін жағдайда.</w:t>
      </w:r>
    </w:p>
    <w:p w:rsidR="00BF7D76" w:rsidRPr="008D0EEB" w:rsidRDefault="00BF7D76" w:rsidP="009E2CEC">
      <w:pPr>
        <w:spacing w:line="240" w:lineRule="auto"/>
        <w:ind w:firstLine="709"/>
        <w:jc w:val="both"/>
        <w:rPr>
          <w:rFonts w:eastAsia="Times New Roman" w:cs="Times New Roman"/>
          <w:sz w:val="24"/>
          <w:szCs w:val="24"/>
          <w:lang w:val="kk-KZ"/>
        </w:rPr>
      </w:pPr>
      <w:r w:rsidRPr="008D0EEB">
        <w:rPr>
          <w:sz w:val="24"/>
          <w:lang w:val="kk-KZ"/>
        </w:rPr>
        <w:lastRenderedPageBreak/>
        <w:t>2. Мемлекеттік қорық аймағында қорық түрі Барсакелмес мемлекеттік табиғи қорығы бар учаскесі бөлінеді.</w:t>
      </w:r>
    </w:p>
    <w:p w:rsidR="00BF7D76" w:rsidRPr="008D0EEB" w:rsidRDefault="00BF7D76" w:rsidP="00250027">
      <w:pPr>
        <w:spacing w:line="240" w:lineRule="auto"/>
        <w:ind w:firstLine="709"/>
        <w:jc w:val="both"/>
        <w:rPr>
          <w:rFonts w:eastAsia="Times New Roman" w:cs="Times New Roman"/>
          <w:sz w:val="24"/>
          <w:szCs w:val="24"/>
          <w:lang w:val="kk-KZ"/>
        </w:rPr>
      </w:pPr>
      <w:r w:rsidRPr="008D0EEB">
        <w:rPr>
          <w:sz w:val="24"/>
          <w:lang w:val="kk-KZ"/>
        </w:rPr>
        <w:t>3. Мемлекеттік қорық аймақтары оларды қорғау режимі түрлерінің ерекшеліктерін ескере отырып, ерекше қорғалатын табиғи аумақтар үшін көзделген барлық мақсаттарда пайдаланылуы мүмкін.</w:t>
      </w:r>
    </w:p>
    <w:p w:rsidR="00BF7D76" w:rsidRPr="008D0EEB" w:rsidRDefault="00BF7D76" w:rsidP="00250027">
      <w:pPr>
        <w:spacing w:line="240" w:lineRule="auto"/>
        <w:ind w:firstLine="709"/>
        <w:jc w:val="both"/>
        <w:rPr>
          <w:rFonts w:eastAsia="Times New Roman" w:cs="Times New Roman"/>
          <w:sz w:val="24"/>
          <w:szCs w:val="24"/>
          <w:lang w:val="kk-KZ"/>
        </w:rPr>
      </w:pPr>
      <w:r w:rsidRPr="008D0EEB">
        <w:rPr>
          <w:sz w:val="24"/>
          <w:lang w:val="kk-KZ"/>
        </w:rPr>
        <w:t>4. Мемлекеттік қорық аймақтарында жер учаскелерінің меншік иелері мен жер пайдаланушылардың шаруашылық қызметіне шектеулер Қазақстан Республикасының заңдарында белгіленеді.</w:t>
      </w:r>
    </w:p>
    <w:p w:rsidR="00BF7D76" w:rsidRPr="008D0EEB" w:rsidRDefault="00BF7D76" w:rsidP="00250027">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42" w:name="_Toc13707569"/>
      <w:r w:rsidRPr="008D0EEB">
        <w:rPr>
          <w:rFonts w:ascii="Times New Roman" w:eastAsia="Times New Roman" w:hAnsi="Times New Roman" w:cs="Times New Roman"/>
          <w:bCs w:val="0"/>
          <w:color w:val="000000" w:themeColor="text1"/>
          <w:sz w:val="24"/>
          <w:szCs w:val="24"/>
          <w:lang w:val="kk-KZ"/>
        </w:rPr>
        <w:t>415-бап. Ерекше қорғалатын табиғи аумақтардың құрамына кіретін Солтүстік Арал өңіріндегі мемлекеттік қорық аймағындағы шаруашылық және өзге де қызмет түрі</w:t>
      </w:r>
      <w:bookmarkEnd w:id="1042"/>
    </w:p>
    <w:p w:rsidR="00BF7D76" w:rsidRPr="008D0EEB" w:rsidRDefault="00BF7D76" w:rsidP="00250027">
      <w:pPr>
        <w:spacing w:line="240" w:lineRule="auto"/>
        <w:ind w:firstLine="709"/>
        <w:jc w:val="both"/>
        <w:rPr>
          <w:rFonts w:eastAsia="Times New Roman" w:cs="Times New Roman"/>
          <w:sz w:val="24"/>
          <w:szCs w:val="24"/>
          <w:lang w:val="kk-KZ"/>
        </w:rPr>
      </w:pPr>
      <w:r w:rsidRPr="008D0EEB">
        <w:rPr>
          <w:sz w:val="24"/>
          <w:lang w:val="kk-KZ"/>
        </w:rPr>
        <w:t>1.Сирек кездесетін және құрып кету қаупі төнген өсімдіктерді, жануарларды және басқа да организмдерді қорғау:</w:t>
      </w:r>
    </w:p>
    <w:p w:rsidR="00BF7D76" w:rsidRPr="008D0EEB" w:rsidRDefault="00BF7D76" w:rsidP="00250027">
      <w:pPr>
        <w:spacing w:line="240" w:lineRule="auto"/>
        <w:ind w:firstLine="709"/>
        <w:jc w:val="both"/>
        <w:rPr>
          <w:rFonts w:eastAsia="Times New Roman" w:cs="Times New Roman"/>
          <w:sz w:val="24"/>
          <w:szCs w:val="24"/>
          <w:lang w:val="kk-KZ"/>
        </w:rPr>
      </w:pPr>
      <w:r w:rsidRPr="008D0EEB">
        <w:rPr>
          <w:sz w:val="24"/>
          <w:lang w:val="kk-KZ"/>
        </w:rPr>
        <w:t>1) Қазақстан Республикасының Қызыл кітабына енгізілген сирек кездесетін және құрып кету қаупі төнген өсімдіктерді, жануарлар мен құстарды қорғау және есепке алу мақсатында барлық жерде шаруашылық пайдаланудан алып қоюға жатады.    Осы өсімдіктердің, жануарлардың және басқа да организмдердің санын қысқартуға алып келетін және олардың мекендеу ортасын нашарлататын қызметке тыйым салынады.</w:t>
      </w:r>
    </w:p>
    <w:p w:rsidR="00BF7D76" w:rsidRPr="008D0EEB" w:rsidRDefault="00BF7D76" w:rsidP="00250027">
      <w:pPr>
        <w:spacing w:line="240" w:lineRule="auto"/>
        <w:ind w:firstLine="709"/>
        <w:jc w:val="both"/>
        <w:rPr>
          <w:rFonts w:eastAsia="Times New Roman" w:cs="Times New Roman"/>
          <w:sz w:val="24"/>
          <w:szCs w:val="24"/>
          <w:lang w:val="kk-KZ"/>
        </w:rPr>
      </w:pPr>
      <w:r w:rsidRPr="008D0EEB">
        <w:rPr>
          <w:sz w:val="24"/>
          <w:lang w:val="kk-KZ"/>
        </w:rPr>
        <w:t>2. Сирек кездесетін және құрып кету қаупі төнген өсімдіктерді, жануарларды және басқа да организмдерді қорғау тәртібі осы Кодексте айқындалады.</w:t>
      </w:r>
    </w:p>
    <w:p w:rsidR="00BF7D76" w:rsidRPr="008D0EEB" w:rsidRDefault="00BF7D76" w:rsidP="00250027">
      <w:pPr>
        <w:tabs>
          <w:tab w:val="left" w:pos="1520"/>
        </w:tabs>
        <w:spacing w:line="240" w:lineRule="auto"/>
        <w:ind w:firstLine="709"/>
        <w:rPr>
          <w:rFonts w:eastAsia="Times New Roman" w:cs="Times New Roman"/>
          <w:sz w:val="24"/>
          <w:szCs w:val="24"/>
          <w:lang w:val="kk-KZ"/>
        </w:rPr>
      </w:pPr>
      <w:r w:rsidRPr="008D0EEB">
        <w:rPr>
          <w:sz w:val="24"/>
          <w:lang w:val="kk-KZ"/>
        </w:rPr>
        <w:t>3</w:t>
      </w:r>
      <w:r w:rsidR="00250027" w:rsidRPr="008D0EEB">
        <w:rPr>
          <w:sz w:val="24"/>
          <w:lang w:val="kk-KZ"/>
        </w:rPr>
        <w:t xml:space="preserve">. </w:t>
      </w:r>
      <w:r w:rsidRPr="008D0EEB">
        <w:rPr>
          <w:sz w:val="24"/>
          <w:lang w:val="kk-KZ"/>
        </w:rPr>
        <w:t>Қалалық және ауылдық қоныстардың жасыл қорын қорғау.</w:t>
      </w:r>
    </w:p>
    <w:p w:rsidR="00BF7D76" w:rsidRPr="008D0EEB" w:rsidRDefault="00BF7D76" w:rsidP="00250027">
      <w:pPr>
        <w:spacing w:line="240" w:lineRule="auto"/>
        <w:ind w:firstLine="709"/>
        <w:jc w:val="both"/>
        <w:rPr>
          <w:rFonts w:eastAsia="Times New Roman" w:cs="Times New Roman"/>
          <w:sz w:val="24"/>
          <w:szCs w:val="24"/>
          <w:lang w:val="kk-KZ"/>
        </w:rPr>
      </w:pPr>
      <w:r w:rsidRPr="008D0EEB">
        <w:rPr>
          <w:sz w:val="24"/>
          <w:lang w:val="kk-KZ"/>
        </w:rPr>
        <w:t>4. Қалалық қоныстардың, ауылдық қоныстардың жасыл қоры орман және өзге де екпелер орналасқан аумақтардың жиынтығы болып табылады.</w:t>
      </w:r>
    </w:p>
    <w:p w:rsidR="00BF7D76" w:rsidRPr="008D0EEB" w:rsidRDefault="00BF7D76" w:rsidP="00250027">
      <w:pPr>
        <w:spacing w:line="240" w:lineRule="auto"/>
        <w:ind w:firstLine="709"/>
        <w:jc w:val="both"/>
        <w:rPr>
          <w:rFonts w:eastAsia="Times New Roman" w:cs="Times New Roman"/>
          <w:sz w:val="24"/>
          <w:szCs w:val="24"/>
          <w:lang w:val="kk-KZ"/>
        </w:rPr>
      </w:pPr>
      <w:r w:rsidRPr="008D0EEB">
        <w:rPr>
          <w:sz w:val="24"/>
          <w:lang w:val="kk-KZ"/>
        </w:rPr>
        <w:t>5. Қалалық және ауылдық қоныстардың жасыл қорын қорғау жасыл қорды сақтау мен дамытуды қамтамасыз ететін және экологиялық жағдайды қалыпқа келтірумен қолайлы қоршаған ортаны құру үшін қажетті іс-шаралар жүйесін көздейді.</w:t>
      </w:r>
    </w:p>
    <w:p w:rsidR="00BF7D76" w:rsidRPr="008D0EEB" w:rsidRDefault="00BF7D76" w:rsidP="00250027">
      <w:pPr>
        <w:spacing w:line="240" w:lineRule="auto"/>
        <w:ind w:firstLine="709"/>
        <w:jc w:val="both"/>
        <w:rPr>
          <w:sz w:val="24"/>
          <w:lang w:val="kk-KZ"/>
        </w:rPr>
      </w:pPr>
      <w:r w:rsidRPr="008D0EEB">
        <w:rPr>
          <w:sz w:val="24"/>
          <w:lang w:val="kk-KZ"/>
        </w:rPr>
        <w:t>6. Жасыл Қордың құрамындағы аумақтарда көрсетілген аумақтарға теріс әсер ететін және олардың экологиялық, санитарлық-гигиеналық және рекреациялық мақсаттағы функцияларды жүзеге асыруына кедергі келтіретін шаруашылық және өзге де қызметке тыйым салынады.</w:t>
      </w:r>
    </w:p>
    <w:p w:rsidR="00BF7D76" w:rsidRPr="008D0EEB" w:rsidRDefault="00BF7D76" w:rsidP="00250027">
      <w:pPr>
        <w:tabs>
          <w:tab w:val="left" w:pos="1520"/>
        </w:tabs>
        <w:spacing w:line="240" w:lineRule="auto"/>
        <w:ind w:firstLine="709"/>
        <w:rPr>
          <w:rFonts w:eastAsia="Times New Roman" w:cs="Times New Roman"/>
          <w:sz w:val="24"/>
          <w:szCs w:val="24"/>
          <w:lang w:val="kk-KZ"/>
        </w:rPr>
      </w:pPr>
      <w:r w:rsidRPr="008D0EEB">
        <w:rPr>
          <w:position w:val="-1"/>
          <w:sz w:val="24"/>
          <w:lang w:val="kk-KZ"/>
        </w:rPr>
        <w:t>7.Ормандарды күзету, қорғау және молықтыру, аумақтарда орман өсіру,</w:t>
      </w:r>
      <w:r w:rsidRPr="008D0EEB">
        <w:rPr>
          <w:sz w:val="24"/>
          <w:lang w:val="kk-KZ"/>
        </w:rPr>
        <w:t xml:space="preserve">осы баптың  </w:t>
      </w:r>
      <w:r w:rsidRPr="008D0EEB">
        <w:rPr>
          <w:position w:val="-1"/>
          <w:sz w:val="24"/>
          <w:lang w:val="kk-KZ"/>
        </w:rPr>
        <w:t xml:space="preserve">тармағында көрсетілген </w:t>
      </w:r>
      <w:r w:rsidR="00A41C7B" w:rsidRPr="008D0EEB">
        <w:rPr>
          <w:rFonts w:asciiTheme="minorHAnsi" w:eastAsiaTheme="minorHAnsi" w:hAnsiTheme="minorHAnsi"/>
          <w:noProof/>
          <w:sz w:val="22"/>
        </w:rPr>
        <w:pict>
          <v:group id="Group 28" o:spid="_x0000_s1026" style="position:absolute;left:0;text-align:left;margin-left:204.5pt;margin-top:13.8pt;width:12pt;height:.1pt;z-index:-251656192;mso-position-horizontal-relative:page;mso-position-vertical-relative:text" coordorigin="4090,276" coordsize="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">
            <v:shape id="Freeform 29" o:spid="_x0000_s1027" style="position:absolute;left:4090;top:276;width:240;height: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" path="m,l240,e" filled="f" strokeweight=".48pt">
              <v:path arrowok="t" o:connecttype="custom" o:connectlocs="0,0;240,0" o:connectangles="0,0"/>
            </v:shape>
            <w10:wrap anchorx="page"/>
          </v:group>
        </w:pict>
      </w:r>
      <w:r w:rsidRPr="008D0EEB">
        <w:rPr>
          <w:position w:val="-1"/>
          <w:sz w:val="24"/>
          <w:lang w:val="kk-KZ"/>
        </w:rPr>
        <w:t>өзге де қызметтер орман заңдарына</w:t>
      </w:r>
      <w:r w:rsidRPr="008D0EEB">
        <w:rPr>
          <w:sz w:val="24"/>
          <w:lang w:val="kk-KZ"/>
        </w:rPr>
        <w:t>сәйкес жүзеге асырылады.</w:t>
      </w:r>
    </w:p>
    <w:p w:rsidR="00BF7D76" w:rsidRPr="008D0EEB" w:rsidRDefault="00BF7D76" w:rsidP="00250027">
      <w:pPr>
        <w:spacing w:line="240" w:lineRule="auto"/>
        <w:ind w:firstLine="709"/>
        <w:jc w:val="both"/>
        <w:rPr>
          <w:rFonts w:eastAsia="Times New Roman" w:cs="Times New Roman"/>
          <w:sz w:val="24"/>
          <w:szCs w:val="24"/>
          <w:lang w:val="kk-KZ"/>
        </w:rPr>
      </w:pPr>
      <w:r w:rsidRPr="008D0EEB">
        <w:rPr>
          <w:sz w:val="24"/>
          <w:lang w:val="kk-KZ"/>
        </w:rPr>
        <w:t>8. Жасыл белдеуде орналасқан табиғи объектілерді ерекше қорғау режимі:</w:t>
      </w:r>
    </w:p>
    <w:p w:rsidR="00BF7D76" w:rsidRPr="008D0EEB" w:rsidRDefault="00BF7D76" w:rsidP="00BC44B5">
      <w:pPr>
        <w:spacing w:line="240" w:lineRule="auto"/>
        <w:ind w:firstLine="709"/>
        <w:jc w:val="both"/>
        <w:rPr>
          <w:rFonts w:eastAsia="Times New Roman" w:cs="Times New Roman"/>
          <w:sz w:val="24"/>
          <w:szCs w:val="24"/>
          <w:lang w:val="kk-KZ"/>
        </w:rPr>
      </w:pPr>
      <w:r w:rsidRPr="008D0EEB">
        <w:rPr>
          <w:sz w:val="24"/>
          <w:lang w:val="kk-KZ"/>
        </w:rPr>
        <w:t>1) жасыл белдеуде орналасқан табиғи объектілерді ерекше қорғау мақсатында шектеулі қызмет режимі белгіленеді.</w:t>
      </w:r>
    </w:p>
    <w:p w:rsidR="00BF7D76" w:rsidRPr="008D0EEB" w:rsidRDefault="00BF7D76" w:rsidP="00BC44B5">
      <w:pPr>
        <w:spacing w:line="240" w:lineRule="auto"/>
        <w:ind w:firstLine="709"/>
        <w:rPr>
          <w:sz w:val="19"/>
          <w:szCs w:val="19"/>
          <w:lang w:val="kk-KZ"/>
        </w:rPr>
      </w:pPr>
    </w:p>
    <w:p w:rsidR="00BF7D76" w:rsidRPr="008D0EEB" w:rsidRDefault="00BF7D76" w:rsidP="00250027">
      <w:pPr>
        <w:spacing w:line="240" w:lineRule="auto"/>
        <w:ind w:firstLine="709"/>
        <w:jc w:val="both"/>
        <w:rPr>
          <w:rFonts w:eastAsia="Times New Roman" w:cs="Times New Roman"/>
          <w:sz w:val="24"/>
          <w:szCs w:val="24"/>
          <w:lang w:val="kk-KZ"/>
        </w:rPr>
      </w:pPr>
      <w:r w:rsidRPr="008D0EEB">
        <w:rPr>
          <w:sz w:val="24"/>
          <w:lang w:val="kk-KZ"/>
        </w:rPr>
        <w:t>2)жасыл белдеулердегі шектеулі қызмет режимі қағидаттарға сәйкес жүзеге асырылады:</w:t>
      </w:r>
    </w:p>
    <w:p w:rsidR="00BF7D76" w:rsidRPr="008D0EEB" w:rsidRDefault="00BF7D76" w:rsidP="00250027">
      <w:pPr>
        <w:spacing w:line="240" w:lineRule="auto"/>
        <w:ind w:firstLine="709"/>
        <w:jc w:val="both"/>
        <w:rPr>
          <w:rFonts w:eastAsia="Times New Roman" w:cs="Times New Roman"/>
          <w:sz w:val="24"/>
          <w:szCs w:val="24"/>
          <w:lang w:val="kk-KZ"/>
        </w:rPr>
      </w:pPr>
      <w:r w:rsidRPr="008D0EEB">
        <w:rPr>
          <w:sz w:val="24"/>
          <w:lang w:val="kk-KZ"/>
        </w:rPr>
        <w:lastRenderedPageBreak/>
        <w:t>жасыл белдеулерде орналасқан табиғи объектілердің жай-күйінің қолайсыз өзгеруіне әкеп соқпайтын қызмет түрлерін жүзеге асырудың және технологияларды қолданудың басымдығы;</w:t>
      </w:r>
    </w:p>
    <w:p w:rsidR="00BF7D76" w:rsidRPr="008D0EEB" w:rsidRDefault="00BF7D76" w:rsidP="00250027">
      <w:pPr>
        <w:spacing w:line="240" w:lineRule="auto"/>
        <w:ind w:firstLine="709"/>
        <w:jc w:val="both"/>
        <w:rPr>
          <w:rFonts w:eastAsia="Times New Roman" w:cs="Times New Roman"/>
          <w:sz w:val="24"/>
          <w:szCs w:val="24"/>
          <w:lang w:val="kk-KZ"/>
        </w:rPr>
      </w:pPr>
      <w:r w:rsidRPr="008D0EEB">
        <w:rPr>
          <w:sz w:val="24"/>
          <w:lang w:val="kk-KZ"/>
        </w:rPr>
        <w:t>жасыл белдеуде орналасқан табиғи объектілерді ерекше қорғаудың әлеуметтік-экономикалық міндеттері мен міндеттерін шешудің теңгерімділігі.</w:t>
      </w:r>
    </w:p>
    <w:p w:rsidR="00BF7D76" w:rsidRPr="008D0EEB" w:rsidRDefault="00BF7D76" w:rsidP="00250027">
      <w:pPr>
        <w:tabs>
          <w:tab w:val="left" w:pos="1520"/>
        </w:tabs>
        <w:spacing w:line="240" w:lineRule="auto"/>
        <w:ind w:firstLine="709"/>
        <w:rPr>
          <w:rFonts w:eastAsia="Times New Roman" w:cs="Times New Roman"/>
          <w:sz w:val="24"/>
          <w:szCs w:val="24"/>
          <w:lang w:val="kk-KZ"/>
        </w:rPr>
      </w:pPr>
      <w:r w:rsidRPr="008D0EEB">
        <w:rPr>
          <w:sz w:val="24"/>
          <w:lang w:val="kk-KZ"/>
        </w:rPr>
        <w:t>9.Жасыл белдеулердің құрамына кіретін аумақтарда тыйым салынады:</w:t>
      </w:r>
    </w:p>
    <w:p w:rsidR="00BF7D76" w:rsidRPr="008D0EEB" w:rsidRDefault="00BF7D76" w:rsidP="00250027">
      <w:pPr>
        <w:spacing w:line="240" w:lineRule="auto"/>
        <w:ind w:firstLine="709"/>
        <w:jc w:val="both"/>
        <w:rPr>
          <w:rFonts w:eastAsia="Times New Roman" w:cs="Times New Roman"/>
          <w:sz w:val="24"/>
          <w:szCs w:val="24"/>
          <w:lang w:val="kk-KZ"/>
        </w:rPr>
      </w:pPr>
      <w:r w:rsidRPr="008D0EEB">
        <w:rPr>
          <w:sz w:val="24"/>
          <w:lang w:val="kk-KZ"/>
        </w:rPr>
        <w:t>1) уытты химиялық препараттарды, оның ішінде ормандарды, пестицидтерді, агрохимикаттарды күзету және қорғау мақсатында пайдалану.</w:t>
      </w:r>
    </w:p>
    <w:p w:rsidR="00BF7D76" w:rsidRPr="008D0EEB" w:rsidRDefault="00BF7D76" w:rsidP="00250027">
      <w:pPr>
        <w:tabs>
          <w:tab w:val="left" w:pos="1520"/>
        </w:tabs>
        <w:spacing w:line="240" w:lineRule="auto"/>
        <w:ind w:firstLine="709"/>
        <w:rPr>
          <w:rFonts w:eastAsia="Times New Roman" w:cs="Times New Roman"/>
          <w:sz w:val="24"/>
          <w:szCs w:val="24"/>
          <w:lang w:val="kk-KZ"/>
        </w:rPr>
      </w:pPr>
      <w:r w:rsidRPr="008D0EEB">
        <w:rPr>
          <w:sz w:val="24"/>
          <w:lang w:val="kk-KZ"/>
        </w:rPr>
        <w:t>2)қауіпті қалдықтарды орналастыру;</w:t>
      </w:r>
    </w:p>
    <w:p w:rsidR="00BF7D76" w:rsidRPr="008D0EEB" w:rsidRDefault="00BF7D76" w:rsidP="00250027">
      <w:pPr>
        <w:spacing w:line="240" w:lineRule="auto"/>
        <w:ind w:firstLine="709"/>
        <w:rPr>
          <w:sz w:val="24"/>
          <w:lang w:val="kk-KZ"/>
        </w:rPr>
      </w:pPr>
      <w:r w:rsidRPr="008D0EEB">
        <w:rPr>
          <w:sz w:val="24"/>
          <w:lang w:val="kk-KZ"/>
        </w:rPr>
        <w:t>3) Қазақстан Республикасының азаматтық қорғау туралы заңнамасына сәйкес қауіпті өндірістік объектілерге жатқызылған қоршаған ортаға теріс әсер ететін объектілерді орналастыру;</w:t>
      </w:r>
    </w:p>
    <w:p w:rsidR="00BF7D76" w:rsidRPr="008D0EEB" w:rsidRDefault="00BF7D76" w:rsidP="00250027">
      <w:pPr>
        <w:spacing w:line="240" w:lineRule="auto"/>
        <w:ind w:firstLine="709"/>
        <w:jc w:val="both"/>
        <w:rPr>
          <w:rFonts w:eastAsia="Times New Roman" w:cs="Times New Roman"/>
          <w:sz w:val="24"/>
          <w:szCs w:val="24"/>
          <w:lang w:val="kk-KZ"/>
        </w:rPr>
      </w:pPr>
      <w:r w:rsidRPr="008D0EEB">
        <w:rPr>
          <w:sz w:val="24"/>
          <w:lang w:val="kk-KZ"/>
        </w:rPr>
        <w:t>4) минералдық сулар мен емдік балшықтар кен орындарын игеруді, басқа да табиғи емдік ресурстарды пайдалануды қоспағанда, пайдалы қазбалардың кен орындарын әзірлеу;</w:t>
      </w:r>
    </w:p>
    <w:p w:rsidR="00BF7D76" w:rsidRPr="008D0EEB" w:rsidRDefault="00BF7D76" w:rsidP="00250027">
      <w:pPr>
        <w:spacing w:line="240" w:lineRule="auto"/>
        <w:ind w:firstLine="709"/>
        <w:jc w:val="both"/>
        <w:rPr>
          <w:rFonts w:eastAsia="Times New Roman" w:cs="Times New Roman"/>
          <w:sz w:val="24"/>
          <w:szCs w:val="24"/>
          <w:lang w:val="kk-KZ"/>
        </w:rPr>
      </w:pPr>
      <w:r w:rsidRPr="008D0EEB">
        <w:rPr>
          <w:sz w:val="24"/>
          <w:lang w:val="kk-KZ"/>
        </w:rPr>
        <w:t>5)күрделі құрылыс объектілерін (гидротехникалық құрылыстарды, байланыс желілерін, электр беру желілерін, құбыржолдарды, автомобиль жолдарын, темір жол желілерін, басқа да желілік объектілерді қоспағанда) құру және көрсетілген үйлер, құрылыстар, ғимараттар объектілерінің ажырамас технологиялық бөлігі болып табылатын, сондай-ақ денсаулық сақтау, білім беру объектілерін, рекреациялық қызметті, туризмді жүзеге асыруға арналған объектілерді қоспағанда;</w:t>
      </w:r>
    </w:p>
    <w:p w:rsidR="00BF7D76" w:rsidRPr="008D0EEB" w:rsidRDefault="00BF7D76" w:rsidP="00250027">
      <w:pPr>
        <w:spacing w:line="240" w:lineRule="auto"/>
        <w:ind w:firstLine="709"/>
        <w:jc w:val="both"/>
        <w:rPr>
          <w:rFonts w:eastAsia="Times New Roman" w:cs="Times New Roman"/>
          <w:sz w:val="24"/>
          <w:szCs w:val="24"/>
          <w:lang w:val="kk-KZ"/>
        </w:rPr>
      </w:pPr>
      <w:r w:rsidRPr="008D0EEB">
        <w:rPr>
          <w:sz w:val="24"/>
          <w:lang w:val="kk-KZ"/>
        </w:rPr>
        <w:t xml:space="preserve">6) </w:t>
      </w:r>
      <w:r w:rsidR="00250027" w:rsidRPr="008D0EEB">
        <w:rPr>
          <w:sz w:val="24"/>
          <w:lang w:val="kk-KZ"/>
        </w:rPr>
        <w:t>м</w:t>
      </w:r>
      <w:r w:rsidRPr="008D0EEB">
        <w:rPr>
          <w:sz w:val="24"/>
          <w:lang w:val="kk-KZ"/>
        </w:rPr>
        <w:t>ал шаруашылығы және құс шаруашылығы кешендері мен фермаларын салу, қи қоймаларын салу;</w:t>
      </w:r>
    </w:p>
    <w:p w:rsidR="00BF7D76" w:rsidRPr="008D0EEB" w:rsidRDefault="00BF7D76" w:rsidP="00250027">
      <w:pPr>
        <w:tabs>
          <w:tab w:val="left" w:pos="1520"/>
        </w:tabs>
        <w:spacing w:line="240" w:lineRule="auto"/>
        <w:ind w:firstLine="709"/>
        <w:rPr>
          <w:rFonts w:eastAsia="Times New Roman" w:cs="Times New Roman"/>
          <w:sz w:val="24"/>
          <w:szCs w:val="24"/>
          <w:lang w:val="kk-KZ"/>
        </w:rPr>
      </w:pPr>
      <w:r w:rsidRPr="008D0EEB">
        <w:rPr>
          <w:sz w:val="24"/>
          <w:lang w:val="kk-KZ"/>
        </w:rPr>
        <w:t>7)мал көмінділерін орналастыру;</w:t>
      </w:r>
    </w:p>
    <w:p w:rsidR="00BF7D76" w:rsidRPr="008D0EEB" w:rsidRDefault="00BF7D76" w:rsidP="006C3A7E">
      <w:pPr>
        <w:spacing w:line="240" w:lineRule="auto"/>
        <w:ind w:firstLine="709"/>
        <w:rPr>
          <w:szCs w:val="20"/>
          <w:lang w:val="kk-KZ"/>
        </w:rPr>
      </w:pPr>
      <w:r w:rsidRPr="008D0EEB">
        <w:rPr>
          <w:sz w:val="24"/>
          <w:lang w:val="kk-KZ"/>
        </w:rPr>
        <w:t>8)улы химикаттар мен минералды тыңайтқыштар қоймаларын орналастыру.</w:t>
      </w:r>
    </w:p>
    <w:p w:rsidR="00BF7D76" w:rsidRPr="008D0EEB" w:rsidRDefault="00BF7D76" w:rsidP="006C3A7E">
      <w:pPr>
        <w:spacing w:line="240" w:lineRule="auto"/>
        <w:ind w:firstLine="709"/>
        <w:jc w:val="both"/>
        <w:rPr>
          <w:rFonts w:eastAsia="Times New Roman" w:cs="Times New Roman"/>
          <w:sz w:val="24"/>
          <w:szCs w:val="24"/>
          <w:lang w:val="kk-KZ"/>
        </w:rPr>
      </w:pPr>
      <w:r w:rsidRPr="008D0EEB">
        <w:rPr>
          <w:sz w:val="24"/>
          <w:lang w:val="kk-KZ"/>
        </w:rPr>
        <w:t>10. Бүлінген жерлерді қалпына келтіру, жерді эрозиядан, су басудан, батпақтанудан, қайта тұзданудан, құрғаудан, қалдықтармен, химиялық заттармен ластанудан, зақымданудан және басқа да жасыл белдеулердегі жағымсыз әсерлерден қорғау басым тәртіппен жүзеге асырылады.</w:t>
      </w:r>
    </w:p>
    <w:p w:rsidR="00BF7D76" w:rsidRPr="008D0EEB" w:rsidRDefault="00BF7D76" w:rsidP="006C3A7E">
      <w:pPr>
        <w:spacing w:line="240" w:lineRule="auto"/>
        <w:ind w:firstLine="709"/>
        <w:jc w:val="both"/>
        <w:rPr>
          <w:rFonts w:eastAsia="Times New Roman" w:cs="Times New Roman"/>
          <w:sz w:val="24"/>
          <w:szCs w:val="24"/>
          <w:lang w:val="kk-KZ"/>
        </w:rPr>
      </w:pPr>
      <w:r w:rsidRPr="008D0EEB">
        <w:rPr>
          <w:sz w:val="24"/>
          <w:lang w:val="kk-KZ"/>
        </w:rPr>
        <w:t>11. Жасыл аймақтар жөніндегі іс-шаралар ормандарда санитарлық қауіпсіздік шараларын орындауды және зиянды организмдердің ошақтарын жоюды, оның ішінде табиғи экологиялық жүйелердің тозуына, табиғи ресурстардың сарқылуына және қоршаған орта жай-күйінің өзге де теріс өзгерістеріне әкеп соқпайтын химиялық препараттарды қолдануды қамтиды.</w:t>
      </w:r>
    </w:p>
    <w:p w:rsidR="00BF7D76" w:rsidRPr="008D0EEB" w:rsidRDefault="00BF7D76" w:rsidP="006C3A7E">
      <w:pPr>
        <w:spacing w:line="240" w:lineRule="auto"/>
        <w:ind w:firstLine="709"/>
        <w:jc w:val="both"/>
        <w:rPr>
          <w:rFonts w:eastAsia="Times New Roman" w:cs="Times New Roman"/>
          <w:sz w:val="24"/>
          <w:szCs w:val="24"/>
          <w:lang w:val="kk-KZ"/>
        </w:rPr>
      </w:pPr>
      <w:r w:rsidRPr="008D0EEB">
        <w:rPr>
          <w:sz w:val="24"/>
          <w:lang w:val="kk-KZ"/>
        </w:rPr>
        <w:t>12. Жасыл белдеулерде, Қазақстан Республикасы Орман заңнамасында көзделген жағдайларды қоспағанда, орман және өзге де екпелерді жаппай кесуге тыйым салынады.</w:t>
      </w:r>
    </w:p>
    <w:p w:rsidR="00BF7D76" w:rsidRPr="008D0EEB" w:rsidRDefault="00BF7D76" w:rsidP="00BC44B5">
      <w:pPr>
        <w:spacing w:line="240" w:lineRule="auto"/>
        <w:ind w:firstLine="709"/>
        <w:jc w:val="both"/>
        <w:rPr>
          <w:rFonts w:eastAsia="Times New Roman" w:cs="Times New Roman"/>
          <w:sz w:val="24"/>
          <w:szCs w:val="24"/>
          <w:lang w:val="kk-KZ"/>
        </w:rPr>
      </w:pPr>
      <w:r w:rsidRPr="008D0EEB">
        <w:rPr>
          <w:sz w:val="24"/>
          <w:lang w:val="kk-KZ"/>
        </w:rPr>
        <w:t>13.Орманды қалпына келтіру жөніндегі іс-шаралар жасыл белдеулердің аумақтарында басым тәртіппен, бірақ тиісті орман және басқа да екпелерге ағаш кесу жүргізілген сәттен бастап бір жылдан кешіктірілмей жүзеге асырылады.</w:t>
      </w:r>
    </w:p>
    <w:p w:rsidR="00BF7D76" w:rsidRPr="008D0EEB" w:rsidRDefault="00BF7D76" w:rsidP="00BC44B5">
      <w:pPr>
        <w:spacing w:line="240" w:lineRule="auto"/>
        <w:ind w:firstLine="709"/>
        <w:rPr>
          <w:sz w:val="19"/>
          <w:szCs w:val="19"/>
          <w:lang w:val="kk-KZ"/>
        </w:rPr>
      </w:pPr>
    </w:p>
    <w:p w:rsidR="00BF7D76" w:rsidRPr="008D0EEB" w:rsidRDefault="00BF7D76" w:rsidP="006C3A7E">
      <w:pPr>
        <w:spacing w:line="240" w:lineRule="auto"/>
        <w:ind w:firstLine="709"/>
        <w:jc w:val="both"/>
        <w:rPr>
          <w:rFonts w:eastAsia="Times New Roman" w:cs="Times New Roman"/>
          <w:sz w:val="24"/>
          <w:szCs w:val="24"/>
          <w:lang w:val="kk-KZ"/>
        </w:rPr>
      </w:pPr>
      <w:r w:rsidRPr="008D0EEB">
        <w:rPr>
          <w:sz w:val="24"/>
          <w:lang w:val="kk-KZ"/>
        </w:rPr>
        <w:lastRenderedPageBreak/>
        <w:t>14. Жасыл белдеуде орналасқан ормандарды пайдалану, қорғау, қорғау, молықтыру ерекшеліктерін Қазақстан Республикасы Ауыл (орман) шаруашылығы саласындағы уәкілетті органы белгілейді.</w:t>
      </w:r>
    </w:p>
    <w:p w:rsidR="00BF7D76" w:rsidRPr="008D0EEB" w:rsidRDefault="00BF7D76" w:rsidP="006C3A7E">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43" w:name="_Toc13707570"/>
      <w:r w:rsidRPr="008D0EEB">
        <w:rPr>
          <w:rFonts w:ascii="Times New Roman" w:eastAsia="Times New Roman" w:hAnsi="Times New Roman" w:cs="Times New Roman"/>
          <w:bCs w:val="0"/>
          <w:color w:val="000000" w:themeColor="text1"/>
          <w:sz w:val="24"/>
          <w:szCs w:val="24"/>
          <w:lang w:val="kk-KZ"/>
        </w:rPr>
        <w:t>416-бап. Солтүстік Арал өңіріндегі мемлекеттік қорық аймағының қоршаған ортасының мониторингі</w:t>
      </w:r>
      <w:bookmarkEnd w:id="1043"/>
    </w:p>
    <w:p w:rsidR="00BF7D76" w:rsidRPr="008D0EEB" w:rsidRDefault="00BF7D76" w:rsidP="006C3A7E">
      <w:pPr>
        <w:spacing w:line="240" w:lineRule="auto"/>
        <w:ind w:firstLine="709"/>
        <w:jc w:val="both"/>
        <w:rPr>
          <w:rFonts w:eastAsia="Times New Roman" w:cs="Times New Roman"/>
          <w:sz w:val="24"/>
          <w:szCs w:val="24"/>
          <w:lang w:val="kk-KZ"/>
        </w:rPr>
      </w:pPr>
      <w:r w:rsidRPr="008D0EEB">
        <w:rPr>
          <w:sz w:val="24"/>
          <w:lang w:val="kk-KZ"/>
        </w:rPr>
        <w:t>1. Қоршаған ортаны қорғау саласындағы уәкілетті орган Солтүстік Арал өңіріндегі мемлекеттік қорық аймағында міндетті түрде мемлекеттік экологиялық мониторингті жүзеге асырады.</w:t>
      </w:r>
    </w:p>
    <w:p w:rsidR="00BF7D76" w:rsidRPr="008D0EEB" w:rsidRDefault="00BF7D76" w:rsidP="006C3A7E">
      <w:pPr>
        <w:spacing w:line="240" w:lineRule="auto"/>
        <w:ind w:firstLine="709"/>
        <w:jc w:val="both"/>
        <w:rPr>
          <w:rFonts w:eastAsia="Times New Roman" w:cs="Times New Roman"/>
          <w:sz w:val="24"/>
          <w:szCs w:val="24"/>
          <w:lang w:val="kk-KZ"/>
        </w:rPr>
      </w:pPr>
      <w:r w:rsidRPr="008D0EEB">
        <w:rPr>
          <w:sz w:val="24"/>
          <w:lang w:val="kk-KZ"/>
        </w:rPr>
        <w:t>2.Солтүстік Арал өңіріндегі мемлекеттік қорық аймағында қызметті жүзеге асыратын операторлар бүкіл аумақ бойынша қоршаған ортаның жыл сайынғы өндірістік мониторингін жүргізуг</w:t>
      </w:r>
    </w:p>
    <w:p w:rsidR="00BF7D76" w:rsidRPr="008D0EEB" w:rsidRDefault="00BF7D76" w:rsidP="006C3A7E">
      <w:pPr>
        <w:spacing w:line="240" w:lineRule="auto"/>
        <w:ind w:firstLine="709"/>
        <w:jc w:val="both"/>
        <w:rPr>
          <w:rFonts w:eastAsia="Times New Roman" w:cs="Times New Roman"/>
          <w:sz w:val="24"/>
          <w:szCs w:val="24"/>
          <w:lang w:val="kk-KZ"/>
        </w:rPr>
      </w:pPr>
      <w:r w:rsidRPr="008D0EEB">
        <w:rPr>
          <w:sz w:val="24"/>
          <w:lang w:val="kk-KZ"/>
        </w:rPr>
        <w:t>3. Операторлар қоршаған ортаны қорғау саласындағы уәкілетті орган белгілеген тәртіппен қоршаған ортаның жай-күйін бақылаудың түрлері мен әдістерін айқындайды.</w:t>
      </w:r>
    </w:p>
    <w:p w:rsidR="00BF7D76" w:rsidRPr="008D0EEB" w:rsidRDefault="00BF7D76" w:rsidP="00E215FB">
      <w:pPr>
        <w:keepNext/>
        <w:keepLines/>
        <w:spacing w:line="240" w:lineRule="auto"/>
        <w:ind w:firstLine="709"/>
        <w:jc w:val="both"/>
        <w:outlineLvl w:val="0"/>
        <w:rPr>
          <w:rFonts w:eastAsiaTheme="majorEastAsia" w:cs="Times New Roman"/>
          <w:b/>
          <w:bCs/>
          <w:color w:val="000000" w:themeColor="text1"/>
          <w:sz w:val="24"/>
          <w:szCs w:val="24"/>
          <w:lang w:val="kk-KZ"/>
        </w:rPr>
      </w:pPr>
      <w:bookmarkStart w:id="1044" w:name="_Toc13707571"/>
      <w:r w:rsidRPr="008D0EEB">
        <w:rPr>
          <w:rFonts w:eastAsiaTheme="majorEastAsia" w:cs="Times New Roman"/>
          <w:b/>
          <w:bCs/>
          <w:color w:val="000000" w:themeColor="text1"/>
          <w:sz w:val="24"/>
          <w:szCs w:val="24"/>
          <w:lang w:val="kk-KZ"/>
        </w:rPr>
        <w:t>19-бөлім.Климатжәне атмосфераның озон қабаты</w:t>
      </w:r>
      <w:bookmarkEnd w:id="1044"/>
    </w:p>
    <w:p w:rsidR="00BF7D76" w:rsidRPr="008D0EEB" w:rsidRDefault="00E215FB" w:rsidP="009E2CEC">
      <w:pPr>
        <w:pStyle w:val="2"/>
        <w:spacing w:before="0" w:line="240" w:lineRule="auto"/>
        <w:ind w:firstLine="709"/>
        <w:jc w:val="both"/>
        <w:rPr>
          <w:rFonts w:ascii="Times New Roman" w:hAnsi="Times New Roman" w:cs="Times New Roman"/>
          <w:color w:val="000000" w:themeColor="text1"/>
          <w:sz w:val="24"/>
          <w:szCs w:val="24"/>
          <w:lang w:val="kk-KZ"/>
        </w:rPr>
      </w:pPr>
      <w:bookmarkStart w:id="1045" w:name="_Toc13707572"/>
      <w:r w:rsidRPr="008D0EEB">
        <w:rPr>
          <w:rFonts w:ascii="Times New Roman" w:hAnsi="Times New Roman" w:cs="Times New Roman"/>
          <w:color w:val="000000" w:themeColor="text1"/>
          <w:sz w:val="24"/>
          <w:szCs w:val="24"/>
          <w:lang w:val="kk-KZ"/>
        </w:rPr>
        <w:t>36</w:t>
      </w:r>
      <w:r w:rsidR="00BF7D76" w:rsidRPr="008D0EEB">
        <w:rPr>
          <w:rFonts w:ascii="Times New Roman" w:hAnsi="Times New Roman" w:cs="Times New Roman"/>
          <w:color w:val="000000" w:themeColor="text1"/>
          <w:sz w:val="24"/>
          <w:szCs w:val="24"/>
          <w:lang w:val="kk-KZ"/>
        </w:rPr>
        <w:t>-тарау. Парниктік газдар шығарындылары мен сіңірулері саласындағы мемлекеттік ретте</w:t>
      </w:r>
      <w:bookmarkEnd w:id="1045"/>
    </w:p>
    <w:p w:rsidR="00BF7D76" w:rsidRPr="008D0EEB" w:rsidRDefault="00BF7D76" w:rsidP="0000079A">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46" w:name="_Toc13707573"/>
      <w:r w:rsidRPr="008D0EEB">
        <w:rPr>
          <w:rFonts w:ascii="Times New Roman" w:eastAsia="Times New Roman" w:hAnsi="Times New Roman" w:cs="Times New Roman"/>
          <w:bCs w:val="0"/>
          <w:color w:val="000000" w:themeColor="text1"/>
          <w:sz w:val="24"/>
          <w:szCs w:val="24"/>
          <w:lang w:val="kk-KZ"/>
        </w:rPr>
        <w:t>417-бап. Парниктік газдар</w:t>
      </w:r>
      <w:bookmarkEnd w:id="1046"/>
    </w:p>
    <w:p w:rsidR="00BF7D76" w:rsidRPr="008D0EEB" w:rsidRDefault="00BF7D76" w:rsidP="009E2CEC">
      <w:pPr>
        <w:spacing w:line="240" w:lineRule="auto"/>
        <w:ind w:firstLine="709"/>
        <w:jc w:val="both"/>
        <w:rPr>
          <w:rFonts w:eastAsia="Times New Roman" w:cs="Times New Roman"/>
          <w:sz w:val="24"/>
          <w:szCs w:val="24"/>
          <w:lang w:val="kk-KZ"/>
        </w:rPr>
      </w:pPr>
      <w:r w:rsidRPr="008D0EEB">
        <w:rPr>
          <w:sz w:val="24"/>
          <w:lang w:val="kk-KZ"/>
        </w:rPr>
        <w:t>1. Парникті газдар — инфрақызыл сәулеленуді жұтуға немесе шағылыстыруға қабілетті, жердің атмосферасын құрайтын табиғи және антропогендік текті газ тәрізді заттар (химиялық қосылыстар).</w:t>
      </w:r>
    </w:p>
    <w:p w:rsidR="00BF7D76" w:rsidRPr="008D0EEB" w:rsidRDefault="00BF7D76" w:rsidP="009E2CEC">
      <w:pPr>
        <w:spacing w:line="240" w:lineRule="auto"/>
        <w:ind w:firstLine="709"/>
        <w:jc w:val="both"/>
        <w:rPr>
          <w:rFonts w:eastAsia="Times New Roman" w:cs="Times New Roman"/>
          <w:sz w:val="24"/>
          <w:szCs w:val="24"/>
          <w:lang w:val="kk-KZ"/>
        </w:rPr>
      </w:pPr>
      <w:r w:rsidRPr="008D0EEB">
        <w:rPr>
          <w:sz w:val="24"/>
          <w:lang w:val="kk-KZ"/>
        </w:rPr>
        <w:t>2. Осы Кодекстің күші парниктік газдардың мынадай түрлеріне қолданылады:</w:t>
      </w:r>
    </w:p>
    <w:p w:rsidR="00BF7D76" w:rsidRPr="008D0EEB" w:rsidRDefault="00BF7D76" w:rsidP="009E2CEC">
      <w:pPr>
        <w:tabs>
          <w:tab w:val="left" w:pos="1520"/>
        </w:tabs>
        <w:spacing w:line="240" w:lineRule="auto"/>
        <w:ind w:firstLine="709"/>
        <w:rPr>
          <w:rFonts w:eastAsia="Times New Roman" w:cs="Times New Roman"/>
          <w:sz w:val="24"/>
          <w:szCs w:val="24"/>
          <w:lang w:val="kk-KZ"/>
        </w:rPr>
      </w:pPr>
      <w:r w:rsidRPr="008D0EEB">
        <w:rPr>
          <w:sz w:val="24"/>
          <w:lang w:val="kk-KZ"/>
        </w:rPr>
        <w:t>1)</w:t>
      </w:r>
      <w:r w:rsidRPr="008D0EEB">
        <w:rPr>
          <w:lang w:val="kk-KZ"/>
        </w:rPr>
        <w:tab/>
      </w:r>
      <w:r w:rsidRPr="008D0EEB">
        <w:rPr>
          <w:sz w:val="24"/>
          <w:lang w:val="kk-KZ"/>
        </w:rPr>
        <w:t>көміртегі диоксиді (CO</w:t>
      </w:r>
      <w:r w:rsidRPr="008D0EEB">
        <w:rPr>
          <w:position w:val="-3"/>
          <w:sz w:val="16"/>
          <w:lang w:val="kk-KZ"/>
        </w:rPr>
        <w:t>2</w:t>
      </w:r>
      <w:r w:rsidRPr="008D0EEB">
        <w:rPr>
          <w:sz w:val="24"/>
          <w:lang w:val="kk-KZ"/>
        </w:rPr>
        <w:t>);</w:t>
      </w:r>
    </w:p>
    <w:p w:rsidR="00BF7D76" w:rsidRPr="008D0EEB" w:rsidRDefault="00BF7D76" w:rsidP="009E2CEC">
      <w:pPr>
        <w:tabs>
          <w:tab w:val="left" w:pos="1520"/>
        </w:tabs>
        <w:spacing w:line="240" w:lineRule="auto"/>
        <w:ind w:firstLine="709"/>
        <w:rPr>
          <w:rFonts w:eastAsia="Times New Roman" w:cs="Times New Roman"/>
          <w:sz w:val="24"/>
          <w:szCs w:val="24"/>
          <w:lang w:val="kk-KZ"/>
        </w:rPr>
      </w:pPr>
      <w:r w:rsidRPr="008D0EEB">
        <w:rPr>
          <w:sz w:val="24"/>
          <w:lang w:val="kk-KZ"/>
        </w:rPr>
        <w:t>2)</w:t>
      </w:r>
      <w:r w:rsidRPr="008D0EEB">
        <w:rPr>
          <w:lang w:val="kk-KZ"/>
        </w:rPr>
        <w:tab/>
      </w:r>
      <w:r w:rsidRPr="008D0EEB">
        <w:rPr>
          <w:sz w:val="24"/>
          <w:lang w:val="kk-KZ"/>
        </w:rPr>
        <w:t>метан (CH</w:t>
      </w:r>
      <w:r w:rsidRPr="008D0EEB">
        <w:rPr>
          <w:position w:val="-3"/>
          <w:sz w:val="16"/>
          <w:lang w:val="kk-KZ"/>
        </w:rPr>
        <w:t>4</w:t>
      </w:r>
      <w:r w:rsidRPr="008D0EEB">
        <w:rPr>
          <w:sz w:val="24"/>
          <w:lang w:val="kk-KZ"/>
        </w:rPr>
        <w:t>);</w:t>
      </w:r>
    </w:p>
    <w:p w:rsidR="00BF7D76" w:rsidRPr="008D0EEB" w:rsidRDefault="00BF7D76" w:rsidP="009E2CEC">
      <w:pPr>
        <w:tabs>
          <w:tab w:val="left" w:pos="1520"/>
        </w:tabs>
        <w:spacing w:line="240" w:lineRule="auto"/>
        <w:ind w:firstLine="709"/>
        <w:rPr>
          <w:rFonts w:eastAsia="Times New Roman" w:cs="Times New Roman"/>
          <w:sz w:val="24"/>
          <w:szCs w:val="24"/>
          <w:lang w:val="kk-KZ"/>
        </w:rPr>
      </w:pPr>
      <w:r w:rsidRPr="008D0EEB">
        <w:rPr>
          <w:sz w:val="24"/>
          <w:lang w:val="kk-KZ"/>
        </w:rPr>
        <w:t>3)</w:t>
      </w:r>
      <w:r w:rsidRPr="008D0EEB">
        <w:rPr>
          <w:lang w:val="kk-KZ"/>
        </w:rPr>
        <w:tab/>
      </w:r>
      <w:r w:rsidRPr="008D0EEB">
        <w:rPr>
          <w:sz w:val="24"/>
          <w:lang w:val="kk-KZ"/>
        </w:rPr>
        <w:t>азот тотығы (N</w:t>
      </w:r>
      <w:r w:rsidRPr="008D0EEB">
        <w:rPr>
          <w:position w:val="-3"/>
          <w:sz w:val="16"/>
          <w:lang w:val="kk-KZ"/>
        </w:rPr>
        <w:t>2</w:t>
      </w:r>
      <w:r w:rsidRPr="008D0EEB">
        <w:rPr>
          <w:sz w:val="24"/>
          <w:lang w:val="kk-KZ"/>
        </w:rPr>
        <w:t>O);</w:t>
      </w:r>
    </w:p>
    <w:p w:rsidR="00BF7D76" w:rsidRPr="008D0EEB" w:rsidRDefault="00BF7D76" w:rsidP="009E2CEC">
      <w:pPr>
        <w:tabs>
          <w:tab w:val="left" w:pos="1520"/>
        </w:tabs>
        <w:spacing w:line="240" w:lineRule="auto"/>
        <w:ind w:firstLine="709"/>
        <w:rPr>
          <w:rFonts w:eastAsia="Times New Roman" w:cs="Times New Roman"/>
          <w:sz w:val="24"/>
          <w:szCs w:val="24"/>
          <w:lang w:val="kk-KZ"/>
        </w:rPr>
      </w:pPr>
      <w:r w:rsidRPr="008D0EEB">
        <w:rPr>
          <w:sz w:val="24"/>
          <w:lang w:val="kk-KZ"/>
        </w:rPr>
        <w:t>4)</w:t>
      </w:r>
      <w:r w:rsidRPr="008D0EEB">
        <w:rPr>
          <w:lang w:val="kk-KZ"/>
        </w:rPr>
        <w:tab/>
      </w:r>
      <w:r w:rsidRPr="008D0EEB">
        <w:rPr>
          <w:sz w:val="24"/>
          <w:lang w:val="kk-KZ"/>
        </w:rPr>
        <w:t>гидрофторкөміртегі (ГФК);</w:t>
      </w:r>
    </w:p>
    <w:p w:rsidR="00BF7D76" w:rsidRPr="008D0EEB" w:rsidRDefault="00BF7D76" w:rsidP="009E2CEC">
      <w:pPr>
        <w:tabs>
          <w:tab w:val="left" w:pos="1520"/>
        </w:tabs>
        <w:spacing w:line="240" w:lineRule="auto"/>
        <w:ind w:firstLine="709"/>
        <w:rPr>
          <w:rFonts w:eastAsia="Times New Roman" w:cs="Times New Roman"/>
          <w:sz w:val="24"/>
          <w:szCs w:val="24"/>
          <w:lang w:val="kk-KZ"/>
        </w:rPr>
      </w:pPr>
      <w:r w:rsidRPr="008D0EEB">
        <w:rPr>
          <w:sz w:val="24"/>
          <w:lang w:val="kk-KZ"/>
        </w:rPr>
        <w:t>5)</w:t>
      </w:r>
      <w:r w:rsidRPr="008D0EEB">
        <w:rPr>
          <w:lang w:val="kk-KZ"/>
        </w:rPr>
        <w:tab/>
      </w:r>
      <w:r w:rsidRPr="008D0EEB">
        <w:rPr>
          <w:sz w:val="24"/>
          <w:lang w:val="kk-KZ"/>
        </w:rPr>
        <w:t>перфторкөміртегі (ПФК);</w:t>
      </w:r>
    </w:p>
    <w:p w:rsidR="00BF7D76" w:rsidRPr="008D0EEB" w:rsidRDefault="00BF7D76" w:rsidP="009E2CEC">
      <w:pPr>
        <w:tabs>
          <w:tab w:val="left" w:pos="1520"/>
        </w:tabs>
        <w:spacing w:line="240" w:lineRule="auto"/>
        <w:ind w:firstLine="709"/>
        <w:rPr>
          <w:rFonts w:eastAsia="Times New Roman" w:cs="Times New Roman"/>
          <w:sz w:val="24"/>
          <w:szCs w:val="24"/>
          <w:lang w:val="kk-KZ"/>
        </w:rPr>
      </w:pPr>
      <w:r w:rsidRPr="008D0EEB">
        <w:rPr>
          <w:sz w:val="24"/>
          <w:lang w:val="kk-KZ"/>
        </w:rPr>
        <w:t>6)</w:t>
      </w:r>
      <w:r w:rsidRPr="008D0EEB">
        <w:rPr>
          <w:lang w:val="kk-KZ"/>
        </w:rPr>
        <w:tab/>
      </w:r>
      <w:r w:rsidRPr="008D0EEB">
        <w:rPr>
          <w:sz w:val="24"/>
          <w:lang w:val="kk-KZ"/>
        </w:rPr>
        <w:t>күкірт гексафториді (SF</w:t>
      </w:r>
      <w:r w:rsidRPr="008D0EEB">
        <w:rPr>
          <w:position w:val="-3"/>
          <w:sz w:val="16"/>
          <w:lang w:val="kk-KZ"/>
        </w:rPr>
        <w:t>6</w:t>
      </w:r>
      <w:r w:rsidRPr="008D0EEB">
        <w:rPr>
          <w:sz w:val="24"/>
          <w:lang w:val="kk-KZ"/>
        </w:rPr>
        <w:t>);</w:t>
      </w:r>
    </w:p>
    <w:p w:rsidR="00BF7D76" w:rsidRPr="008D0EEB" w:rsidRDefault="00BF7D76" w:rsidP="0000079A">
      <w:pPr>
        <w:spacing w:line="240" w:lineRule="auto"/>
        <w:ind w:firstLine="709"/>
        <w:jc w:val="both"/>
        <w:rPr>
          <w:rFonts w:eastAsia="Times New Roman" w:cs="Times New Roman"/>
          <w:sz w:val="24"/>
          <w:szCs w:val="24"/>
          <w:lang w:val="kk-KZ"/>
        </w:rPr>
      </w:pPr>
      <w:r w:rsidRPr="008D0EEB">
        <w:rPr>
          <w:sz w:val="24"/>
          <w:lang w:val="kk-KZ"/>
        </w:rPr>
        <w:t>7) осы баптың 3-тармағына сәйкес қоршаған ортаны қорғау саласындағы уәкілетті орган айқындаған өзге де заттар.</w:t>
      </w:r>
    </w:p>
    <w:p w:rsidR="00BF7D76" w:rsidRPr="008D0EEB" w:rsidRDefault="00BF7D76" w:rsidP="0000079A">
      <w:pPr>
        <w:spacing w:line="240" w:lineRule="auto"/>
        <w:ind w:firstLine="709"/>
        <w:jc w:val="both"/>
        <w:rPr>
          <w:rFonts w:eastAsia="Times New Roman" w:cs="Times New Roman"/>
          <w:sz w:val="24"/>
          <w:szCs w:val="24"/>
          <w:lang w:val="kk-KZ"/>
        </w:rPr>
      </w:pPr>
      <w:r w:rsidRPr="008D0EEB">
        <w:rPr>
          <w:sz w:val="24"/>
          <w:lang w:val="kk-KZ"/>
        </w:rPr>
        <w:t>3. Қоршаған ортаны қорғау саласындағы уәкілетті органның жекелеген заттарды парниктік газдар ретінде айқындауы Қазақстан Республикасының осындай заттарға қатысты парниктік газдар шығарындылары мен сіңірулері саласындағы мемлекеттік реттеу жөніндегі шараларды қабылдауды талап ететін халықаралық міндеттемелері күшіне енген жағдайда жүзеге асырылады.</w:t>
      </w:r>
    </w:p>
    <w:p w:rsidR="00BF7D76" w:rsidRPr="008D0EEB" w:rsidRDefault="00BF7D76" w:rsidP="0000079A">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47" w:name="_Toc13707574"/>
      <w:r w:rsidRPr="008D0EEB">
        <w:rPr>
          <w:rFonts w:ascii="Times New Roman" w:eastAsia="Times New Roman" w:hAnsi="Times New Roman" w:cs="Times New Roman"/>
          <w:bCs w:val="0"/>
          <w:color w:val="000000" w:themeColor="text1"/>
          <w:sz w:val="24"/>
          <w:szCs w:val="24"/>
          <w:lang w:val="kk-KZ"/>
        </w:rPr>
        <w:t>418-бап. Шығарындылар мен парниктік газдарды сіңіру</w:t>
      </w:r>
      <w:bookmarkEnd w:id="1047"/>
    </w:p>
    <w:p w:rsidR="00BF7D76" w:rsidRPr="008D0EEB" w:rsidRDefault="00BF7D76" w:rsidP="0000079A">
      <w:pPr>
        <w:spacing w:line="240" w:lineRule="auto"/>
        <w:ind w:firstLine="709"/>
        <w:jc w:val="both"/>
        <w:rPr>
          <w:rFonts w:eastAsia="Times New Roman" w:cs="Times New Roman"/>
          <w:sz w:val="24"/>
          <w:szCs w:val="24"/>
          <w:lang w:val="kk-KZ"/>
        </w:rPr>
      </w:pPr>
      <w:r w:rsidRPr="008D0EEB">
        <w:rPr>
          <w:sz w:val="24"/>
          <w:lang w:val="kk-KZ"/>
        </w:rPr>
        <w:t>1.Парниктік газдар шығарындылары деп антропогендік процестер нәтижесінде парниктік газдарды атмосфераға босату түсініледі.</w:t>
      </w:r>
    </w:p>
    <w:p w:rsidR="00BF7D76" w:rsidRPr="008D0EEB" w:rsidRDefault="00BF7D76" w:rsidP="0000079A">
      <w:pPr>
        <w:spacing w:line="240" w:lineRule="auto"/>
        <w:ind w:firstLine="709"/>
        <w:jc w:val="both"/>
        <w:rPr>
          <w:rFonts w:eastAsia="Times New Roman" w:cs="Times New Roman"/>
          <w:sz w:val="24"/>
          <w:szCs w:val="24"/>
          <w:lang w:val="kk-KZ"/>
        </w:rPr>
      </w:pPr>
      <w:r w:rsidRPr="008D0EEB">
        <w:rPr>
          <w:sz w:val="24"/>
          <w:lang w:val="kk-KZ"/>
        </w:rPr>
        <w:lastRenderedPageBreak/>
        <w:t>2. Парниктік газдарды сіңіру деп кез келген табиғи процесті немесе қызмет түрін жүзеге асыру нәтижесінде болатын атмосферадан парниктік газды абсорбциялау (жою) түсініледі.</w:t>
      </w:r>
    </w:p>
    <w:p w:rsidR="00BF7D76" w:rsidRPr="008D0EEB" w:rsidRDefault="00BF7D76" w:rsidP="0000079A">
      <w:pPr>
        <w:spacing w:line="240" w:lineRule="auto"/>
        <w:ind w:firstLine="709"/>
        <w:jc w:val="both"/>
        <w:rPr>
          <w:rFonts w:eastAsia="Times New Roman" w:cs="Times New Roman"/>
          <w:sz w:val="24"/>
          <w:szCs w:val="24"/>
          <w:lang w:val="kk-KZ"/>
        </w:rPr>
      </w:pPr>
      <w:r w:rsidRPr="008D0EEB">
        <w:rPr>
          <w:sz w:val="24"/>
          <w:lang w:val="kk-KZ"/>
        </w:rPr>
        <w:t>3. Парниктік газдар шығарындылары мен сіңірулерінің көлемі көміртегі диоксиді эквивалентінің тоннасында өлшенеді және есептеледі.</w:t>
      </w:r>
    </w:p>
    <w:p w:rsidR="00BF7D76" w:rsidRPr="008D0EEB" w:rsidRDefault="00BF7D76" w:rsidP="0000079A">
      <w:pPr>
        <w:spacing w:line="240" w:lineRule="auto"/>
        <w:ind w:firstLine="709"/>
        <w:jc w:val="both"/>
        <w:rPr>
          <w:rFonts w:eastAsia="Times New Roman" w:cs="Times New Roman"/>
          <w:sz w:val="24"/>
          <w:szCs w:val="24"/>
          <w:lang w:val="kk-KZ"/>
        </w:rPr>
      </w:pPr>
      <w:r w:rsidRPr="008D0EEB">
        <w:rPr>
          <w:sz w:val="24"/>
          <w:lang w:val="kk-KZ"/>
        </w:rPr>
        <w:t>«Көміртегі диоксидінің тонналық баламасы» деп көміртегі диоксидінің бір метрикалық тонна немесе көміртегі диоксидінің бір метрикалық тоннасының жаһандық жылыну әлеуеті бойынша баламалы өзге де парник газының массасын білдіреді.</w:t>
      </w:r>
    </w:p>
    <w:p w:rsidR="00BF7D76" w:rsidRPr="008D0EEB" w:rsidRDefault="00BF7D76" w:rsidP="0000079A">
      <w:pPr>
        <w:spacing w:line="240" w:lineRule="auto"/>
        <w:ind w:firstLine="709"/>
        <w:jc w:val="both"/>
        <w:rPr>
          <w:rFonts w:eastAsia="Times New Roman" w:cs="Times New Roman"/>
          <w:sz w:val="24"/>
          <w:szCs w:val="24"/>
          <w:lang w:val="kk-KZ"/>
        </w:rPr>
      </w:pPr>
      <w:r w:rsidRPr="008D0EEB">
        <w:rPr>
          <w:sz w:val="24"/>
          <w:lang w:val="kk-KZ"/>
        </w:rPr>
        <w:t>Жаһандық жылынудың әлеуетін Қазақстан Республикасының климаттың өзгеруі саласындағы халықаралық шарттарының ережелеріне сәйкес қоршаған ортаны қорғау саласындағы уәкілетті орган айқындайды.</w:t>
      </w:r>
    </w:p>
    <w:p w:rsidR="00BF7D76" w:rsidRPr="008D0EEB" w:rsidRDefault="00BF7D76" w:rsidP="0000079A">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48" w:name="_Toc13707575"/>
      <w:r w:rsidRPr="008D0EEB">
        <w:rPr>
          <w:rFonts w:ascii="Times New Roman" w:eastAsia="Times New Roman" w:hAnsi="Times New Roman" w:cs="Times New Roman"/>
          <w:bCs w:val="0"/>
          <w:color w:val="000000" w:themeColor="text1"/>
          <w:sz w:val="24"/>
          <w:szCs w:val="24"/>
          <w:lang w:val="kk-KZ"/>
        </w:rPr>
        <w:t>419-бап.Қазақстан Республикасының климаттың өзгеруіне жаһандық ден қоюға ұлттық салымдары</w:t>
      </w:r>
      <w:bookmarkEnd w:id="1048"/>
    </w:p>
    <w:p w:rsidR="00BF7D76" w:rsidRPr="008D0EEB" w:rsidRDefault="00BF7D76" w:rsidP="0000079A">
      <w:pPr>
        <w:tabs>
          <w:tab w:val="left" w:pos="1520"/>
        </w:tabs>
        <w:spacing w:line="240" w:lineRule="auto"/>
        <w:ind w:firstLine="709"/>
        <w:jc w:val="both"/>
        <w:rPr>
          <w:rFonts w:eastAsia="Times New Roman" w:cs="Times New Roman"/>
          <w:sz w:val="24"/>
          <w:szCs w:val="24"/>
          <w:lang w:val="kk-KZ"/>
        </w:rPr>
      </w:pPr>
      <w:r w:rsidRPr="008D0EEB">
        <w:rPr>
          <w:sz w:val="24"/>
          <w:lang w:val="kk-KZ"/>
        </w:rPr>
        <w:t>1.Қазақстан Республикасы 2030 жылғы 31 желтоқсанға қарайҚазақстан Республикасының көміртегі балансын 1990 жылғы деңгейден кемінде 15 пайызға төмендетуді қамтамасыз етуді мақсат етіп қояды.</w:t>
      </w:r>
    </w:p>
    <w:p w:rsidR="00BF7D76" w:rsidRPr="008D0EEB" w:rsidRDefault="00BF7D76" w:rsidP="0000079A">
      <w:pPr>
        <w:spacing w:line="240" w:lineRule="auto"/>
        <w:ind w:firstLine="709"/>
        <w:jc w:val="both"/>
        <w:rPr>
          <w:rFonts w:eastAsia="Times New Roman" w:cs="Times New Roman"/>
          <w:sz w:val="24"/>
          <w:szCs w:val="24"/>
          <w:lang w:val="kk-KZ"/>
        </w:rPr>
      </w:pPr>
      <w:r w:rsidRPr="008D0EEB">
        <w:rPr>
          <w:sz w:val="24"/>
          <w:lang w:val="kk-KZ"/>
        </w:rPr>
        <w:t>Қазақстан Республикасының көміртегі балансы белгіленген кезеңдегі парниктік газдардың нақты сіңірулерінің көлемін алып тастағандағы парниктік газдардың нақты шығарындыларының көлемі ретінде айқындалады.</w:t>
      </w:r>
    </w:p>
    <w:p w:rsidR="00BF7D76" w:rsidRPr="008D0EEB" w:rsidRDefault="00BF7D76" w:rsidP="0000079A">
      <w:pPr>
        <w:spacing w:line="240" w:lineRule="auto"/>
        <w:ind w:firstLine="709"/>
        <w:jc w:val="both"/>
        <w:rPr>
          <w:rFonts w:eastAsia="Times New Roman" w:cs="Times New Roman"/>
          <w:sz w:val="24"/>
          <w:szCs w:val="24"/>
          <w:lang w:val="kk-KZ"/>
        </w:rPr>
      </w:pPr>
      <w:r w:rsidRPr="008D0EEB">
        <w:rPr>
          <w:sz w:val="24"/>
          <w:lang w:val="kk-KZ"/>
        </w:rPr>
        <w:t>Осы тармақтың бірінші бөлігінде көрсетілген мақсат Қазақстан Республикасының климаттың өзгеруіне жаһандық ден қоюға ұлттық деңгейде айқындалатын үлесі (бұдан әрі – ұлттық үлесі) болып табылады.</w:t>
      </w:r>
    </w:p>
    <w:p w:rsidR="00BF7D76" w:rsidRPr="008D0EEB" w:rsidRDefault="00BF7D76" w:rsidP="0000079A">
      <w:pPr>
        <w:spacing w:line="240" w:lineRule="auto"/>
        <w:ind w:firstLine="709"/>
        <w:jc w:val="both"/>
        <w:rPr>
          <w:rFonts w:eastAsia="Times New Roman" w:cs="Times New Roman"/>
          <w:sz w:val="24"/>
          <w:szCs w:val="24"/>
          <w:lang w:val="kk-KZ"/>
        </w:rPr>
      </w:pPr>
      <w:r w:rsidRPr="008D0EEB">
        <w:rPr>
          <w:sz w:val="24"/>
          <w:lang w:val="kk-KZ"/>
        </w:rPr>
        <w:t>2. Осы баптың 1-тармағындағы «1990 жылғы деңгей» деп 1990 жылғы көміртегі диоксиді шығарындыларының жиынтық көлемін білдіреді.</w:t>
      </w:r>
    </w:p>
    <w:p w:rsidR="00BF7D76" w:rsidRPr="008D0EEB" w:rsidRDefault="00BF7D76" w:rsidP="0000079A">
      <w:pPr>
        <w:spacing w:line="240" w:lineRule="auto"/>
        <w:ind w:firstLine="709"/>
        <w:jc w:val="both"/>
        <w:rPr>
          <w:rFonts w:eastAsia="Times New Roman" w:cs="Times New Roman"/>
          <w:sz w:val="24"/>
          <w:szCs w:val="24"/>
          <w:lang w:val="kk-KZ"/>
        </w:rPr>
      </w:pPr>
      <w:r w:rsidRPr="008D0EEB">
        <w:rPr>
          <w:sz w:val="24"/>
          <w:lang w:val="kk-KZ"/>
        </w:rPr>
        <w:t>3.Қоршаған ортаны қорғау саласындағы уәкілетті орган Қазақстан Республикасы ратификациялаған халықаралық шарттарға сәйкесҚазақстан Республикасының келесі ұлттықсалымдарын әзірлейді</w:t>
      </w:r>
      <w:r w:rsidRPr="008D0EEB">
        <w:rPr>
          <w:lang w:val="kk-KZ"/>
        </w:rPr>
        <w:t xml:space="preserve">. </w:t>
      </w:r>
      <w:r w:rsidRPr="008D0EEB">
        <w:rPr>
          <w:sz w:val="24"/>
          <w:lang w:val="kk-KZ"/>
        </w:rPr>
        <w:t>Қазақстан Республикасының келесі Ұлттық салымдарынҚазақстан Республикасының Үкіметі бекітеді.</w:t>
      </w:r>
    </w:p>
    <w:p w:rsidR="00BF7D76" w:rsidRPr="008D0EEB" w:rsidRDefault="00BF7D76" w:rsidP="0000079A">
      <w:pPr>
        <w:spacing w:line="240" w:lineRule="auto"/>
        <w:ind w:firstLine="709"/>
        <w:jc w:val="both"/>
        <w:rPr>
          <w:rFonts w:eastAsia="Times New Roman" w:cs="Times New Roman"/>
          <w:sz w:val="24"/>
          <w:szCs w:val="24"/>
          <w:lang w:val="kk-KZ"/>
        </w:rPr>
      </w:pPr>
      <w:r w:rsidRPr="008D0EEB">
        <w:rPr>
          <w:sz w:val="24"/>
          <w:lang w:val="kk-KZ"/>
        </w:rPr>
        <w:t>4. Қоршаған ортаны қорғау саласындағы уәкілетті орган Қазақстан Республикасының климаттың өзгеруі саласындағы халықаралық шарттарын іске асыру жөніндегі жұмыс органы болып табылады және осы Кодекске сәйкес айқындалған Қазақстан Республикасының ұлттық үлестеріне қол жеткізуді қамтамасыз ету мақсатында, осы Кодекске сәйкес парниктік газдар шығарындылары мен сіңірулері саласындағы мемлекеттік реттеуді жүзеге асырады.</w:t>
      </w:r>
    </w:p>
    <w:p w:rsidR="00BF7D76" w:rsidRPr="008D0EEB" w:rsidRDefault="00BF7D76" w:rsidP="0000079A">
      <w:pPr>
        <w:spacing w:line="240" w:lineRule="auto"/>
        <w:ind w:firstLine="709"/>
        <w:jc w:val="both"/>
        <w:rPr>
          <w:rFonts w:eastAsia="Times New Roman" w:cs="Times New Roman"/>
          <w:sz w:val="24"/>
          <w:szCs w:val="24"/>
          <w:lang w:val="kk-KZ"/>
        </w:rPr>
      </w:pPr>
      <w:r w:rsidRPr="008D0EEB">
        <w:rPr>
          <w:sz w:val="24"/>
          <w:lang w:val="kk-KZ"/>
        </w:rPr>
        <w:t>[Парниктік газдар шығарындыларын тиісті кезеңге қысқарту және ұлттық үлесті орындау жөніндегі іс-шаралар жоспарын қоршаған ортаны қорғау саласындағы уәкілетті орган әзірлейді және оны Қазақстан Республикасының Үкіметі бекітеді.]</w:t>
      </w:r>
    </w:p>
    <w:p w:rsidR="00BF7D76" w:rsidRPr="008D0EEB" w:rsidRDefault="00BF7D76" w:rsidP="0000079A">
      <w:pPr>
        <w:spacing w:line="240" w:lineRule="auto"/>
        <w:ind w:firstLine="709"/>
        <w:jc w:val="both"/>
        <w:rPr>
          <w:rFonts w:eastAsia="Times New Roman" w:cs="Times New Roman"/>
          <w:sz w:val="24"/>
          <w:szCs w:val="24"/>
          <w:lang w:val="kk-KZ"/>
        </w:rPr>
      </w:pPr>
      <w:r w:rsidRPr="008D0EEB">
        <w:rPr>
          <w:sz w:val="24"/>
          <w:lang w:val="kk-KZ"/>
        </w:rPr>
        <w:t>5. Қазақстан Республикасының мемлекеттік органдары мен лауазымды адамдары өз құзыреті шегінде Қазақстан Республикасының ұлттық үлесінің орындалуын қамтамасыз етуге бағытталған іс-әрекеттер жасауға міндетті.</w:t>
      </w:r>
    </w:p>
    <w:p w:rsidR="00BF7D76" w:rsidRPr="008D0EEB" w:rsidRDefault="00BF7D76" w:rsidP="0000079A">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49" w:name="_Toc13707576"/>
      <w:r w:rsidRPr="008D0EEB">
        <w:rPr>
          <w:rFonts w:ascii="Times New Roman" w:eastAsia="Times New Roman" w:hAnsi="Times New Roman" w:cs="Times New Roman"/>
          <w:bCs w:val="0"/>
          <w:color w:val="000000" w:themeColor="text1"/>
          <w:sz w:val="24"/>
          <w:szCs w:val="24"/>
          <w:lang w:val="kk-KZ"/>
        </w:rPr>
        <w:lastRenderedPageBreak/>
        <w:t>420-бап. Парниктік газдар шығарындылары мен сіңірулері саласындағы мемлекеттік реттеудің негізгі ережелері</w:t>
      </w:r>
      <w:bookmarkEnd w:id="1049"/>
    </w:p>
    <w:p w:rsidR="00BF7D76" w:rsidRPr="008D0EEB" w:rsidRDefault="00BF7D76" w:rsidP="0000079A">
      <w:pPr>
        <w:spacing w:line="240" w:lineRule="auto"/>
        <w:ind w:firstLine="709"/>
        <w:jc w:val="both"/>
        <w:rPr>
          <w:rFonts w:eastAsia="Times New Roman" w:cs="Times New Roman"/>
          <w:sz w:val="24"/>
          <w:szCs w:val="24"/>
          <w:lang w:val="kk-KZ"/>
        </w:rPr>
      </w:pPr>
      <w:r w:rsidRPr="008D0EEB">
        <w:rPr>
          <w:sz w:val="24"/>
          <w:lang w:val="kk-KZ"/>
        </w:rPr>
        <w:t>1. Парниктік газдар шығарындылары мен сіңірулері саласындағы мемлекеттік реттеу ұғымы Қазақстан Республикасының орнықты дамуын қамтамасыз ету және оның халықаралық міндеттемелерін орындау қажеттігін ескере отырып, парниктік газдар шығарындыларын азайту және сіңірулерін ұлғайту үшін жағдай жасауға бағытталған мемлекеттің қызметін білдіреді.</w:t>
      </w:r>
    </w:p>
    <w:p w:rsidR="00BF7D76" w:rsidRPr="008D0EEB" w:rsidRDefault="00BF7D76" w:rsidP="0000079A">
      <w:pPr>
        <w:spacing w:line="240" w:lineRule="auto"/>
        <w:ind w:firstLine="709"/>
        <w:jc w:val="both"/>
        <w:rPr>
          <w:rFonts w:eastAsia="Times New Roman" w:cs="Times New Roman"/>
          <w:sz w:val="24"/>
          <w:szCs w:val="24"/>
          <w:lang w:val="kk-KZ"/>
        </w:rPr>
      </w:pPr>
      <w:r w:rsidRPr="008D0EEB">
        <w:rPr>
          <w:sz w:val="24"/>
          <w:lang w:val="kk-KZ"/>
        </w:rPr>
        <w:t>2. Парниктік газдар шығарындылары мен сіңірулері саласындағы мемлекеттік реттеу:</w:t>
      </w:r>
    </w:p>
    <w:p w:rsidR="00BF7D76" w:rsidRPr="008D0EEB" w:rsidRDefault="00BF7D76" w:rsidP="0000079A">
      <w:pPr>
        <w:spacing w:line="240" w:lineRule="auto"/>
        <w:ind w:firstLine="709"/>
        <w:jc w:val="both"/>
        <w:rPr>
          <w:rFonts w:eastAsia="Times New Roman" w:cs="Times New Roman"/>
          <w:sz w:val="24"/>
          <w:szCs w:val="24"/>
          <w:lang w:val="kk-KZ"/>
        </w:rPr>
      </w:pPr>
      <w:r w:rsidRPr="008D0EEB">
        <w:rPr>
          <w:sz w:val="24"/>
          <w:lang w:val="kk-KZ"/>
        </w:rPr>
        <w:t>1)</w:t>
      </w:r>
      <w:r w:rsidR="0000079A" w:rsidRPr="008D0EEB">
        <w:rPr>
          <w:sz w:val="24"/>
          <w:lang w:val="kk-KZ"/>
        </w:rPr>
        <w:tab/>
      </w:r>
      <w:r w:rsidRPr="008D0EEB">
        <w:rPr>
          <w:sz w:val="24"/>
          <w:lang w:val="kk-KZ"/>
        </w:rPr>
        <w:t>осы Кодекске сәйкес парниктік газдар шығарындылары мен сіңірулері саласындағы мемлекеттік реттеу құралдарын қолдану;</w:t>
      </w:r>
    </w:p>
    <w:p w:rsidR="00BF7D76" w:rsidRPr="008D0EEB" w:rsidRDefault="00BF7D76" w:rsidP="0000079A">
      <w:pPr>
        <w:tabs>
          <w:tab w:val="left" w:pos="1520"/>
        </w:tabs>
        <w:spacing w:line="240" w:lineRule="auto"/>
        <w:ind w:firstLine="709"/>
        <w:rPr>
          <w:rFonts w:eastAsia="Times New Roman" w:cs="Times New Roman"/>
          <w:sz w:val="24"/>
          <w:szCs w:val="24"/>
          <w:lang w:val="kk-KZ"/>
        </w:rPr>
      </w:pPr>
      <w:r w:rsidRPr="008D0EEB">
        <w:rPr>
          <w:sz w:val="24"/>
          <w:lang w:val="kk-KZ"/>
        </w:rPr>
        <w:t>2)</w:t>
      </w:r>
      <w:r w:rsidR="0000079A" w:rsidRPr="008D0EEB">
        <w:rPr>
          <w:lang w:val="kk-KZ"/>
        </w:rPr>
        <w:tab/>
      </w:r>
      <w:r w:rsidRPr="008D0EEB">
        <w:rPr>
          <w:sz w:val="24"/>
          <w:lang w:val="kk-KZ"/>
        </w:rPr>
        <w:t>көміртегі бірліктерімен сауда жасаудың нарықтық тетігін белгілеу.</w:t>
      </w:r>
    </w:p>
    <w:p w:rsidR="00BF7D76" w:rsidRPr="008D0EEB" w:rsidRDefault="00BF7D76" w:rsidP="0000079A">
      <w:pPr>
        <w:spacing w:line="240" w:lineRule="auto"/>
        <w:ind w:firstLine="709"/>
        <w:jc w:val="both"/>
        <w:rPr>
          <w:rFonts w:eastAsia="Times New Roman" w:cs="Times New Roman"/>
          <w:sz w:val="24"/>
          <w:szCs w:val="24"/>
          <w:lang w:val="kk-KZ"/>
        </w:rPr>
      </w:pPr>
      <w:r w:rsidRPr="008D0EEB">
        <w:rPr>
          <w:sz w:val="24"/>
          <w:lang w:val="kk-KZ"/>
        </w:rPr>
        <w:t>3. Парниктік газдар шығарындылары мен сіңірулері саласындағы мемлекеттік реттеу қоршаған ортаны қорғау саласындағы уәкілетті орган бекіткен қағидаларда (бұдан әрі – парниктік газдар шығарындылары мен сіңірулері саласындағы мемлекеттік реттеу қағидалары) белгіленген тәртіппен осы Кодекске сәйкес жүзеге асырылады.</w:t>
      </w:r>
    </w:p>
    <w:p w:rsidR="00BF7D76" w:rsidRPr="008D0EEB" w:rsidRDefault="00BF7D76" w:rsidP="0000079A">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50" w:name="_Toc13707577"/>
      <w:r w:rsidRPr="008D0EEB">
        <w:rPr>
          <w:rFonts w:ascii="Times New Roman" w:eastAsia="Times New Roman" w:hAnsi="Times New Roman" w:cs="Times New Roman"/>
          <w:bCs w:val="0"/>
          <w:color w:val="000000" w:themeColor="text1"/>
          <w:sz w:val="24"/>
          <w:szCs w:val="24"/>
          <w:lang w:val="kk-KZ"/>
        </w:rPr>
        <w:t>421-бап. Парниктік газдар шығарындылары мен сіңірулері саласындағы мемлекеттік реттеу құралдары</w:t>
      </w:r>
      <w:bookmarkEnd w:id="1050"/>
    </w:p>
    <w:p w:rsidR="003F7752" w:rsidRPr="008D0EEB" w:rsidRDefault="00BF7D76" w:rsidP="0000079A">
      <w:pPr>
        <w:spacing w:line="240" w:lineRule="auto"/>
        <w:ind w:firstLine="709"/>
        <w:jc w:val="both"/>
        <w:rPr>
          <w:sz w:val="24"/>
          <w:lang w:val="kk-KZ"/>
        </w:rPr>
      </w:pPr>
      <w:r w:rsidRPr="008D0EEB">
        <w:rPr>
          <w:sz w:val="24"/>
          <w:lang w:val="kk-KZ"/>
        </w:rPr>
        <w:t>Келесі құралдардың көмегімен парниктік газдар шығарындылары мен сіңірулері саласындағы мемлекеттік реттеу:</w:t>
      </w:r>
    </w:p>
    <w:p w:rsidR="00BF7D76" w:rsidRPr="008D0EEB" w:rsidRDefault="00BF7D76" w:rsidP="003F7752">
      <w:pPr>
        <w:spacing w:line="240" w:lineRule="auto"/>
        <w:ind w:firstLine="709"/>
        <w:jc w:val="both"/>
        <w:rPr>
          <w:rFonts w:eastAsia="Times New Roman" w:cs="Times New Roman"/>
          <w:sz w:val="24"/>
          <w:szCs w:val="24"/>
          <w:lang w:val="kk-KZ"/>
        </w:rPr>
      </w:pPr>
      <w:r w:rsidRPr="008D0EEB">
        <w:rPr>
          <w:sz w:val="24"/>
          <w:lang w:val="kk-KZ"/>
        </w:rPr>
        <w:t>көміртегі бюджеттін орнату;</w:t>
      </w:r>
    </w:p>
    <w:p w:rsidR="00BF7D76" w:rsidRPr="008D0EEB" w:rsidRDefault="00BF7D76" w:rsidP="003F7752">
      <w:pPr>
        <w:tabs>
          <w:tab w:val="left" w:pos="1520"/>
        </w:tabs>
        <w:spacing w:line="240" w:lineRule="auto"/>
        <w:ind w:firstLine="709"/>
        <w:rPr>
          <w:rFonts w:eastAsia="Times New Roman" w:cs="Times New Roman"/>
          <w:sz w:val="24"/>
          <w:szCs w:val="24"/>
          <w:lang w:val="kk-KZ"/>
        </w:rPr>
      </w:pPr>
      <w:r w:rsidRPr="008D0EEB">
        <w:rPr>
          <w:sz w:val="24"/>
          <w:lang w:val="kk-KZ"/>
        </w:rPr>
        <w:t>1)</w:t>
      </w:r>
      <w:r w:rsidRPr="008D0EEB">
        <w:rPr>
          <w:lang w:val="kk-KZ"/>
        </w:rPr>
        <w:tab/>
      </w:r>
      <w:r w:rsidRPr="008D0EEB">
        <w:rPr>
          <w:sz w:val="24"/>
          <w:lang w:val="kk-KZ"/>
        </w:rPr>
        <w:t>көміртегіні квоталау;</w:t>
      </w:r>
    </w:p>
    <w:p w:rsidR="00BF7D76" w:rsidRPr="008D0EEB" w:rsidRDefault="00BF7D76" w:rsidP="003F7752">
      <w:pPr>
        <w:tabs>
          <w:tab w:val="left" w:pos="1520"/>
        </w:tabs>
        <w:spacing w:line="240" w:lineRule="auto"/>
        <w:ind w:firstLine="709"/>
        <w:rPr>
          <w:rFonts w:eastAsia="Times New Roman" w:cs="Times New Roman"/>
          <w:sz w:val="24"/>
          <w:szCs w:val="24"/>
          <w:lang w:val="kk-KZ"/>
        </w:rPr>
      </w:pPr>
      <w:r w:rsidRPr="008D0EEB">
        <w:rPr>
          <w:sz w:val="24"/>
          <w:lang w:val="kk-KZ"/>
        </w:rPr>
        <w:t>2)</w:t>
      </w:r>
      <w:r w:rsidRPr="008D0EEB">
        <w:rPr>
          <w:lang w:val="kk-KZ"/>
        </w:rPr>
        <w:tab/>
      </w:r>
      <w:r w:rsidRPr="008D0EEB">
        <w:rPr>
          <w:sz w:val="24"/>
          <w:lang w:val="kk-KZ"/>
        </w:rPr>
        <w:t>қондырғы операторларын басқару.</w:t>
      </w:r>
    </w:p>
    <w:p w:rsidR="00BF7D76" w:rsidRPr="008D0EEB" w:rsidRDefault="00BF7D76" w:rsidP="003F7752">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51" w:name="_Toc13707578"/>
      <w:r w:rsidRPr="008D0EEB">
        <w:rPr>
          <w:rFonts w:ascii="Times New Roman" w:eastAsia="Times New Roman" w:hAnsi="Times New Roman" w:cs="Times New Roman"/>
          <w:bCs w:val="0"/>
          <w:color w:val="000000" w:themeColor="text1"/>
          <w:sz w:val="24"/>
          <w:szCs w:val="24"/>
          <w:lang w:val="kk-KZ"/>
        </w:rPr>
        <w:t>422-бап. Көміртегі бюджет</w:t>
      </w:r>
      <w:bookmarkEnd w:id="1051"/>
    </w:p>
    <w:p w:rsidR="00BF7D76" w:rsidRPr="008D0EEB" w:rsidRDefault="00BF7D76" w:rsidP="003F7752">
      <w:pPr>
        <w:spacing w:line="240" w:lineRule="auto"/>
        <w:ind w:firstLine="709"/>
        <w:jc w:val="both"/>
        <w:rPr>
          <w:rFonts w:eastAsia="Times New Roman" w:cs="Times New Roman"/>
          <w:sz w:val="24"/>
          <w:szCs w:val="24"/>
          <w:lang w:val="kk-KZ"/>
        </w:rPr>
      </w:pPr>
      <w:r w:rsidRPr="008D0EEB">
        <w:rPr>
          <w:sz w:val="24"/>
          <w:lang w:val="kk-KZ"/>
        </w:rPr>
        <w:t>1. Көміртегі бюджеті деп осы Кодексте көзделген тәртіппен белгіленген көміртегі бюджеттеу кезеңіне Қазақстан Республикасының көміртегі теңгерімі үшін шекті жол берілетін көлемін білдіреді.</w:t>
      </w:r>
    </w:p>
    <w:p w:rsidR="00BF7D76" w:rsidRPr="008D0EEB" w:rsidRDefault="00BF7D76" w:rsidP="00BC44B5">
      <w:pPr>
        <w:spacing w:line="240" w:lineRule="auto"/>
        <w:ind w:firstLine="709"/>
        <w:jc w:val="both"/>
        <w:rPr>
          <w:rFonts w:eastAsia="Times New Roman" w:cs="Times New Roman"/>
          <w:sz w:val="24"/>
          <w:szCs w:val="24"/>
          <w:lang w:val="kk-KZ"/>
        </w:rPr>
      </w:pPr>
      <w:r w:rsidRPr="008D0EEB">
        <w:rPr>
          <w:sz w:val="24"/>
          <w:lang w:val="kk-KZ"/>
        </w:rPr>
        <w:t>2. Көміртегілік бюджеттеу кезеңіндегі Қазақстан Республрикасының көміртегі балансы осындай кезеңге қатысты белгіленген көміртегі бюджеттен аспауы тиіс.</w:t>
      </w:r>
    </w:p>
    <w:p w:rsidR="00BF7D76" w:rsidRPr="008D0EEB" w:rsidRDefault="00BF7D76" w:rsidP="00BC44B5">
      <w:pPr>
        <w:spacing w:line="240" w:lineRule="auto"/>
        <w:ind w:firstLine="709"/>
        <w:rPr>
          <w:sz w:val="19"/>
          <w:szCs w:val="19"/>
          <w:lang w:val="kk-KZ"/>
        </w:rPr>
      </w:pPr>
    </w:p>
    <w:p w:rsidR="00BF7D76" w:rsidRPr="008D0EEB" w:rsidRDefault="00BF7D76" w:rsidP="003F7752">
      <w:pPr>
        <w:spacing w:line="240" w:lineRule="auto"/>
        <w:ind w:firstLine="709"/>
        <w:jc w:val="both"/>
        <w:rPr>
          <w:rFonts w:eastAsia="Times New Roman" w:cs="Times New Roman"/>
          <w:sz w:val="24"/>
          <w:szCs w:val="24"/>
          <w:lang w:val="kk-KZ"/>
        </w:rPr>
      </w:pPr>
      <w:r w:rsidRPr="008D0EEB">
        <w:rPr>
          <w:sz w:val="24"/>
          <w:lang w:val="kk-KZ"/>
        </w:rPr>
        <w:t>3. Көміртегі бюджеттеу кезеңі бес жүйелі күнтізбелік жылды құрайды.</w:t>
      </w:r>
    </w:p>
    <w:p w:rsidR="00BF7D76" w:rsidRPr="008D0EEB" w:rsidRDefault="00BF7D76" w:rsidP="003F7752">
      <w:pPr>
        <w:spacing w:line="240" w:lineRule="auto"/>
        <w:ind w:firstLine="709"/>
        <w:jc w:val="both"/>
        <w:rPr>
          <w:rFonts w:eastAsia="Times New Roman" w:cs="Times New Roman"/>
          <w:sz w:val="24"/>
          <w:szCs w:val="24"/>
          <w:lang w:val="kk-KZ"/>
        </w:rPr>
      </w:pPr>
      <w:r w:rsidRPr="008D0EEB">
        <w:rPr>
          <w:sz w:val="24"/>
          <w:lang w:val="kk-KZ"/>
        </w:rPr>
        <w:t>4. Көміртегі бюджетімен парниктік газдардың квоталанатын және квоталанбайтын шығарындыларының көлемі анықталады.</w:t>
      </w:r>
    </w:p>
    <w:p w:rsidR="00BF7D76" w:rsidRPr="008D0EEB" w:rsidRDefault="00BF7D76" w:rsidP="003F7752">
      <w:pPr>
        <w:spacing w:line="240" w:lineRule="auto"/>
        <w:ind w:firstLine="709"/>
        <w:jc w:val="both"/>
        <w:rPr>
          <w:rFonts w:eastAsia="Times New Roman" w:cs="Times New Roman"/>
          <w:sz w:val="24"/>
          <w:szCs w:val="24"/>
          <w:lang w:val="kk-KZ"/>
        </w:rPr>
      </w:pPr>
      <w:r w:rsidRPr="008D0EEB">
        <w:rPr>
          <w:sz w:val="24"/>
          <w:lang w:val="kk-KZ"/>
        </w:rPr>
        <w:t>5. Көміртегі бюджетті көміртегі бюджеттеудің әрбір дәйекті кезеңі үшін қоршаған ортаны қорғау саласындағы уәкілетті орган әзірлейді және көміртегі бюджеттеудің тиісті кезеңі басталғанға дейін [] жылдан кешіктірмей Қазақстан Республикасының Үкіметі бекітеді.</w:t>
      </w:r>
    </w:p>
    <w:p w:rsidR="00BF7D76" w:rsidRPr="008D0EEB" w:rsidRDefault="00BF7D76" w:rsidP="003F7752">
      <w:pPr>
        <w:spacing w:line="240" w:lineRule="auto"/>
        <w:ind w:firstLine="709"/>
        <w:jc w:val="both"/>
        <w:rPr>
          <w:rFonts w:eastAsia="Times New Roman" w:cs="Times New Roman"/>
          <w:sz w:val="24"/>
          <w:szCs w:val="24"/>
          <w:lang w:val="kk-KZ"/>
        </w:rPr>
      </w:pPr>
      <w:r w:rsidRPr="008D0EEB">
        <w:rPr>
          <w:sz w:val="24"/>
          <w:lang w:val="kk-KZ"/>
        </w:rPr>
        <w:t>Көміртегі бюджетіҚазақстан Республикасының халықаралық шарттарына сәйкес Ұлттық салымдарды сақтау қажеттілігі ескеріле отырып әзірленеді:</w:t>
      </w:r>
    </w:p>
    <w:p w:rsidR="00BF7D76" w:rsidRPr="008D0EEB" w:rsidRDefault="00BF7D76" w:rsidP="003F7752">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52" w:name="_Toc13707579"/>
      <w:r w:rsidRPr="008D0EEB">
        <w:rPr>
          <w:rFonts w:ascii="Times New Roman" w:eastAsia="Times New Roman" w:hAnsi="Times New Roman" w:cs="Times New Roman"/>
          <w:bCs w:val="0"/>
          <w:color w:val="000000" w:themeColor="text1"/>
          <w:sz w:val="24"/>
          <w:szCs w:val="24"/>
          <w:lang w:val="kk-KZ"/>
        </w:rPr>
        <w:lastRenderedPageBreak/>
        <w:t>423-бап. Парниктік газдар шығарындылары мен сіңірулері саласындағы мемлекеттік реттеу объектілері</w:t>
      </w:r>
      <w:bookmarkEnd w:id="1052"/>
    </w:p>
    <w:p w:rsidR="00BF7D76" w:rsidRPr="008D0EEB" w:rsidRDefault="00BF7D76" w:rsidP="003F7752">
      <w:pPr>
        <w:spacing w:line="240" w:lineRule="auto"/>
        <w:ind w:firstLine="709"/>
        <w:jc w:val="both"/>
        <w:rPr>
          <w:rFonts w:eastAsia="Times New Roman" w:cs="Times New Roman"/>
          <w:sz w:val="24"/>
          <w:szCs w:val="24"/>
          <w:lang w:val="kk-KZ"/>
        </w:rPr>
      </w:pPr>
      <w:r w:rsidRPr="008D0EEB">
        <w:rPr>
          <w:sz w:val="24"/>
          <w:lang w:val="kk-KZ"/>
        </w:rPr>
        <w:t>1. Осы Кодексте көзделген парниктік газдар шығарындылары мен сіңірулері саласындағы мемлекеттік реттеу құралдары парниктік газдар шығарындылары осы Бөлімде белгіленген тиісті шекті мәндерден асатын қондырғыларға қолданылады.</w:t>
      </w:r>
    </w:p>
    <w:p w:rsidR="00BF7D76" w:rsidRPr="008D0EEB" w:rsidRDefault="00BF7D76" w:rsidP="003F7752">
      <w:pPr>
        <w:spacing w:line="240" w:lineRule="auto"/>
        <w:ind w:firstLine="709"/>
        <w:jc w:val="both"/>
        <w:rPr>
          <w:rFonts w:eastAsia="Times New Roman" w:cs="Times New Roman"/>
          <w:sz w:val="24"/>
          <w:szCs w:val="24"/>
          <w:lang w:val="kk-KZ"/>
        </w:rPr>
      </w:pPr>
      <w:r w:rsidRPr="008D0EEB">
        <w:rPr>
          <w:sz w:val="24"/>
          <w:lang w:val="kk-KZ"/>
        </w:rPr>
        <w:t>2. Қондырғы деп бір-бірімен бірыңғай технологиялық үдеріспен байланысты және бір өнеркәсіптік алаңда орналастырылған парниктік газдар шығарындыларының стационарлық көзі немесе парниктік газдар шығарындыларының бірнеше тұрақты көздерін білдіреді.</w:t>
      </w:r>
    </w:p>
    <w:p w:rsidR="00BF7D76" w:rsidRPr="008D0EEB" w:rsidRDefault="00BF7D76" w:rsidP="003F7752">
      <w:pPr>
        <w:spacing w:line="240" w:lineRule="auto"/>
        <w:ind w:firstLine="709"/>
        <w:jc w:val="both"/>
        <w:rPr>
          <w:rFonts w:eastAsia="Times New Roman" w:cs="Times New Roman"/>
          <w:sz w:val="24"/>
          <w:szCs w:val="24"/>
          <w:lang w:val="kk-KZ"/>
        </w:rPr>
      </w:pPr>
      <w:r w:rsidRPr="008D0EEB">
        <w:rPr>
          <w:sz w:val="24"/>
          <w:lang w:val="kk-KZ"/>
        </w:rPr>
        <w:t>Стационарлық деп қондырғыны бөлшектемей және тұрақты орналасқан жері бірыңғай мемлекеттік координаттар жүйесін қолдана отырып айқындалуы мүмкін немесе көлік немесе өзге де жылжымалы құрал арқылы ауыстырылуы мүмкін,бірақ оны пайдалану процесінде жер бетіне қатысты қозғалмайтын (стационарлық) жағдайды талап ететін, парниктік газдар шығарындыларының көзін білдіреді.</w:t>
      </w:r>
    </w:p>
    <w:p w:rsidR="00BF7D76" w:rsidRPr="008D0EEB" w:rsidRDefault="00BF7D76" w:rsidP="003F7752">
      <w:pPr>
        <w:spacing w:line="240" w:lineRule="auto"/>
        <w:ind w:firstLine="709"/>
        <w:jc w:val="both"/>
        <w:rPr>
          <w:rFonts w:eastAsia="Times New Roman" w:cs="Times New Roman"/>
          <w:sz w:val="24"/>
          <w:szCs w:val="24"/>
          <w:lang w:val="kk-KZ"/>
        </w:rPr>
      </w:pPr>
      <w:r w:rsidRPr="008D0EEB">
        <w:rPr>
          <w:sz w:val="24"/>
          <w:lang w:val="kk-KZ"/>
        </w:rPr>
        <w:t>3. Осы Кодексте қондырғы операторы деп меншігінде немесе өзге де заңды пайдалануында қондырғы орналасқан жеке немесе заңды тұлғаны білдіреді.</w:t>
      </w:r>
    </w:p>
    <w:p w:rsidR="00BF7D76" w:rsidRPr="008D0EEB" w:rsidRDefault="00BF7D76" w:rsidP="003F7752">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53" w:name="_Toc13707580"/>
      <w:r w:rsidRPr="008D0EEB">
        <w:rPr>
          <w:rFonts w:ascii="Times New Roman" w:eastAsia="Times New Roman" w:hAnsi="Times New Roman" w:cs="Times New Roman"/>
          <w:bCs w:val="0"/>
          <w:color w:val="000000" w:themeColor="text1"/>
          <w:sz w:val="24"/>
          <w:szCs w:val="24"/>
          <w:lang w:val="kk-KZ"/>
        </w:rPr>
        <w:t>424-бап. Көміртегі бірліктерімен сауда жасау жүйесінің операторы</w:t>
      </w:r>
      <w:bookmarkEnd w:id="1053"/>
    </w:p>
    <w:p w:rsidR="00BF7D76" w:rsidRPr="008D0EEB" w:rsidRDefault="00BF7D76" w:rsidP="003F7752">
      <w:pPr>
        <w:spacing w:line="240" w:lineRule="auto"/>
        <w:ind w:firstLine="709"/>
        <w:jc w:val="both"/>
        <w:rPr>
          <w:rFonts w:eastAsia="Times New Roman" w:cs="Times New Roman"/>
          <w:sz w:val="24"/>
          <w:szCs w:val="24"/>
          <w:lang w:val="kk-KZ"/>
        </w:rPr>
      </w:pPr>
      <w:r w:rsidRPr="008D0EEB">
        <w:rPr>
          <w:sz w:val="24"/>
          <w:lang w:val="kk-KZ"/>
        </w:rPr>
        <w:t>1. Көміртегі бірліктерінің сауда жасау жүйесінің операторы қоршаған ортаны қорғау саласындағы уәкілетті органның парниктік газдар шығарындыларын реттеу жөніндегі ведомстволық бағынышты ұйымы болып табылады, ол парниктік газдар шығарындылары мен сіңірулері саласындағы мемлекеттік реттеуді және халықаралық ынтымақтастықты техникалық және сараптамалық сүйемелдеуді қамтамасыз етеді.</w:t>
      </w:r>
    </w:p>
    <w:p w:rsidR="00BF7D76" w:rsidRPr="008D0EEB" w:rsidRDefault="00BF7D76" w:rsidP="003F7752">
      <w:pPr>
        <w:spacing w:line="240" w:lineRule="auto"/>
        <w:ind w:firstLine="709"/>
        <w:jc w:val="both"/>
        <w:rPr>
          <w:rFonts w:eastAsia="Times New Roman" w:cs="Times New Roman"/>
          <w:sz w:val="24"/>
          <w:szCs w:val="24"/>
          <w:lang w:val="kk-KZ"/>
        </w:rPr>
      </w:pPr>
      <w:r w:rsidRPr="008D0EEB">
        <w:rPr>
          <w:sz w:val="24"/>
          <w:lang w:val="kk-KZ"/>
        </w:rPr>
        <w:t>2. Көміртегі бірліктерімен сауда жасау жүйесінің операторы:</w:t>
      </w:r>
    </w:p>
    <w:p w:rsidR="00BF7D76" w:rsidRPr="008D0EEB" w:rsidRDefault="00BF7D76" w:rsidP="00AF268D">
      <w:pPr>
        <w:spacing w:line="240" w:lineRule="auto"/>
        <w:ind w:firstLine="709"/>
        <w:rPr>
          <w:rFonts w:eastAsia="Times New Roman" w:cs="Times New Roman"/>
          <w:sz w:val="24"/>
          <w:szCs w:val="24"/>
          <w:lang w:val="kk-KZ"/>
        </w:rPr>
      </w:pPr>
      <w:r w:rsidRPr="008D0EEB">
        <w:rPr>
          <w:sz w:val="24"/>
          <w:lang w:val="kk-KZ"/>
        </w:rPr>
        <w:t>1. мемлекеттік көміртегі кадастрын қалыптастыру және жүргізу;</w:t>
      </w:r>
    </w:p>
    <w:p w:rsidR="00BF7D76" w:rsidRPr="008D0EEB" w:rsidRDefault="00BF7D76" w:rsidP="00AF268D">
      <w:pPr>
        <w:spacing w:line="240" w:lineRule="auto"/>
        <w:ind w:firstLine="709"/>
        <w:jc w:val="both"/>
        <w:rPr>
          <w:rFonts w:eastAsia="Times New Roman" w:cs="Times New Roman"/>
          <w:sz w:val="24"/>
          <w:szCs w:val="24"/>
          <w:lang w:val="kk-KZ"/>
        </w:rPr>
      </w:pPr>
      <w:r w:rsidRPr="008D0EEB">
        <w:rPr>
          <w:sz w:val="24"/>
          <w:lang w:val="kk-KZ"/>
        </w:rPr>
        <w:t>2. парниктік газдар шығарындыларын және сіңірулерді мемлекеттік инвентаризациялау арқылы жүзеге асыру;</w:t>
      </w:r>
    </w:p>
    <w:p w:rsidR="00BF7D76" w:rsidRPr="008D0EEB" w:rsidRDefault="00BF7D76" w:rsidP="00AF268D">
      <w:pPr>
        <w:spacing w:line="240" w:lineRule="auto"/>
        <w:ind w:firstLine="709"/>
        <w:rPr>
          <w:rFonts w:eastAsia="Times New Roman" w:cs="Times New Roman"/>
          <w:sz w:val="24"/>
          <w:szCs w:val="24"/>
          <w:lang w:val="kk-KZ"/>
        </w:rPr>
      </w:pPr>
      <w:r w:rsidRPr="008D0EEB">
        <w:rPr>
          <w:sz w:val="24"/>
          <w:lang w:val="kk-KZ"/>
        </w:rPr>
        <w:t>3. көміртегі бірліктерінің мемлекеттік тізілімін қалыптастыру және жүргізу;</w:t>
      </w:r>
    </w:p>
    <w:p w:rsidR="00BF7D76" w:rsidRPr="008D0EEB" w:rsidRDefault="00BF7D76" w:rsidP="00AF268D">
      <w:pPr>
        <w:tabs>
          <w:tab w:val="left" w:pos="2720"/>
          <w:tab w:val="left" w:pos="4120"/>
          <w:tab w:val="left" w:pos="5220"/>
          <w:tab w:val="left" w:pos="6380"/>
          <w:tab w:val="left" w:pos="7980"/>
          <w:tab w:val="left" w:pos="9360"/>
        </w:tabs>
        <w:spacing w:line="240" w:lineRule="auto"/>
        <w:ind w:firstLine="709"/>
        <w:rPr>
          <w:rFonts w:eastAsia="Times New Roman" w:cs="Times New Roman"/>
          <w:sz w:val="24"/>
          <w:szCs w:val="24"/>
          <w:lang w:val="kk-KZ"/>
        </w:rPr>
      </w:pPr>
      <w:r w:rsidRPr="008D0EEB">
        <w:rPr>
          <w:sz w:val="24"/>
          <w:lang w:val="kk-KZ"/>
        </w:rPr>
        <w:t>4. көміртегі бірліктерімен сауда жүйесін Қазақстан Республикасында іскеасыруды сүйемелдеу;</w:t>
      </w:r>
    </w:p>
    <w:p w:rsidR="00BF7D76" w:rsidRPr="008D0EEB" w:rsidRDefault="00BF7D76" w:rsidP="00AF268D">
      <w:pPr>
        <w:spacing w:line="240" w:lineRule="auto"/>
        <w:ind w:firstLine="709"/>
        <w:rPr>
          <w:rFonts w:eastAsia="Times New Roman" w:cs="Times New Roman"/>
          <w:sz w:val="24"/>
          <w:szCs w:val="24"/>
          <w:lang w:val="kk-KZ"/>
        </w:rPr>
      </w:pPr>
      <w:r w:rsidRPr="008D0EEB">
        <w:rPr>
          <w:sz w:val="24"/>
          <w:lang w:val="kk-KZ"/>
        </w:rPr>
        <w:t>5. көміртегі бірліктерін сату арқылы өз қызметін жүзеге асырады.</w:t>
      </w:r>
    </w:p>
    <w:p w:rsidR="00BF7D76" w:rsidRPr="008D0EEB" w:rsidRDefault="00BF7D76" w:rsidP="00AF268D">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54" w:name="_Toc13707581"/>
      <w:r w:rsidRPr="008D0EEB">
        <w:rPr>
          <w:rFonts w:ascii="Times New Roman" w:eastAsia="Times New Roman" w:hAnsi="Times New Roman" w:cs="Times New Roman"/>
          <w:bCs w:val="0"/>
          <w:color w:val="000000" w:themeColor="text1"/>
          <w:sz w:val="24"/>
          <w:szCs w:val="24"/>
          <w:lang w:val="kk-KZ"/>
        </w:rPr>
        <w:t>425-бап. Көміртегі квоталау</w:t>
      </w:r>
      <w:bookmarkEnd w:id="1054"/>
    </w:p>
    <w:p w:rsidR="00BF7D76" w:rsidRPr="008D0EEB" w:rsidRDefault="00BF7D76" w:rsidP="00AF268D">
      <w:pPr>
        <w:spacing w:line="240" w:lineRule="auto"/>
        <w:ind w:firstLine="709"/>
        <w:jc w:val="both"/>
        <w:rPr>
          <w:rFonts w:eastAsia="Times New Roman" w:cs="Times New Roman"/>
          <w:sz w:val="24"/>
          <w:szCs w:val="24"/>
          <w:lang w:val="kk-KZ"/>
        </w:rPr>
      </w:pPr>
      <w:r w:rsidRPr="008D0EEB">
        <w:rPr>
          <w:sz w:val="24"/>
          <w:lang w:val="kk-KZ"/>
        </w:rPr>
        <w:t>1. Көміртегі квоталау деп үкіметтің көміртегі бюджеттеу кезеңінде, осы баптағы 2-тармағында көрсетілген экономика секторындағы квоталанатын қондырғылармен жүзеге асырылатын, парниктік газдардың шығарындыларының квоталау көлемінің жиынтығын сандық шектеуді және осы Кодекске сәйкес көміртегі квоталарды квоталау субъектілеріне үлестіруді білдіреді.</w:t>
      </w:r>
    </w:p>
    <w:p w:rsidR="00BF7D76" w:rsidRPr="008D0EEB" w:rsidRDefault="00BF7D76" w:rsidP="00AF268D">
      <w:pPr>
        <w:spacing w:line="240" w:lineRule="auto"/>
        <w:ind w:firstLine="709"/>
        <w:jc w:val="both"/>
        <w:rPr>
          <w:rFonts w:eastAsia="Times New Roman" w:cs="Times New Roman"/>
          <w:sz w:val="24"/>
          <w:szCs w:val="24"/>
          <w:lang w:val="kk-KZ"/>
        </w:rPr>
      </w:pPr>
      <w:r w:rsidRPr="008D0EEB">
        <w:rPr>
          <w:sz w:val="24"/>
          <w:lang w:val="kk-KZ"/>
        </w:rPr>
        <w:t>Парниктік газдардың квоталанатын шығарындылары деп көміртегі диоксидінің және метанның шығарындыларын білдіреді.</w:t>
      </w:r>
    </w:p>
    <w:p w:rsidR="00BF7D76" w:rsidRPr="008D0EEB" w:rsidRDefault="00BF7D76" w:rsidP="00AF268D">
      <w:pPr>
        <w:spacing w:line="240" w:lineRule="auto"/>
        <w:ind w:firstLine="709"/>
        <w:jc w:val="both"/>
        <w:rPr>
          <w:rFonts w:eastAsia="Times New Roman" w:cs="Times New Roman"/>
          <w:sz w:val="24"/>
          <w:szCs w:val="24"/>
          <w:lang w:val="kk-KZ"/>
        </w:rPr>
      </w:pPr>
      <w:r w:rsidRPr="008D0EEB">
        <w:rPr>
          <w:sz w:val="24"/>
          <w:lang w:val="kk-KZ"/>
        </w:rPr>
        <w:lastRenderedPageBreak/>
        <w:t>2. Көміртегі квоталауға электр энергетикасы, мұнай–газ, тау-кен өндіру, металлургия және химия өнеркәсібі, сондай-ақ цемент, әк, гипс және кірпіш өндіру бөлігінде өңдеу өнеркәсібі (бұдан әрі – экономиканың реттелетін секторлары) жатады.</w:t>
      </w:r>
    </w:p>
    <w:p w:rsidR="00BF7D76" w:rsidRPr="008D0EEB" w:rsidRDefault="00BF7D76" w:rsidP="00AF268D">
      <w:pPr>
        <w:spacing w:line="240" w:lineRule="auto"/>
        <w:ind w:firstLine="709"/>
        <w:jc w:val="both"/>
        <w:rPr>
          <w:rFonts w:eastAsia="Times New Roman" w:cs="Times New Roman"/>
          <w:sz w:val="24"/>
          <w:szCs w:val="24"/>
          <w:lang w:val="kk-KZ"/>
        </w:rPr>
      </w:pPr>
      <w:r w:rsidRPr="008D0EEB">
        <w:rPr>
          <w:sz w:val="24"/>
          <w:lang w:val="kk-KZ"/>
        </w:rPr>
        <w:t>3. Квоталанатын қондырғы – экономиканың реттелетін секторларында парниктік газдар шығарындыларының көлемі жылына көміртегі диоксиді эквивалентінің жиырма мың тоннасынан асатын қондырғы болып табылады.</w:t>
      </w:r>
    </w:p>
    <w:p w:rsidR="00BF7D76" w:rsidRPr="008D0EEB" w:rsidRDefault="00BF7D76" w:rsidP="00AF268D">
      <w:pPr>
        <w:spacing w:line="240" w:lineRule="auto"/>
        <w:ind w:firstLine="709"/>
        <w:rPr>
          <w:rFonts w:eastAsia="Times New Roman" w:cs="Times New Roman"/>
          <w:sz w:val="24"/>
          <w:szCs w:val="24"/>
        </w:rPr>
      </w:pPr>
      <w:r w:rsidRPr="008D0EEB">
        <w:rPr>
          <w:sz w:val="24"/>
        </w:rPr>
        <w:t>Квоталау субъектісі – квоталанатын қондырғы операторы.</w:t>
      </w:r>
    </w:p>
    <w:p w:rsidR="00BF7D76" w:rsidRPr="008D0EEB" w:rsidRDefault="00BF7D76" w:rsidP="00AF268D">
      <w:pPr>
        <w:spacing w:line="240" w:lineRule="auto"/>
        <w:ind w:firstLine="709"/>
        <w:jc w:val="both"/>
        <w:rPr>
          <w:rFonts w:eastAsia="Times New Roman" w:cs="Times New Roman"/>
          <w:sz w:val="24"/>
          <w:szCs w:val="24"/>
        </w:rPr>
      </w:pPr>
      <w:r w:rsidRPr="008D0EEB">
        <w:rPr>
          <w:sz w:val="24"/>
        </w:rPr>
        <w:t>4. Көміртегі квотасы – осы Кодекстің 4</w:t>
      </w:r>
      <w:r w:rsidRPr="008D0EEB">
        <w:rPr>
          <w:sz w:val="24"/>
          <w:lang w:val="kk-KZ"/>
        </w:rPr>
        <w:t>2</w:t>
      </w:r>
      <w:r w:rsidRPr="008D0EEB">
        <w:rPr>
          <w:sz w:val="24"/>
        </w:rPr>
        <w:t>6-бабының 4-тармағына сәйкес көміртегі квоталарының Ұлттық жоспарының қолданылу кезеңіне квоталанатын қондырғы үшін белгіленгенжәне көміртегі бірліктерінің мемлекеттік тізілімінде квоталанатын қондырғы операторының тиісті шотына есептелген парниктік газдар квоталанатын шығарындыларының сандық көлемі болып саналады.</w:t>
      </w:r>
    </w:p>
    <w:p w:rsidR="00BF7D76" w:rsidRPr="008D0EEB" w:rsidRDefault="00BF7D76" w:rsidP="00AF268D">
      <w:pPr>
        <w:spacing w:line="240" w:lineRule="auto"/>
        <w:ind w:firstLine="709"/>
        <w:jc w:val="both"/>
        <w:rPr>
          <w:rFonts w:eastAsia="Times New Roman" w:cs="Times New Roman"/>
          <w:sz w:val="24"/>
          <w:szCs w:val="24"/>
        </w:rPr>
      </w:pPr>
      <w:r w:rsidRPr="008D0EEB">
        <w:rPr>
          <w:sz w:val="24"/>
        </w:rPr>
        <w:t>Көміртегі квотасы көміртегі квотасының бірліктерін бөлу жолымен, сондай-ақ екінші көміртегі нарығында квоталау субъектісінің көміртегі бірліктерін сатып алуы есебінен қалыптастырылады.</w:t>
      </w:r>
    </w:p>
    <w:p w:rsidR="00BF7D76" w:rsidRPr="008D0EEB" w:rsidRDefault="00BF7D76" w:rsidP="00AF268D">
      <w:pPr>
        <w:spacing w:line="240" w:lineRule="auto"/>
        <w:ind w:firstLine="709"/>
        <w:jc w:val="both"/>
        <w:rPr>
          <w:rFonts w:eastAsia="Times New Roman" w:cs="Times New Roman"/>
          <w:sz w:val="24"/>
          <w:szCs w:val="24"/>
        </w:rPr>
      </w:pPr>
      <w:r w:rsidRPr="008D0EEB">
        <w:rPr>
          <w:sz w:val="24"/>
        </w:rPr>
        <w:t>5. Көміртегі квотасының бірлігі көміртегі квотасының көлемін есептеу үшін қолданылатын көміртегі бірлігін білдіреді.</w:t>
      </w:r>
    </w:p>
    <w:p w:rsidR="00BF7D76" w:rsidRPr="008D0EEB" w:rsidRDefault="00BF7D76" w:rsidP="00AF268D">
      <w:pPr>
        <w:spacing w:line="240" w:lineRule="auto"/>
        <w:ind w:firstLine="709"/>
        <w:jc w:val="both"/>
        <w:rPr>
          <w:rFonts w:eastAsia="Times New Roman" w:cs="Times New Roman"/>
          <w:sz w:val="24"/>
          <w:szCs w:val="24"/>
        </w:rPr>
      </w:pPr>
      <w:r w:rsidRPr="008D0EEB">
        <w:rPr>
          <w:sz w:val="24"/>
        </w:rPr>
        <w:t>6. Парниктік газдардың квоталанатын шығарындыларын квоталау субъектісінде бар көміртегі квотасынан асатын көлемде квоталанатын қондырғымен жүзеге асыруға тыйым салынады.</w:t>
      </w:r>
    </w:p>
    <w:p w:rsidR="00BF7D76" w:rsidRPr="008D0EEB" w:rsidRDefault="00BF7D76" w:rsidP="00AF268D">
      <w:pPr>
        <w:spacing w:line="240" w:lineRule="auto"/>
        <w:ind w:firstLine="709"/>
        <w:jc w:val="both"/>
        <w:rPr>
          <w:rFonts w:eastAsia="Times New Roman" w:cs="Times New Roman"/>
          <w:sz w:val="24"/>
          <w:szCs w:val="24"/>
        </w:rPr>
      </w:pPr>
      <w:r w:rsidRPr="008D0EEB">
        <w:rPr>
          <w:sz w:val="24"/>
        </w:rPr>
        <w:t>7. Квоталау субъектісі өзіндегі көміртегі квотасының бірліктерін квоталау кезеңі шегінде өз қондырғылары арасында дербес бөлуге құқылы.</w:t>
      </w:r>
    </w:p>
    <w:p w:rsidR="00BF7D76" w:rsidRPr="008D0EEB" w:rsidRDefault="00BF7D76" w:rsidP="00AF268D">
      <w:pPr>
        <w:spacing w:line="240" w:lineRule="auto"/>
        <w:ind w:firstLine="709"/>
        <w:jc w:val="both"/>
        <w:rPr>
          <w:rFonts w:eastAsia="Times New Roman" w:cs="Times New Roman"/>
          <w:sz w:val="24"/>
          <w:szCs w:val="24"/>
        </w:rPr>
      </w:pPr>
      <w:r w:rsidRPr="008D0EEB">
        <w:rPr>
          <w:sz w:val="24"/>
        </w:rPr>
        <w:t>8. Квоталау субъектісі көміртегі квоталарының Ұлттық жоспарының қолданылу кезеңі шегінде есепті кезеңдер арасында көміртегі квотасының өтелмеген бірліктерін көшіруді жүзеге асыруға құқылы.</w:t>
      </w:r>
    </w:p>
    <w:p w:rsidR="00BF7D76" w:rsidRPr="008D0EEB" w:rsidRDefault="00BF7D76" w:rsidP="00AF268D">
      <w:pPr>
        <w:spacing w:line="240" w:lineRule="auto"/>
        <w:ind w:firstLine="709"/>
        <w:jc w:val="both"/>
        <w:rPr>
          <w:rFonts w:eastAsia="Times New Roman" w:cs="Times New Roman"/>
          <w:sz w:val="24"/>
          <w:szCs w:val="24"/>
        </w:rPr>
      </w:pPr>
      <w:r w:rsidRPr="008D0EEB">
        <w:rPr>
          <w:sz w:val="24"/>
        </w:rPr>
        <w:t xml:space="preserve">9. Осы Кодекстің </w:t>
      </w:r>
      <w:r w:rsidRPr="008D0EEB">
        <w:rPr>
          <w:sz w:val="24"/>
          <w:lang w:val="kk-KZ"/>
        </w:rPr>
        <w:t>431</w:t>
      </w:r>
      <w:r w:rsidRPr="008D0EEB">
        <w:rPr>
          <w:sz w:val="24"/>
        </w:rPr>
        <w:t>-бабының 8-тармағына сәйкес алынған бірліктерді қоспағанда, квоталау субъектісі көміртегі квотасының бірліктерін сатуға немесе сатып алуға құқылы.</w:t>
      </w:r>
    </w:p>
    <w:p w:rsidR="00BF7D76" w:rsidRPr="008D0EEB" w:rsidRDefault="00BF7D76" w:rsidP="00AF268D">
      <w:pPr>
        <w:spacing w:line="240" w:lineRule="auto"/>
        <w:ind w:firstLine="709"/>
        <w:jc w:val="both"/>
        <w:rPr>
          <w:rFonts w:eastAsia="Times New Roman" w:cs="Times New Roman"/>
          <w:sz w:val="24"/>
          <w:szCs w:val="24"/>
        </w:rPr>
      </w:pPr>
      <w:r w:rsidRPr="008D0EEB">
        <w:rPr>
          <w:sz w:val="24"/>
        </w:rPr>
        <w:t>10. Көміртегі квоталау осы Кодекске сәйкес және парниктік газдар шығарындылары мен сіңірулері саласындағы мемлекеттік реттеу қағидаларында белгіленген тәртіппен жүзеге асырылады.</w:t>
      </w:r>
    </w:p>
    <w:p w:rsidR="00BF7D76" w:rsidRPr="008D0EEB" w:rsidRDefault="00BF7D76" w:rsidP="00AF268D">
      <w:pPr>
        <w:spacing w:line="240" w:lineRule="auto"/>
        <w:ind w:firstLine="709"/>
        <w:jc w:val="both"/>
        <w:rPr>
          <w:rFonts w:eastAsia="Times New Roman" w:cs="Times New Roman"/>
          <w:sz w:val="24"/>
          <w:szCs w:val="24"/>
        </w:rPr>
      </w:pPr>
      <w:r w:rsidRPr="008D0EEB">
        <w:rPr>
          <w:sz w:val="24"/>
        </w:rPr>
        <w:t>11. Белгіленген көміртегі квотасынан асқан жағдайда, квоталау субъектісі сатып алынған көміртегі бірліктерімен, қосымша көміртегі квотасымен және (немесе) офсеттік бірліктермен көміртегі квотасындағы жетіспеушіліктерді өтеуге құқылы.</w:t>
      </w:r>
    </w:p>
    <w:p w:rsidR="00BF7D76" w:rsidRPr="008D0EEB" w:rsidRDefault="00BF7D76" w:rsidP="00185436">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55" w:name="_Toc13707582"/>
      <w:r w:rsidRPr="008D0EEB">
        <w:rPr>
          <w:rFonts w:ascii="Times New Roman" w:eastAsia="Times New Roman" w:hAnsi="Times New Roman" w:cs="Times New Roman"/>
          <w:bCs w:val="0"/>
          <w:color w:val="000000" w:themeColor="text1"/>
          <w:sz w:val="24"/>
          <w:szCs w:val="24"/>
          <w:lang w:val="kk-KZ"/>
        </w:rPr>
        <w:t>426-бап. Көміртегі квоталарының Ұлттық жоспары</w:t>
      </w:r>
      <w:bookmarkEnd w:id="1055"/>
    </w:p>
    <w:p w:rsidR="00BF7D76" w:rsidRPr="008D0EEB" w:rsidRDefault="00BF7D76" w:rsidP="00185436">
      <w:pPr>
        <w:spacing w:line="240" w:lineRule="auto"/>
        <w:ind w:firstLine="709"/>
        <w:jc w:val="both"/>
        <w:rPr>
          <w:rFonts w:eastAsia="Times New Roman" w:cs="Times New Roman"/>
          <w:sz w:val="24"/>
          <w:szCs w:val="24"/>
          <w:lang w:val="kk-KZ"/>
        </w:rPr>
      </w:pPr>
      <w:r w:rsidRPr="008D0EEB">
        <w:rPr>
          <w:sz w:val="24"/>
          <w:lang w:val="kk-KZ"/>
        </w:rPr>
        <w:t>1.Көміртегі квоталарының ұлттық жоспары (бұдан әрі - Ұлттық жоспар) экономиканың реттелетін секторлары бойынша квоталау субъектілері арасында бөлуге жататын көміртегі квотасы бірліктерінің жалпы санын, сондай-ақ көміртегі квотасы бірліктері резервінің көлемін белгілейтін құжат болып табылады.</w:t>
      </w:r>
    </w:p>
    <w:p w:rsidR="00BF7D76" w:rsidRPr="008D0EEB" w:rsidRDefault="00BF7D76" w:rsidP="00185436">
      <w:pPr>
        <w:spacing w:line="240" w:lineRule="auto"/>
        <w:ind w:firstLine="709"/>
        <w:jc w:val="both"/>
        <w:rPr>
          <w:rFonts w:eastAsia="Times New Roman" w:cs="Times New Roman"/>
          <w:sz w:val="24"/>
          <w:szCs w:val="24"/>
          <w:lang w:val="kk-KZ"/>
        </w:rPr>
      </w:pPr>
      <w:r w:rsidRPr="008D0EEB">
        <w:rPr>
          <w:sz w:val="24"/>
          <w:lang w:val="kk-KZ"/>
        </w:rPr>
        <w:t>2. Ұлттық жоспарды қоршаған ортаны қорғау саласындағы уәкілетті орган әзірлейді және бекітеді.</w:t>
      </w:r>
    </w:p>
    <w:p w:rsidR="00BF7D76" w:rsidRPr="008D0EEB" w:rsidRDefault="00BF7D76" w:rsidP="00AF268D">
      <w:pPr>
        <w:spacing w:line="240" w:lineRule="auto"/>
        <w:ind w:firstLine="709"/>
        <w:jc w:val="both"/>
        <w:rPr>
          <w:rFonts w:eastAsia="Times New Roman" w:cs="Times New Roman"/>
          <w:sz w:val="24"/>
          <w:szCs w:val="24"/>
          <w:lang w:val="kk-KZ"/>
        </w:rPr>
      </w:pPr>
      <w:r w:rsidRPr="008D0EEB">
        <w:rPr>
          <w:sz w:val="24"/>
          <w:lang w:val="kk-KZ"/>
        </w:rPr>
        <w:lastRenderedPageBreak/>
        <w:t>3. Ұлттық жоспардың қолданылу кезеңі көміртегі бюджеттеу кезеңіне сәйкес келуі тиіс.</w:t>
      </w:r>
    </w:p>
    <w:p w:rsidR="00BF7D76" w:rsidRPr="008D0EEB" w:rsidRDefault="00BF7D76" w:rsidP="00AF268D">
      <w:pPr>
        <w:spacing w:line="240" w:lineRule="auto"/>
        <w:ind w:firstLine="709"/>
        <w:rPr>
          <w:rFonts w:eastAsia="Times New Roman" w:cs="Times New Roman"/>
          <w:sz w:val="24"/>
          <w:szCs w:val="24"/>
          <w:lang w:val="kk-KZ"/>
        </w:rPr>
      </w:pPr>
      <w:r w:rsidRPr="008D0EEB">
        <w:rPr>
          <w:sz w:val="24"/>
          <w:lang w:val="kk-KZ"/>
        </w:rPr>
        <w:t>Ұлттық жоспардың есепті кезеңі күнтізбелік бір жыл болып табылады.</w:t>
      </w:r>
    </w:p>
    <w:p w:rsidR="00185436" w:rsidRPr="008D0EEB" w:rsidRDefault="00BF7D76" w:rsidP="00185436">
      <w:pPr>
        <w:spacing w:line="240" w:lineRule="auto"/>
        <w:ind w:firstLine="709"/>
        <w:jc w:val="both"/>
        <w:rPr>
          <w:sz w:val="24"/>
          <w:lang w:val="kk-KZ"/>
        </w:rPr>
      </w:pPr>
      <w:r w:rsidRPr="008D0EEB">
        <w:rPr>
          <w:sz w:val="24"/>
          <w:lang w:val="kk-KZ"/>
        </w:rPr>
        <w:t>4. Экономиканың реттелетін секторлары бойынша квоталау субъектілері арасында тегін бөлуге жататын көміртегі квотасы бірліктерінің жалпы саны парниктік газдар шығарындылары мен сіңірулері саласындағы мемлекеттік реттеу қағидаларында белгіленген тәртіппен есептеледі.</w:t>
      </w:r>
    </w:p>
    <w:p w:rsidR="00BF7D76" w:rsidRPr="008D0EEB" w:rsidRDefault="00BF7D76" w:rsidP="00185436">
      <w:pPr>
        <w:spacing w:line="240" w:lineRule="auto"/>
        <w:ind w:firstLine="709"/>
        <w:rPr>
          <w:rFonts w:eastAsia="Times New Roman" w:cs="Times New Roman"/>
          <w:sz w:val="24"/>
          <w:szCs w:val="24"/>
          <w:lang w:val="kk-KZ"/>
        </w:rPr>
      </w:pPr>
      <w:r w:rsidRPr="008D0EEB">
        <w:rPr>
          <w:sz w:val="24"/>
          <w:lang w:val="kk-KZ"/>
        </w:rPr>
        <w:t>5. Ұлттық жоспар резервінің санатына көміртегі бірліктері келесі мақсатта енгізіледі:</w:t>
      </w:r>
    </w:p>
    <w:p w:rsidR="00BF7D76" w:rsidRPr="008D0EEB" w:rsidRDefault="00BF7D76" w:rsidP="00185436">
      <w:pPr>
        <w:spacing w:line="240" w:lineRule="auto"/>
        <w:ind w:firstLine="709"/>
        <w:jc w:val="both"/>
        <w:rPr>
          <w:rFonts w:eastAsia="Times New Roman" w:cs="Times New Roman"/>
          <w:sz w:val="24"/>
          <w:szCs w:val="24"/>
          <w:lang w:val="kk-KZ"/>
        </w:rPr>
      </w:pPr>
      <w:r w:rsidRPr="008D0EEB">
        <w:rPr>
          <w:sz w:val="24"/>
          <w:lang w:val="kk-KZ"/>
        </w:rPr>
        <w:t>1)көміртегі квоталары Ұлттық жоспарының тиісті қолданылу кезеңінде пайдалануға берілетін жаңа квоталанатын қондырғылар үшін көміртегі квотасы бірліктерін тегін бөлу;</w:t>
      </w:r>
    </w:p>
    <w:p w:rsidR="00BF7D76" w:rsidRPr="008D0EEB" w:rsidRDefault="00BF7D76" w:rsidP="00185436">
      <w:pPr>
        <w:spacing w:line="240" w:lineRule="auto"/>
        <w:ind w:firstLine="709"/>
        <w:jc w:val="both"/>
        <w:rPr>
          <w:rFonts w:eastAsia="Times New Roman" w:cs="Times New Roman"/>
          <w:sz w:val="24"/>
          <w:szCs w:val="24"/>
          <w:lang w:val="kk-KZ"/>
        </w:rPr>
      </w:pPr>
      <w:r w:rsidRPr="008D0EEB">
        <w:rPr>
          <w:sz w:val="24"/>
          <w:lang w:val="kk-KZ"/>
        </w:rPr>
        <w:t>2) көміртегі квоталары Ұлттық жоспарының тиісті қолданылу кезеңінде анықталған, бұрын ескерілмеген квоталанатын қондырғылар үшін көміртегі квотасы бірліктерін тегін бөлу;</w:t>
      </w:r>
    </w:p>
    <w:p w:rsidR="00BF7D76" w:rsidRPr="008D0EEB" w:rsidRDefault="00BF7D76" w:rsidP="00185436">
      <w:pPr>
        <w:spacing w:line="240" w:lineRule="auto"/>
        <w:ind w:firstLine="709"/>
        <w:jc w:val="both"/>
        <w:rPr>
          <w:rFonts w:eastAsia="Times New Roman" w:cs="Times New Roman"/>
          <w:sz w:val="24"/>
          <w:szCs w:val="24"/>
          <w:lang w:val="kk-KZ"/>
        </w:rPr>
      </w:pPr>
      <w:r w:rsidRPr="008D0EEB">
        <w:rPr>
          <w:sz w:val="24"/>
          <w:lang w:val="kk-KZ"/>
        </w:rPr>
        <w:t>3) көміртегі квоталары Ұлттық жоспарының тиісті қолданылу кезеңінде квоталанатын қондырғылардың қуаты ұлғайған жағдайда көміртегі квотасының қосымша бірліктерін тегін бөлу;</w:t>
      </w:r>
    </w:p>
    <w:p w:rsidR="00BF7D76" w:rsidRPr="008D0EEB" w:rsidRDefault="00BF7D76" w:rsidP="00185436">
      <w:pPr>
        <w:spacing w:line="240" w:lineRule="auto"/>
        <w:ind w:firstLine="709"/>
        <w:jc w:val="both"/>
        <w:rPr>
          <w:rFonts w:eastAsia="Times New Roman" w:cs="Times New Roman"/>
          <w:sz w:val="24"/>
          <w:szCs w:val="24"/>
          <w:lang w:val="kk-KZ"/>
        </w:rPr>
      </w:pPr>
      <w:r w:rsidRPr="008D0EEB">
        <w:rPr>
          <w:sz w:val="24"/>
          <w:lang w:val="kk-KZ"/>
        </w:rPr>
        <w:t>4) көміртегі квоталары Ұлттық жоспарының тиісті қолданылу кезеңінде квоталанатын қондырғылар санатына ауысатын әкімшілендіру субъектілерінің қондырғылары үшін көміртегі квотасы бірліктерін тегін бөлу;</w:t>
      </w:r>
    </w:p>
    <w:p w:rsidR="00BF7D76" w:rsidRPr="008D0EEB" w:rsidRDefault="00BF7D76" w:rsidP="00185436">
      <w:pPr>
        <w:tabs>
          <w:tab w:val="left" w:pos="1520"/>
        </w:tabs>
        <w:spacing w:line="240" w:lineRule="auto"/>
        <w:ind w:firstLine="709"/>
        <w:rPr>
          <w:rFonts w:eastAsia="Times New Roman" w:cs="Times New Roman"/>
          <w:sz w:val="24"/>
          <w:szCs w:val="24"/>
          <w:lang w:val="kk-KZ"/>
        </w:rPr>
      </w:pPr>
      <w:r w:rsidRPr="008D0EEB">
        <w:rPr>
          <w:sz w:val="24"/>
          <w:lang w:val="kk-KZ"/>
        </w:rPr>
        <w:t>5)аукцион шартымен көміртегі квотасы бірліктерін сату.</w:t>
      </w:r>
    </w:p>
    <w:p w:rsidR="00BF7D76" w:rsidRPr="008D0EEB" w:rsidRDefault="00BF7D76" w:rsidP="00185436">
      <w:pPr>
        <w:spacing w:line="240" w:lineRule="auto"/>
        <w:ind w:firstLine="709"/>
        <w:jc w:val="both"/>
        <w:rPr>
          <w:rFonts w:eastAsia="Times New Roman" w:cs="Times New Roman"/>
          <w:sz w:val="24"/>
          <w:szCs w:val="24"/>
          <w:lang w:val="kk-KZ"/>
        </w:rPr>
      </w:pPr>
      <w:r w:rsidRPr="008D0EEB">
        <w:rPr>
          <w:sz w:val="24"/>
          <w:lang w:val="kk-KZ"/>
        </w:rPr>
        <w:t>6. Көміртегі квотасы бірліктері резервінің көлемі мемлекеттік жоспарлау саласындағы уәкілетті органның ақпаратына сәйкес тиісті кезеңге арналған жалпы ішкі ұлттық өнімнің болжамды жыл сайынғы өсу қарқынының орташа көрсеткіші негізінде есептеледі.</w:t>
      </w:r>
    </w:p>
    <w:p w:rsidR="00BF7D76" w:rsidRPr="008D0EEB" w:rsidRDefault="00BF7D76" w:rsidP="00185436">
      <w:pPr>
        <w:spacing w:line="240" w:lineRule="auto"/>
        <w:ind w:firstLine="709"/>
        <w:jc w:val="both"/>
        <w:rPr>
          <w:rFonts w:eastAsia="Times New Roman" w:cs="Times New Roman"/>
          <w:sz w:val="24"/>
          <w:szCs w:val="24"/>
          <w:lang w:val="kk-KZ"/>
        </w:rPr>
      </w:pPr>
      <w:r w:rsidRPr="008D0EEB">
        <w:rPr>
          <w:sz w:val="24"/>
          <w:lang w:val="kk-KZ"/>
        </w:rPr>
        <w:t>7. Ұлттық жоспардың резервін басқаруды қоршаған ортаны қорғау саласындағы уәкілетті орган жүзеге асырады.</w:t>
      </w:r>
    </w:p>
    <w:p w:rsidR="00BF7D76" w:rsidRPr="008D0EEB" w:rsidRDefault="00BF7D76" w:rsidP="00185436">
      <w:pPr>
        <w:spacing w:line="240" w:lineRule="auto"/>
        <w:ind w:firstLine="709"/>
        <w:jc w:val="both"/>
        <w:rPr>
          <w:rFonts w:eastAsia="Times New Roman" w:cs="Times New Roman"/>
          <w:sz w:val="24"/>
          <w:szCs w:val="24"/>
          <w:lang w:val="kk-KZ"/>
        </w:rPr>
      </w:pPr>
      <w:r w:rsidRPr="008D0EEB">
        <w:rPr>
          <w:sz w:val="24"/>
          <w:lang w:val="kk-KZ"/>
        </w:rPr>
        <w:t>8. Қондырғының шығарындылары жылына көміртегі диоксидінің баламасы жиырма мың тоннадан асатынын растайтын, әкімшілендіру субъектілерін орнату парниктік газдарды инвентаризациялау туралы верификацияланған есеп негізінде квоталанатын қондырғылар санатына жатады.</w:t>
      </w:r>
    </w:p>
    <w:p w:rsidR="00BF7D76" w:rsidRPr="008D0EEB" w:rsidRDefault="00BF7D76" w:rsidP="00185436">
      <w:pPr>
        <w:spacing w:line="240" w:lineRule="auto"/>
        <w:ind w:firstLine="709"/>
        <w:jc w:val="both"/>
        <w:rPr>
          <w:rFonts w:eastAsia="Times New Roman" w:cs="Times New Roman"/>
          <w:sz w:val="24"/>
          <w:szCs w:val="24"/>
          <w:lang w:val="kk-KZ"/>
        </w:rPr>
      </w:pPr>
      <w:r w:rsidRPr="008D0EEB">
        <w:rPr>
          <w:sz w:val="24"/>
          <w:lang w:val="kk-KZ"/>
        </w:rPr>
        <w:t>Осы тармақтың бірінші бөлігінде көрсетілген қондырғы парниктік газдарды инвентаризациялау туралы тиісті верификацияланған есеп берілген жылдан кейінгі жылдың 1 қаңтарынан бастап көміртегі квоталауға жатады.</w:t>
      </w:r>
    </w:p>
    <w:p w:rsidR="00BF7D76" w:rsidRPr="008D0EEB" w:rsidRDefault="00BF7D76" w:rsidP="00185436">
      <w:pPr>
        <w:spacing w:line="240" w:lineRule="auto"/>
        <w:ind w:firstLine="709"/>
        <w:jc w:val="both"/>
        <w:rPr>
          <w:rFonts w:eastAsia="Times New Roman" w:cs="Times New Roman"/>
          <w:sz w:val="24"/>
          <w:szCs w:val="24"/>
          <w:lang w:val="kk-KZ"/>
        </w:rPr>
      </w:pPr>
      <w:r w:rsidRPr="008D0EEB">
        <w:rPr>
          <w:sz w:val="24"/>
          <w:lang w:val="kk-KZ"/>
        </w:rPr>
        <w:t>9.Пайдалануға берілетін жаңа квоталанатын қондырғы пайдалануға берілген жылдан кейінгі жылдың 1 қаңтарынан бастап көміртегі квоталауға жатады.</w:t>
      </w:r>
    </w:p>
    <w:p w:rsidR="00BF7D76" w:rsidRPr="008D0EEB" w:rsidRDefault="00BF7D76" w:rsidP="00185436">
      <w:pPr>
        <w:spacing w:line="240" w:lineRule="auto"/>
        <w:ind w:firstLine="709"/>
        <w:jc w:val="both"/>
        <w:rPr>
          <w:rFonts w:eastAsia="Times New Roman" w:cs="Times New Roman"/>
          <w:sz w:val="24"/>
          <w:szCs w:val="24"/>
          <w:lang w:val="kk-KZ"/>
        </w:rPr>
      </w:pPr>
      <w:r w:rsidRPr="008D0EEB">
        <w:rPr>
          <w:sz w:val="24"/>
          <w:lang w:val="kk-KZ"/>
        </w:rPr>
        <w:t>10. Осы баптың 5-тармағының 5) тармақшасында көрсетілген резерв санатына енгізілген көміртегі бірліктері оларды аукцион шарттарында сатуды ұйымдастыру үшін көміртегі бірліктерімен сауда жасау жүйесінің операторына беріледі.</w:t>
      </w:r>
    </w:p>
    <w:p w:rsidR="00BF7D76" w:rsidRPr="008D0EEB" w:rsidRDefault="00BF7D76" w:rsidP="00185436">
      <w:pPr>
        <w:spacing w:line="240" w:lineRule="auto"/>
        <w:ind w:firstLine="709"/>
        <w:jc w:val="both"/>
        <w:rPr>
          <w:rFonts w:eastAsia="Times New Roman" w:cs="Times New Roman"/>
          <w:sz w:val="24"/>
          <w:szCs w:val="24"/>
          <w:lang w:val="kk-KZ"/>
        </w:rPr>
      </w:pPr>
      <w:r w:rsidRPr="008D0EEB">
        <w:rPr>
          <w:sz w:val="24"/>
          <w:lang w:val="kk-KZ"/>
        </w:rPr>
        <w:lastRenderedPageBreak/>
        <w:t>11. Резервтен көміртегі бірліктерін сатудан түскен қаражат парниктік газдар шығарындылары мен сіңірулерін реттеу жөніндегі іс-шараларды, бағдарламалар мен жобаларды қаржыландыру үшін көміртегі бірліктерін сату жүйесі операторының шотына түседі.</w:t>
      </w:r>
    </w:p>
    <w:p w:rsidR="00BF7D76" w:rsidRPr="008D0EEB" w:rsidRDefault="00BF7D76" w:rsidP="00F10947">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56" w:name="_Toc13707583"/>
      <w:r w:rsidRPr="008D0EEB">
        <w:rPr>
          <w:rFonts w:ascii="Times New Roman" w:eastAsia="Times New Roman" w:hAnsi="Times New Roman" w:cs="Times New Roman"/>
          <w:bCs w:val="0"/>
          <w:color w:val="000000" w:themeColor="text1"/>
          <w:sz w:val="24"/>
          <w:szCs w:val="24"/>
          <w:lang w:val="kk-KZ"/>
        </w:rPr>
        <w:t>427-бап. Көміртегі квотасы бірліктерін бөлу</w:t>
      </w:r>
      <w:bookmarkEnd w:id="1056"/>
    </w:p>
    <w:p w:rsidR="00BF7D76" w:rsidRPr="008D0EEB" w:rsidRDefault="00BF7D76" w:rsidP="00F10947">
      <w:pPr>
        <w:spacing w:line="240" w:lineRule="auto"/>
        <w:ind w:firstLine="709"/>
        <w:jc w:val="both"/>
        <w:rPr>
          <w:rFonts w:eastAsia="Times New Roman" w:cs="Times New Roman"/>
          <w:sz w:val="24"/>
          <w:szCs w:val="24"/>
          <w:lang w:val="kk-KZ"/>
        </w:rPr>
      </w:pPr>
      <w:r w:rsidRPr="008D0EEB">
        <w:rPr>
          <w:sz w:val="24"/>
          <w:lang w:val="kk-KZ"/>
        </w:rPr>
        <w:t>1. Квоталау субъектілері арасында көміртегі квотасы бірліктерін бөлу оларды көміртегі квоталарының Ұлттық жоспарында айқындалған көлем шегінде аукцион арқылы тегін бөлу және сату арқылы жүзеге асырылады.</w:t>
      </w:r>
    </w:p>
    <w:p w:rsidR="00BF7D76" w:rsidRPr="008D0EEB" w:rsidRDefault="00BF7D76" w:rsidP="00F10947">
      <w:pPr>
        <w:spacing w:line="240" w:lineRule="auto"/>
        <w:ind w:firstLine="709"/>
        <w:jc w:val="both"/>
        <w:rPr>
          <w:rFonts w:eastAsia="Times New Roman" w:cs="Times New Roman"/>
          <w:sz w:val="24"/>
          <w:szCs w:val="24"/>
          <w:lang w:val="kk-KZ"/>
        </w:rPr>
      </w:pPr>
      <w:r w:rsidRPr="008D0EEB">
        <w:rPr>
          <w:sz w:val="24"/>
          <w:lang w:val="kk-KZ"/>
        </w:rPr>
        <w:t>2. Квоталанатын қондырғылар үшін тегін бөлуге жататын көміртегі квотасы бірліктерінің саны парниктік газдар шығарындылары мен сіңірулері саласындағы мемлекеттік реттеу қағидаларына сәйкес бенчмарктерді қолдану жолымен есептеледі.</w:t>
      </w:r>
    </w:p>
    <w:p w:rsidR="00BF7D76" w:rsidRPr="008D0EEB" w:rsidRDefault="00BF7D76" w:rsidP="00F10947">
      <w:pPr>
        <w:spacing w:line="240" w:lineRule="auto"/>
        <w:ind w:firstLine="709"/>
        <w:jc w:val="both"/>
        <w:rPr>
          <w:rFonts w:eastAsia="Times New Roman" w:cs="Times New Roman"/>
          <w:sz w:val="24"/>
          <w:szCs w:val="24"/>
          <w:lang w:val="kk-KZ"/>
        </w:rPr>
      </w:pPr>
      <w:r w:rsidRPr="008D0EEB">
        <w:rPr>
          <w:sz w:val="24"/>
          <w:lang w:val="kk-KZ"/>
        </w:rPr>
        <w:t>Бенчмарк ұғымы өнімнің бірлігіне квоталанатын парниктік газдар шығарындыларының үлес көлемін білдіреді.</w:t>
      </w:r>
    </w:p>
    <w:p w:rsidR="00BF7D76" w:rsidRPr="008D0EEB" w:rsidRDefault="00BF7D76" w:rsidP="00F10947">
      <w:pPr>
        <w:spacing w:line="240" w:lineRule="auto"/>
        <w:rPr>
          <w:sz w:val="19"/>
          <w:szCs w:val="19"/>
          <w:lang w:val="kk-KZ"/>
        </w:rPr>
      </w:pPr>
      <w:r w:rsidRPr="008D0EEB">
        <w:rPr>
          <w:sz w:val="24"/>
          <w:lang w:val="kk-KZ"/>
        </w:rPr>
        <w:t>Экономиканың реттелетін секторларындағы бенчмарктердің тізбесін қоршаған ортаны қорғау саласындағы уәкілетті орган әзірлейді және бекітеді.</w:t>
      </w:r>
    </w:p>
    <w:p w:rsidR="00BF7D76" w:rsidRPr="008D0EEB" w:rsidRDefault="00BF7D76" w:rsidP="00F10947">
      <w:pPr>
        <w:spacing w:line="240" w:lineRule="auto"/>
        <w:ind w:firstLine="709"/>
        <w:jc w:val="both"/>
        <w:rPr>
          <w:rFonts w:eastAsia="Times New Roman" w:cs="Times New Roman"/>
          <w:sz w:val="24"/>
          <w:szCs w:val="24"/>
          <w:lang w:val="kk-KZ"/>
        </w:rPr>
      </w:pPr>
      <w:r w:rsidRPr="008D0EEB">
        <w:rPr>
          <w:sz w:val="24"/>
          <w:lang w:val="kk-KZ"/>
        </w:rPr>
        <w:t>3. Көміртегі квотасы бірліктерін аукцион арқылы сату жолымен бөлу осы Кодекстің 435-бабына сәйкес жүзеге асырылады.</w:t>
      </w:r>
    </w:p>
    <w:p w:rsidR="00BF7D76" w:rsidRPr="008D0EEB" w:rsidRDefault="00BF7D76" w:rsidP="00F10947">
      <w:pPr>
        <w:spacing w:line="240" w:lineRule="auto"/>
        <w:ind w:firstLine="709"/>
        <w:jc w:val="both"/>
        <w:rPr>
          <w:rFonts w:eastAsia="Times New Roman" w:cs="Times New Roman"/>
          <w:sz w:val="24"/>
          <w:szCs w:val="24"/>
          <w:lang w:val="kk-KZ"/>
        </w:rPr>
      </w:pPr>
      <w:r w:rsidRPr="008D0EEB">
        <w:rPr>
          <w:sz w:val="24"/>
          <w:lang w:val="kk-KZ"/>
        </w:rPr>
        <w:t>4. Көміртегі квотасы бірліктерін есепке алу үшін квоталау субъектісі қоршаған ортаны қорғау саласындағы уәкілетті орган бекіткен көміртегі бірліктерінің мемлекеттік тізілімін жүргізу қағидаларына сәйкес көміртегі бірліктерінің мемлекеттік тізілімінде шот ашады.</w:t>
      </w:r>
    </w:p>
    <w:p w:rsidR="00BF7D76" w:rsidRPr="008D0EEB" w:rsidRDefault="00BF7D76" w:rsidP="00F10947">
      <w:pPr>
        <w:tabs>
          <w:tab w:val="left" w:pos="1520"/>
          <w:tab w:val="left" w:pos="2960"/>
          <w:tab w:val="left" w:pos="3760"/>
          <w:tab w:val="left" w:pos="5200"/>
          <w:tab w:val="left" w:pos="5680"/>
          <w:tab w:val="left" w:pos="7760"/>
          <w:tab w:val="left" w:pos="8420"/>
        </w:tabs>
        <w:spacing w:line="240" w:lineRule="auto"/>
        <w:ind w:firstLine="709"/>
        <w:rPr>
          <w:rFonts w:eastAsia="Times New Roman" w:cs="Times New Roman"/>
          <w:sz w:val="24"/>
          <w:szCs w:val="24"/>
          <w:lang w:val="kk-KZ"/>
        </w:rPr>
      </w:pPr>
      <w:r w:rsidRPr="008D0EEB">
        <w:rPr>
          <w:sz w:val="24"/>
          <w:lang w:val="kk-KZ"/>
        </w:rPr>
        <w:t>5.Көміртегі квотасы көміртегі квоталарының Ұлттық жоспары бекітілген күннен бастап 10 жұмыс күні ішінде көміртегі бірліктерінің мемлекеттік тізілімінде квоталанатын қондырғы операторының тиісті шотына есептеледі.</w:t>
      </w:r>
    </w:p>
    <w:p w:rsidR="00BF7D76" w:rsidRPr="008D0EEB" w:rsidRDefault="00BF7D76" w:rsidP="00F10947">
      <w:pPr>
        <w:spacing w:line="240" w:lineRule="auto"/>
        <w:ind w:firstLine="709"/>
        <w:jc w:val="both"/>
        <w:rPr>
          <w:rFonts w:eastAsia="Times New Roman" w:cs="Times New Roman"/>
          <w:sz w:val="24"/>
          <w:szCs w:val="24"/>
          <w:lang w:val="kk-KZ"/>
        </w:rPr>
      </w:pPr>
      <w:r w:rsidRPr="008D0EEB">
        <w:rPr>
          <w:sz w:val="24"/>
          <w:lang w:val="kk-KZ"/>
        </w:rPr>
        <w:t>6. Ұлттық жоспардың қолданылуы шегінде көміртегі квотасының бірліктері бір есепті кезеңнен екіншісіне ауыстырылуы мүмкін.</w:t>
      </w:r>
    </w:p>
    <w:p w:rsidR="00BF7D76" w:rsidRPr="008D0EEB" w:rsidRDefault="00BF7D76" w:rsidP="00F10947">
      <w:pPr>
        <w:spacing w:line="240" w:lineRule="auto"/>
        <w:ind w:firstLine="709"/>
        <w:jc w:val="both"/>
        <w:rPr>
          <w:rFonts w:eastAsia="Times New Roman" w:cs="Times New Roman"/>
          <w:sz w:val="24"/>
          <w:szCs w:val="24"/>
          <w:lang w:val="kk-KZ"/>
        </w:rPr>
      </w:pPr>
      <w:r w:rsidRPr="008D0EEB">
        <w:rPr>
          <w:sz w:val="24"/>
          <w:lang w:val="kk-KZ"/>
        </w:rPr>
        <w:t>7. Көміртегі квотасының пайдаланылмаған (өтелмеген) бірліктері келесі Ұлттық жоспарға ауыстырылмайды.</w:t>
      </w:r>
    </w:p>
    <w:p w:rsidR="00BF7D76" w:rsidRPr="008D0EEB" w:rsidRDefault="00BF7D76" w:rsidP="00F10947">
      <w:pPr>
        <w:spacing w:line="240" w:lineRule="auto"/>
        <w:ind w:firstLine="709"/>
        <w:jc w:val="both"/>
        <w:rPr>
          <w:rFonts w:eastAsia="Times New Roman" w:cs="Times New Roman"/>
          <w:sz w:val="24"/>
          <w:szCs w:val="24"/>
          <w:lang w:val="kk-KZ"/>
        </w:rPr>
      </w:pPr>
      <w:r w:rsidRPr="008D0EEB">
        <w:rPr>
          <w:sz w:val="24"/>
          <w:lang w:val="kk-KZ"/>
        </w:rPr>
        <w:t>8.Көміртегі квотасы бірліктерінің қолданылу мерзімі оларға сәйкес бөлінген көміртегі квоталарының тиісті ұлттық жоспарының соңғы есепті жылы бойынша есептілікті ұсыну аяқталған күннен кейінгі тоқсан жұмыс күнімен шектеледі.</w:t>
      </w:r>
    </w:p>
    <w:p w:rsidR="00BF7D76" w:rsidRPr="008D0EEB" w:rsidRDefault="00BF7D76" w:rsidP="00F10947">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57" w:name="_Toc13707584"/>
      <w:r w:rsidRPr="008D0EEB">
        <w:rPr>
          <w:rFonts w:ascii="Times New Roman" w:eastAsia="Times New Roman" w:hAnsi="Times New Roman" w:cs="Times New Roman"/>
          <w:bCs w:val="0"/>
          <w:color w:val="000000" w:themeColor="text1"/>
          <w:sz w:val="24"/>
          <w:szCs w:val="24"/>
          <w:lang w:val="kk-KZ"/>
        </w:rPr>
        <w:t>428-бап. Көміртегі бірліктерін өтеу</w:t>
      </w:r>
      <w:bookmarkEnd w:id="1057"/>
    </w:p>
    <w:p w:rsidR="00BF7D76" w:rsidRPr="008D0EEB" w:rsidRDefault="00BF7D76" w:rsidP="00F10947">
      <w:pPr>
        <w:spacing w:line="240" w:lineRule="auto"/>
        <w:ind w:firstLine="709"/>
        <w:jc w:val="both"/>
        <w:rPr>
          <w:rFonts w:eastAsia="Times New Roman" w:cs="Times New Roman"/>
          <w:sz w:val="24"/>
          <w:szCs w:val="24"/>
          <w:lang w:val="kk-KZ"/>
        </w:rPr>
      </w:pPr>
      <w:r w:rsidRPr="008D0EEB">
        <w:rPr>
          <w:sz w:val="24"/>
          <w:lang w:val="kk-KZ"/>
        </w:rPr>
        <w:t>1. Көміртегі бірліктерін өтеу деп көміртегі бірліктерін квоталау субъектісінің тиісті шотынан есептен шығару және көміртегі бірліктерінің мемлекеттік тізіліміндегі квоталарды өтеу есебіне есепке алу жолымен айналыстан алу түсініледі.</w:t>
      </w:r>
    </w:p>
    <w:p w:rsidR="00BF7D76" w:rsidRPr="008D0EEB" w:rsidRDefault="00BF7D76" w:rsidP="00F10947">
      <w:pPr>
        <w:spacing w:line="240" w:lineRule="auto"/>
        <w:ind w:firstLine="709"/>
        <w:jc w:val="both"/>
        <w:rPr>
          <w:rFonts w:eastAsia="Times New Roman" w:cs="Times New Roman"/>
          <w:sz w:val="24"/>
          <w:szCs w:val="24"/>
          <w:lang w:val="kk-KZ"/>
        </w:rPr>
      </w:pPr>
      <w:r w:rsidRPr="008D0EEB">
        <w:rPr>
          <w:sz w:val="24"/>
          <w:lang w:val="kk-KZ"/>
        </w:rPr>
        <w:t>2.Көміртегі бірліктерін өтеу жыл сайын есептік жылдағы парниктік газдарды инвентаризациялау туралы тіркелген верификацияланған есепке сәйкес айқындалатын парниктік газдардың нақты квоталанатын шығарындыларына квоталанатын қондырғымен өндірілген тең мөлшерде жүзеге асырылады.</w:t>
      </w:r>
    </w:p>
    <w:p w:rsidR="00BF7D76" w:rsidRPr="008D0EEB" w:rsidRDefault="00BF7D76" w:rsidP="00F10947">
      <w:pPr>
        <w:spacing w:line="240" w:lineRule="auto"/>
        <w:ind w:firstLine="709"/>
        <w:jc w:val="both"/>
        <w:rPr>
          <w:rFonts w:eastAsia="Times New Roman" w:cs="Times New Roman"/>
          <w:sz w:val="24"/>
          <w:szCs w:val="24"/>
          <w:lang w:val="kk-KZ"/>
        </w:rPr>
      </w:pPr>
      <w:r w:rsidRPr="008D0EEB">
        <w:rPr>
          <w:sz w:val="24"/>
          <w:lang w:val="kk-KZ"/>
        </w:rPr>
        <w:t xml:space="preserve">3.Көміртегі бірліктерімен сауда жүйесінің операторы парниктік газдарды инвентаризациялау туралы верификацияланған есепті тіркегеннен кейін үш жұмыс күні </w:t>
      </w:r>
      <w:r w:rsidRPr="008D0EEB">
        <w:rPr>
          <w:sz w:val="24"/>
          <w:lang w:val="kk-KZ"/>
        </w:rPr>
        <w:lastRenderedPageBreak/>
        <w:t>ішіндеквоталау субъектісінің шотынан көміртегі квотасының өтелген бірліктерін квоталарды өтеу есебіне аударады.</w:t>
      </w:r>
    </w:p>
    <w:p w:rsidR="00BF7D76" w:rsidRPr="008D0EEB" w:rsidRDefault="00BF7D76" w:rsidP="00F10947">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58" w:name="_Toc13707585"/>
      <w:r w:rsidRPr="008D0EEB">
        <w:rPr>
          <w:rFonts w:ascii="Times New Roman" w:eastAsia="Times New Roman" w:hAnsi="Times New Roman" w:cs="Times New Roman"/>
          <w:bCs w:val="0"/>
          <w:color w:val="000000" w:themeColor="text1"/>
          <w:sz w:val="24"/>
          <w:szCs w:val="24"/>
          <w:lang w:val="kk-KZ"/>
        </w:rPr>
        <w:t>429-бап. Квоталанатын қондырғылардың парниктік газдары шығарындыларының мониторингі</w:t>
      </w:r>
      <w:bookmarkEnd w:id="1058"/>
    </w:p>
    <w:p w:rsidR="00BF7D76" w:rsidRPr="008D0EEB" w:rsidRDefault="00BF7D76" w:rsidP="00F10947">
      <w:pPr>
        <w:spacing w:line="240" w:lineRule="auto"/>
        <w:ind w:firstLine="709"/>
        <w:jc w:val="both"/>
        <w:rPr>
          <w:rFonts w:eastAsia="Times New Roman" w:cs="Times New Roman"/>
          <w:sz w:val="24"/>
          <w:szCs w:val="24"/>
          <w:lang w:val="kk-KZ"/>
        </w:rPr>
      </w:pPr>
      <w:r w:rsidRPr="008D0EEB">
        <w:rPr>
          <w:sz w:val="24"/>
          <w:lang w:val="kk-KZ"/>
        </w:rPr>
        <w:t>1.Квоталау субъектісі көміртегі квоталарының Ұлттық жоспарының қолданылу кезеңіне орындауға міндетті квоталанатын қондырғының парниктік газдар шығарындылары мониторингінің жоспарын (бұдан әрі – мониторинг жоспары) әзірлейді.</w:t>
      </w:r>
    </w:p>
    <w:p w:rsidR="00BF7D76" w:rsidRPr="008D0EEB" w:rsidRDefault="00BF7D76" w:rsidP="00F10947">
      <w:pPr>
        <w:spacing w:line="240" w:lineRule="auto"/>
        <w:ind w:firstLine="709"/>
        <w:jc w:val="both"/>
        <w:rPr>
          <w:rFonts w:eastAsia="Times New Roman" w:cs="Times New Roman"/>
          <w:sz w:val="24"/>
          <w:szCs w:val="24"/>
          <w:lang w:val="kk-KZ"/>
        </w:rPr>
      </w:pPr>
      <w:r w:rsidRPr="008D0EEB">
        <w:rPr>
          <w:sz w:val="24"/>
          <w:lang w:val="kk-KZ"/>
        </w:rPr>
        <w:t>2. Квоталау субъектісі көміртегі квоталарының Ұлттық жоспарының қолданылатын бірінші жылының бірінші сәуіріне дейін қоршаған ортаны қорғау саласындағы уәкілетті органға мониторингтің валидацияланған жоспарын ұсынады.</w:t>
      </w:r>
    </w:p>
    <w:p w:rsidR="00BF7D76" w:rsidRPr="008D0EEB" w:rsidRDefault="00BF7D76" w:rsidP="00F10947">
      <w:pPr>
        <w:spacing w:line="240" w:lineRule="auto"/>
        <w:ind w:firstLine="709"/>
        <w:jc w:val="both"/>
        <w:rPr>
          <w:rFonts w:eastAsia="Times New Roman" w:cs="Times New Roman"/>
          <w:sz w:val="24"/>
          <w:szCs w:val="24"/>
          <w:lang w:val="kk-KZ"/>
        </w:rPr>
      </w:pPr>
      <w:r w:rsidRPr="008D0EEB">
        <w:rPr>
          <w:sz w:val="24"/>
          <w:lang w:val="kk-KZ"/>
        </w:rPr>
        <w:t>Мониторинг жоспары осы тармақтың бірінші бөлігінде белгіленген мерзімде ұсынылмаған жағдайда, көміртегі бірліктерінің мемлекеттік тізіліміндегі квоталау субъектісінің шоты [1 жұмыс күні] ішінде талап етілетін құжаттар ұсынылғанға дейін оқшаулауға жатады.</w:t>
      </w:r>
    </w:p>
    <w:p w:rsidR="00BF7D76" w:rsidRPr="008D0EEB" w:rsidRDefault="00BF7D76" w:rsidP="00F10947">
      <w:pPr>
        <w:spacing w:line="240" w:lineRule="auto"/>
        <w:ind w:firstLine="709"/>
        <w:jc w:val="both"/>
        <w:rPr>
          <w:rFonts w:eastAsia="Times New Roman" w:cs="Times New Roman"/>
          <w:sz w:val="24"/>
          <w:szCs w:val="24"/>
          <w:lang w:val="kk-KZ"/>
        </w:rPr>
      </w:pPr>
      <w:r w:rsidRPr="008D0EEB">
        <w:rPr>
          <w:sz w:val="24"/>
          <w:lang w:val="kk-KZ"/>
        </w:rPr>
        <w:t>3. Квоталанатын қондырғының парниктік газдар шығарындыларының мониторингі парниктік газдар шығарындылары мен сіңірулері саласындағы мемлекеттік реттеу қағидаларына сәйкес жүзеге асырылады.</w:t>
      </w:r>
    </w:p>
    <w:p w:rsidR="00BF7D76" w:rsidRPr="008D0EEB" w:rsidRDefault="00BF7D76" w:rsidP="00F10947">
      <w:pPr>
        <w:spacing w:line="240" w:lineRule="auto"/>
        <w:ind w:firstLine="709"/>
        <w:jc w:val="both"/>
        <w:rPr>
          <w:rFonts w:eastAsia="Times New Roman" w:cs="Times New Roman"/>
          <w:sz w:val="24"/>
          <w:szCs w:val="24"/>
          <w:lang w:val="kk-KZ"/>
        </w:rPr>
      </w:pPr>
      <w:r w:rsidRPr="008D0EEB">
        <w:rPr>
          <w:sz w:val="24"/>
          <w:lang w:val="kk-KZ"/>
        </w:rPr>
        <w:t>4. Мониторинг жоспарының нысанын қоршаған ортаны қорғау саласындағы уәкілетті орган әзірлейді және бекітеді.</w:t>
      </w:r>
    </w:p>
    <w:p w:rsidR="00BF7D76" w:rsidRPr="008D0EEB" w:rsidRDefault="00BF7D76" w:rsidP="00F10947">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59" w:name="_Toc13707586"/>
      <w:r w:rsidRPr="008D0EEB">
        <w:rPr>
          <w:rFonts w:ascii="Times New Roman" w:eastAsia="Times New Roman" w:hAnsi="Times New Roman" w:cs="Times New Roman"/>
          <w:bCs w:val="0"/>
          <w:color w:val="000000" w:themeColor="text1"/>
          <w:sz w:val="24"/>
          <w:szCs w:val="24"/>
          <w:lang w:val="kk-KZ"/>
        </w:rPr>
        <w:t>430-бап. Квоталанатын қондырғылардың парниктік газдар шығарындыларын инвентаризациялау</w:t>
      </w:r>
      <w:bookmarkEnd w:id="1059"/>
    </w:p>
    <w:p w:rsidR="00BF7D76" w:rsidRPr="008D0EEB" w:rsidRDefault="00BF7D76" w:rsidP="00F10947">
      <w:pPr>
        <w:spacing w:line="240" w:lineRule="auto"/>
        <w:ind w:firstLine="709"/>
        <w:jc w:val="both"/>
        <w:rPr>
          <w:rFonts w:eastAsia="Times New Roman" w:cs="Times New Roman"/>
          <w:sz w:val="24"/>
          <w:szCs w:val="24"/>
          <w:lang w:val="kk-KZ"/>
        </w:rPr>
      </w:pPr>
      <w:r w:rsidRPr="008D0EEB">
        <w:rPr>
          <w:sz w:val="24"/>
          <w:lang w:val="kk-KZ"/>
        </w:rPr>
        <w:t>1. Парниктік газдарды инвентаризациялау деп есепті кезеңде парниктік газдар шығарындылары мен сіңірулерінің нақты көлемдерін айқындауды білдіреді.</w:t>
      </w:r>
    </w:p>
    <w:p w:rsidR="00BF7D76" w:rsidRPr="008D0EEB" w:rsidRDefault="00BF7D76" w:rsidP="00F10947">
      <w:pPr>
        <w:spacing w:line="240" w:lineRule="auto"/>
        <w:ind w:firstLine="709"/>
        <w:jc w:val="both"/>
        <w:rPr>
          <w:rFonts w:eastAsia="Times New Roman" w:cs="Times New Roman"/>
          <w:sz w:val="24"/>
          <w:szCs w:val="24"/>
          <w:lang w:val="kk-KZ"/>
        </w:rPr>
      </w:pPr>
      <w:r w:rsidRPr="008D0EEB">
        <w:rPr>
          <w:sz w:val="24"/>
          <w:lang w:val="kk-KZ"/>
        </w:rPr>
        <w:t>2. Квоталау субъектісі ағымдағы жылдың бірінші сәуіріне дейін мемлекеттік көміртегі кадастрында өткен жылғы парниктік газдарды инвентаризациялау туралы есептің электрондық нысанын толтыруға міндетті.</w:t>
      </w:r>
    </w:p>
    <w:p w:rsidR="00BF7D76" w:rsidRPr="008D0EEB" w:rsidRDefault="00BF7D76" w:rsidP="00F10947">
      <w:pPr>
        <w:spacing w:line="240" w:lineRule="auto"/>
        <w:ind w:firstLine="709"/>
        <w:jc w:val="both"/>
        <w:rPr>
          <w:rFonts w:eastAsia="Times New Roman" w:cs="Times New Roman"/>
          <w:sz w:val="24"/>
          <w:szCs w:val="24"/>
          <w:lang w:val="kk-KZ"/>
        </w:rPr>
      </w:pPr>
      <w:r w:rsidRPr="008D0EEB">
        <w:rPr>
          <w:sz w:val="24"/>
          <w:lang w:val="kk-KZ"/>
        </w:rPr>
        <w:t>Парниктік газдарды инвентаризациялау туралы есептің нысанын қоршаған ортаны қорғау саласындағы уәкілетті орган әзірлейді және бекітеді</w:t>
      </w:r>
    </w:p>
    <w:p w:rsidR="00BF7D76" w:rsidRPr="008D0EEB" w:rsidRDefault="00BF7D76" w:rsidP="00F10947">
      <w:pPr>
        <w:spacing w:line="240" w:lineRule="auto"/>
        <w:ind w:firstLine="709"/>
        <w:jc w:val="both"/>
        <w:rPr>
          <w:rFonts w:eastAsia="Times New Roman" w:cs="Times New Roman"/>
          <w:sz w:val="24"/>
          <w:szCs w:val="24"/>
          <w:lang w:val="kk-KZ"/>
        </w:rPr>
      </w:pPr>
      <w:r w:rsidRPr="008D0EEB">
        <w:rPr>
          <w:sz w:val="24"/>
          <w:lang w:val="kk-KZ"/>
        </w:rPr>
        <w:t>3. Экономиканың реттелетін секторларындағы парниктік газдарды есептеу әдістемесін қоршаған ортаны қорғау саласындағы уәкілетті орган әзірлейді және бекітеді.</w:t>
      </w:r>
    </w:p>
    <w:p w:rsidR="00BF7D76" w:rsidRPr="008D0EEB" w:rsidRDefault="00BF7D76" w:rsidP="00F10947">
      <w:pPr>
        <w:spacing w:line="240" w:lineRule="auto"/>
        <w:ind w:firstLine="709"/>
        <w:jc w:val="both"/>
        <w:rPr>
          <w:rFonts w:eastAsia="Times New Roman" w:cs="Times New Roman"/>
          <w:sz w:val="24"/>
          <w:szCs w:val="24"/>
          <w:lang w:val="kk-KZ"/>
        </w:rPr>
      </w:pPr>
      <w:r w:rsidRPr="008D0EEB">
        <w:rPr>
          <w:sz w:val="24"/>
          <w:lang w:val="kk-KZ"/>
        </w:rPr>
        <w:t>4. Квоталау субъектісі валидация және верификация жөніндегі аккредиттелген органға верификациялау үшін мемлекеттік көміртегі кадастры арқылы парниктік газдарды инвентаризациялау туралы есептің толтырылған электрондық нысанын жібереді.</w:t>
      </w:r>
    </w:p>
    <w:p w:rsidR="00BF7D76" w:rsidRPr="008D0EEB" w:rsidRDefault="00BF7D76" w:rsidP="00F10947">
      <w:pPr>
        <w:spacing w:line="240" w:lineRule="auto"/>
        <w:ind w:firstLine="709"/>
        <w:jc w:val="both"/>
        <w:rPr>
          <w:rFonts w:eastAsia="Times New Roman" w:cs="Times New Roman"/>
          <w:sz w:val="24"/>
          <w:szCs w:val="24"/>
          <w:lang w:val="kk-KZ"/>
        </w:rPr>
      </w:pPr>
      <w:r w:rsidRPr="008D0EEB">
        <w:rPr>
          <w:sz w:val="24"/>
          <w:lang w:val="kk-KZ"/>
        </w:rPr>
        <w:t>5. Валидация және верификация жөніндегі аккредиттелген орган мемлекеттік көміртегі кадастрында есепті жылдағы парниктік газдарды инвентаризациялау туралы есептің верификациясын жүргізеді. Парниктік газдарды инвентаризациялау туралы есепке түзетулер енгізу қажет болған жағдайда, валидация және верификация жөніндегі аккредиттелген орган оны квоталау субъектісіне пысықтауға жібереді.</w:t>
      </w:r>
    </w:p>
    <w:p w:rsidR="00BF7D76" w:rsidRPr="008D0EEB" w:rsidRDefault="00BF7D76" w:rsidP="00F10947">
      <w:pPr>
        <w:spacing w:line="240" w:lineRule="auto"/>
        <w:ind w:firstLine="709"/>
        <w:jc w:val="both"/>
        <w:rPr>
          <w:rFonts w:eastAsia="Times New Roman" w:cs="Times New Roman"/>
          <w:sz w:val="24"/>
          <w:szCs w:val="24"/>
          <w:lang w:val="kk-KZ"/>
        </w:rPr>
      </w:pPr>
      <w:r w:rsidRPr="008D0EEB">
        <w:rPr>
          <w:sz w:val="24"/>
          <w:lang w:val="kk-KZ"/>
        </w:rPr>
        <w:t xml:space="preserve">6. Көміртегі бірліктерінің сауда жүйесінің операторы оған парниктік газдарды түгендеу туралы верификацияланған есепті жіберген күннен бастап 20 жұмыс күні ішінде оны бекітілген нысанға сәйкестігі, верификацияның болуы, парниктік газдар шығарындыларын есептеудің дұрыстығыжәне парниктік газдар шығарындыларын есептеу </w:t>
      </w:r>
      <w:r w:rsidRPr="008D0EEB">
        <w:rPr>
          <w:sz w:val="24"/>
          <w:lang w:val="kk-KZ"/>
        </w:rPr>
        <w:lastRenderedPageBreak/>
        <w:t>үшін пайдаланылған коэффициенттерді қолдану тұрғысынан және қарау нәтижелері бойынша қарайды:</w:t>
      </w:r>
    </w:p>
    <w:p w:rsidR="00BF7D76" w:rsidRPr="008D0EEB" w:rsidRDefault="00BF7D76" w:rsidP="00F10947">
      <w:pPr>
        <w:spacing w:line="240" w:lineRule="auto"/>
        <w:ind w:firstLine="709"/>
        <w:jc w:val="both"/>
        <w:rPr>
          <w:rFonts w:eastAsia="Times New Roman" w:cs="Times New Roman"/>
          <w:sz w:val="24"/>
          <w:szCs w:val="24"/>
          <w:lang w:val="kk-KZ"/>
        </w:rPr>
      </w:pPr>
      <w:r w:rsidRPr="008D0EEB">
        <w:rPr>
          <w:sz w:val="24"/>
          <w:lang w:val="kk-KZ"/>
        </w:rPr>
        <w:t>парниктік газдарды инвентаризациялау туралы есепті осы тармақтың бірінші абзацының талаптарына сәйкес келген жағдайда тіркейді;</w:t>
      </w:r>
    </w:p>
    <w:p w:rsidR="00BF7D76" w:rsidRPr="008D0EEB" w:rsidRDefault="00BF7D76" w:rsidP="00F10947">
      <w:pPr>
        <w:spacing w:line="240" w:lineRule="auto"/>
        <w:ind w:firstLine="709"/>
        <w:jc w:val="both"/>
        <w:rPr>
          <w:rFonts w:eastAsia="Times New Roman" w:cs="Times New Roman"/>
          <w:sz w:val="24"/>
          <w:szCs w:val="24"/>
          <w:lang w:val="kk-KZ"/>
        </w:rPr>
      </w:pPr>
      <w:r w:rsidRPr="008D0EEB">
        <w:rPr>
          <w:sz w:val="24"/>
          <w:lang w:val="kk-KZ"/>
        </w:rPr>
        <w:t>парниктік газдарды инвентаризациялау туралы есеп осы тармақтың бірінші абзацының талаптарына сәйкес келмеген жағдайда оны квоталау субъектісіне пысықтауға жібереді,сондай-ақ валидация және верификация бойынша аккредиттелген органдарға қатысты шаралар қабылдау үшін қоршаған ортаны қорғау саласындағы уәкілетті органды хабардар етеді.</w:t>
      </w:r>
    </w:p>
    <w:p w:rsidR="00BF7D76" w:rsidRPr="008D0EEB" w:rsidRDefault="00BF7D76" w:rsidP="00F10947">
      <w:pPr>
        <w:spacing w:line="240" w:lineRule="auto"/>
        <w:ind w:firstLine="709"/>
        <w:jc w:val="both"/>
        <w:rPr>
          <w:rFonts w:eastAsia="Times New Roman" w:cs="Times New Roman"/>
          <w:sz w:val="24"/>
          <w:szCs w:val="24"/>
          <w:lang w:val="kk-KZ"/>
        </w:rPr>
      </w:pPr>
      <w:r w:rsidRPr="008D0EEB">
        <w:rPr>
          <w:sz w:val="24"/>
          <w:lang w:val="kk-KZ"/>
        </w:rPr>
        <w:t>7. Парниктік газдарды инвентаризациялау туралы тіркелген есептер негізінде көміртегі бірліктерімен сауда жүйесінің операторы парниктік газдар шығарындылары мен сіңірулерін талдауды және болжауды жүзеге асырады, қоршаған ортаны қорғау саласындағы уәкілетті органға парниктік газдар шығарындыларын реттеу саласындағы заңнаманы жетілдіру жөнінде ұсыныстар енгізеді.</w:t>
      </w:r>
    </w:p>
    <w:p w:rsidR="00BF7D76" w:rsidRPr="008D0EEB" w:rsidRDefault="00BF7D76" w:rsidP="00F10947">
      <w:pPr>
        <w:spacing w:line="240" w:lineRule="auto"/>
        <w:ind w:firstLine="709"/>
        <w:jc w:val="both"/>
        <w:rPr>
          <w:rFonts w:eastAsia="Times New Roman" w:cs="Times New Roman"/>
          <w:sz w:val="24"/>
          <w:szCs w:val="24"/>
          <w:lang w:val="kk-KZ"/>
        </w:rPr>
      </w:pPr>
      <w:r w:rsidRPr="008D0EEB">
        <w:rPr>
          <w:sz w:val="24"/>
          <w:lang w:val="kk-KZ"/>
        </w:rPr>
        <w:t>8. Парниктік газдарды инвентаризациялауды бақылау парниктік газдар шығарындылары мен сіңірулері саласындағы мемлекеттік реттеу қағидаларына сәйкес жүзеге асырылады.</w:t>
      </w:r>
    </w:p>
    <w:p w:rsidR="00BF7D76" w:rsidRPr="008D0EEB" w:rsidRDefault="00BF7D76" w:rsidP="00941479">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60" w:name="_Toc13707587"/>
      <w:r w:rsidRPr="008D0EEB">
        <w:rPr>
          <w:rFonts w:ascii="Times New Roman" w:eastAsia="Times New Roman" w:hAnsi="Times New Roman" w:cs="Times New Roman"/>
          <w:bCs w:val="0"/>
          <w:color w:val="000000" w:themeColor="text1"/>
          <w:sz w:val="24"/>
          <w:szCs w:val="24"/>
          <w:lang w:val="kk-KZ"/>
        </w:rPr>
        <w:t>431-бап. Көміртегі квотасының өзгеруі</w:t>
      </w:r>
      <w:bookmarkEnd w:id="1060"/>
    </w:p>
    <w:p w:rsidR="00BF7D76" w:rsidRPr="008D0EEB" w:rsidRDefault="00BF7D76" w:rsidP="00F10947">
      <w:pPr>
        <w:spacing w:line="240" w:lineRule="auto"/>
        <w:ind w:firstLine="709"/>
        <w:jc w:val="both"/>
        <w:rPr>
          <w:rFonts w:eastAsia="Times New Roman" w:cs="Times New Roman"/>
          <w:sz w:val="24"/>
          <w:szCs w:val="24"/>
          <w:lang w:val="kk-KZ"/>
        </w:rPr>
      </w:pPr>
      <w:r w:rsidRPr="008D0EEB">
        <w:rPr>
          <w:sz w:val="24"/>
          <w:lang w:val="kk-KZ"/>
        </w:rPr>
        <w:t>1. Квоталау субъектісі көміртегі квоталарының Ұлттық жоспарының қолданылу кезеңінде квоталанатын қондырғының қуаты ұлғайған жағдайда, негізгі квота болмаған немесе жеткіліксіз болған кезде қосымша көміртегі квотасын алу үшін қоршаған ортаны қорғау саласындағы уәкілетті органға жүгінеді.</w:t>
      </w:r>
    </w:p>
    <w:p w:rsidR="00BF7D76" w:rsidRPr="008D0EEB" w:rsidRDefault="00BF7D76" w:rsidP="00F10947">
      <w:pPr>
        <w:spacing w:line="240" w:lineRule="auto"/>
        <w:ind w:firstLine="709"/>
        <w:jc w:val="both"/>
        <w:rPr>
          <w:rFonts w:eastAsia="Times New Roman" w:cs="Times New Roman"/>
          <w:sz w:val="24"/>
          <w:szCs w:val="24"/>
          <w:lang w:val="kk-KZ"/>
        </w:rPr>
      </w:pPr>
      <w:r w:rsidRPr="008D0EEB">
        <w:rPr>
          <w:sz w:val="24"/>
          <w:lang w:val="kk-KZ"/>
        </w:rPr>
        <w:t>Қуатты арттыру деп өнімді өндірудің, өндірудің, қайта өңдеудің және (немесе) тасымалдаудың жылдық көлемін ұлғайтуды білдіреді.</w:t>
      </w:r>
    </w:p>
    <w:p w:rsidR="00BF7D76" w:rsidRPr="008D0EEB" w:rsidRDefault="00BF7D76" w:rsidP="00F10947">
      <w:pPr>
        <w:spacing w:line="240" w:lineRule="auto"/>
        <w:ind w:firstLine="709"/>
        <w:jc w:val="both"/>
        <w:rPr>
          <w:rFonts w:eastAsia="Times New Roman" w:cs="Times New Roman"/>
          <w:sz w:val="24"/>
          <w:szCs w:val="24"/>
          <w:lang w:val="kk-KZ"/>
        </w:rPr>
      </w:pPr>
      <w:r w:rsidRPr="008D0EEB">
        <w:rPr>
          <w:sz w:val="24"/>
          <w:lang w:val="kk-KZ"/>
        </w:rPr>
        <w:t>2. Қосымша квота алу мақсатында квоталау субъектісі 1 сәуірден ерте емес, бірақ есепті жылдан кейінгі жылдың 1 қазанынан кешіктірмей, қоршаған ортаны қорғау саласындағы уәкілетті органға көміртегі квотасын өзгертуге өтініш және көміртегі квотасының өзгеруін негіздейтін есептерді береді.</w:t>
      </w:r>
    </w:p>
    <w:p w:rsidR="00BF7D76" w:rsidRPr="008D0EEB" w:rsidRDefault="00BF7D76" w:rsidP="00F10947">
      <w:pPr>
        <w:spacing w:line="240" w:lineRule="auto"/>
        <w:ind w:firstLine="709"/>
        <w:jc w:val="both"/>
        <w:rPr>
          <w:rFonts w:eastAsia="Times New Roman" w:cs="Times New Roman"/>
          <w:sz w:val="24"/>
          <w:szCs w:val="24"/>
          <w:lang w:val="kk-KZ"/>
        </w:rPr>
      </w:pPr>
      <w:r w:rsidRPr="008D0EEB">
        <w:rPr>
          <w:sz w:val="24"/>
          <w:lang w:val="kk-KZ"/>
        </w:rPr>
        <w:t>Көміртегі квоталарының Ұлттық жоспарының соңғы қолданылу жылы бойынша қосымша көміртегі квотасына жүгінген жағдайда, квоталау субъектісі қоршаған ортаны қорғау саласындағы уәкілетті органға осы тармақтың бірінші бөлігінде көрсетілген құжаттарды 1 сәуірден ерте емес, бірақ есепті жылдан кейінгі жылдың 1 маусымынан кешіктірмей береді.</w:t>
      </w:r>
    </w:p>
    <w:p w:rsidR="00BF7D76" w:rsidRPr="008D0EEB" w:rsidRDefault="00BF7D76" w:rsidP="00BC44B5">
      <w:pPr>
        <w:tabs>
          <w:tab w:val="left" w:pos="1520"/>
        </w:tabs>
        <w:spacing w:line="240" w:lineRule="auto"/>
        <w:ind w:firstLine="709"/>
        <w:rPr>
          <w:rFonts w:eastAsia="Times New Roman" w:cs="Times New Roman"/>
          <w:sz w:val="24"/>
          <w:szCs w:val="24"/>
        </w:rPr>
      </w:pPr>
      <w:r w:rsidRPr="008D0EEB">
        <w:rPr>
          <w:sz w:val="24"/>
        </w:rPr>
        <w:t>3.Қосымша көміртегі квотасы мына формула бойынша есептеледі: М = (Х – У)×Z,</w:t>
      </w:r>
    </w:p>
    <w:p w:rsidR="00BF7D76" w:rsidRPr="008D0EEB" w:rsidRDefault="00BF7D76" w:rsidP="003C35ED">
      <w:pPr>
        <w:spacing w:line="240" w:lineRule="auto"/>
        <w:ind w:firstLine="709"/>
        <w:rPr>
          <w:rFonts w:eastAsia="Times New Roman" w:cs="Times New Roman"/>
          <w:sz w:val="24"/>
          <w:szCs w:val="24"/>
        </w:rPr>
      </w:pPr>
      <w:r w:rsidRPr="008D0EEB">
        <w:rPr>
          <w:sz w:val="24"/>
        </w:rPr>
        <w:t>мұнда:</w:t>
      </w:r>
    </w:p>
    <w:p w:rsidR="00BF7D76" w:rsidRPr="008D0EEB" w:rsidRDefault="00BF7D76" w:rsidP="003C35ED">
      <w:pPr>
        <w:spacing w:line="240" w:lineRule="auto"/>
        <w:ind w:firstLine="709"/>
        <w:rPr>
          <w:rFonts w:eastAsia="Times New Roman" w:cs="Times New Roman"/>
          <w:sz w:val="24"/>
          <w:szCs w:val="24"/>
        </w:rPr>
      </w:pPr>
      <w:r w:rsidRPr="008D0EEB">
        <w:rPr>
          <w:sz w:val="24"/>
        </w:rPr>
        <w:t>М – сұралатын қосымша көміртегі квотасы;</w:t>
      </w:r>
    </w:p>
    <w:p w:rsidR="00BF7D76" w:rsidRPr="008D0EEB" w:rsidRDefault="00BF7D76" w:rsidP="003C35ED">
      <w:pPr>
        <w:spacing w:line="240" w:lineRule="auto"/>
        <w:ind w:firstLine="709"/>
        <w:jc w:val="both"/>
        <w:rPr>
          <w:rFonts w:eastAsia="Times New Roman" w:cs="Times New Roman"/>
          <w:sz w:val="24"/>
          <w:szCs w:val="24"/>
        </w:rPr>
      </w:pPr>
      <w:r w:rsidRPr="008D0EEB">
        <w:rPr>
          <w:sz w:val="24"/>
        </w:rPr>
        <w:t>Х – өткен есепті жылдағы парниктік газдарды инвентаризациялау туралы верификацияланған есепте көрсетілген өнімнің расталған көлемі;</w:t>
      </w:r>
    </w:p>
    <w:p w:rsidR="00BF7D76" w:rsidRPr="008D0EEB" w:rsidRDefault="00BF7D76" w:rsidP="003C35ED">
      <w:pPr>
        <w:spacing w:line="240" w:lineRule="auto"/>
        <w:ind w:firstLine="709"/>
        <w:jc w:val="both"/>
        <w:rPr>
          <w:rFonts w:eastAsia="Times New Roman" w:cs="Times New Roman"/>
          <w:sz w:val="24"/>
          <w:szCs w:val="24"/>
        </w:rPr>
      </w:pPr>
      <w:r w:rsidRPr="008D0EEB">
        <w:rPr>
          <w:sz w:val="24"/>
        </w:rPr>
        <w:t>У – қолданыстағы ұлттық жоспарда көміртегі квоталарын орнату үшін көміртегі квотасын есептеу үшін пайдаланылған өнім көлемінің мәні;</w:t>
      </w:r>
    </w:p>
    <w:p w:rsidR="00BF7D76" w:rsidRPr="008D0EEB" w:rsidRDefault="00BF7D76" w:rsidP="003C35ED">
      <w:pPr>
        <w:spacing w:line="240" w:lineRule="auto"/>
        <w:ind w:firstLine="709"/>
        <w:rPr>
          <w:rFonts w:eastAsia="Times New Roman" w:cs="Times New Roman"/>
          <w:sz w:val="24"/>
          <w:szCs w:val="24"/>
        </w:rPr>
      </w:pPr>
      <w:r w:rsidRPr="008D0EEB">
        <w:rPr>
          <w:sz w:val="24"/>
        </w:rPr>
        <w:t>Z – бенчмарк.</w:t>
      </w:r>
    </w:p>
    <w:p w:rsidR="00BF7D76" w:rsidRPr="008D0EEB" w:rsidRDefault="00BF7D76" w:rsidP="003C35ED">
      <w:pPr>
        <w:spacing w:line="240" w:lineRule="auto"/>
        <w:ind w:firstLine="709"/>
        <w:jc w:val="both"/>
        <w:rPr>
          <w:rFonts w:eastAsia="Times New Roman" w:cs="Times New Roman"/>
          <w:sz w:val="24"/>
          <w:szCs w:val="24"/>
        </w:rPr>
      </w:pPr>
      <w:r w:rsidRPr="008D0EEB">
        <w:rPr>
          <w:sz w:val="24"/>
        </w:rPr>
        <w:lastRenderedPageBreak/>
        <w:t>4. Қоршаған ортаны қорғау саласындағы уәкілетті орган қосымша көміртегі квотасын алу үшін квоталау субъектісі ұсынған құжаттарды оларды алған сәттен бастап он бес жұмыс күні ішінде қарайды.</w:t>
      </w:r>
    </w:p>
    <w:p w:rsidR="00BF7D76" w:rsidRPr="008D0EEB" w:rsidRDefault="00BF7D76" w:rsidP="003C35ED">
      <w:pPr>
        <w:spacing w:line="240" w:lineRule="auto"/>
        <w:ind w:firstLine="709"/>
        <w:jc w:val="both"/>
        <w:rPr>
          <w:rFonts w:eastAsia="Times New Roman" w:cs="Times New Roman"/>
          <w:sz w:val="24"/>
          <w:szCs w:val="24"/>
        </w:rPr>
      </w:pPr>
      <w:r w:rsidRPr="008D0EEB">
        <w:rPr>
          <w:sz w:val="24"/>
        </w:rPr>
        <w:t>5.Қосымша көміртегі квотасын беру туралы оң шешім қабылданған жағдайда, қоршаған ортаны қорғау саласындағы уәкілетті орган үш жұмыс күні ішінде квоталау субъектісіне және көміртегі бірліктерінің сауда жүйесі операторына квоталау субъектісін, квоталанатын қондырғыны және қосымша көміртегі квотасының көлемін көрсете отырып, тиісті хабарлама жібереді.</w:t>
      </w:r>
    </w:p>
    <w:p w:rsidR="00BF7D76" w:rsidRPr="008D0EEB" w:rsidRDefault="00BF7D76" w:rsidP="003C35ED">
      <w:pPr>
        <w:spacing w:line="240" w:lineRule="auto"/>
        <w:ind w:firstLine="709"/>
        <w:jc w:val="both"/>
        <w:rPr>
          <w:rFonts w:eastAsia="Times New Roman" w:cs="Times New Roman"/>
          <w:sz w:val="24"/>
          <w:szCs w:val="24"/>
        </w:rPr>
      </w:pPr>
      <w:r w:rsidRPr="008D0EEB">
        <w:rPr>
          <w:sz w:val="24"/>
        </w:rPr>
        <w:t>6. Ұсынылған құжаттар толық болмаған және (немесе) олар осы баптың 1-3 – тармақтарының талаптарына сәйкес келмеген жағдайларда қоршаған ортаны қорғау саласындағы уәкілетті орган оларды пысықтауға жібереді.</w:t>
      </w:r>
    </w:p>
    <w:p w:rsidR="00BF7D76" w:rsidRPr="008D0EEB" w:rsidRDefault="00BF7D76" w:rsidP="003C35ED">
      <w:pPr>
        <w:spacing w:line="240" w:lineRule="auto"/>
        <w:ind w:firstLine="709"/>
        <w:jc w:val="both"/>
        <w:rPr>
          <w:rFonts w:eastAsia="Times New Roman" w:cs="Times New Roman"/>
          <w:sz w:val="24"/>
          <w:szCs w:val="24"/>
        </w:rPr>
      </w:pPr>
      <w:r w:rsidRPr="008D0EEB">
        <w:rPr>
          <w:sz w:val="24"/>
        </w:rPr>
        <w:t>Субъекттің пысықталған құжаттарын квоталауға ұсынғаннан кейін, қоршаған ортаны қорғау саласындағы уәкілетті орган оларды осы баптың 4-тармағында көрсетілген мерзімде қарайды.</w:t>
      </w:r>
    </w:p>
    <w:p w:rsidR="00BF7D76" w:rsidRPr="008D0EEB" w:rsidRDefault="00BF7D76" w:rsidP="003C35ED">
      <w:pPr>
        <w:spacing w:line="240" w:lineRule="auto"/>
        <w:ind w:firstLine="709"/>
        <w:jc w:val="both"/>
        <w:rPr>
          <w:rFonts w:eastAsia="Times New Roman" w:cs="Times New Roman"/>
          <w:sz w:val="24"/>
          <w:szCs w:val="24"/>
        </w:rPr>
      </w:pPr>
      <w:r w:rsidRPr="008D0EEB">
        <w:rPr>
          <w:sz w:val="24"/>
        </w:rPr>
        <w:t>7. Берілген қосымша көміртегі квотасы туралы ақпарат көміртегі бірліктерін сауда жүйесі операторының ресми интернет-ресурсында жарияланады.</w:t>
      </w:r>
    </w:p>
    <w:p w:rsidR="00BF7D76" w:rsidRPr="008D0EEB" w:rsidRDefault="00BF7D76" w:rsidP="003C35ED">
      <w:pPr>
        <w:spacing w:line="240" w:lineRule="auto"/>
        <w:ind w:firstLine="709"/>
        <w:jc w:val="both"/>
        <w:rPr>
          <w:rFonts w:eastAsia="Times New Roman" w:cs="Times New Roman"/>
          <w:sz w:val="24"/>
          <w:szCs w:val="24"/>
        </w:rPr>
      </w:pPr>
      <w:r w:rsidRPr="008D0EEB">
        <w:rPr>
          <w:sz w:val="24"/>
        </w:rPr>
        <w:t>8. Квоталанатын қондырғы қуатын төмендету есебінен [(өтелмеген)] түзілген көміртегк квотасының бірліктері сатылмайды және парниктік газдар шығарындылары мен сіңірулері саласындағы мемлекеттік реттеу қағидаларында белгіленген тәртіппен өтелуге жатады.</w:t>
      </w:r>
    </w:p>
    <w:p w:rsidR="00BF7D76" w:rsidRPr="008D0EEB" w:rsidRDefault="00BF7D76" w:rsidP="003C35ED">
      <w:pPr>
        <w:spacing w:line="240" w:lineRule="auto"/>
        <w:ind w:firstLine="709"/>
        <w:jc w:val="both"/>
        <w:rPr>
          <w:sz w:val="24"/>
        </w:rPr>
      </w:pPr>
      <w:r w:rsidRPr="008D0EEB">
        <w:rPr>
          <w:sz w:val="24"/>
        </w:rPr>
        <w:t>Қуатты төмендету деп өнімді өндірудің, өндірудің, қайта өңдеудің және (немесе) тасымалдаудың жылдық көлемін төмендеуін білдіреді.</w:t>
      </w:r>
    </w:p>
    <w:p w:rsidR="00BF7D76" w:rsidRPr="008D0EEB" w:rsidRDefault="00BF7D76" w:rsidP="003C35ED">
      <w:pPr>
        <w:pStyle w:val="afe"/>
        <w:spacing w:after="200"/>
        <w:ind w:firstLine="709"/>
        <w:jc w:val="both"/>
      </w:pPr>
      <w:r w:rsidRPr="008D0EEB">
        <w:t>9.Квоталанатын қондырғы жойылған (пайдаланудан шығарылған) жағдайда, квоталау субъектісі тиісті қондырғыны пайдалану жүзеге асырылған соңғы есепті кезең үшінпарниктік газдарды инвентаризациялаутуралы есепті қоса бере отырып,</w:t>
      </w:r>
      <w:r w:rsidR="00A41C7B" w:rsidRPr="008D0EEB">
        <w:rPr>
          <w:noProof/>
        </w:rPr>
        <w:pict>
          <v:group id="Group 10" o:spid="_x0000_s1028" style="position:absolute;left:0;text-align:left;margin-left:244.95pt;margin-top:0;width:18pt;height:.1pt;z-index:-251651072;mso-position-horizontal-relative:page;mso-position-vertical-relative:text" coordorigin="4899" coordsize="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">
            <v:shape id="Freeform 11" o:spid="_x0000_s1029" style="position:absolute;left:4899;width:360;height:2;visibility:visible;mso-wrap-style:square;v-text-anchor:top"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" path="m,l360,e" filled="f" strokeweight=".48pt">
              <v:path arrowok="t" o:connecttype="custom" o:connectlocs="0,0;360,0" o:connectangles="0,0"/>
            </v:shape>
            <w10:wrap anchorx="page"/>
          </v:group>
        </w:pict>
      </w:r>
      <w:r w:rsidRPr="008D0EEB">
        <w:t>бұл туралы қоршаған ортаны қорғау саласындағы уәкілетті органды ___ ішінде хабардар етуге міндетті.</w:t>
      </w:r>
    </w:p>
    <w:p w:rsidR="00BF7D76" w:rsidRPr="008D0EEB" w:rsidRDefault="00BF7D76" w:rsidP="003C35ED">
      <w:pPr>
        <w:spacing w:line="240" w:lineRule="auto"/>
        <w:ind w:firstLine="709"/>
        <w:jc w:val="both"/>
        <w:rPr>
          <w:rFonts w:eastAsia="Times New Roman" w:cs="Times New Roman"/>
          <w:sz w:val="24"/>
          <w:szCs w:val="24"/>
        </w:rPr>
      </w:pPr>
      <w:r w:rsidRPr="008D0EEB">
        <w:rPr>
          <w:sz w:val="24"/>
        </w:rPr>
        <w:t>Қоршаған ортаны қорғау саласындағы уәкілетті орган квоталау субъектісінен хабарлама алғаннан кейін үш жұмыс күні ішінде көміртегі бірліктерінің сауда жүйесінің операторына пайдаланудан шығарылған қондырғының шотынан көміртегі квоталарының Ұлттық жоспары резервінің есебіне көміртегі квотасының пайдаланылмаған бірліктерін ауыстыру туралы хабарлайды.</w:t>
      </w:r>
    </w:p>
    <w:p w:rsidR="00BF7D76" w:rsidRPr="008D0EEB" w:rsidRDefault="00BF7D76" w:rsidP="003C35ED">
      <w:pPr>
        <w:spacing w:line="240" w:lineRule="auto"/>
        <w:ind w:firstLine="709"/>
        <w:jc w:val="both"/>
        <w:rPr>
          <w:rFonts w:eastAsia="Times New Roman" w:cs="Times New Roman"/>
          <w:sz w:val="24"/>
          <w:szCs w:val="24"/>
        </w:rPr>
      </w:pPr>
      <w:r w:rsidRPr="008D0EEB">
        <w:rPr>
          <w:sz w:val="24"/>
        </w:rPr>
        <w:t>10.Қосымша көміртегі квотасын беруге арналған резервтің бөлінбеген көміртегі бірліктері көміртегі квоталарының тиісті ұлттық жоспарының соңғы есепті жылы бойынша есептілікті ұсыну аяқталған күннен кейін, тоқсан жұмыс күні өткен соң өтеледі.</w:t>
      </w:r>
    </w:p>
    <w:p w:rsidR="00BF7D76" w:rsidRPr="008D0EEB" w:rsidRDefault="00BF7D76" w:rsidP="003C35ED">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61" w:name="_Toc13707588"/>
      <w:r w:rsidRPr="008D0EEB">
        <w:rPr>
          <w:rFonts w:ascii="Times New Roman" w:eastAsia="Times New Roman" w:hAnsi="Times New Roman" w:cs="Times New Roman"/>
          <w:bCs w:val="0"/>
          <w:color w:val="000000" w:themeColor="text1"/>
          <w:sz w:val="24"/>
          <w:szCs w:val="24"/>
          <w:lang w:val="kk-KZ"/>
        </w:rPr>
        <w:t>432-бап. Квоталанатын қондырғы операторын ауыстыру</w:t>
      </w:r>
      <w:bookmarkEnd w:id="1061"/>
    </w:p>
    <w:p w:rsidR="00BF7D76" w:rsidRPr="008D0EEB" w:rsidRDefault="00BF7D76" w:rsidP="003C35ED">
      <w:pPr>
        <w:spacing w:line="240" w:lineRule="auto"/>
        <w:ind w:firstLine="709"/>
        <w:jc w:val="both"/>
        <w:rPr>
          <w:rFonts w:eastAsia="Times New Roman" w:cs="Times New Roman"/>
          <w:sz w:val="24"/>
          <w:szCs w:val="24"/>
          <w:lang w:val="kk-KZ"/>
        </w:rPr>
      </w:pPr>
      <w:r w:rsidRPr="008D0EEB">
        <w:rPr>
          <w:sz w:val="24"/>
          <w:lang w:val="kk-KZ"/>
        </w:rPr>
        <w:t>1. Квоталанатын қондырғының операторы ауысқан жағдайда, осы бөлімде көзделген барлық алдыңғы оператордың құқықтары мен міндеттері квоталанатын қондырғының жаңа операторына ауысады.</w:t>
      </w:r>
    </w:p>
    <w:p w:rsidR="00BF7D76" w:rsidRPr="008D0EEB" w:rsidRDefault="00BF7D76" w:rsidP="001C6832">
      <w:pPr>
        <w:tabs>
          <w:tab w:val="left" w:pos="1520"/>
        </w:tabs>
        <w:spacing w:line="240" w:lineRule="auto"/>
        <w:ind w:firstLine="709"/>
        <w:jc w:val="both"/>
        <w:rPr>
          <w:rFonts w:eastAsia="Times New Roman" w:cs="Times New Roman"/>
          <w:sz w:val="24"/>
          <w:szCs w:val="24"/>
          <w:lang w:val="kk-KZ"/>
        </w:rPr>
      </w:pPr>
      <w:r w:rsidRPr="008D0EEB">
        <w:rPr>
          <w:sz w:val="24"/>
          <w:lang w:val="kk-KZ"/>
        </w:rPr>
        <w:t>2.</w:t>
      </w:r>
      <w:r w:rsidRPr="008D0EEB">
        <w:rPr>
          <w:lang w:val="kk-KZ"/>
        </w:rPr>
        <w:tab/>
      </w:r>
      <w:r w:rsidRPr="008D0EEB">
        <w:rPr>
          <w:sz w:val="24"/>
          <w:lang w:val="kk-KZ"/>
        </w:rPr>
        <w:t>Квоталанатын қондырғының жаңа операторы___________Көміртегі бірліктерімен сауда жүйесінің операторына көміртегі бірліктерінің мемлекеттік тізіліміне тиісті өзгерістер енгізу туралы өтініш беруге, оған квоталанатын қондырғыға қатысты тиісті құқық белгілейтін құжаттың (сатып алу-сату шартының, қондырғыны қабылдау-</w:t>
      </w:r>
      <w:r w:rsidRPr="008D0EEB">
        <w:rPr>
          <w:sz w:val="24"/>
          <w:lang w:val="kk-KZ"/>
        </w:rPr>
        <w:lastRenderedPageBreak/>
        <w:t>беру актісінің немесе квоталанатын қондырғыға қатысты жаңа оператордың меншік немесе өзге де заңды пайдалану құқығын растайтын өзге де құжаттың) нотариалды куәландырылған көшірмесі қоса берілуге тиіс.</w:t>
      </w:r>
    </w:p>
    <w:p w:rsidR="00BF7D76" w:rsidRPr="008D0EEB" w:rsidRDefault="00BF7D76" w:rsidP="001C6832">
      <w:pPr>
        <w:spacing w:line="240" w:lineRule="auto"/>
        <w:ind w:firstLine="709"/>
        <w:jc w:val="both"/>
        <w:rPr>
          <w:rFonts w:eastAsia="Times New Roman" w:cs="Times New Roman"/>
          <w:sz w:val="24"/>
          <w:szCs w:val="24"/>
          <w:lang w:val="kk-KZ"/>
        </w:rPr>
      </w:pPr>
      <w:r w:rsidRPr="008D0EEB">
        <w:rPr>
          <w:sz w:val="24"/>
          <w:lang w:val="kk-KZ"/>
        </w:rPr>
        <w:t>3. Көміртегі бірліктерінің сауда жүйесі операторы осы баптың 2-тармағында көзделген өтініш пен құжаттарды алғаннан кейін бес жұмыс күні ішінде көміртегі бірліктерінің мемлекеттік тізіліміне тиісті өзгерістер енгізеді.</w:t>
      </w:r>
    </w:p>
    <w:p w:rsidR="00BF7D76" w:rsidRPr="008D0EEB" w:rsidRDefault="00BF7D76" w:rsidP="00941479">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62" w:name="_Toc13707589"/>
      <w:r w:rsidRPr="008D0EEB">
        <w:rPr>
          <w:rFonts w:ascii="Times New Roman" w:eastAsia="Times New Roman" w:hAnsi="Times New Roman" w:cs="Times New Roman"/>
          <w:bCs w:val="0"/>
          <w:color w:val="000000" w:themeColor="text1"/>
          <w:sz w:val="24"/>
          <w:szCs w:val="24"/>
          <w:lang w:val="kk-KZ"/>
        </w:rPr>
        <w:t>433-бап. Квоталанатын қондырғы операторының атын және (немесе) ұйымдық-құқықтық нысанын өзгерту</w:t>
      </w:r>
      <w:bookmarkEnd w:id="1062"/>
    </w:p>
    <w:p w:rsidR="00941479" w:rsidRPr="008D0EEB" w:rsidRDefault="00941479" w:rsidP="00DC1318">
      <w:pPr>
        <w:spacing w:line="240" w:lineRule="auto"/>
        <w:ind w:firstLine="709"/>
        <w:jc w:val="both"/>
        <w:rPr>
          <w:rFonts w:eastAsia="Times New Roman" w:cs="Times New Roman"/>
          <w:sz w:val="24"/>
          <w:szCs w:val="24"/>
          <w:lang w:val="kk-KZ"/>
        </w:rPr>
      </w:pPr>
      <w:r w:rsidRPr="008D0EEB">
        <w:rPr>
          <w:lang w:val="kk-KZ"/>
        </w:rPr>
        <w:t xml:space="preserve">1. </w:t>
      </w:r>
      <w:r w:rsidR="00DC1318" w:rsidRPr="008D0EEB">
        <w:rPr>
          <w:position w:val="-1"/>
          <w:sz w:val="24"/>
          <w:lang w:val="kk-KZ"/>
        </w:rPr>
        <w:t>Квоталанатын қондырғы операторы өзінің атауы және (немесе) ұйымдық-құқықтық нысаны өзгерген жағдайда, көміртегі бірліктерімен саудажасау жүйесінің</w:t>
      </w:r>
      <w:r w:rsidR="00DC1318" w:rsidRPr="008D0EEB">
        <w:rPr>
          <w:sz w:val="24"/>
          <w:lang w:val="kk-KZ"/>
        </w:rPr>
        <w:t>операторына ___________ ішінде көміртегі бірліктерінің мемлекеттік тізіліміне сәйкес өзгерістерді енгізу туралы өтініш беруге міндетті.</w:t>
      </w:r>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t>2. Көміртегі бірліктерінің сауда жүйесі операторы осы баптың 1-тармағында көзделген өтінішті алғаннан кейін бес күн ішінде тиісті өзгерістер енгізеді.</w:t>
      </w:r>
    </w:p>
    <w:p w:rsidR="00BF7D76" w:rsidRPr="008D0EEB" w:rsidRDefault="00BF7D76" w:rsidP="00941479">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63" w:name="_Toc13707590"/>
      <w:r w:rsidRPr="008D0EEB">
        <w:rPr>
          <w:rFonts w:ascii="Times New Roman" w:eastAsia="Times New Roman" w:hAnsi="Times New Roman" w:cs="Times New Roman"/>
          <w:bCs w:val="0"/>
          <w:color w:val="000000" w:themeColor="text1"/>
          <w:sz w:val="24"/>
          <w:szCs w:val="24"/>
          <w:lang w:val="kk-KZ"/>
        </w:rPr>
        <w:t>434-бап. Көміртегі офсеті</w:t>
      </w:r>
      <w:bookmarkEnd w:id="1063"/>
    </w:p>
    <w:p w:rsidR="00BF7D76" w:rsidRPr="008D0EEB" w:rsidRDefault="00BF7D76" w:rsidP="00941479">
      <w:pPr>
        <w:spacing w:line="240" w:lineRule="auto"/>
        <w:ind w:firstLine="709"/>
        <w:jc w:val="both"/>
        <w:rPr>
          <w:rFonts w:eastAsia="Times New Roman" w:cs="Times New Roman"/>
          <w:sz w:val="24"/>
          <w:szCs w:val="24"/>
          <w:lang w:val="kk-KZ"/>
        </w:rPr>
      </w:pPr>
      <w:r w:rsidRPr="008D0EEB">
        <w:rPr>
          <w:sz w:val="24"/>
          <w:lang w:val="kk-KZ"/>
        </w:rPr>
        <w:t>1. Көміртегі офсеті деп Қазақстан Республикасындағы экономиканың парниктік газдар шығарындыларын азайтуға және (немесе) парниктік газдар сіңірулерін ұлғайтуға бағытталған кез келген секторларында қызметті немесе қызмет түрлерін жүзеге асыру нәтижесінде қол жеткізілген парниктік газдар шығарындыларын азайту және (немесе) парниктік газдар сіңірулерін ұлғайтуды білдіреді.</w:t>
      </w:r>
    </w:p>
    <w:p w:rsidR="00BF7D76" w:rsidRPr="008D0EEB" w:rsidRDefault="00BF7D76" w:rsidP="00941479">
      <w:pPr>
        <w:spacing w:line="240" w:lineRule="auto"/>
        <w:ind w:firstLine="709"/>
        <w:jc w:val="both"/>
        <w:rPr>
          <w:rFonts w:eastAsia="Times New Roman" w:cs="Times New Roman"/>
          <w:sz w:val="24"/>
          <w:szCs w:val="24"/>
          <w:lang w:val="kk-KZ"/>
        </w:rPr>
      </w:pPr>
      <w:r w:rsidRPr="008D0EEB">
        <w:rPr>
          <w:sz w:val="24"/>
          <w:lang w:val="kk-KZ"/>
        </w:rPr>
        <w:t>Көміртегі офсеті қондырғының парниктік газдар шығарындыларын азайтуды білдірмейді.</w:t>
      </w:r>
    </w:p>
    <w:p w:rsidR="00BF7D76" w:rsidRPr="008D0EEB" w:rsidRDefault="00BF7D76" w:rsidP="00941479">
      <w:pPr>
        <w:spacing w:line="240" w:lineRule="auto"/>
        <w:ind w:firstLine="709"/>
        <w:jc w:val="both"/>
        <w:rPr>
          <w:rFonts w:eastAsia="Times New Roman" w:cs="Times New Roman"/>
          <w:sz w:val="24"/>
          <w:szCs w:val="24"/>
          <w:lang w:val="kk-KZ"/>
        </w:rPr>
      </w:pPr>
      <w:r w:rsidRPr="008D0EEB">
        <w:rPr>
          <w:sz w:val="24"/>
          <w:lang w:val="kk-KZ"/>
        </w:rPr>
        <w:t>2. Осы баптың 1–тармағының бірінші бөлігінде көрсетілген қызметті немесе қызмет түрлерін жүзеге асыратын жеке немесе заңды тұлға (бұдан әрі - жобаға өтініш беруші) өз жобасын көміртегі офсетінің мақұлдауын алу және офсеттік бірліктерді алу мақсатында қоршаған ортаны қорғау саласындағы уәкілетті органның қарауына ұсынуға құқылы.</w:t>
      </w:r>
    </w:p>
    <w:p w:rsidR="00BF7D76" w:rsidRPr="008D0EEB" w:rsidRDefault="00BF7D76" w:rsidP="00941479">
      <w:pPr>
        <w:spacing w:line="240" w:lineRule="auto"/>
        <w:ind w:firstLine="709"/>
        <w:jc w:val="both"/>
        <w:rPr>
          <w:rFonts w:eastAsia="Times New Roman" w:cs="Times New Roman"/>
          <w:sz w:val="24"/>
          <w:szCs w:val="24"/>
          <w:lang w:val="kk-KZ"/>
        </w:rPr>
      </w:pPr>
      <w:r w:rsidRPr="008D0EEB">
        <w:rPr>
          <w:sz w:val="24"/>
          <w:lang w:val="kk-KZ"/>
        </w:rPr>
        <w:t>3. Офсеттік бірлік деп көміртегі офсетті есептеу мақсатында қолданылатын көміртегі бірлігін білдіреді.</w:t>
      </w:r>
    </w:p>
    <w:p w:rsidR="00BF7D76" w:rsidRPr="008D0EEB" w:rsidRDefault="00BF7D76" w:rsidP="00941479">
      <w:pPr>
        <w:spacing w:line="240" w:lineRule="auto"/>
        <w:ind w:firstLine="709"/>
        <w:jc w:val="both"/>
        <w:rPr>
          <w:rFonts w:eastAsia="Times New Roman" w:cs="Times New Roman"/>
          <w:sz w:val="24"/>
          <w:szCs w:val="24"/>
          <w:lang w:val="kk-KZ"/>
        </w:rPr>
      </w:pPr>
      <w:r w:rsidRPr="008D0EEB">
        <w:rPr>
          <w:sz w:val="24"/>
          <w:lang w:val="kk-KZ"/>
        </w:rPr>
        <w:t>4. Көміртегі офсетін мақұлдау және офсеттік бірліктерді ұсыну қоршаған ортаны қорғау саласындағы уәкілетті орган әзірлеген және бекіткен ережелерге сәйкес жүзеге асырылады.</w:t>
      </w:r>
    </w:p>
    <w:p w:rsidR="00BF7D76" w:rsidRPr="008D0EEB" w:rsidRDefault="00BF7D76" w:rsidP="00941479">
      <w:pPr>
        <w:spacing w:line="240" w:lineRule="auto"/>
        <w:ind w:firstLine="709"/>
        <w:jc w:val="both"/>
        <w:rPr>
          <w:rFonts w:eastAsia="Times New Roman" w:cs="Times New Roman"/>
          <w:sz w:val="24"/>
          <w:szCs w:val="24"/>
          <w:lang w:val="kk-KZ"/>
        </w:rPr>
      </w:pPr>
      <w:r w:rsidRPr="008D0EEB">
        <w:rPr>
          <w:sz w:val="24"/>
          <w:lang w:val="kk-KZ"/>
        </w:rPr>
        <w:t>5. Офсеттік бірліктерді айналымға енгізуді көміртегі бірліктерінің сату жүйесінің операторы оларды көміртегі бірліктерінің мемлекеттік тізілімінде жобаны өтініш берушінің шотына беру арқылы жүзеге асырады.</w:t>
      </w:r>
    </w:p>
    <w:p w:rsidR="00BF7D76" w:rsidRPr="008D0EEB" w:rsidRDefault="00BF7D76" w:rsidP="00941479">
      <w:pPr>
        <w:spacing w:line="240" w:lineRule="auto"/>
        <w:ind w:firstLine="709"/>
        <w:jc w:val="both"/>
        <w:rPr>
          <w:rFonts w:eastAsia="Times New Roman" w:cs="Times New Roman"/>
          <w:sz w:val="24"/>
          <w:szCs w:val="24"/>
          <w:lang w:val="kk-KZ"/>
        </w:rPr>
      </w:pPr>
      <w:r w:rsidRPr="008D0EEB">
        <w:rPr>
          <w:sz w:val="24"/>
          <w:lang w:val="kk-KZ"/>
        </w:rPr>
        <w:t>6. Офсеттік бірліктерді айналымға енгізу сәтінде олардың қолданылу мерзімін шектеу жағдайларын қоспағанда, қолданылу мерзімі бойынша мерзімсіз болып табылады.</w:t>
      </w:r>
    </w:p>
    <w:p w:rsidR="00BF7D76" w:rsidRPr="008D0EEB" w:rsidRDefault="00BF7D76" w:rsidP="00941479">
      <w:pPr>
        <w:spacing w:line="240" w:lineRule="auto"/>
        <w:ind w:firstLine="709"/>
        <w:jc w:val="both"/>
        <w:rPr>
          <w:rFonts w:eastAsia="Times New Roman" w:cs="Times New Roman"/>
          <w:sz w:val="24"/>
          <w:szCs w:val="24"/>
          <w:lang w:val="kk-KZ"/>
        </w:rPr>
      </w:pPr>
      <w:r w:rsidRPr="008D0EEB">
        <w:rPr>
          <w:sz w:val="24"/>
          <w:lang w:val="kk-KZ"/>
        </w:rPr>
        <w:t>7. Жобаға өтініш беруші қоршаған ортаны қорғау саласындағы уәкілетті орган белгілеген тәртіппен офсеттік бірліктерді сатуға құқылы.</w:t>
      </w:r>
    </w:p>
    <w:p w:rsidR="00BF7D76" w:rsidRPr="008D0EEB" w:rsidRDefault="00BF7D76" w:rsidP="00941479">
      <w:pPr>
        <w:spacing w:line="240" w:lineRule="auto"/>
        <w:ind w:firstLine="709"/>
        <w:jc w:val="both"/>
        <w:rPr>
          <w:rFonts w:eastAsia="Times New Roman" w:cs="Times New Roman"/>
          <w:sz w:val="24"/>
          <w:szCs w:val="24"/>
          <w:lang w:val="kk-KZ"/>
        </w:rPr>
      </w:pPr>
      <w:r w:rsidRPr="008D0EEB">
        <w:rPr>
          <w:sz w:val="24"/>
          <w:lang w:val="kk-KZ"/>
        </w:rPr>
        <w:t>8. Квоталау субъектісі алынған (сатып алынған) офсеттік бірліктер көлеміне көміртегі квотасы бірліктерін өтеу көлемін азайтуға құқылы.</w:t>
      </w:r>
    </w:p>
    <w:p w:rsidR="00BF7D76" w:rsidRPr="008D0EEB" w:rsidRDefault="00BF7D76" w:rsidP="00941479">
      <w:pPr>
        <w:spacing w:line="240" w:lineRule="auto"/>
        <w:ind w:firstLine="709"/>
        <w:jc w:val="both"/>
        <w:rPr>
          <w:rFonts w:eastAsia="Times New Roman" w:cs="Times New Roman"/>
          <w:sz w:val="24"/>
          <w:szCs w:val="24"/>
          <w:lang w:val="kk-KZ"/>
        </w:rPr>
      </w:pPr>
      <w:r w:rsidRPr="008D0EEB">
        <w:rPr>
          <w:sz w:val="24"/>
          <w:lang w:val="kk-KZ"/>
        </w:rPr>
        <w:lastRenderedPageBreak/>
        <w:t>9. Жаңартылатын энергия көздерін пайдалану объектілері өндірген электр энергиясын квоталау субъектісі сатып алған жағдайда, квоталау субъектісінің қоршаған ортаны қорғау саласындағы уәкілетті орган бекіткен қағидаларға сәйкес офсеттік бірліктерді алуға құқығы бар.</w:t>
      </w:r>
    </w:p>
    <w:p w:rsidR="00BF7D76" w:rsidRPr="008D0EEB" w:rsidRDefault="00BF7D76" w:rsidP="00941479">
      <w:pPr>
        <w:spacing w:line="240" w:lineRule="auto"/>
        <w:ind w:firstLine="709"/>
        <w:jc w:val="both"/>
        <w:rPr>
          <w:rFonts w:eastAsia="Times New Roman" w:cs="Times New Roman"/>
          <w:sz w:val="24"/>
          <w:szCs w:val="24"/>
          <w:lang w:val="kk-KZ"/>
        </w:rPr>
      </w:pPr>
      <w:r w:rsidRPr="008D0EEB">
        <w:rPr>
          <w:sz w:val="24"/>
          <w:lang w:val="kk-KZ"/>
        </w:rPr>
        <w:t>Осы тармақтың бірінші бөлігінде көрсетілген жағдайда, офсеттік бірліктерді алу жаңартылатын энергия көздерін қолдау жөніндегі қаржы-есеп айырысу орталығының тізілімінде квоталау субъектісі болған жағдайда мүмкін болады.</w:t>
      </w:r>
    </w:p>
    <w:p w:rsidR="00BF7D76" w:rsidRPr="008D0EEB" w:rsidRDefault="00BF7D76" w:rsidP="00DC1318">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64" w:name="_Toc13707591"/>
      <w:r w:rsidRPr="008D0EEB">
        <w:rPr>
          <w:rFonts w:ascii="Times New Roman" w:eastAsia="Times New Roman" w:hAnsi="Times New Roman" w:cs="Times New Roman"/>
          <w:bCs w:val="0"/>
          <w:color w:val="000000" w:themeColor="text1"/>
          <w:sz w:val="24"/>
          <w:szCs w:val="24"/>
          <w:lang w:val="kk-KZ"/>
        </w:rPr>
        <w:t>435-бап. Көміртегі бірліктері және көміртегі нарығы</w:t>
      </w:r>
      <w:bookmarkEnd w:id="1064"/>
    </w:p>
    <w:p w:rsidR="00BF7D76" w:rsidRPr="008D0EEB" w:rsidRDefault="00BF7D76" w:rsidP="00941479">
      <w:pPr>
        <w:spacing w:line="240" w:lineRule="auto"/>
        <w:ind w:firstLine="709"/>
        <w:jc w:val="both"/>
        <w:rPr>
          <w:rFonts w:eastAsia="Times New Roman" w:cs="Times New Roman"/>
          <w:sz w:val="24"/>
          <w:szCs w:val="24"/>
          <w:lang w:val="kk-KZ"/>
        </w:rPr>
      </w:pPr>
      <w:r w:rsidRPr="008D0EEB">
        <w:rPr>
          <w:sz w:val="24"/>
          <w:lang w:val="kk-KZ"/>
        </w:rPr>
        <w:t>1. Көміртегі бірлігі көміртегі квотасының немесе көміртегі офсетінің есептік бірлігі болып табылады және көміртегі диоксидінің бір тоннасына тең.</w:t>
      </w:r>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t>2. Көміртегі бірлігі (көміртегі квотасының бірлігі, офсеттік бірлік) осы Кодекске сәйкес Қазақстан Республикасындағы көміртегі нарығының субъектілері арасындағы айналым үшін рұқсат етілген тауар болып табылады.</w:t>
      </w:r>
    </w:p>
    <w:p w:rsidR="00BF7D76" w:rsidRPr="008D0EEB" w:rsidRDefault="00BF7D76" w:rsidP="00DC1318">
      <w:pPr>
        <w:tabs>
          <w:tab w:val="left" w:pos="1520"/>
        </w:tabs>
        <w:spacing w:line="240" w:lineRule="auto"/>
        <w:ind w:firstLine="709"/>
        <w:rPr>
          <w:rFonts w:eastAsia="Times New Roman" w:cs="Times New Roman"/>
          <w:sz w:val="24"/>
          <w:szCs w:val="24"/>
          <w:lang w:val="kk-KZ"/>
        </w:rPr>
      </w:pPr>
      <w:r w:rsidRPr="008D0EEB">
        <w:rPr>
          <w:sz w:val="24"/>
          <w:lang w:val="kk-KZ"/>
        </w:rPr>
        <w:t>3.Көміртегі нарығының субъектілері:</w:t>
      </w:r>
    </w:p>
    <w:p w:rsidR="00BF7D76" w:rsidRPr="008D0EEB" w:rsidRDefault="00BF7D76" w:rsidP="00DC1318">
      <w:pPr>
        <w:spacing w:line="240" w:lineRule="auto"/>
        <w:ind w:firstLine="709"/>
        <w:rPr>
          <w:rFonts w:eastAsia="Times New Roman" w:cs="Times New Roman"/>
          <w:sz w:val="24"/>
          <w:szCs w:val="24"/>
          <w:lang w:val="kk-KZ"/>
        </w:rPr>
      </w:pPr>
      <w:r w:rsidRPr="008D0EEB">
        <w:rPr>
          <w:sz w:val="24"/>
          <w:lang w:val="kk-KZ"/>
        </w:rPr>
        <w:t>1) квоталау субъектілері;</w:t>
      </w:r>
    </w:p>
    <w:p w:rsidR="00BF7D76" w:rsidRPr="008D0EEB" w:rsidRDefault="00BF7D76" w:rsidP="00DC1318">
      <w:pPr>
        <w:spacing w:line="240" w:lineRule="auto"/>
        <w:ind w:firstLine="709"/>
        <w:rPr>
          <w:rFonts w:eastAsia="Times New Roman" w:cs="Times New Roman"/>
          <w:sz w:val="24"/>
          <w:szCs w:val="24"/>
          <w:lang w:val="kk-KZ"/>
        </w:rPr>
      </w:pPr>
      <w:r w:rsidRPr="008D0EEB">
        <w:rPr>
          <w:sz w:val="24"/>
          <w:lang w:val="kk-KZ"/>
        </w:rPr>
        <w:t>2) көміртегі офсеттерін реализациялағау қатысатын, жеке және заңды тұлғалар;</w:t>
      </w:r>
    </w:p>
    <w:p w:rsidR="00BF7D76" w:rsidRPr="008D0EEB" w:rsidRDefault="00BF7D76" w:rsidP="00DC1318">
      <w:pPr>
        <w:spacing w:line="240" w:lineRule="auto"/>
        <w:ind w:firstLine="709"/>
        <w:rPr>
          <w:rFonts w:eastAsia="Times New Roman" w:cs="Times New Roman"/>
          <w:sz w:val="24"/>
          <w:szCs w:val="24"/>
          <w:lang w:val="kk-KZ"/>
        </w:rPr>
      </w:pPr>
      <w:r w:rsidRPr="008D0EEB">
        <w:rPr>
          <w:sz w:val="24"/>
          <w:lang w:val="kk-KZ"/>
        </w:rPr>
        <w:t>3) көміртегі бірліктерімен сауда жасау жүйесінің операторы.</w:t>
      </w:r>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t>4. Қазақстан Республикасындағы көміртегі бірліктерінің сауда жүйесі бастапқы және қайталама көміртегі нарықтарынан тұрады.</w:t>
      </w:r>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t>Бастапқы көміртегі нарығында көміртегі бірліктерімен сауда жүйесінің операторы Ұлттық көміртегі квоталары жоспары резервінің тиісті санатынан көміртегі нарығы субъектілеріне аукцион шартымен көміртегі квотасы бірліктерін сатуды жүзеге асырады.</w:t>
      </w:r>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t>Қайталама көміртегі нарығында көміртегі нарығының субъектілері өзара тікелей мәміле арқылы немесе тауар биржасы арқылы көміртегі бірліктерін сатып алу-сатуды жүзеге асырады.</w:t>
      </w:r>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t>Көміртегі бірліктерімен сауда жүйесінің операторы көміртегі бірліктерін қайталама көміртегі нарығында көміртегі нарығының басқа субъектілерінен сатып алуға құқылы.</w:t>
      </w:r>
    </w:p>
    <w:p w:rsidR="00BF7D76" w:rsidRPr="008D0EEB" w:rsidRDefault="00BF7D76" w:rsidP="00DC1318">
      <w:pPr>
        <w:tabs>
          <w:tab w:val="left" w:pos="1520"/>
          <w:tab w:val="left" w:pos="2740"/>
          <w:tab w:val="left" w:pos="4020"/>
          <w:tab w:val="left" w:pos="5740"/>
          <w:tab w:val="left" w:pos="7220"/>
          <w:tab w:val="left" w:pos="9340"/>
        </w:tabs>
        <w:spacing w:line="240" w:lineRule="auto"/>
        <w:ind w:firstLine="709"/>
        <w:rPr>
          <w:rFonts w:eastAsia="Times New Roman" w:cs="Times New Roman"/>
          <w:sz w:val="24"/>
          <w:szCs w:val="24"/>
          <w:lang w:val="kk-KZ"/>
        </w:rPr>
      </w:pPr>
      <w:r w:rsidRPr="008D0EEB">
        <w:rPr>
          <w:sz w:val="24"/>
          <w:lang w:val="kk-KZ"/>
        </w:rPr>
        <w:t>5.Көміртегі бірліктерін сату қағидаларын қоршаған ортаны қорғау саласындағы уәкілетті орган әзірлейді және бекітеді.</w:t>
      </w:r>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t>6. Тауар биржасында көміртегі бірліктерін сату тауар биржалары туралы заңнамаға сәйкес ұйымдастырылады.</w:t>
      </w:r>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t>7. Көміртегі бірліктерінің саудасы жүзеге асырылатын тауар биржасын қоршаған ортаны қорғау саласындағы уәкілетті орган айқындайды.</w:t>
      </w:r>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t>8. Көміртегк бірліктерін сауда жүйесі операторының көміртегі бірліктерін сату және сатып алуы тауар биржасы арқылы жүзеге асырылады.</w:t>
      </w:r>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t>9. Квоталау субъектісі, жобаға өтініш беруші көміртегі квотасы бірліктерін және офсеттік бірліктерді сатып алу-сату шарты бойынша мәміле жасалған күнгі, көміртегі квотасы бірлігінің биржалық баға белгіленімі деңгейінен төмен емес баға бойынша тікелей сату жолымен сатуға құқылы.</w:t>
      </w:r>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lastRenderedPageBreak/>
        <w:t>Мәміле жасалған күні тауар биржасында көміртегі квотасы бірлігіне немесе офсеттік бірлікке биржалық баға белгіленімі болмаған кезде, баға көміртегі квотасы бірліктеріне немесе офсеттік бірлікке бағалардың соңғы қолжетімді баға белгіленімі бойынша айқындалады.</w:t>
      </w:r>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t>10. Қоршаған ортаны қорғау саласындағы уәкілетті органның шешімі бойынша күші жойылған, өтелген, айналымнан алынған немесе айналымнан шығарылған көміртегі бірліктері сауда объектісі бола алмайды.</w:t>
      </w:r>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t>11. Қазақстан Республикасында айналымға шығарылған көміртегі бірліктерін шет мемлекеттің көміртегі нарығында сату, сондай-ақ шет мемлекетте айналымға шығарылған көміртегі бірліктерін Қазақстан Республикасының көміртегі нарығында сату Қағидалары Қазақстан Республикасының халықаралық шарттарымен айқындалады.</w:t>
      </w:r>
    </w:p>
    <w:p w:rsidR="00BF7D76" w:rsidRPr="008D0EEB" w:rsidRDefault="00BF7D76" w:rsidP="00DC1318">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65" w:name="_Toc13707592"/>
      <w:r w:rsidRPr="008D0EEB">
        <w:rPr>
          <w:rFonts w:ascii="Times New Roman" w:eastAsia="Times New Roman" w:hAnsi="Times New Roman" w:cs="Times New Roman"/>
          <w:bCs w:val="0"/>
          <w:color w:val="000000" w:themeColor="text1"/>
          <w:sz w:val="24"/>
          <w:szCs w:val="24"/>
          <w:lang w:val="kk-KZ"/>
        </w:rPr>
        <w:t>436-бап. Көміртегі бірліктерінің мемлекеттік тізілімі</w:t>
      </w:r>
      <w:bookmarkEnd w:id="1065"/>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t>1. Көміртегі бірліктерінің мемлекеттік тізілімі — көміртегі бірліктерін айналымға енгізуге, сақтауға, беруге, сатып алуға, резервтеуге, оқшаулауға, өтеуге, жоюға, айналымнан алуға байланысты операцияларды есепке алудың электрондық жүйесі.</w:t>
      </w:r>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t>2. Көміртегі бірліктерінің мемлекеттік тізілімінде әрбір квоталанатын қондырғыға қатысты жеке шот ашылады.</w:t>
      </w:r>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t>3. Көміртегі бірліктерінің мемлекеттік тізілімін әзірлеуді және жүргізуді қоршаған ортаны қорғау саласындағы уәкілетті орган ұйымдастырады.</w:t>
      </w:r>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t>4. Көміртегі бірліктерінің мемлекеттік тізілімін қоршаған ортаны қорғау саласындағы уәкілетті орган бекіткен қағидаларға сәйкес көміртегі бірліктерімен сауда жүйесінің операторы қалыптастырады және жүргізеді.</w:t>
      </w:r>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t>5. Көміртегі бірліктерінің мемлекеттік тізілімінің негізгі функциялары айналымға енгізілген, сақтауда тұрған, берілген, сатып алынған, резервтелген, оқшауландырылған, жойылған, өтелген, айналымнан алынған көміртегі бірліктерінің нақты есебін қамтамасыз ету, сондай-ақ басқа да ұлттық тізілімдермен деректермен алмасу болып табылады.</w:t>
      </w:r>
    </w:p>
    <w:p w:rsidR="00BF7D76" w:rsidRPr="008D0EEB" w:rsidRDefault="00BF7D76" w:rsidP="00DC1318">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66" w:name="_Toc13707593"/>
      <w:r w:rsidRPr="008D0EEB">
        <w:rPr>
          <w:rFonts w:ascii="Times New Roman" w:eastAsia="Times New Roman" w:hAnsi="Times New Roman" w:cs="Times New Roman"/>
          <w:bCs w:val="0"/>
          <w:color w:val="000000" w:themeColor="text1"/>
          <w:sz w:val="24"/>
          <w:szCs w:val="24"/>
          <w:lang w:val="kk-KZ"/>
        </w:rPr>
        <w:t>437-бап. Қондырғыларды басқару</w:t>
      </w:r>
      <w:bookmarkEnd w:id="1066"/>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t>1. Басқарылатын қондырғы деп парниктік газдардың квоталанатын шығарындыларының көлемі экономиканың реттелетін секторларында жылына көміртегі диоксидінің эквивалентін он мыңнан жиырма мың тоннаға дейін құрайтын қондырғыны білдіреді.</w:t>
      </w:r>
    </w:p>
    <w:p w:rsidR="00BF7D76" w:rsidRPr="008D0EEB" w:rsidRDefault="00BF7D76" w:rsidP="00DC1318">
      <w:pPr>
        <w:spacing w:line="240" w:lineRule="auto"/>
        <w:ind w:firstLine="709"/>
        <w:rPr>
          <w:rFonts w:eastAsia="Times New Roman" w:cs="Times New Roman"/>
          <w:sz w:val="24"/>
          <w:szCs w:val="24"/>
        </w:rPr>
      </w:pPr>
      <w:r w:rsidRPr="008D0EEB">
        <w:rPr>
          <w:sz w:val="24"/>
        </w:rPr>
        <w:t>Басқару субъектісі – басқарылатын қондырғы операторы.</w:t>
      </w:r>
    </w:p>
    <w:p w:rsidR="00BF7D76" w:rsidRPr="008D0EEB" w:rsidRDefault="00BF7D76" w:rsidP="00DC1318">
      <w:pPr>
        <w:spacing w:line="240" w:lineRule="auto"/>
        <w:ind w:firstLine="709"/>
        <w:jc w:val="both"/>
        <w:rPr>
          <w:rFonts w:eastAsia="Times New Roman" w:cs="Times New Roman"/>
          <w:sz w:val="24"/>
          <w:szCs w:val="24"/>
        </w:rPr>
      </w:pPr>
      <w:r w:rsidRPr="008D0EEB">
        <w:rPr>
          <w:sz w:val="24"/>
        </w:rPr>
        <w:t>2. Басқарылу субъектісі ағымдағы жылдың бірінші сәуіріне дейінгі мерзімде мемлекеттік көміртегі кадастрында өткен жылғы басқарылатын қондырғының парниктік газдарын түгендеу туралы есептің электрондық нысанын толтыруға міндетті.</w:t>
      </w:r>
    </w:p>
    <w:p w:rsidR="00BF7D76" w:rsidRPr="008D0EEB" w:rsidRDefault="00BF7D76" w:rsidP="00DC1318">
      <w:pPr>
        <w:spacing w:line="240" w:lineRule="auto"/>
        <w:ind w:firstLine="709"/>
        <w:jc w:val="both"/>
        <w:rPr>
          <w:rFonts w:eastAsia="Times New Roman" w:cs="Times New Roman"/>
          <w:sz w:val="24"/>
          <w:szCs w:val="24"/>
        </w:rPr>
      </w:pPr>
      <w:r w:rsidRPr="008D0EEB">
        <w:rPr>
          <w:sz w:val="24"/>
        </w:rPr>
        <w:t>3. Басқарылатын қондырғының парниктік газдарын түгендеу туралы есеп верификациялауға жатпайды.</w:t>
      </w:r>
    </w:p>
    <w:p w:rsidR="00BF7D76" w:rsidRPr="008D0EEB" w:rsidRDefault="00BF7D76" w:rsidP="00DC1318">
      <w:pPr>
        <w:spacing w:line="240" w:lineRule="auto"/>
        <w:ind w:firstLine="709"/>
        <w:jc w:val="both"/>
        <w:rPr>
          <w:rFonts w:eastAsia="Times New Roman" w:cs="Times New Roman"/>
          <w:sz w:val="24"/>
          <w:szCs w:val="24"/>
        </w:rPr>
      </w:pPr>
      <w:r w:rsidRPr="008D0EEB">
        <w:rPr>
          <w:sz w:val="24"/>
        </w:rPr>
        <w:t>4. Басқарылу субъектілері көміртегі офсетін алу мақсатында парниктік газдар шығарындыларын азайтуға немесе сіңірілуін ұлғайтуға бағытталған жобаның өтініш берушісі ретінде қатысуға құқылы.</w:t>
      </w:r>
    </w:p>
    <w:p w:rsidR="00BF7D76" w:rsidRPr="008D0EEB" w:rsidRDefault="00BF7D76" w:rsidP="00DC1318">
      <w:pPr>
        <w:spacing w:line="240" w:lineRule="auto"/>
        <w:ind w:firstLine="709"/>
        <w:jc w:val="both"/>
        <w:rPr>
          <w:rFonts w:eastAsia="Times New Roman" w:cs="Times New Roman"/>
          <w:sz w:val="24"/>
          <w:szCs w:val="24"/>
        </w:rPr>
      </w:pPr>
      <w:r w:rsidRPr="008D0EEB">
        <w:rPr>
          <w:sz w:val="24"/>
        </w:rPr>
        <w:lastRenderedPageBreak/>
        <w:t>5. Қоршаған ортаны қорғау саласындағы уәкілетті орган басқарылатын қондырғылардың парниктік газдар шығарындыларының квоталанатын көлемін бақылауды жүзеге асырады.</w:t>
      </w:r>
    </w:p>
    <w:p w:rsidR="00BF7D76" w:rsidRPr="008D0EEB" w:rsidRDefault="00BF7D76" w:rsidP="00DC1318">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67" w:name="_Toc13707594"/>
      <w:r w:rsidRPr="008D0EEB">
        <w:rPr>
          <w:rFonts w:ascii="Times New Roman" w:eastAsia="Times New Roman" w:hAnsi="Times New Roman" w:cs="Times New Roman"/>
          <w:bCs w:val="0"/>
          <w:color w:val="000000" w:themeColor="text1"/>
          <w:sz w:val="24"/>
          <w:szCs w:val="24"/>
          <w:lang w:val="kk-KZ"/>
        </w:rPr>
        <w:t>438-бап. Парниктік газдар шығарындыларын және сіңірулерді мемлекеттік инвентаризациялау жүйесі</w:t>
      </w:r>
      <w:bookmarkEnd w:id="1067"/>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t>1. Парниктік газдар шығарындылары мен сіңірулерін мемлекеттік инвентаризациялау жүйесі Қазақстан Республикасында тиісті кезеңдегі парниктік газдар шығарындылары мен сіңірулерінің нақты көлемдерін айқындау үшін қажетті деректерді жинау, өңдеу, сақтау және талдау жөніндегі ұйымдастыру іс-шараларының жиынтығын білдіреді.</w:t>
      </w:r>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t>2. Парниктік газдар шығарындылары мен сіңірулерін мемлекеттік инвентаризациялау үшін ақпарат жинау Қазақстан Республикасының отын-энергетикалық теңгерімінің, статистикалық есептіліктің деректеріне, сондай-ақ Қазақстан Республикасының заңнамасына сәйкес парниктік газдарды инвентаризациялау туралы есептерде ұсынылған мәліметтерге негізделеді.</w:t>
      </w:r>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t>3. Парниктік газдар шығарындылары мен сіңірулерін инвентаризациялаудың мемлекеттік жүйесінің жұмыс істеуін ұйымдастыруды және үйлестіруді қоршаған ортаны қорғау саласындағы уәкілетті орган жүзеге асырады.</w:t>
      </w:r>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t>4.Парниктік газдар шығарындылары мен сіңірулерін мемлекеттік инвентаризациялауды дайындауды көміртегі бірліктерімен сауда жүйесінің операторы жүзеге асырады.</w:t>
      </w:r>
    </w:p>
    <w:p w:rsidR="00BF7D76" w:rsidRPr="008D0EEB" w:rsidRDefault="00BF7D76" w:rsidP="00BC44B5">
      <w:pPr>
        <w:spacing w:line="240" w:lineRule="auto"/>
        <w:ind w:firstLine="709"/>
        <w:jc w:val="both"/>
        <w:rPr>
          <w:rFonts w:eastAsia="Times New Roman" w:cs="Times New Roman"/>
          <w:sz w:val="24"/>
          <w:szCs w:val="24"/>
          <w:lang w:val="kk-KZ"/>
        </w:rPr>
      </w:pPr>
      <w:r w:rsidRPr="008D0EEB">
        <w:rPr>
          <w:sz w:val="24"/>
          <w:lang w:val="kk-KZ"/>
        </w:rPr>
        <w:t>5. Парниктік газдар шығарындылары мен сіңірулерін мемлекеттік инвентаризациялаудың толықтығын, ашықтығын және дұрыстығын бақылау қорғау ортасын қорғау саласындағы уәкілетті орган бекіткен қағидаларға сәйкес жыл сайын жүргізіледі.</w:t>
      </w:r>
    </w:p>
    <w:p w:rsidR="00BF7D76" w:rsidRPr="008D0EEB" w:rsidRDefault="00BF7D76" w:rsidP="00DC1318">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68" w:name="_Toc13707595"/>
      <w:r w:rsidRPr="008D0EEB">
        <w:rPr>
          <w:rFonts w:ascii="Times New Roman" w:eastAsia="Times New Roman" w:hAnsi="Times New Roman" w:cs="Times New Roman"/>
          <w:bCs w:val="0"/>
          <w:color w:val="000000" w:themeColor="text1"/>
          <w:sz w:val="24"/>
          <w:szCs w:val="24"/>
          <w:lang w:val="kk-KZ"/>
        </w:rPr>
        <w:t>439-бап. Мемлекеттік көміртегі кадастры</w:t>
      </w:r>
      <w:bookmarkEnd w:id="1068"/>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t>1. Мемлекеттік көміртегі кадастры парниктік газдар шығарындылары көздерін, олар шығарған шығарындылар мөлшерін,</w:t>
      </w:r>
    </w:p>
    <w:p w:rsidR="00BF7D76" w:rsidRPr="008D0EEB" w:rsidRDefault="00BF7D76" w:rsidP="00DC1318">
      <w:pPr>
        <w:spacing w:line="240" w:lineRule="auto"/>
        <w:ind w:firstLine="709"/>
        <w:rPr>
          <w:rFonts w:eastAsia="Times New Roman" w:cs="Times New Roman"/>
          <w:sz w:val="24"/>
          <w:szCs w:val="24"/>
          <w:lang w:val="kk-KZ"/>
        </w:rPr>
      </w:pPr>
      <w:r w:rsidRPr="008D0EEB">
        <w:rPr>
          <w:sz w:val="24"/>
          <w:lang w:val="kk-KZ"/>
        </w:rPr>
        <w:t>сондай-ақ қондырғы операторы үшін белгіленген шекаралар шегінде парниктік газдар шығарындыларын азайту немесе сіңірулерін ұлғайту мөлшерін есепке алу жүйесін білдіреді.</w:t>
      </w:r>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t>2. Қоршаған ортаны қорғау саласындағы уәкілетті орган мемлекеттік көміртегі кадастрын әзірлеуді және жүргізуді ұйымдастырады.</w:t>
      </w:r>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t>3. Мемлекеттік көміртегі кадастрын жүргізуді көміртегі бірліктерін сауда жүйесінің операторы қоршаған ортаны қорғау саласындағы уәкілетті орган бекіткен қағидаларға сәйкес жүзеге асырады.</w:t>
      </w:r>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t>4. Мемлекеттік көміртегі кадастры парниктік газдар шығарындыларының көздері, қондырғы операторлары туралы, парниктік газдар шығарындылары мен сіңірулерінің мөлшері туралы мәліметтерді қамтиды.</w:t>
      </w:r>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t xml:space="preserve">5. Мемлекеттік көміртегі кадастрының деректері негізінде қоршаған ортаны қорғау саласындағы уәкілетті орган парниктік газдар шығарындылары мен сіңірулерін мемлекеттік бақылау жүйесін ұйымдастыруды, Қазақстан Республикасының халықаралық </w:t>
      </w:r>
      <w:r w:rsidRPr="008D0EEB">
        <w:rPr>
          <w:sz w:val="24"/>
          <w:lang w:val="kk-KZ"/>
        </w:rPr>
        <w:lastRenderedPageBreak/>
        <w:t>шарттарына сәйкес Қазақстан Республикасының жыл сайынғы есептілік жөніндегі міндеттемелерінің орындалуын қамтамасыз етеді.</w:t>
      </w:r>
    </w:p>
    <w:p w:rsidR="00BF7D76" w:rsidRPr="008D0EEB" w:rsidRDefault="00BF7D76" w:rsidP="00DC1318">
      <w:pPr>
        <w:spacing w:line="240" w:lineRule="auto"/>
        <w:ind w:firstLine="709"/>
        <w:rPr>
          <w:rFonts w:eastAsia="Times New Roman" w:cs="Times New Roman"/>
          <w:sz w:val="24"/>
          <w:szCs w:val="24"/>
          <w:lang w:val="kk-KZ"/>
        </w:rPr>
      </w:pPr>
      <w:r w:rsidRPr="008D0EEB">
        <w:rPr>
          <w:b/>
          <w:i/>
          <w:sz w:val="24"/>
          <w:lang w:val="kk-KZ"/>
        </w:rPr>
        <w:t>440-бап. Валидация және верификация</w:t>
      </w:r>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t>1. Валидация — мониторинг жоспарының сәйкестігін бағалау мен растаудың, сондай-ақ парниктік газдар шығарындыларын азайту немесе сіңірілуін ұлғайту жөніндегі жобаларды әзірлеу шеңберіндегі құжаттаманың халықаралық стандарттар мен Қазақстан Республикасының заңнамасында белгіленген талаптарға сәйкестігін бағалаудың және растаудың жүйелі, тәуелсіз және құжатпен рәсімделген процесі.</w:t>
      </w:r>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t>2. Верификация-парниктік газдарды түгендеу туралы есепте және парниктік газдар шығарындыларын азайту немесе сіңірілуін ұлғайту жөніндегі жобаларды іске асыру туралы есепте көрсетілген мәліметтердің сәйкестігін бағалау және дұрыстығын растаудың жүйелі, тәуелсіз және құжатпен ресімделген процесі.</w:t>
      </w:r>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t>3. Валидация және верификация жөніндегі органдарды аккредиттеу Қазақстан Республикасының сәйкестiктi бағалау саласындағы аккредиттеу туралы заңнамасына сәйкес жүзеге асырылады.</w:t>
      </w:r>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t>4. Валидация және верификация жөніндегі орган валидацияның және верификацияның дұрыстығы үшін жауаптылықта болады.</w:t>
      </w:r>
    </w:p>
    <w:p w:rsidR="00BF7D76" w:rsidRPr="008D0EEB" w:rsidRDefault="00BF7D76" w:rsidP="00DC1318">
      <w:pPr>
        <w:spacing w:line="240" w:lineRule="auto"/>
        <w:ind w:firstLine="709"/>
        <w:jc w:val="both"/>
        <w:rPr>
          <w:rFonts w:eastAsia="Times New Roman" w:cs="Times New Roman"/>
          <w:sz w:val="24"/>
          <w:szCs w:val="24"/>
        </w:rPr>
      </w:pPr>
      <w:r w:rsidRPr="008D0EEB">
        <w:rPr>
          <w:sz w:val="24"/>
        </w:rPr>
        <w:t>5. Валидация және верификация қондырғы операторының қаражаты есебінен жүзеге асырылады.</w:t>
      </w:r>
    </w:p>
    <w:p w:rsidR="00BF7D76" w:rsidRPr="008D0EEB" w:rsidRDefault="00BF7D76" w:rsidP="00DC1318">
      <w:pPr>
        <w:spacing w:line="240" w:lineRule="auto"/>
        <w:ind w:firstLine="709"/>
        <w:jc w:val="both"/>
        <w:rPr>
          <w:rFonts w:eastAsia="Times New Roman" w:cs="Times New Roman"/>
          <w:sz w:val="24"/>
          <w:szCs w:val="24"/>
        </w:rPr>
      </w:pPr>
      <w:r w:rsidRPr="008D0EEB">
        <w:rPr>
          <w:sz w:val="24"/>
        </w:rPr>
        <w:t>6. Валидация және верификация жөніндегі Орган оның қатысуымен әзірленген парниктік газдарды түгендеу туралы есепті немесе мониторинг жоспарын верификациялау немесе валидациялау мүмкін емес</w:t>
      </w:r>
      <w:r w:rsidRPr="008D0EEB">
        <w:rPr>
          <w:sz w:val="24"/>
          <w:lang w:val="kk-KZ"/>
        </w:rPr>
        <w:t xml:space="preserve">. </w:t>
      </w:r>
    </w:p>
    <w:p w:rsidR="00BF7D76" w:rsidRPr="008D0EEB" w:rsidRDefault="00BF7D76" w:rsidP="00DC1318">
      <w:pPr>
        <w:spacing w:line="240" w:lineRule="auto"/>
        <w:ind w:firstLine="709"/>
        <w:jc w:val="both"/>
        <w:rPr>
          <w:rFonts w:eastAsia="Times New Roman" w:cs="Times New Roman"/>
          <w:sz w:val="24"/>
          <w:szCs w:val="24"/>
        </w:rPr>
      </w:pPr>
      <w:r w:rsidRPr="008D0EEB">
        <w:rPr>
          <w:sz w:val="24"/>
        </w:rPr>
        <w:t>7. Парниктік газдар шығарындыларын азайтудың және сіңірудің сол бір жобасының валидациясын және верификациясын валидация және верификация жөніндегі сол бір орган жүргізе алмайды.</w:t>
      </w:r>
    </w:p>
    <w:p w:rsidR="00BF7D76" w:rsidRPr="008D0EEB" w:rsidRDefault="00BF7D76" w:rsidP="00DC1318">
      <w:pPr>
        <w:spacing w:line="240" w:lineRule="auto"/>
        <w:ind w:firstLine="709"/>
        <w:jc w:val="both"/>
        <w:rPr>
          <w:rFonts w:eastAsia="Times New Roman" w:cs="Times New Roman"/>
          <w:sz w:val="24"/>
          <w:szCs w:val="24"/>
        </w:rPr>
      </w:pPr>
      <w:r w:rsidRPr="008D0EEB">
        <w:rPr>
          <w:sz w:val="24"/>
        </w:rPr>
        <w:t>8. Валидация және верификация, егер Қазақстан Республикасы ратификациялаған халықаралық шарттарда өзгеше көзделмесе, қоршаған ортаны қорғау саласындағыуәкілетті орган бекіткен валидация және верификация жүргізу қағидаларына және техникалық реттеу және өлшем бірлігін қамтамасыз ету саласындағы уәкілетті орган бекіткен ұлттық стандарттарға сәйкес жүзеге асырылады.</w:t>
      </w:r>
    </w:p>
    <w:p w:rsidR="00BF7D76" w:rsidRPr="008D0EEB" w:rsidRDefault="000E16DB" w:rsidP="00E215FB">
      <w:pPr>
        <w:pStyle w:val="2"/>
        <w:spacing w:before="0" w:line="240" w:lineRule="auto"/>
        <w:ind w:firstLine="709"/>
        <w:jc w:val="both"/>
        <w:rPr>
          <w:rFonts w:ascii="Times New Roman" w:hAnsi="Times New Roman" w:cs="Times New Roman"/>
          <w:color w:val="000000" w:themeColor="text1"/>
          <w:sz w:val="24"/>
          <w:szCs w:val="24"/>
          <w:lang w:val="kk-KZ"/>
        </w:rPr>
      </w:pPr>
      <w:bookmarkStart w:id="1069" w:name="_Toc13707596"/>
      <w:r w:rsidRPr="008D0EEB">
        <w:rPr>
          <w:rFonts w:ascii="Times New Roman" w:hAnsi="Times New Roman" w:cs="Times New Roman"/>
          <w:color w:val="000000" w:themeColor="text1"/>
          <w:sz w:val="24"/>
          <w:szCs w:val="24"/>
          <w:lang w:val="kk-KZ"/>
        </w:rPr>
        <w:t>37</w:t>
      </w:r>
      <w:r w:rsidR="00BF7D76" w:rsidRPr="008D0EEB">
        <w:rPr>
          <w:rFonts w:ascii="Times New Roman" w:hAnsi="Times New Roman" w:cs="Times New Roman"/>
          <w:color w:val="000000" w:themeColor="text1"/>
          <w:sz w:val="24"/>
          <w:szCs w:val="24"/>
          <w:lang w:val="kk-KZ"/>
        </w:rPr>
        <w:t>-тарау.Атмосфераның озон қабатын қорғау</w:t>
      </w:r>
      <w:bookmarkEnd w:id="1069"/>
    </w:p>
    <w:p w:rsidR="00BF7D76" w:rsidRPr="008D0EEB" w:rsidRDefault="008F1A19" w:rsidP="00DC1318">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70" w:name="_Toc13707597"/>
      <w:r w:rsidRPr="008D0EEB">
        <w:rPr>
          <w:rFonts w:ascii="Times New Roman" w:eastAsia="Times New Roman" w:hAnsi="Times New Roman" w:cs="Times New Roman"/>
          <w:bCs w:val="0"/>
          <w:color w:val="000000" w:themeColor="text1"/>
          <w:sz w:val="24"/>
          <w:szCs w:val="24"/>
          <w:lang w:val="kk-KZ"/>
        </w:rPr>
        <w:t>44</w:t>
      </w:r>
      <w:r w:rsidR="00BF7D76" w:rsidRPr="008D0EEB">
        <w:rPr>
          <w:rFonts w:ascii="Times New Roman" w:eastAsia="Times New Roman" w:hAnsi="Times New Roman" w:cs="Times New Roman"/>
          <w:bCs w:val="0"/>
          <w:color w:val="000000" w:themeColor="text1"/>
          <w:sz w:val="24"/>
          <w:szCs w:val="24"/>
          <w:lang w:val="kk-KZ"/>
        </w:rPr>
        <w:t>1-бап. Негізгі ұғымдар</w:t>
      </w:r>
      <w:bookmarkEnd w:id="1070"/>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t>1. Озон қабаты Жер планетасының шекаралық қабатының үстіндегі атмосфералық озон қабатын білдіреді.</w:t>
      </w:r>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t>2. Озон қабатын бұзатын зат (бұдан әрі – озон қабатын бұзатын зат) — өз бетінше немесе қоспада бар, шаруашылық және өзге де қызметте пайдаланылатын не осы қызметтің өнімі болып табылатын және Жердің озон қабатына зиянды әсер етуі мүмкін химиялық зат.</w:t>
      </w:r>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t>3. Озонқауіпсіз зат — өз бетінше немесе қоспада бар, шаруашылық және өзге де қызметте пайдаланылатын немесе осы қызметтің өнімі болып табылатын және озон қабатына зиянды әсер ете алмайтын химиялық зат;</w:t>
      </w:r>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lastRenderedPageBreak/>
        <w:t>4. Озон қабатын қорғау — озон қабатының бұзылуынан туындаған қолайсыз салдардан адам өмірі мен денсаулығын және қоршаған ортаны қорғау мақсатында озон қабатының бұзылуының алдын алу және оны қалпына келтіру бойынша мемлекеттік органдар, заңды тұлғалар мен жеке кәсіпкерлер жүзеге асыратын шаралар жүйесі.</w:t>
      </w:r>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t>5. Озонды бұзатын заттарды пайдалану — тасымалдау, сақтау, қалпына келтіру, кәдеге жарату, озонды бұзатын заттарды әкелу және әкету;</w:t>
      </w:r>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t>6. Озонды бұзатын заттарды рециркуляциялау (рециклдеу) — қалпына келтірілгеннен кейін рекуперирленген озонды бұзатын заттарды қайта пайдалану.</w:t>
      </w:r>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t>7.Озонды бұзатын заттарды қалпына келтіру — озонды бұзатын заттардың тұтынушылық қасиеттерін қалпына келтіру мақсатында рекуперацияланған озонды бұзатын заттарды өңдеу.</w:t>
      </w:r>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t>8. Озонды бұзатын заттарды залалсыздандыру — озонды қабатты қоса алғанда, қоршаған ортаға зиянды әсер етпейтін компоненттерге тұрақты трансформацияға немесе ыдырауға әкелетін бұзу арқылы озонды бұзатын заттардың қауіпті қасиеттерін жою.</w:t>
      </w:r>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t>9. Озонды бұзатын заттарды кәдеге жарату — қалпына келтіруге жатпайтын озонды бұзатын заттарды рециркуляциялау немесе залалсыздандыру мақсатында механизмдерден, жабдықтардан, контейнерлерден және басқа да құрылғылардан оларға техникалық қызмет көрсету барысында немесе есептен шығару алдында алынатын озонды бұзатын заттарды жинауға және сақтауға бағытталған іс-шаралар кешені.</w:t>
      </w:r>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t>10. ОБЗ рекуперациялау — машиналар мен жабдықтардағы, олардың құрамдас бөліктеріндегі, контейнерлердегі, оларға техникалық қызмет көрсету барысында немесе оларды пайдаланудан шығару алдында ОБЗ алу, жинау және сақтау.</w:t>
      </w:r>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t>11. Озонды бұзатын заттарды тұтыну — белгілі бір кезеңде Қазақстан Республикасынан тыс жерлерде тұрақты орналастыру үшін әкетілген озонды бұзатын заттарды шегере отырып, оның аумағында тұрақты орналастыру үшін Қазақстан Республикасына әкелінген озонды бұзатын заттардың жалпы саны.</w:t>
      </w:r>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t>12. Озонды бұзатын заттарды пайдалану — өнімдер мен жабдықтарды қосымша құю операцияларын қоса алғанда, өндірісте, техникалық қызмет көрсету немесе жөндеу кезінде не өзге де технологиялық процестерде озонды бұзатын заттарды пайдалану.</w:t>
      </w:r>
    </w:p>
    <w:p w:rsidR="00BF7D76" w:rsidRPr="008D0EEB" w:rsidRDefault="00BF7D76" w:rsidP="00536CE8">
      <w:pPr>
        <w:spacing w:line="240" w:lineRule="auto"/>
        <w:ind w:firstLine="709"/>
        <w:jc w:val="both"/>
        <w:rPr>
          <w:rFonts w:eastAsia="Times New Roman" w:cs="Times New Roman"/>
          <w:sz w:val="24"/>
          <w:szCs w:val="24"/>
          <w:lang w:val="kk-KZ"/>
        </w:rPr>
      </w:pPr>
      <w:r w:rsidRPr="008D0EEB">
        <w:rPr>
          <w:sz w:val="24"/>
          <w:lang w:val="kk-KZ"/>
        </w:rPr>
        <w:t>13. Озонды бұзатын заттарды түгендеу — жабдықтардағы және техникалық құрылғылардағы озонды бұзатын заттардың көлемін анықтау.</w:t>
      </w:r>
    </w:p>
    <w:p w:rsidR="00BF7D76" w:rsidRPr="008D0EEB" w:rsidRDefault="00BF7D76" w:rsidP="00DC1318">
      <w:pPr>
        <w:spacing w:line="240" w:lineRule="auto"/>
        <w:ind w:firstLine="709"/>
        <w:jc w:val="both"/>
        <w:rPr>
          <w:rFonts w:eastAsia="Times New Roman" w:cs="Times New Roman"/>
          <w:sz w:val="24"/>
          <w:szCs w:val="24"/>
          <w:lang w:val="kk-KZ"/>
        </w:rPr>
      </w:pPr>
      <w:r w:rsidRPr="008D0EEB">
        <w:rPr>
          <w:sz w:val="24"/>
          <w:lang w:val="kk-KZ"/>
        </w:rPr>
        <w:t>14.Озонды бұзатын заттардың мемлекеттік кадастры — озонды бұзатын заттарды тұтыну мен айналымын есепке алу жүйесі;</w:t>
      </w:r>
    </w:p>
    <w:p w:rsidR="00BF7D76" w:rsidRPr="008D0EEB" w:rsidRDefault="00BF7D76" w:rsidP="00536CE8">
      <w:pPr>
        <w:spacing w:line="240" w:lineRule="auto"/>
        <w:ind w:firstLine="709"/>
        <w:rPr>
          <w:szCs w:val="20"/>
          <w:lang w:val="kk-KZ"/>
        </w:rPr>
      </w:pPr>
      <w:r w:rsidRPr="008D0EEB">
        <w:rPr>
          <w:sz w:val="24"/>
          <w:lang w:val="kk-KZ"/>
        </w:rPr>
        <w:t>15. Озонқауіпсіз технологиялар — озон қабатын бұзатын заттардың шығарындыларын азайтуға немесе мүлдем жоюға мүмкіндік беретін технологиялар.</w:t>
      </w:r>
    </w:p>
    <w:p w:rsidR="00BF7D76" w:rsidRPr="008D0EEB" w:rsidRDefault="008F1A19" w:rsidP="007A2F16">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71" w:name="_Toc13707598"/>
      <w:r w:rsidRPr="008D0EEB">
        <w:rPr>
          <w:rFonts w:ascii="Times New Roman" w:eastAsia="Times New Roman" w:hAnsi="Times New Roman" w:cs="Times New Roman"/>
          <w:bCs w:val="0"/>
          <w:color w:val="000000" w:themeColor="text1"/>
          <w:sz w:val="24"/>
          <w:szCs w:val="24"/>
          <w:lang w:val="kk-KZ"/>
        </w:rPr>
        <w:t>44</w:t>
      </w:r>
      <w:r w:rsidR="00BF7D76" w:rsidRPr="008D0EEB">
        <w:rPr>
          <w:rFonts w:ascii="Times New Roman" w:eastAsia="Times New Roman" w:hAnsi="Times New Roman" w:cs="Times New Roman"/>
          <w:bCs w:val="0"/>
          <w:color w:val="000000" w:themeColor="text1"/>
          <w:sz w:val="24"/>
          <w:szCs w:val="24"/>
          <w:lang w:val="kk-KZ"/>
        </w:rPr>
        <w:t>2-бап. Жердің озон қабатын қорғаудың негізгі принциптері</w:t>
      </w:r>
      <w:bookmarkEnd w:id="1071"/>
    </w:p>
    <w:p w:rsidR="00BF7D76" w:rsidRPr="008D0EEB" w:rsidRDefault="00BF7D76" w:rsidP="00536CE8">
      <w:pPr>
        <w:spacing w:line="240" w:lineRule="auto"/>
        <w:ind w:firstLine="709"/>
        <w:rPr>
          <w:rFonts w:eastAsia="Times New Roman" w:cs="Times New Roman"/>
          <w:sz w:val="24"/>
          <w:szCs w:val="24"/>
          <w:lang w:val="kk-KZ"/>
        </w:rPr>
      </w:pPr>
      <w:r w:rsidRPr="008D0EEB">
        <w:rPr>
          <w:sz w:val="24"/>
          <w:lang w:val="kk-KZ"/>
        </w:rPr>
        <w:t>Негізгі принциптері ортаны қорғау озон қабаты:</w:t>
      </w:r>
    </w:p>
    <w:p w:rsidR="00BF7D76" w:rsidRPr="008D0EEB" w:rsidRDefault="00BF7D76" w:rsidP="00536CE8">
      <w:pPr>
        <w:tabs>
          <w:tab w:val="left" w:pos="1520"/>
        </w:tabs>
        <w:spacing w:line="240" w:lineRule="auto"/>
        <w:ind w:firstLine="709"/>
        <w:rPr>
          <w:rFonts w:eastAsia="Times New Roman" w:cs="Times New Roman"/>
          <w:sz w:val="24"/>
          <w:szCs w:val="24"/>
          <w:lang w:val="kk-KZ"/>
        </w:rPr>
      </w:pPr>
      <w:r w:rsidRPr="008D0EEB">
        <w:rPr>
          <w:sz w:val="24"/>
          <w:lang w:val="kk-KZ"/>
        </w:rPr>
        <w:t>1)климаттың өзгеруінің орны толмас салдарларын болдырмау, жұмсарту(соның ішінде жаһандық);</w:t>
      </w:r>
    </w:p>
    <w:p w:rsidR="00BF7D76" w:rsidRPr="008D0EEB" w:rsidRDefault="00BF7D76" w:rsidP="00536CE8">
      <w:pPr>
        <w:spacing w:line="240" w:lineRule="auto"/>
        <w:ind w:firstLine="709"/>
        <w:jc w:val="both"/>
        <w:rPr>
          <w:rFonts w:eastAsia="Times New Roman" w:cs="Times New Roman"/>
          <w:sz w:val="24"/>
          <w:szCs w:val="24"/>
          <w:lang w:val="kk-KZ"/>
        </w:rPr>
      </w:pPr>
      <w:r w:rsidRPr="008D0EEB">
        <w:rPr>
          <w:sz w:val="24"/>
          <w:lang w:val="kk-KZ"/>
        </w:rPr>
        <w:t>2) атмосфераға парниктік газдар шығарындыларын мемлекеттік реттеудің міндеттілігі;</w:t>
      </w:r>
    </w:p>
    <w:p w:rsidR="00BF7D76" w:rsidRPr="008D0EEB" w:rsidRDefault="00BF7D76" w:rsidP="00536CE8">
      <w:pPr>
        <w:tabs>
          <w:tab w:val="left" w:pos="1520"/>
        </w:tabs>
        <w:spacing w:line="240" w:lineRule="auto"/>
        <w:ind w:firstLine="709"/>
        <w:rPr>
          <w:rFonts w:eastAsia="Times New Roman" w:cs="Times New Roman"/>
          <w:sz w:val="24"/>
          <w:szCs w:val="24"/>
          <w:lang w:val="kk-KZ"/>
        </w:rPr>
      </w:pPr>
      <w:r w:rsidRPr="008D0EEB">
        <w:rPr>
          <w:sz w:val="24"/>
          <w:lang w:val="kk-KZ"/>
        </w:rPr>
        <w:lastRenderedPageBreak/>
        <w:t>3</w:t>
      </w:r>
      <w:r w:rsidR="00536CE8" w:rsidRPr="008D0EEB">
        <w:rPr>
          <w:sz w:val="24"/>
          <w:lang w:val="kk-KZ"/>
        </w:rPr>
        <w:t xml:space="preserve">) </w:t>
      </w:r>
      <w:r w:rsidRPr="008D0EEB">
        <w:rPr>
          <w:sz w:val="24"/>
          <w:lang w:val="kk-KZ"/>
        </w:rPr>
        <w:t>климаттың өзгеруі туралы ақпараттың жариялылығы, толықтығы және дұрыстығы;</w:t>
      </w:r>
    </w:p>
    <w:p w:rsidR="00BF7D76" w:rsidRPr="008D0EEB" w:rsidRDefault="00BF7D76" w:rsidP="00536CE8">
      <w:pPr>
        <w:spacing w:line="240" w:lineRule="auto"/>
        <w:ind w:firstLine="709"/>
        <w:jc w:val="both"/>
        <w:rPr>
          <w:rFonts w:eastAsia="Times New Roman" w:cs="Times New Roman"/>
          <w:sz w:val="24"/>
          <w:szCs w:val="24"/>
          <w:lang w:val="kk-KZ"/>
        </w:rPr>
      </w:pPr>
      <w:r w:rsidRPr="008D0EEB">
        <w:rPr>
          <w:sz w:val="24"/>
          <w:lang w:val="kk-KZ"/>
        </w:rPr>
        <w:t>4) климатты қорғауға көзқарастың ғылыми негізділігі, жүйелілігі және кешенділігі;</w:t>
      </w:r>
    </w:p>
    <w:p w:rsidR="00BF7D76" w:rsidRPr="008D0EEB" w:rsidRDefault="00BF7D76" w:rsidP="00536CE8">
      <w:pPr>
        <w:spacing w:line="240" w:lineRule="auto"/>
        <w:ind w:firstLine="709"/>
        <w:jc w:val="both"/>
        <w:rPr>
          <w:rFonts w:eastAsia="Times New Roman" w:cs="Times New Roman"/>
          <w:sz w:val="24"/>
          <w:szCs w:val="24"/>
          <w:lang w:val="kk-KZ"/>
        </w:rPr>
      </w:pPr>
      <w:r w:rsidRPr="008D0EEB">
        <w:rPr>
          <w:sz w:val="24"/>
          <w:lang w:val="kk-KZ"/>
        </w:rPr>
        <w:t>5)озон қабатын қорғау және озонды бұзатын заттардың айналысы саласындағы мемлекеттік реттеу;</w:t>
      </w:r>
    </w:p>
    <w:p w:rsidR="00BF7D76" w:rsidRPr="008D0EEB" w:rsidRDefault="00BF7D76" w:rsidP="00536CE8">
      <w:pPr>
        <w:spacing w:line="240" w:lineRule="auto"/>
        <w:ind w:firstLine="709"/>
        <w:jc w:val="both"/>
        <w:rPr>
          <w:rFonts w:eastAsia="Times New Roman" w:cs="Times New Roman"/>
          <w:sz w:val="24"/>
          <w:szCs w:val="24"/>
          <w:lang w:val="kk-KZ"/>
        </w:rPr>
      </w:pPr>
      <w:r w:rsidRPr="008D0EEB">
        <w:rPr>
          <w:sz w:val="24"/>
          <w:lang w:val="kk-KZ"/>
        </w:rPr>
        <w:t>6)озон қабатына зиянды әсерді, адамның өмірі мен денсаулығына, қоршаған ортаға зиян келтіруді болғызбау;</w:t>
      </w:r>
    </w:p>
    <w:p w:rsidR="00BF7D76" w:rsidRPr="008D0EEB" w:rsidRDefault="00BF7D76" w:rsidP="00536CE8">
      <w:pPr>
        <w:spacing w:line="240" w:lineRule="auto"/>
        <w:ind w:firstLine="709"/>
        <w:jc w:val="both"/>
        <w:rPr>
          <w:rFonts w:eastAsia="Times New Roman" w:cs="Times New Roman"/>
          <w:sz w:val="24"/>
          <w:szCs w:val="24"/>
          <w:lang w:val="kk-KZ"/>
        </w:rPr>
      </w:pPr>
      <w:r w:rsidRPr="008D0EEB">
        <w:rPr>
          <w:sz w:val="24"/>
          <w:lang w:val="kk-KZ"/>
        </w:rPr>
        <w:t>7) озонқауіпсіз технологияларды, сондай-ақ озон қабатын бұзатын заттарды рециркуляциялау (рециклинг), қалпына келтіру, залалсыздандыру және кәдеге жарату процестерін енгізу;</w:t>
      </w:r>
    </w:p>
    <w:p w:rsidR="00BF7D76" w:rsidRPr="008D0EEB" w:rsidRDefault="00BF7D76" w:rsidP="00536CE8">
      <w:pPr>
        <w:tabs>
          <w:tab w:val="left" w:pos="1520"/>
        </w:tabs>
        <w:spacing w:line="240" w:lineRule="auto"/>
        <w:ind w:firstLine="709"/>
        <w:rPr>
          <w:rFonts w:eastAsia="Times New Roman" w:cs="Times New Roman"/>
          <w:sz w:val="24"/>
          <w:szCs w:val="24"/>
          <w:lang w:val="kk-KZ"/>
        </w:rPr>
      </w:pPr>
      <w:r w:rsidRPr="008D0EEB">
        <w:rPr>
          <w:sz w:val="24"/>
          <w:lang w:val="kk-KZ"/>
        </w:rPr>
        <w:t>8)озон қабатының мониторингін жүргізу.</w:t>
      </w:r>
    </w:p>
    <w:p w:rsidR="00BF7D76" w:rsidRPr="008D0EEB" w:rsidRDefault="00BF7D76" w:rsidP="007A2F16">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72" w:name="_Toc13707599"/>
      <w:r w:rsidRPr="008D0EEB">
        <w:rPr>
          <w:rFonts w:ascii="Times New Roman" w:eastAsia="Times New Roman" w:hAnsi="Times New Roman" w:cs="Times New Roman"/>
          <w:bCs w:val="0"/>
          <w:color w:val="000000" w:themeColor="text1"/>
          <w:sz w:val="24"/>
          <w:szCs w:val="24"/>
          <w:lang w:val="kk-KZ"/>
        </w:rPr>
        <w:t>4</w:t>
      </w:r>
      <w:r w:rsidR="008F1A19" w:rsidRPr="008D0EEB">
        <w:rPr>
          <w:rFonts w:ascii="Times New Roman" w:eastAsia="Times New Roman" w:hAnsi="Times New Roman" w:cs="Times New Roman"/>
          <w:bCs w:val="0"/>
          <w:color w:val="000000" w:themeColor="text1"/>
          <w:sz w:val="24"/>
          <w:szCs w:val="24"/>
          <w:lang w:val="kk-KZ"/>
        </w:rPr>
        <w:t>4</w:t>
      </w:r>
      <w:r w:rsidRPr="008D0EEB">
        <w:rPr>
          <w:rFonts w:ascii="Times New Roman" w:eastAsia="Times New Roman" w:hAnsi="Times New Roman" w:cs="Times New Roman"/>
          <w:bCs w:val="0"/>
          <w:color w:val="000000" w:themeColor="text1"/>
          <w:sz w:val="24"/>
          <w:szCs w:val="24"/>
          <w:lang w:val="kk-KZ"/>
        </w:rPr>
        <w:t>3-бап. Озон қабатын қорғау саласындағы қызметті мемлекеттік реттеу</w:t>
      </w:r>
      <w:bookmarkEnd w:id="1072"/>
    </w:p>
    <w:p w:rsidR="00BF7D76" w:rsidRPr="008D0EEB" w:rsidRDefault="00BF7D76" w:rsidP="00536CE8">
      <w:pPr>
        <w:spacing w:line="240" w:lineRule="auto"/>
        <w:ind w:firstLine="709"/>
        <w:jc w:val="both"/>
        <w:rPr>
          <w:rFonts w:eastAsia="Times New Roman" w:cs="Times New Roman"/>
          <w:sz w:val="24"/>
          <w:szCs w:val="24"/>
          <w:lang w:val="kk-KZ"/>
        </w:rPr>
      </w:pPr>
      <w:r w:rsidRPr="008D0EEB">
        <w:rPr>
          <w:sz w:val="24"/>
          <w:lang w:val="kk-KZ"/>
        </w:rPr>
        <w:t>1. Озонды бұзатын заттардың айналымы мен тұтынылуын мемлекеттік реттеуді қоршаған ортаны қорғау саласындағы уәкілетті оран жүзеге асырады.</w:t>
      </w:r>
    </w:p>
    <w:p w:rsidR="00BF7D76" w:rsidRPr="008D0EEB" w:rsidRDefault="00BF7D76" w:rsidP="00536CE8">
      <w:pPr>
        <w:spacing w:line="240" w:lineRule="auto"/>
        <w:ind w:firstLine="709"/>
        <w:jc w:val="both"/>
        <w:rPr>
          <w:rFonts w:eastAsia="Times New Roman" w:cs="Times New Roman"/>
          <w:sz w:val="24"/>
          <w:szCs w:val="24"/>
          <w:lang w:val="kk-KZ"/>
        </w:rPr>
      </w:pPr>
      <w:r w:rsidRPr="008D0EEB">
        <w:rPr>
          <w:sz w:val="24"/>
          <w:lang w:val="kk-KZ"/>
        </w:rPr>
        <w:t>2. Озон қабатын қорғау саласындағы қызметті мемлекеттік реттеудің негізгі міндеттері мен бағыттары:</w:t>
      </w:r>
    </w:p>
    <w:p w:rsidR="00BF7D76" w:rsidRPr="008D0EEB" w:rsidRDefault="00BF7D76" w:rsidP="00536CE8">
      <w:pPr>
        <w:spacing w:line="240" w:lineRule="auto"/>
        <w:ind w:firstLine="709"/>
        <w:jc w:val="both"/>
        <w:rPr>
          <w:rFonts w:eastAsia="Times New Roman" w:cs="Times New Roman"/>
          <w:sz w:val="24"/>
          <w:szCs w:val="24"/>
          <w:lang w:val="kk-KZ"/>
        </w:rPr>
      </w:pPr>
      <w:r w:rsidRPr="008D0EEB">
        <w:rPr>
          <w:sz w:val="24"/>
          <w:lang w:val="kk-KZ"/>
        </w:rPr>
        <w:t>1) озон қабатын бұзатын заттар бойынша Қазақстан Республикасының халықаралық шарттарына сәйкес озон қабатын бұзатын заттарды тұтыну лимитін (квотасын) белгілеу;</w:t>
      </w:r>
    </w:p>
    <w:p w:rsidR="00BF7D76" w:rsidRPr="008D0EEB" w:rsidRDefault="00BF7D76" w:rsidP="00536CE8">
      <w:pPr>
        <w:spacing w:line="240" w:lineRule="auto"/>
        <w:ind w:firstLine="709"/>
        <w:jc w:val="both"/>
        <w:rPr>
          <w:rFonts w:eastAsia="Times New Roman" w:cs="Times New Roman"/>
          <w:sz w:val="24"/>
          <w:szCs w:val="24"/>
          <w:lang w:val="kk-KZ"/>
        </w:rPr>
      </w:pPr>
      <w:r w:rsidRPr="008D0EEB">
        <w:rPr>
          <w:sz w:val="24"/>
          <w:lang w:val="kk-KZ"/>
        </w:rPr>
        <w:t>2) Қазақстан Республикасының заңнамасына сәйкес озонды бұзатын заттарды әкелуді/әкетуді лицензиялау;</w:t>
      </w:r>
    </w:p>
    <w:p w:rsidR="00BF7D76" w:rsidRPr="008D0EEB" w:rsidRDefault="00BF7D76" w:rsidP="007A2F16">
      <w:pPr>
        <w:spacing w:line="240" w:lineRule="auto"/>
        <w:ind w:firstLine="709"/>
        <w:jc w:val="both"/>
        <w:rPr>
          <w:rFonts w:eastAsia="Times New Roman" w:cs="Times New Roman"/>
          <w:sz w:val="24"/>
          <w:szCs w:val="24"/>
          <w:lang w:val="kk-KZ"/>
        </w:rPr>
      </w:pPr>
      <w:r w:rsidRPr="008D0EEB">
        <w:rPr>
          <w:sz w:val="24"/>
          <w:lang w:val="kk-KZ"/>
        </w:rPr>
        <w:t>3) Қазақстан Республикасының аумағына ЕАЭО елдерінен (Еуразиялық экономикалық одаққа мүше мемлекеттерден) әкелуге және Қазақстан Республикасының аумағынан осы елдерге озонды бұзатын заттарды және құрамында олардың өнімдері бар өнімдерді әкетуге, сондай-ақ озонды бұзатын заттарды пайдалана отырып жұмыстар жүргізуге, құрамында озонды бұзатын заттар бар жабдықтарды жөндеуге, монтаждауға, оларға қызмет көрсетуге, озонды бұзатын заттарды тасымалдауға, сақтауға, рекуперациялауға, қалпына келтіруге, кәдеге жаратуға рұқсат беру жүйесін қамтамасыз ету;</w:t>
      </w:r>
    </w:p>
    <w:p w:rsidR="00BF7D76" w:rsidRPr="008D0EEB" w:rsidRDefault="00BF7D76" w:rsidP="00BC44B5">
      <w:pPr>
        <w:spacing w:line="240" w:lineRule="auto"/>
        <w:ind w:firstLine="709"/>
        <w:jc w:val="both"/>
        <w:rPr>
          <w:rFonts w:eastAsia="Times New Roman" w:cs="Times New Roman"/>
          <w:sz w:val="24"/>
          <w:szCs w:val="24"/>
          <w:lang w:val="kk-KZ"/>
        </w:rPr>
      </w:pPr>
      <w:r w:rsidRPr="008D0EEB">
        <w:rPr>
          <w:sz w:val="24"/>
          <w:lang w:val="kk-KZ"/>
        </w:rPr>
        <w:t>4) озонды бұзатын заттармен жұмыс істеуге шектеулер мен тыйым салуларды енгізу үшін талаптар белгілеу;</w:t>
      </w:r>
    </w:p>
    <w:p w:rsidR="00BF7D76" w:rsidRPr="008D0EEB" w:rsidRDefault="00BF7D76" w:rsidP="00BC44B5">
      <w:pPr>
        <w:spacing w:line="240" w:lineRule="auto"/>
        <w:ind w:firstLine="709"/>
        <w:rPr>
          <w:sz w:val="19"/>
          <w:szCs w:val="19"/>
          <w:lang w:val="kk-KZ"/>
        </w:rPr>
      </w:pPr>
    </w:p>
    <w:p w:rsidR="00BF7D76" w:rsidRPr="008D0EEB" w:rsidRDefault="00BF7D76" w:rsidP="007A2F16">
      <w:pPr>
        <w:spacing w:line="240" w:lineRule="auto"/>
        <w:ind w:firstLine="709"/>
        <w:jc w:val="both"/>
        <w:rPr>
          <w:rFonts w:eastAsia="Times New Roman" w:cs="Times New Roman"/>
          <w:sz w:val="24"/>
          <w:szCs w:val="24"/>
          <w:lang w:val="kk-KZ"/>
        </w:rPr>
      </w:pPr>
      <w:r w:rsidRPr="008D0EEB">
        <w:rPr>
          <w:sz w:val="24"/>
          <w:lang w:val="kk-KZ"/>
        </w:rPr>
        <w:t>5) заңды тұлғалардың және жеке кәсіпкерлердің Қазақстан Республикасының озон қабатын қорғау туралы заңнамасын сақтауын бақылауды қамтамасыз ету;</w:t>
      </w:r>
    </w:p>
    <w:p w:rsidR="00BF7D76" w:rsidRPr="008D0EEB" w:rsidRDefault="00BF7D76" w:rsidP="007A2F16">
      <w:pPr>
        <w:spacing w:line="240" w:lineRule="auto"/>
        <w:ind w:firstLine="709"/>
        <w:jc w:val="both"/>
        <w:rPr>
          <w:rFonts w:eastAsia="Times New Roman" w:cs="Times New Roman"/>
          <w:sz w:val="24"/>
          <w:szCs w:val="24"/>
          <w:lang w:val="kk-KZ"/>
        </w:rPr>
      </w:pPr>
      <w:r w:rsidRPr="008D0EEB">
        <w:rPr>
          <w:sz w:val="24"/>
          <w:lang w:val="kk-KZ"/>
        </w:rPr>
        <w:t>6) ақпарат алмасу, озон қабатын қорғауға бағытталған келісілген іс-шараларды әзірлеу және іске асыру мақсатында халықаралық ынтымақтастықты жүзеге асыру болып табылады.</w:t>
      </w:r>
    </w:p>
    <w:p w:rsidR="00BF7D76" w:rsidRPr="008D0EEB" w:rsidRDefault="00BF7D76" w:rsidP="007A2F16">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73" w:name="_Toc13707600"/>
      <w:r w:rsidRPr="008D0EEB">
        <w:rPr>
          <w:rFonts w:ascii="Times New Roman" w:eastAsia="Times New Roman" w:hAnsi="Times New Roman" w:cs="Times New Roman"/>
          <w:bCs w:val="0"/>
          <w:color w:val="000000" w:themeColor="text1"/>
          <w:sz w:val="24"/>
          <w:szCs w:val="24"/>
          <w:lang w:val="kk-KZ"/>
        </w:rPr>
        <w:t>4</w:t>
      </w:r>
      <w:r w:rsidR="008F1A19" w:rsidRPr="008D0EEB">
        <w:rPr>
          <w:rFonts w:ascii="Times New Roman" w:eastAsia="Times New Roman" w:hAnsi="Times New Roman" w:cs="Times New Roman"/>
          <w:bCs w:val="0"/>
          <w:color w:val="000000" w:themeColor="text1"/>
          <w:sz w:val="24"/>
          <w:szCs w:val="24"/>
          <w:lang w:val="kk-KZ"/>
        </w:rPr>
        <w:t>4</w:t>
      </w:r>
      <w:r w:rsidRPr="008D0EEB">
        <w:rPr>
          <w:rFonts w:ascii="Times New Roman" w:eastAsia="Times New Roman" w:hAnsi="Times New Roman" w:cs="Times New Roman"/>
          <w:bCs w:val="0"/>
          <w:color w:val="000000" w:themeColor="text1"/>
          <w:sz w:val="24"/>
          <w:szCs w:val="24"/>
          <w:lang w:val="kk-KZ"/>
        </w:rPr>
        <w:t>4-бап. Қоршаған ортаны қорғау саласындағы уәкілетті органның озон қабатын қорғау мәселелері жөніндегі құзыреті</w:t>
      </w:r>
      <w:bookmarkEnd w:id="1073"/>
    </w:p>
    <w:p w:rsidR="00BF7D76" w:rsidRPr="008D0EEB" w:rsidRDefault="00BF7D76" w:rsidP="007A2F16">
      <w:pPr>
        <w:spacing w:line="240" w:lineRule="auto"/>
        <w:ind w:firstLine="709"/>
        <w:rPr>
          <w:rFonts w:eastAsia="Times New Roman" w:cs="Times New Roman"/>
          <w:sz w:val="24"/>
          <w:szCs w:val="24"/>
          <w:lang w:val="kk-KZ"/>
        </w:rPr>
      </w:pPr>
      <w:r w:rsidRPr="008D0EEB">
        <w:rPr>
          <w:sz w:val="24"/>
          <w:lang w:val="kk-KZ"/>
        </w:rPr>
        <w:t>Қоршаған ортаны қорғау саласындағы уәкілетті орган:</w:t>
      </w:r>
    </w:p>
    <w:p w:rsidR="00BF7D76" w:rsidRPr="008D0EEB" w:rsidRDefault="00BF7D76" w:rsidP="007A2F16">
      <w:pPr>
        <w:spacing w:line="240" w:lineRule="auto"/>
        <w:ind w:firstLine="709"/>
        <w:jc w:val="both"/>
        <w:rPr>
          <w:rFonts w:eastAsia="Times New Roman" w:cs="Times New Roman"/>
          <w:sz w:val="24"/>
          <w:szCs w:val="24"/>
          <w:lang w:val="kk-KZ"/>
        </w:rPr>
      </w:pPr>
      <w:r w:rsidRPr="008D0EEB">
        <w:rPr>
          <w:sz w:val="24"/>
          <w:lang w:val="kk-KZ"/>
        </w:rPr>
        <w:lastRenderedPageBreak/>
        <w:t>1) жердің озон қабатын қорғау саласындағы мемлекеттік реттеуді жүзеге асырады;:</w:t>
      </w:r>
    </w:p>
    <w:p w:rsidR="00BF7D76" w:rsidRPr="008D0EEB" w:rsidRDefault="00BF7D76" w:rsidP="007A2F16">
      <w:pPr>
        <w:spacing w:line="240" w:lineRule="auto"/>
        <w:ind w:firstLine="709"/>
        <w:jc w:val="both"/>
        <w:rPr>
          <w:rFonts w:eastAsia="Times New Roman" w:cs="Times New Roman"/>
          <w:sz w:val="24"/>
          <w:szCs w:val="24"/>
          <w:lang w:val="kk-KZ"/>
        </w:rPr>
      </w:pPr>
      <w:r w:rsidRPr="008D0EEB">
        <w:rPr>
          <w:sz w:val="24"/>
          <w:lang w:val="kk-KZ"/>
        </w:rPr>
        <w:t>озон қабатын бұзатын заттар жөніндегі Қазақстан Республикасының халықаралық шарттарына сәйкес озон қабатын бұзатын заттарды тұтыну лимиттерін (квоталарын) белгілеу және бекіту;</w:t>
      </w:r>
    </w:p>
    <w:p w:rsidR="00BF7D76" w:rsidRPr="008D0EEB" w:rsidRDefault="00BF7D76" w:rsidP="007A2F16">
      <w:pPr>
        <w:spacing w:line="240" w:lineRule="auto"/>
        <w:ind w:firstLine="709"/>
        <w:jc w:val="both"/>
        <w:rPr>
          <w:rFonts w:eastAsia="Times New Roman" w:cs="Times New Roman"/>
          <w:sz w:val="24"/>
          <w:szCs w:val="24"/>
          <w:lang w:val="kk-KZ"/>
        </w:rPr>
      </w:pPr>
      <w:r w:rsidRPr="008D0EEB">
        <w:rPr>
          <w:sz w:val="24"/>
          <w:lang w:val="kk-KZ"/>
        </w:rPr>
        <w:t>озонды бұзатын заттарды және құрамында олардың өнімдері бар өнімдерді Еуразиялық экономикалық одаққа кірмейтін елдерден Қазақстан Республикасының аумағына әкелуді және Қазақстан Республикасының аумағынан осы елдерге әкетуді лицензиялауды жүзеге асыру;</w:t>
      </w:r>
    </w:p>
    <w:p w:rsidR="00BF7D76" w:rsidRPr="008D0EEB" w:rsidRDefault="00BF7D76" w:rsidP="007A2F16">
      <w:pPr>
        <w:spacing w:line="240" w:lineRule="auto"/>
        <w:ind w:firstLine="709"/>
        <w:jc w:val="both"/>
        <w:rPr>
          <w:rFonts w:eastAsia="Times New Roman" w:cs="Times New Roman"/>
          <w:sz w:val="24"/>
          <w:szCs w:val="24"/>
          <w:lang w:val="kk-KZ"/>
        </w:rPr>
      </w:pPr>
      <w:r w:rsidRPr="008D0EEB">
        <w:rPr>
          <w:sz w:val="24"/>
          <w:lang w:val="kk-KZ"/>
        </w:rPr>
        <w:t>озонды бұзатын және құрамында солардың өнімдері бар заттарды Еуразиялық экономикалық одаққа мүше мемлекеттерден Қазақстан Республикасының аумағына әкелуге және Қазақстан Республикасының аумағынан осы елдерге әкетуге рұқсаттар беру;</w:t>
      </w:r>
    </w:p>
    <w:p w:rsidR="00BF7D76" w:rsidRPr="008D0EEB" w:rsidRDefault="00BF7D76" w:rsidP="007A2F16">
      <w:pPr>
        <w:spacing w:line="240" w:lineRule="auto"/>
        <w:ind w:firstLine="709"/>
        <w:jc w:val="both"/>
        <w:rPr>
          <w:rFonts w:eastAsia="Times New Roman" w:cs="Times New Roman"/>
          <w:sz w:val="24"/>
          <w:szCs w:val="24"/>
          <w:lang w:val="kk-KZ"/>
        </w:rPr>
      </w:pPr>
      <w:r w:rsidRPr="008D0EEB">
        <w:rPr>
          <w:sz w:val="24"/>
          <w:lang w:val="kk-KZ"/>
        </w:rPr>
        <w:t>озонды бұзатын заттарды пайдалана отырып жұмыстар жүргізуге, құрамында озонды бұзатын заттар бар жабдықтарды жөндеуге, монтаждауға, оларға қызмет көрсетуге, озонды бұзатын заттарды тасымалдауға, сақтауға, рекуперациялауға, қалпына келтіруге, кәдеге жаратуға рұқсат беру;</w:t>
      </w:r>
    </w:p>
    <w:p w:rsidR="00BF7D76" w:rsidRPr="008D0EEB" w:rsidRDefault="00BF7D76" w:rsidP="007A2F16">
      <w:pPr>
        <w:spacing w:line="240" w:lineRule="auto"/>
        <w:ind w:firstLine="709"/>
        <w:jc w:val="both"/>
        <w:rPr>
          <w:rFonts w:eastAsia="Times New Roman" w:cs="Times New Roman"/>
          <w:sz w:val="24"/>
          <w:szCs w:val="24"/>
          <w:lang w:val="kk-KZ"/>
        </w:rPr>
      </w:pPr>
      <w:r w:rsidRPr="008D0EEB">
        <w:rPr>
          <w:sz w:val="24"/>
          <w:lang w:val="kk-KZ"/>
        </w:rPr>
        <w:t>озонды бұзатын заттардың мемлекеттік кадастрын әзірлеуді ұйымдастыру және жүргізу;</w:t>
      </w:r>
    </w:p>
    <w:p w:rsidR="00BF7D76" w:rsidRPr="008D0EEB" w:rsidRDefault="00BF7D76" w:rsidP="007A2F16">
      <w:pPr>
        <w:tabs>
          <w:tab w:val="left" w:pos="1520"/>
        </w:tabs>
        <w:spacing w:line="240" w:lineRule="auto"/>
        <w:ind w:firstLine="709"/>
        <w:rPr>
          <w:rFonts w:eastAsia="Times New Roman" w:cs="Times New Roman"/>
          <w:sz w:val="24"/>
          <w:szCs w:val="24"/>
          <w:lang w:val="kk-KZ"/>
        </w:rPr>
      </w:pPr>
      <w:r w:rsidRPr="008D0EEB">
        <w:rPr>
          <w:sz w:val="24"/>
          <w:lang w:val="kk-KZ"/>
        </w:rPr>
        <w:t>2)әзірлейді және бекітеді:</w:t>
      </w:r>
    </w:p>
    <w:p w:rsidR="00BF7D76" w:rsidRPr="008D0EEB" w:rsidRDefault="00BF7D76" w:rsidP="00BC44B5">
      <w:pPr>
        <w:spacing w:line="240" w:lineRule="auto"/>
        <w:ind w:firstLine="709"/>
        <w:rPr>
          <w:rFonts w:eastAsia="Times New Roman" w:cs="Times New Roman"/>
          <w:sz w:val="24"/>
          <w:szCs w:val="24"/>
          <w:lang w:val="kk-KZ"/>
        </w:rPr>
      </w:pPr>
      <w:r w:rsidRPr="008D0EEB">
        <w:rPr>
          <w:sz w:val="24"/>
          <w:lang w:val="kk-KZ"/>
        </w:rPr>
        <w:t>озонды бұзатын заттардың мемлекеттік кадастрын жүргізу ережесі озонды бұзатын заттармен жұмыс істеу жөніндегі ережені;</w:t>
      </w:r>
    </w:p>
    <w:p w:rsidR="00BF7D76" w:rsidRPr="008D0EEB" w:rsidRDefault="00BF7D76" w:rsidP="007A2F16">
      <w:pPr>
        <w:spacing w:line="240" w:lineRule="auto"/>
        <w:ind w:firstLine="709"/>
        <w:jc w:val="both"/>
        <w:rPr>
          <w:rFonts w:eastAsia="Times New Roman" w:cs="Times New Roman"/>
          <w:sz w:val="24"/>
          <w:szCs w:val="24"/>
          <w:lang w:val="kk-KZ"/>
        </w:rPr>
      </w:pPr>
      <w:r w:rsidRPr="008D0EEB">
        <w:rPr>
          <w:sz w:val="24"/>
          <w:lang w:val="kk-KZ"/>
        </w:rPr>
        <w:t>озонды бұзатын заттарды пайдалана отырып жұмыстар жүргізуге, құрамында озонды бұзатын заттар бар жабдықтарды жөндеуге, монтаждауға, оларға қызмет көрсетуге, озонды бұзатын заттарды тасымалдауға, сақтауға, рекуперациялауға, қалпына келтіруге, кәдеге жаратуға рұқсат беру ережесін;</w:t>
      </w:r>
    </w:p>
    <w:p w:rsidR="00BF7D76" w:rsidRPr="008D0EEB" w:rsidRDefault="00BF7D76" w:rsidP="00BC44B5">
      <w:pPr>
        <w:spacing w:line="240" w:lineRule="auto"/>
        <w:ind w:firstLine="709"/>
        <w:rPr>
          <w:rFonts w:eastAsia="Times New Roman" w:cs="Times New Roman"/>
          <w:sz w:val="24"/>
          <w:szCs w:val="24"/>
          <w:lang w:val="kk-KZ"/>
        </w:rPr>
      </w:pPr>
      <w:r w:rsidRPr="008D0EEB">
        <w:rPr>
          <w:sz w:val="24"/>
          <w:lang w:val="kk-KZ"/>
        </w:rPr>
        <w:t>озонды бұзатын заттарды түгендеу ережесі; озонды бұзатын заттардың айналымы бойынша есеп нысандары; озонды бұзатын заттарды түгендеу бойынша есеп нысандары;</w:t>
      </w:r>
    </w:p>
    <w:p w:rsidR="00BF7D76" w:rsidRPr="008D0EEB" w:rsidRDefault="00BF7D76" w:rsidP="007A2F16">
      <w:pPr>
        <w:spacing w:line="240" w:lineRule="auto"/>
        <w:ind w:firstLine="709"/>
        <w:jc w:val="both"/>
        <w:rPr>
          <w:rFonts w:eastAsia="Times New Roman" w:cs="Times New Roman"/>
          <w:sz w:val="24"/>
          <w:szCs w:val="24"/>
          <w:lang w:val="kk-KZ"/>
        </w:rPr>
      </w:pPr>
      <w:r w:rsidRPr="008D0EEB">
        <w:rPr>
          <w:sz w:val="24"/>
          <w:lang w:val="kk-KZ"/>
        </w:rPr>
        <w:t>3) өз құзыреті шегінде Қазақстан Республикасы мемлекеттік органдарының Жердің озон қабатын қорғау саласындағы қызметін үйлестіруді жүзеге асырады.</w:t>
      </w:r>
    </w:p>
    <w:p w:rsidR="00BF7D76" w:rsidRPr="008D0EEB" w:rsidRDefault="00BF7D76" w:rsidP="007A2F16">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74" w:name="_Toc13707601"/>
      <w:r w:rsidRPr="008D0EEB">
        <w:rPr>
          <w:rFonts w:ascii="Times New Roman" w:eastAsia="Times New Roman" w:hAnsi="Times New Roman" w:cs="Times New Roman"/>
          <w:bCs w:val="0"/>
          <w:color w:val="000000" w:themeColor="text1"/>
          <w:sz w:val="24"/>
          <w:szCs w:val="24"/>
          <w:lang w:val="kk-KZ"/>
        </w:rPr>
        <w:t>4</w:t>
      </w:r>
      <w:r w:rsidR="008F1A19" w:rsidRPr="008D0EEB">
        <w:rPr>
          <w:rFonts w:ascii="Times New Roman" w:eastAsia="Times New Roman" w:hAnsi="Times New Roman" w:cs="Times New Roman"/>
          <w:bCs w:val="0"/>
          <w:color w:val="000000" w:themeColor="text1"/>
          <w:sz w:val="24"/>
          <w:szCs w:val="24"/>
          <w:lang w:val="kk-KZ"/>
        </w:rPr>
        <w:t>4</w:t>
      </w:r>
      <w:r w:rsidRPr="008D0EEB">
        <w:rPr>
          <w:rFonts w:ascii="Times New Roman" w:eastAsia="Times New Roman" w:hAnsi="Times New Roman" w:cs="Times New Roman"/>
          <w:bCs w:val="0"/>
          <w:color w:val="000000" w:themeColor="text1"/>
          <w:sz w:val="24"/>
          <w:szCs w:val="24"/>
          <w:lang w:val="kk-KZ"/>
        </w:rPr>
        <w:t>5-бап. Озонды бұзатын заттардың мемлекеттік кадастры және инвентаризациясы</w:t>
      </w:r>
      <w:bookmarkEnd w:id="1074"/>
    </w:p>
    <w:p w:rsidR="00BF7D76" w:rsidRPr="008D0EEB" w:rsidRDefault="00BF7D76" w:rsidP="00BC44B5">
      <w:pPr>
        <w:spacing w:line="240" w:lineRule="auto"/>
        <w:ind w:firstLine="709"/>
        <w:jc w:val="both"/>
        <w:rPr>
          <w:rFonts w:eastAsia="Times New Roman" w:cs="Times New Roman"/>
          <w:sz w:val="24"/>
          <w:szCs w:val="24"/>
          <w:lang w:val="kk-KZ"/>
        </w:rPr>
      </w:pPr>
      <w:r w:rsidRPr="008D0EEB">
        <w:rPr>
          <w:sz w:val="24"/>
          <w:lang w:val="kk-KZ"/>
        </w:rPr>
        <w:t>1. Озонды бұзатын заттардың мемлекеттік кадастры (бұдан әрі – ОБЗ мемлекеттік кадастры) олардың орналасқан жерін, құрамдас құрамын, сандық және сапалық сипаттамаларын, пайдалану шарттарын қоса алғанда, ОБЗ есепке алудың жүйелендірілген, мерзімді толықтырылатын және нақтыланатын жүйесін білдіреді.</w:t>
      </w:r>
    </w:p>
    <w:p w:rsidR="00BF7D76" w:rsidRPr="008D0EEB" w:rsidRDefault="00BF7D76" w:rsidP="00BC44B5">
      <w:pPr>
        <w:spacing w:line="240" w:lineRule="auto"/>
        <w:ind w:firstLine="709"/>
        <w:rPr>
          <w:sz w:val="19"/>
          <w:szCs w:val="19"/>
          <w:lang w:val="kk-KZ"/>
        </w:rPr>
      </w:pPr>
    </w:p>
    <w:p w:rsidR="00BF7D76" w:rsidRPr="008D0EEB" w:rsidRDefault="00BF7D76" w:rsidP="004B45E0">
      <w:pPr>
        <w:spacing w:line="240" w:lineRule="auto"/>
        <w:ind w:firstLine="709"/>
        <w:jc w:val="both"/>
        <w:rPr>
          <w:rFonts w:eastAsia="Times New Roman" w:cs="Times New Roman"/>
          <w:sz w:val="24"/>
          <w:szCs w:val="24"/>
          <w:lang w:val="kk-KZ"/>
        </w:rPr>
      </w:pPr>
      <w:r w:rsidRPr="008D0EEB">
        <w:rPr>
          <w:sz w:val="24"/>
          <w:lang w:val="kk-KZ"/>
        </w:rPr>
        <w:t>2. ОБЗ барлық түрлері ОБЗ мемлекеттік кадастрында есепке алуға жатады.  ОБЗ мемлекеттік кадастрын жүргізуді қоршаған ортаны қорғау саласындағы уәкілетті органның ведомстволық бағынысты ұйымы жүзеге асырады.</w:t>
      </w:r>
    </w:p>
    <w:p w:rsidR="00BF7D76" w:rsidRPr="008D0EEB" w:rsidRDefault="00BF7D76" w:rsidP="004B45E0">
      <w:pPr>
        <w:spacing w:line="240" w:lineRule="auto"/>
        <w:ind w:firstLine="709"/>
        <w:jc w:val="both"/>
        <w:rPr>
          <w:rFonts w:eastAsia="Times New Roman" w:cs="Times New Roman"/>
          <w:sz w:val="24"/>
          <w:szCs w:val="24"/>
          <w:lang w:val="kk-KZ"/>
        </w:rPr>
      </w:pPr>
      <w:r w:rsidRPr="008D0EEB">
        <w:rPr>
          <w:sz w:val="24"/>
          <w:lang w:val="kk-KZ"/>
        </w:rPr>
        <w:t xml:space="preserve">3. ОБЗ мемлекеттік кадастры мемлекеттік органдарды, мүдделі жеке және заңды тұлғаларды қоршаған ортаны қорғауды қамтамасыз етуге қатысты технологиялық, экономикалық, құқықтық және басқа да шешімдерді бағалау, болжау, әзірлеу үшін </w:t>
      </w:r>
      <w:r w:rsidRPr="008D0EEB">
        <w:rPr>
          <w:sz w:val="24"/>
          <w:lang w:val="kk-KZ"/>
        </w:rPr>
        <w:lastRenderedPageBreak/>
        <w:t>ақпаратпен қамтамасыз ету, сондай-ақ халықаралық міндеттемелерді орындау мақсатында ОБЗ жалпы мемлекеттік кешенді есебін жүргізу мақсатында жүргізіледі.</w:t>
      </w:r>
    </w:p>
    <w:p w:rsidR="00BF7D76" w:rsidRPr="008D0EEB" w:rsidRDefault="00BF7D76" w:rsidP="004B45E0">
      <w:pPr>
        <w:spacing w:line="240" w:lineRule="auto"/>
        <w:ind w:firstLine="709"/>
        <w:jc w:val="both"/>
        <w:rPr>
          <w:rFonts w:eastAsia="Times New Roman" w:cs="Times New Roman"/>
          <w:sz w:val="24"/>
          <w:szCs w:val="24"/>
          <w:lang w:val="kk-KZ"/>
        </w:rPr>
      </w:pPr>
      <w:r w:rsidRPr="008D0EEB">
        <w:rPr>
          <w:sz w:val="24"/>
          <w:lang w:val="kk-KZ"/>
        </w:rPr>
        <w:t>4.ОБЗ мемлекеттік кадастрының деректері негізінде қоршаған ортаны қорғау саласындағы уәкілетті орган озонды бұзатын заттарды тұтынуды талдауды және болжауды жүзеге асырады, Қазақстан Республикасы ратификациялаған озон қабатын қорғау жөніндегі халықаралық шарттарға сәйкес Қазақстан Республикасының жыл сайынғы есептілік жөніндегі міндеттемелерін орындау үшін озонды бұзатын заттарды мемлекеттік бақылау жүйесін ұйымдастыруды қамтамасыз етеді.</w:t>
      </w:r>
    </w:p>
    <w:p w:rsidR="00BF7D76" w:rsidRPr="008D0EEB" w:rsidRDefault="00BF7D76" w:rsidP="004B45E0">
      <w:pPr>
        <w:spacing w:line="240" w:lineRule="auto"/>
        <w:ind w:firstLine="709"/>
        <w:jc w:val="both"/>
        <w:rPr>
          <w:rFonts w:eastAsia="Times New Roman" w:cs="Times New Roman"/>
          <w:sz w:val="24"/>
          <w:szCs w:val="24"/>
          <w:lang w:val="kk-KZ"/>
        </w:rPr>
      </w:pPr>
      <w:r w:rsidRPr="008D0EEB">
        <w:rPr>
          <w:sz w:val="24"/>
          <w:lang w:val="kk-KZ"/>
        </w:rPr>
        <w:t>5. ОБЗ мемлекеттік кадастрын жүргізу үшін ОБЗ айналымын жүзеге асыратын және/немесе балансында ОБЗ бар жабдығы бар заңды тұлғалар және жеке кәсіпкерлер қоршаған ортаны қорғау саласындағы уәкілетті органға ОБЗ қолдану бойынша және ОБЗ инвентаризациялау бойынша есептерді ұсынады, оларды толтыру нысанын қоршаған ортаны қорғау саласындағы уәкілетті орган бекітеді.</w:t>
      </w:r>
    </w:p>
    <w:p w:rsidR="00BF7D76" w:rsidRPr="008D0EEB" w:rsidRDefault="00BF7D76" w:rsidP="004B45E0">
      <w:pPr>
        <w:spacing w:line="240" w:lineRule="auto"/>
        <w:ind w:firstLine="709"/>
        <w:jc w:val="both"/>
        <w:rPr>
          <w:rFonts w:eastAsia="Times New Roman" w:cs="Times New Roman"/>
          <w:sz w:val="24"/>
          <w:szCs w:val="24"/>
          <w:lang w:val="kk-KZ"/>
        </w:rPr>
      </w:pPr>
      <w:r w:rsidRPr="008D0EEB">
        <w:rPr>
          <w:sz w:val="24"/>
          <w:lang w:val="kk-KZ"/>
        </w:rPr>
        <w:t>6. ОБЗ қолдану бойынша есеп жыл сайын 1 қаңтардағы жағдай бойынша есепті жылдан кейінгі жылдың бірінші тоқсанынан кешіктірмей, қағаз және (немесе) электрондық тасығыштарда, ОБЗ мемлекеттік кадастрын жүргізу ережесіне сәйкес ОБЗ мемлекеттік кадастр жүйесінде электрондық нысанды толтыру және ақпаратты ұсынуға жауапты лауазымды тұлғаның электрондық цифрлық қолтаңбасымен қол қою арқылы ұсынылады.</w:t>
      </w:r>
    </w:p>
    <w:p w:rsidR="00BF7D76" w:rsidRPr="008D0EEB" w:rsidRDefault="00BF7D76" w:rsidP="004B45E0">
      <w:pPr>
        <w:spacing w:line="240" w:lineRule="auto"/>
        <w:ind w:firstLine="709"/>
        <w:jc w:val="both"/>
        <w:rPr>
          <w:rFonts w:eastAsia="Times New Roman" w:cs="Times New Roman"/>
          <w:sz w:val="24"/>
          <w:szCs w:val="24"/>
          <w:lang w:val="kk-KZ"/>
        </w:rPr>
      </w:pPr>
      <w:r w:rsidRPr="008D0EEB">
        <w:rPr>
          <w:sz w:val="24"/>
          <w:lang w:val="kk-KZ"/>
        </w:rPr>
        <w:t>ОБЗ инвентаризациялау бойынша есеп есепті жылдан кейінгі жылдың бірінші тоқсанынан кешіктірмей, бастапқы 1 қаңтардағы жағдай бойынша қағаз түрінде және (немесе) электрондық тасығыштарда ОБЗ мемлекеттік кадастрын жүргізу ережесіне сәйкес ОБЗ мемлекеттік кадастр жүйесінде экрандық нысанды толтыру және ақпаратты ұсынуға жауапты лауазымды тұлғаның электрондық цифрлық қолтаңбасымен қол қою арқылы ұсынылады және өзгерістер енгізілген жағдайда қайта ұсынылады.</w:t>
      </w:r>
    </w:p>
    <w:p w:rsidR="00BF7D76" w:rsidRPr="008D0EEB" w:rsidRDefault="00BF7D76" w:rsidP="004B45E0">
      <w:pPr>
        <w:spacing w:line="240" w:lineRule="auto"/>
        <w:ind w:firstLine="709"/>
        <w:jc w:val="both"/>
        <w:rPr>
          <w:rFonts w:eastAsia="Times New Roman" w:cs="Times New Roman"/>
          <w:sz w:val="24"/>
          <w:szCs w:val="24"/>
          <w:lang w:val="kk-KZ"/>
        </w:rPr>
      </w:pPr>
      <w:r w:rsidRPr="008D0EEB">
        <w:rPr>
          <w:sz w:val="24"/>
          <w:lang w:val="kk-KZ"/>
        </w:rPr>
        <w:t>7. Озонды бұзатын заттардың мемлекеттік кадастрының жиынтық деректері ашық және қолжетімді болып табылады.</w:t>
      </w:r>
    </w:p>
    <w:p w:rsidR="00BF7D76" w:rsidRPr="008D0EEB" w:rsidRDefault="00BF7D76" w:rsidP="004B45E0">
      <w:pPr>
        <w:spacing w:line="240" w:lineRule="auto"/>
        <w:ind w:firstLine="709"/>
        <w:jc w:val="both"/>
        <w:rPr>
          <w:rFonts w:eastAsia="Times New Roman" w:cs="Times New Roman"/>
          <w:sz w:val="24"/>
          <w:szCs w:val="24"/>
          <w:lang w:val="kk-KZ"/>
        </w:rPr>
      </w:pPr>
      <w:r w:rsidRPr="008D0EEB">
        <w:rPr>
          <w:sz w:val="24"/>
          <w:lang w:val="kk-KZ"/>
        </w:rPr>
        <w:t>8. ОБЗ мемлекеттік кадастры қоршаған ортаны қорғау саласындағы уәкілетті органның ақпараттық жүйесінде, интернет-ресурсында орналастырылады және өзектіленеді.</w:t>
      </w:r>
    </w:p>
    <w:p w:rsidR="00BF7D76" w:rsidRPr="008D0EEB" w:rsidRDefault="00BF7D76" w:rsidP="004B45E0">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75" w:name="_Toc13707602"/>
      <w:r w:rsidRPr="008D0EEB">
        <w:rPr>
          <w:rFonts w:ascii="Times New Roman" w:eastAsia="Times New Roman" w:hAnsi="Times New Roman" w:cs="Times New Roman"/>
          <w:bCs w:val="0"/>
          <w:color w:val="000000" w:themeColor="text1"/>
          <w:sz w:val="24"/>
          <w:szCs w:val="24"/>
          <w:lang w:val="kk-KZ"/>
        </w:rPr>
        <w:t>4</w:t>
      </w:r>
      <w:r w:rsidR="008F1A19" w:rsidRPr="008D0EEB">
        <w:rPr>
          <w:rFonts w:ascii="Times New Roman" w:eastAsia="Times New Roman" w:hAnsi="Times New Roman" w:cs="Times New Roman"/>
          <w:bCs w:val="0"/>
          <w:color w:val="000000" w:themeColor="text1"/>
          <w:sz w:val="24"/>
          <w:szCs w:val="24"/>
          <w:lang w:val="kk-KZ"/>
        </w:rPr>
        <w:t>4</w:t>
      </w:r>
      <w:r w:rsidRPr="008D0EEB">
        <w:rPr>
          <w:rFonts w:ascii="Times New Roman" w:eastAsia="Times New Roman" w:hAnsi="Times New Roman" w:cs="Times New Roman"/>
          <w:bCs w:val="0"/>
          <w:color w:val="000000" w:themeColor="text1"/>
          <w:sz w:val="24"/>
          <w:szCs w:val="24"/>
          <w:lang w:val="kk-KZ"/>
        </w:rPr>
        <w:t>6-бап. Озонды бұзатын заттардың айналымы мен тұтынуы бойынша шаруашылық және өзге де қызметке қойылатын жалпы талаптар</w:t>
      </w:r>
      <w:bookmarkEnd w:id="1075"/>
    </w:p>
    <w:p w:rsidR="00BF7D76" w:rsidRPr="008D0EEB" w:rsidRDefault="00BF7D76" w:rsidP="004B45E0">
      <w:pPr>
        <w:spacing w:line="240" w:lineRule="auto"/>
        <w:ind w:firstLine="709"/>
        <w:jc w:val="both"/>
        <w:rPr>
          <w:rFonts w:eastAsia="Times New Roman" w:cs="Times New Roman"/>
          <w:sz w:val="24"/>
          <w:szCs w:val="24"/>
          <w:lang w:val="kk-KZ"/>
        </w:rPr>
      </w:pPr>
      <w:r w:rsidRPr="008D0EEB">
        <w:rPr>
          <w:sz w:val="24"/>
          <w:lang w:val="kk-KZ"/>
        </w:rPr>
        <w:t>1. Заңды тұлғалар мен жеке кәсіпкерлер озонды бұзатын заттармен жұмыс істеу барысында:</w:t>
      </w:r>
    </w:p>
    <w:p w:rsidR="00BF7D76" w:rsidRPr="008D0EEB" w:rsidRDefault="00BF7D76" w:rsidP="004B45E0">
      <w:pPr>
        <w:tabs>
          <w:tab w:val="left" w:pos="1520"/>
        </w:tabs>
        <w:spacing w:line="240" w:lineRule="auto"/>
        <w:ind w:firstLine="709"/>
        <w:rPr>
          <w:rFonts w:eastAsia="Times New Roman" w:cs="Times New Roman"/>
          <w:sz w:val="24"/>
          <w:szCs w:val="24"/>
          <w:lang w:val="kk-KZ"/>
        </w:rPr>
      </w:pPr>
      <w:r w:rsidRPr="008D0EEB">
        <w:rPr>
          <w:sz w:val="24"/>
          <w:lang w:val="kk-KZ"/>
        </w:rPr>
        <w:t>1)</w:t>
      </w:r>
      <w:r w:rsidR="004B45E0" w:rsidRPr="008D0EEB">
        <w:rPr>
          <w:lang w:val="kk-KZ"/>
        </w:rPr>
        <w:tab/>
      </w:r>
      <w:r w:rsidRPr="008D0EEB">
        <w:rPr>
          <w:sz w:val="24"/>
          <w:lang w:val="kk-KZ"/>
        </w:rPr>
        <w:t>тиісті рұқсат болған жағдайда жұмыстарды жүзеге асыруға;</w:t>
      </w:r>
    </w:p>
    <w:p w:rsidR="00BF7D76" w:rsidRPr="008D0EEB" w:rsidRDefault="00BF7D76" w:rsidP="00BC44B5">
      <w:pPr>
        <w:spacing w:line="240" w:lineRule="auto"/>
        <w:ind w:firstLine="709"/>
        <w:jc w:val="both"/>
        <w:rPr>
          <w:rFonts w:eastAsia="Times New Roman" w:cs="Times New Roman"/>
          <w:sz w:val="24"/>
          <w:szCs w:val="24"/>
          <w:lang w:val="kk-KZ"/>
        </w:rPr>
      </w:pPr>
      <w:r w:rsidRPr="008D0EEB">
        <w:rPr>
          <w:sz w:val="24"/>
          <w:lang w:val="kk-KZ"/>
        </w:rPr>
        <w:t>2)</w:t>
      </w:r>
      <w:r w:rsidR="004B45E0" w:rsidRPr="008D0EEB">
        <w:rPr>
          <w:sz w:val="24"/>
          <w:lang w:val="kk-KZ"/>
        </w:rPr>
        <w:tab/>
      </w:r>
      <w:r w:rsidRPr="008D0EEB">
        <w:rPr>
          <w:sz w:val="24"/>
          <w:lang w:val="kk-KZ"/>
        </w:rPr>
        <w:t>озон қабатын қорғау туралы Қазақстан Республикасының халықаралық міндеттемелеріне сәйкес озон қабатын бұзатын заттарды тұтынуды қысқартуға және оларды тұтынуды толық тоқтатуға қажетті шаралар қабылдауға;</w:t>
      </w:r>
    </w:p>
    <w:p w:rsidR="00BF7D76" w:rsidRPr="008D0EEB" w:rsidRDefault="00BF7D76" w:rsidP="00BC44B5">
      <w:pPr>
        <w:spacing w:line="240" w:lineRule="auto"/>
        <w:ind w:firstLine="709"/>
        <w:rPr>
          <w:sz w:val="19"/>
          <w:szCs w:val="19"/>
          <w:lang w:val="kk-KZ"/>
        </w:rPr>
      </w:pPr>
    </w:p>
    <w:p w:rsidR="00BF7D76" w:rsidRPr="008D0EEB" w:rsidRDefault="00BF7D76" w:rsidP="004B45E0">
      <w:pPr>
        <w:spacing w:line="240" w:lineRule="auto"/>
        <w:ind w:firstLine="709"/>
        <w:jc w:val="both"/>
        <w:rPr>
          <w:rFonts w:eastAsia="Times New Roman" w:cs="Times New Roman"/>
          <w:sz w:val="24"/>
          <w:szCs w:val="24"/>
          <w:lang w:val="kk-KZ"/>
        </w:rPr>
      </w:pPr>
      <w:r w:rsidRPr="008D0EEB">
        <w:rPr>
          <w:sz w:val="24"/>
          <w:lang w:val="kk-KZ"/>
        </w:rPr>
        <w:t>3)озонды бұзатын заттармен жұмыс істеу жөніндегі нормативтік құқықтық актілердің талаптарын сақтауға;</w:t>
      </w:r>
    </w:p>
    <w:p w:rsidR="00BF7D76" w:rsidRPr="008D0EEB" w:rsidRDefault="00BF7D76" w:rsidP="004B45E0">
      <w:pPr>
        <w:spacing w:line="240" w:lineRule="auto"/>
        <w:ind w:firstLine="709"/>
        <w:jc w:val="both"/>
        <w:rPr>
          <w:rFonts w:eastAsia="Times New Roman" w:cs="Times New Roman"/>
          <w:sz w:val="24"/>
          <w:szCs w:val="24"/>
          <w:lang w:val="kk-KZ"/>
        </w:rPr>
      </w:pPr>
      <w:r w:rsidRPr="008D0EEB">
        <w:rPr>
          <w:sz w:val="24"/>
          <w:lang w:val="kk-KZ"/>
        </w:rPr>
        <w:t xml:space="preserve">4) қоршаған ортаны қорғау саласындағы уәкілетті органның талап етуі бойынша бақылауды жүзеге асыру үшін қолда бар озонды бұзатын заттар мен құрамында озонды </w:t>
      </w:r>
      <w:r w:rsidRPr="008D0EEB">
        <w:rPr>
          <w:sz w:val="24"/>
          <w:lang w:val="kk-KZ"/>
        </w:rPr>
        <w:lastRenderedPageBreak/>
        <w:t>бұзатын заттар бар өнімді, сондай-ақ озонды бұзатын заттармен жұмыс істеу жөніндегі құжаттаманы ұсынуға;</w:t>
      </w:r>
    </w:p>
    <w:p w:rsidR="00BF7D76" w:rsidRPr="008D0EEB" w:rsidRDefault="00BF7D76" w:rsidP="004B45E0">
      <w:pPr>
        <w:spacing w:line="240" w:lineRule="auto"/>
        <w:ind w:firstLine="709"/>
        <w:jc w:val="both"/>
        <w:rPr>
          <w:rFonts w:eastAsia="Times New Roman" w:cs="Times New Roman"/>
          <w:sz w:val="24"/>
          <w:szCs w:val="24"/>
          <w:lang w:val="kk-KZ"/>
        </w:rPr>
      </w:pPr>
      <w:r w:rsidRPr="008D0EEB">
        <w:rPr>
          <w:sz w:val="24"/>
          <w:lang w:val="kk-KZ"/>
        </w:rPr>
        <w:t>5) озонды бұзатын заттарды тұтынудың белгіленген лимиттерінен асырмауға;</w:t>
      </w:r>
    </w:p>
    <w:p w:rsidR="00BF7D76" w:rsidRPr="008D0EEB" w:rsidRDefault="00BF7D76" w:rsidP="004B45E0">
      <w:pPr>
        <w:spacing w:line="240" w:lineRule="auto"/>
        <w:ind w:firstLine="709"/>
        <w:jc w:val="both"/>
        <w:rPr>
          <w:rFonts w:eastAsia="Times New Roman" w:cs="Times New Roman"/>
          <w:sz w:val="24"/>
          <w:szCs w:val="24"/>
          <w:lang w:val="kk-KZ"/>
        </w:rPr>
      </w:pPr>
      <w:r w:rsidRPr="008D0EEB">
        <w:rPr>
          <w:sz w:val="24"/>
          <w:lang w:val="kk-KZ"/>
        </w:rPr>
        <w:t>6) озонды бұзатын заттарды түгендеу қағидаларына және озонды бұзатын заттарды тұтынуды және олардың айналымын есепке алу қағидаларына сәйкес озонды бұзатын заттарды тұтынуды және олардың айналымын түгендеуді және есепке алуды жүргізуге</w:t>
      </w:r>
      <w:r w:rsidR="004B45E0" w:rsidRPr="008D0EEB">
        <w:rPr>
          <w:sz w:val="24"/>
          <w:lang w:val="kk-KZ"/>
        </w:rPr>
        <w:t>;</w:t>
      </w:r>
    </w:p>
    <w:p w:rsidR="00BF7D76" w:rsidRPr="008D0EEB" w:rsidRDefault="00BF7D76" w:rsidP="004B45E0">
      <w:pPr>
        <w:spacing w:line="240" w:lineRule="auto"/>
        <w:ind w:firstLine="709"/>
        <w:jc w:val="both"/>
        <w:rPr>
          <w:rFonts w:eastAsia="Times New Roman" w:cs="Times New Roman"/>
          <w:sz w:val="24"/>
          <w:szCs w:val="24"/>
          <w:lang w:val="kk-KZ"/>
        </w:rPr>
      </w:pPr>
      <w:r w:rsidRPr="008D0EEB">
        <w:rPr>
          <w:sz w:val="24"/>
          <w:lang w:val="kk-KZ"/>
        </w:rPr>
        <w:t>7) оларды қауіпсіз пайдалануды, сақтауды, тасымалдауды, рекуперациялауды, қалпына келтіруді, кәдеге жаратуды, әкелуді және әкетуді қамтамасыз етуге;</w:t>
      </w:r>
    </w:p>
    <w:p w:rsidR="00BF7D76" w:rsidRPr="008D0EEB" w:rsidRDefault="00BF7D76" w:rsidP="004B45E0">
      <w:pPr>
        <w:spacing w:line="240" w:lineRule="auto"/>
        <w:ind w:firstLine="709"/>
        <w:jc w:val="both"/>
        <w:rPr>
          <w:rFonts w:eastAsia="Times New Roman" w:cs="Times New Roman"/>
          <w:sz w:val="24"/>
          <w:szCs w:val="24"/>
          <w:lang w:val="kk-KZ"/>
        </w:rPr>
      </w:pPr>
      <w:r w:rsidRPr="008D0EEB">
        <w:rPr>
          <w:sz w:val="24"/>
          <w:lang w:val="kk-KZ"/>
        </w:rPr>
        <w:t>8) кәдеге жарату, қалпына келтіру, рекуперациялау және (немесе) залалсыздандыру мақсатында озонды бұзатын заттарды жинау және оларды герметикалық ыдыста сақтау жөніндегі іс-шараларды әзірлеуге және орындауға міндетті.</w:t>
      </w:r>
    </w:p>
    <w:p w:rsidR="00BF7D76" w:rsidRPr="008D0EEB" w:rsidRDefault="00BF7D76" w:rsidP="004B45E0">
      <w:pPr>
        <w:tabs>
          <w:tab w:val="left" w:pos="1520"/>
        </w:tabs>
        <w:spacing w:line="240" w:lineRule="auto"/>
        <w:ind w:firstLine="709"/>
        <w:rPr>
          <w:rFonts w:eastAsia="Times New Roman" w:cs="Times New Roman"/>
          <w:sz w:val="24"/>
          <w:szCs w:val="24"/>
          <w:lang w:val="kk-KZ"/>
        </w:rPr>
      </w:pPr>
      <w:r w:rsidRPr="008D0EEB">
        <w:rPr>
          <w:sz w:val="24"/>
          <w:lang w:val="kk-KZ"/>
        </w:rPr>
        <w:t>2.Озонды бұзатын заттармен жұмыс істеу кезінде келесі әрекеттерге тыйым салынады:</w:t>
      </w:r>
    </w:p>
    <w:p w:rsidR="00BF7D76" w:rsidRPr="008D0EEB" w:rsidRDefault="00BF7D76" w:rsidP="004B45E0">
      <w:pPr>
        <w:spacing w:line="240" w:lineRule="auto"/>
        <w:ind w:firstLine="709"/>
        <w:jc w:val="both"/>
        <w:rPr>
          <w:rFonts w:eastAsia="Times New Roman" w:cs="Times New Roman"/>
          <w:sz w:val="24"/>
          <w:szCs w:val="24"/>
          <w:lang w:val="kk-KZ"/>
        </w:rPr>
      </w:pPr>
      <w:r w:rsidRPr="008D0EEB">
        <w:rPr>
          <w:sz w:val="24"/>
          <w:lang w:val="kk-KZ"/>
        </w:rPr>
        <w:t>1) жеке тұлғалардың озонды бұзатын заттарды Жеке пайдалану үшін өткізу (коммерциялық емес мақсаттарда);</w:t>
      </w:r>
    </w:p>
    <w:p w:rsidR="00BF7D76" w:rsidRPr="008D0EEB" w:rsidRDefault="00BF7D76" w:rsidP="004B45E0">
      <w:pPr>
        <w:spacing w:line="240" w:lineRule="auto"/>
        <w:ind w:firstLine="709"/>
        <w:jc w:val="both"/>
        <w:rPr>
          <w:rFonts w:eastAsia="Times New Roman" w:cs="Times New Roman"/>
          <w:sz w:val="24"/>
          <w:szCs w:val="24"/>
          <w:lang w:val="kk-KZ"/>
        </w:rPr>
      </w:pPr>
      <w:r w:rsidRPr="008D0EEB">
        <w:rPr>
          <w:sz w:val="24"/>
          <w:lang w:val="kk-KZ"/>
        </w:rPr>
        <w:t>2) Еуразиялық экономикалық алқасының «тарифтік емес реттеу шаралары туралы» шешімімен бекітілген, Қазақстан Республикасында тұтынуға тыйым салынған, озонды бұзатын заттар тізбесіне енгізілген, Қазақстан Республикасында тұтынуға тыйым салынған, оларды кәдеге жаратуды, рециркуляцияны және қалпына келтіруді (немесе) залалсыздандыруды қоспағанда, озонды бұзатын заттармен жұмыс істеу;</w:t>
      </w:r>
    </w:p>
    <w:p w:rsidR="00BF7D76" w:rsidRPr="008D0EEB" w:rsidRDefault="00BF7D76" w:rsidP="004B45E0">
      <w:pPr>
        <w:spacing w:line="240" w:lineRule="auto"/>
        <w:ind w:firstLine="709"/>
        <w:jc w:val="both"/>
        <w:rPr>
          <w:rFonts w:eastAsia="Times New Roman" w:cs="Times New Roman"/>
          <w:sz w:val="24"/>
          <w:szCs w:val="24"/>
          <w:lang w:val="kk-KZ"/>
        </w:rPr>
      </w:pPr>
      <w:r w:rsidRPr="008D0EEB">
        <w:rPr>
          <w:sz w:val="24"/>
          <w:lang w:val="kk-KZ"/>
        </w:rPr>
        <w:t>3) жобалау, конструкторлық және өзге де техникалық құжаттамада белгіленген көлемдердегі осындай заттардың технологиялық шығындарын қоспағанда, озонды бұзатын заттарды атмосфералық ауаға шығару;</w:t>
      </w:r>
    </w:p>
    <w:p w:rsidR="00BF7D76" w:rsidRPr="008D0EEB" w:rsidRDefault="00BF7D76" w:rsidP="004B45E0">
      <w:pPr>
        <w:spacing w:line="240" w:lineRule="auto"/>
        <w:ind w:firstLine="709"/>
        <w:jc w:val="both"/>
        <w:rPr>
          <w:rFonts w:eastAsia="Times New Roman" w:cs="Times New Roman"/>
          <w:sz w:val="24"/>
          <w:szCs w:val="24"/>
          <w:lang w:val="kk-KZ"/>
        </w:rPr>
      </w:pPr>
      <w:r w:rsidRPr="008D0EEB">
        <w:rPr>
          <w:sz w:val="24"/>
          <w:lang w:val="kk-KZ"/>
        </w:rPr>
        <w:t>4) Еуразиялық экономикалық комиссия алқасының «тарифтік емес реттеу шаралары туралы» шешімімен бекітілген, Қазақстан Республикасында тұтыну үшін шектелген немесе тыйым салынған, осындай озонды бұзатын заттарды кәдеге жаратуға және (немесе) залалсыздандыруға арналған объектілерді қоспағанда, озонды бұзатын заттармен жұмыс істеуді көздейтін технологияларды, жабдықтарды, заттар мен материалдарды пайдалана отырып, объектілерді жобалау, қайта жаңарту, техникалық қайта жарақтандыру, кеңейту, жаңа салу.   Осы тармақ озонды бұзатын заттарды Қазақстан Республикасына әкелуге және Қазақстан Республикасынан әкетуге тыйым салынған жағдайда күшіне енеді.</w:t>
      </w:r>
    </w:p>
    <w:p w:rsidR="00BF7D76" w:rsidRPr="008D0EEB" w:rsidRDefault="000E16DB" w:rsidP="000E16DB">
      <w:pPr>
        <w:pStyle w:val="2"/>
        <w:spacing w:before="0" w:line="240" w:lineRule="auto"/>
        <w:ind w:firstLine="709"/>
        <w:jc w:val="both"/>
        <w:rPr>
          <w:rFonts w:ascii="Times New Roman" w:hAnsi="Times New Roman" w:cs="Times New Roman"/>
          <w:color w:val="000000" w:themeColor="text1"/>
          <w:sz w:val="24"/>
          <w:szCs w:val="24"/>
          <w:lang w:val="kk-KZ"/>
        </w:rPr>
      </w:pPr>
      <w:bookmarkStart w:id="1076" w:name="_Toc13707603"/>
      <w:r w:rsidRPr="008D0EEB">
        <w:rPr>
          <w:rFonts w:ascii="Times New Roman" w:hAnsi="Times New Roman" w:cs="Times New Roman"/>
          <w:color w:val="000000" w:themeColor="text1"/>
          <w:sz w:val="24"/>
          <w:szCs w:val="24"/>
          <w:lang w:val="kk-KZ"/>
        </w:rPr>
        <w:t>38</w:t>
      </w:r>
      <w:r w:rsidR="00BF7D76" w:rsidRPr="008D0EEB">
        <w:rPr>
          <w:rFonts w:ascii="Times New Roman" w:hAnsi="Times New Roman" w:cs="Times New Roman"/>
          <w:color w:val="000000" w:themeColor="text1"/>
          <w:sz w:val="24"/>
          <w:szCs w:val="24"/>
          <w:lang w:val="kk-KZ"/>
        </w:rPr>
        <w:t>-тарау. Климаттың өзгеруіне бейімделу саласындағы мемлекеттік басқару</w:t>
      </w:r>
      <w:bookmarkEnd w:id="1076"/>
    </w:p>
    <w:p w:rsidR="00BF7D76" w:rsidRPr="008D0EEB" w:rsidRDefault="00BF7D76" w:rsidP="004B45E0">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77" w:name="_Toc13707604"/>
      <w:r w:rsidRPr="008D0EEB">
        <w:rPr>
          <w:rFonts w:ascii="Times New Roman" w:eastAsia="Times New Roman" w:hAnsi="Times New Roman" w:cs="Times New Roman"/>
          <w:bCs w:val="0"/>
          <w:color w:val="000000" w:themeColor="text1"/>
          <w:sz w:val="24"/>
          <w:szCs w:val="24"/>
          <w:lang w:val="kk-KZ"/>
        </w:rPr>
        <w:t>4</w:t>
      </w:r>
      <w:r w:rsidR="008F1A19" w:rsidRPr="008D0EEB">
        <w:rPr>
          <w:rFonts w:ascii="Times New Roman" w:eastAsia="Times New Roman" w:hAnsi="Times New Roman" w:cs="Times New Roman"/>
          <w:bCs w:val="0"/>
          <w:color w:val="000000" w:themeColor="text1"/>
          <w:sz w:val="24"/>
          <w:szCs w:val="24"/>
          <w:lang w:val="kk-KZ"/>
        </w:rPr>
        <w:t>4</w:t>
      </w:r>
      <w:r w:rsidRPr="008D0EEB">
        <w:rPr>
          <w:rFonts w:ascii="Times New Roman" w:eastAsia="Times New Roman" w:hAnsi="Times New Roman" w:cs="Times New Roman"/>
          <w:bCs w:val="0"/>
          <w:color w:val="000000" w:themeColor="text1"/>
          <w:sz w:val="24"/>
          <w:szCs w:val="24"/>
          <w:lang w:val="kk-KZ"/>
        </w:rPr>
        <w:t>7-бап. Климаттың өзгеруі және оған бейімделу</w:t>
      </w:r>
      <w:bookmarkEnd w:id="1077"/>
    </w:p>
    <w:p w:rsidR="00BF7D76" w:rsidRPr="008D0EEB" w:rsidRDefault="00BF7D76" w:rsidP="00BC44B5">
      <w:pPr>
        <w:spacing w:line="240" w:lineRule="auto"/>
        <w:ind w:firstLine="709"/>
        <w:jc w:val="both"/>
        <w:rPr>
          <w:rFonts w:eastAsia="Times New Roman" w:cs="Times New Roman"/>
          <w:sz w:val="24"/>
          <w:szCs w:val="24"/>
          <w:lang w:val="kk-KZ"/>
        </w:rPr>
      </w:pPr>
      <w:r w:rsidRPr="008D0EEB">
        <w:rPr>
          <w:sz w:val="24"/>
          <w:lang w:val="kk-KZ"/>
        </w:rPr>
        <w:t>1. Климаттың өзгеруі деп климат жай-күйінің орташа көрсеткіштерінің немесе оның онжылдық немесе одан да ұзақ кезең ішінде өзгермелілігінің статистикалық мәні бар ауытқуы түсініледі, ол жаһандық атмосфера құрамындағы өзгерістерді тудыратын адамның қызметімен тікелей немесе жанама негізделетін және уақыттың салыстырмалы кезеңдерінде байқалатын климаттың табиғи ауытқуларына салынады.</w:t>
      </w:r>
    </w:p>
    <w:p w:rsidR="00BF7D76" w:rsidRPr="008D0EEB" w:rsidRDefault="00BF7D76" w:rsidP="00BC44B5">
      <w:pPr>
        <w:spacing w:line="240" w:lineRule="auto"/>
        <w:ind w:firstLine="709"/>
        <w:rPr>
          <w:sz w:val="19"/>
          <w:szCs w:val="19"/>
          <w:lang w:val="kk-KZ"/>
        </w:rPr>
      </w:pPr>
    </w:p>
    <w:p w:rsidR="00BF7D76" w:rsidRPr="008D0EEB" w:rsidRDefault="00BF7D76" w:rsidP="004B45E0">
      <w:pPr>
        <w:spacing w:line="240" w:lineRule="auto"/>
        <w:ind w:firstLine="709"/>
        <w:jc w:val="both"/>
        <w:rPr>
          <w:rFonts w:eastAsia="Times New Roman" w:cs="Times New Roman"/>
          <w:sz w:val="24"/>
          <w:szCs w:val="24"/>
          <w:lang w:val="kk-KZ"/>
        </w:rPr>
      </w:pPr>
      <w:r w:rsidRPr="008D0EEB">
        <w:rPr>
          <w:sz w:val="24"/>
          <w:lang w:val="kk-KZ"/>
        </w:rPr>
        <w:t xml:space="preserve">2. Климаттың өзгеруіне бейімделу осы Кодекске және Қазақстан Республикасының климаттың өзгеруі саласындағы халықаралық шарттарына сәйкес жүзеге асырылады және </w:t>
      </w:r>
      <w:r w:rsidRPr="008D0EEB">
        <w:rPr>
          <w:sz w:val="24"/>
          <w:lang w:val="kk-KZ"/>
        </w:rPr>
        <w:lastRenderedPageBreak/>
        <w:t>климаттың өзгеруінің байқалатын және болжамды әсерлеріне байланысты ысыраптарды болдырмау және азайту және пайданы пайдалану процесін білдіреді.</w:t>
      </w:r>
    </w:p>
    <w:p w:rsidR="00BF7D76" w:rsidRPr="008D0EEB" w:rsidRDefault="00BF7D76" w:rsidP="004B45E0">
      <w:pPr>
        <w:spacing w:line="240" w:lineRule="auto"/>
        <w:ind w:firstLine="709"/>
        <w:jc w:val="both"/>
        <w:rPr>
          <w:rFonts w:eastAsia="Times New Roman" w:cs="Times New Roman"/>
          <w:sz w:val="24"/>
          <w:szCs w:val="24"/>
          <w:lang w:val="kk-KZ"/>
        </w:rPr>
      </w:pPr>
      <w:r w:rsidRPr="008D0EEB">
        <w:rPr>
          <w:sz w:val="24"/>
          <w:lang w:val="kk-KZ"/>
        </w:rPr>
        <w:t>Климаттың өзгеру әсері ұғымымен климаттың өзгеруінен және онымен байланысты экстремалды метеорологиялық және өзге де табиғи құбылыстардан туындаған экологиялық жүйелердегі, қоғам мен экономикадағы байқалатын және болжанатын оң және теріс әсерлерін білдіреді.</w:t>
      </w:r>
    </w:p>
    <w:p w:rsidR="00BF7D76" w:rsidRPr="008D0EEB" w:rsidRDefault="00BF7D76" w:rsidP="004B45E0">
      <w:pPr>
        <w:spacing w:line="240" w:lineRule="auto"/>
        <w:ind w:firstLine="709"/>
        <w:jc w:val="both"/>
        <w:rPr>
          <w:rFonts w:eastAsia="Times New Roman" w:cs="Times New Roman"/>
          <w:sz w:val="24"/>
          <w:szCs w:val="24"/>
          <w:lang w:val="kk-KZ"/>
        </w:rPr>
      </w:pPr>
      <w:r w:rsidRPr="008D0EEB">
        <w:rPr>
          <w:sz w:val="24"/>
          <w:lang w:val="kk-KZ"/>
        </w:rPr>
        <w:t>Климаттың [өзгеруіне] осалдық ретінде экологиялық жүйелердің, қоғамның және экономиканың климаттың қолайсыз әсерлеріне ұшырауын білдіреді.</w:t>
      </w:r>
    </w:p>
    <w:p w:rsidR="00BF7D76" w:rsidRPr="008D0EEB" w:rsidRDefault="008F1A19" w:rsidP="004B45E0">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78" w:name="_Toc13707605"/>
      <w:r w:rsidRPr="008D0EEB">
        <w:rPr>
          <w:rFonts w:ascii="Times New Roman" w:eastAsia="Times New Roman" w:hAnsi="Times New Roman" w:cs="Times New Roman"/>
          <w:bCs w:val="0"/>
          <w:color w:val="000000" w:themeColor="text1"/>
          <w:sz w:val="24"/>
          <w:szCs w:val="24"/>
          <w:lang w:val="kk-KZ"/>
        </w:rPr>
        <w:t>44</w:t>
      </w:r>
      <w:r w:rsidR="00BF7D76" w:rsidRPr="008D0EEB">
        <w:rPr>
          <w:rFonts w:ascii="Times New Roman" w:eastAsia="Times New Roman" w:hAnsi="Times New Roman" w:cs="Times New Roman"/>
          <w:bCs w:val="0"/>
          <w:color w:val="000000" w:themeColor="text1"/>
          <w:sz w:val="24"/>
          <w:szCs w:val="24"/>
          <w:lang w:val="kk-KZ"/>
        </w:rPr>
        <w:t>8-бап. Климаттың өзгеруіне бейімделудің мақсаттары, мемлекеттік басқарудың басым салалары және негізгі қағидаттары</w:t>
      </w:r>
      <w:bookmarkEnd w:id="1078"/>
    </w:p>
    <w:p w:rsidR="00BF7D76" w:rsidRPr="008D0EEB" w:rsidRDefault="00BF7D76" w:rsidP="004B45E0">
      <w:pPr>
        <w:spacing w:line="240" w:lineRule="auto"/>
        <w:ind w:firstLine="709"/>
        <w:jc w:val="both"/>
        <w:rPr>
          <w:rFonts w:eastAsia="Times New Roman" w:cs="Times New Roman"/>
          <w:sz w:val="24"/>
          <w:szCs w:val="24"/>
          <w:lang w:val="kk-KZ"/>
        </w:rPr>
      </w:pPr>
      <w:r w:rsidRPr="008D0EEB">
        <w:rPr>
          <w:sz w:val="24"/>
          <w:lang w:val="kk-KZ"/>
        </w:rPr>
        <w:t>1. Климаттың өзгеруіне бейімделу адам денсаулығы, экологиялық жүйелер, қоғам және экономика үшін климаттың өзгеруі салдарынан қолайсыз салдарлар мен залалды болдырмау және азайту, климаттың өзгеруіне осалдықты төмендету, сондай-ақ климаттың өзгеруіне байланысты қолайлы мүмкіндіктерді пайдалану мақсатында жүзеге асырылады.</w:t>
      </w:r>
    </w:p>
    <w:p w:rsidR="00BF7D76" w:rsidRPr="008D0EEB" w:rsidRDefault="00BF7D76" w:rsidP="004B45E0">
      <w:pPr>
        <w:spacing w:line="240" w:lineRule="auto"/>
        <w:ind w:firstLine="709"/>
        <w:jc w:val="both"/>
        <w:rPr>
          <w:rFonts w:eastAsia="Times New Roman" w:cs="Times New Roman"/>
          <w:sz w:val="24"/>
          <w:szCs w:val="24"/>
          <w:lang w:val="kk-KZ"/>
        </w:rPr>
      </w:pPr>
      <w:r w:rsidRPr="008D0EEB">
        <w:rPr>
          <w:sz w:val="24"/>
          <w:lang w:val="kk-KZ"/>
        </w:rPr>
        <w:t>2. Климаттың өзгеруіне бейімделу үшін мемлекеттік басқарудың мынадай салалары басым болып табылады:   ауыл шаруашылығы, су шаруашылығы, орман шаруашылығы, төтенше жағдайлардың алдын алу.</w:t>
      </w:r>
    </w:p>
    <w:p w:rsidR="00BF7D76" w:rsidRPr="008D0EEB" w:rsidRDefault="00BF7D76" w:rsidP="004B45E0">
      <w:pPr>
        <w:spacing w:line="240" w:lineRule="auto"/>
        <w:ind w:firstLine="709"/>
        <w:jc w:val="both"/>
        <w:rPr>
          <w:rFonts w:eastAsia="Times New Roman" w:cs="Times New Roman"/>
          <w:sz w:val="24"/>
          <w:szCs w:val="24"/>
          <w:lang w:val="kk-KZ"/>
        </w:rPr>
      </w:pPr>
      <w:r w:rsidRPr="008D0EEB">
        <w:rPr>
          <w:sz w:val="24"/>
          <w:lang w:val="kk-KZ"/>
        </w:rPr>
        <w:t>3. Климаттың өзгеруіне бейімделу процесі келесі қағидаттарға негізделеді:</w:t>
      </w:r>
    </w:p>
    <w:p w:rsidR="00BF7D76" w:rsidRPr="008D0EEB" w:rsidRDefault="00BF7D76" w:rsidP="004B45E0">
      <w:pPr>
        <w:spacing w:line="240" w:lineRule="auto"/>
        <w:ind w:firstLine="709"/>
        <w:jc w:val="both"/>
        <w:rPr>
          <w:rFonts w:eastAsia="Times New Roman" w:cs="Times New Roman"/>
          <w:sz w:val="24"/>
          <w:szCs w:val="24"/>
          <w:lang w:val="kk-KZ"/>
        </w:rPr>
      </w:pPr>
      <w:r w:rsidRPr="008D0EEB">
        <w:rPr>
          <w:sz w:val="24"/>
          <w:lang w:val="kk-KZ"/>
        </w:rPr>
        <w:t>1)</w:t>
      </w:r>
      <w:r w:rsidR="004B45E0" w:rsidRPr="008D0EEB">
        <w:rPr>
          <w:sz w:val="24"/>
          <w:lang w:val="kk-KZ"/>
        </w:rPr>
        <w:tab/>
      </w:r>
      <w:r w:rsidRPr="008D0EEB">
        <w:rPr>
          <w:sz w:val="24"/>
          <w:lang w:val="kk-KZ"/>
        </w:rPr>
        <w:t>әлеуметтік-экономикалық дамудың орта мерзімді және ұзақ мерзімді жоспарларындағы климаттың өзгеру әсерін есепке алудың міндеттілігі;</w:t>
      </w:r>
    </w:p>
    <w:p w:rsidR="00BF7D76" w:rsidRPr="008D0EEB" w:rsidRDefault="00BF7D76" w:rsidP="004B45E0">
      <w:pPr>
        <w:spacing w:line="240" w:lineRule="auto"/>
        <w:ind w:firstLine="709"/>
        <w:jc w:val="both"/>
        <w:rPr>
          <w:rFonts w:eastAsia="Times New Roman" w:cs="Times New Roman"/>
          <w:sz w:val="24"/>
          <w:szCs w:val="24"/>
          <w:lang w:val="kk-KZ"/>
        </w:rPr>
      </w:pPr>
      <w:r w:rsidRPr="008D0EEB">
        <w:rPr>
          <w:sz w:val="24"/>
          <w:lang w:val="kk-KZ"/>
        </w:rPr>
        <w:t>2)</w:t>
      </w:r>
      <w:r w:rsidR="004B45E0" w:rsidRPr="008D0EEB">
        <w:rPr>
          <w:sz w:val="24"/>
          <w:lang w:val="kk-KZ"/>
        </w:rPr>
        <w:tab/>
      </w:r>
      <w:r w:rsidRPr="008D0EEB">
        <w:rPr>
          <w:sz w:val="24"/>
          <w:lang w:val="kk-KZ"/>
        </w:rPr>
        <w:t>басым салалардан бастап климаттың өзгеруіне бейімделу процесін іске асырудың кезең-кезеңімен;</w:t>
      </w:r>
    </w:p>
    <w:p w:rsidR="00BF7D76" w:rsidRPr="008D0EEB" w:rsidRDefault="00BF7D76" w:rsidP="004B45E0">
      <w:pPr>
        <w:spacing w:line="240" w:lineRule="auto"/>
        <w:ind w:firstLine="709"/>
        <w:jc w:val="both"/>
        <w:rPr>
          <w:rFonts w:eastAsia="Times New Roman" w:cs="Times New Roman"/>
          <w:sz w:val="24"/>
          <w:szCs w:val="24"/>
          <w:lang w:val="kk-KZ"/>
        </w:rPr>
      </w:pPr>
      <w:r w:rsidRPr="008D0EEB">
        <w:rPr>
          <w:sz w:val="24"/>
          <w:lang w:val="kk-KZ"/>
        </w:rPr>
        <w:t>3)</w:t>
      </w:r>
      <w:r w:rsidR="004B45E0" w:rsidRPr="008D0EEB">
        <w:rPr>
          <w:sz w:val="24"/>
          <w:lang w:val="kk-KZ"/>
        </w:rPr>
        <w:tab/>
      </w:r>
      <w:r w:rsidRPr="008D0EEB">
        <w:rPr>
          <w:sz w:val="24"/>
          <w:lang w:val="kk-KZ"/>
        </w:rPr>
        <w:t>осы баптың 2-тармағында көрсетілген барлық басым салаларды қамтитын жергілікті атқарушы органдардың климаттың өзгеруіне бейімделуге салааралық көзқарасы;</w:t>
      </w:r>
    </w:p>
    <w:p w:rsidR="00BF7D76" w:rsidRPr="008D0EEB" w:rsidRDefault="00BF7D76" w:rsidP="004B45E0">
      <w:pPr>
        <w:spacing w:line="240" w:lineRule="auto"/>
        <w:ind w:firstLine="709"/>
        <w:jc w:val="both"/>
        <w:rPr>
          <w:rFonts w:eastAsia="Times New Roman" w:cs="Times New Roman"/>
          <w:sz w:val="24"/>
          <w:szCs w:val="24"/>
          <w:lang w:val="kk-KZ"/>
        </w:rPr>
      </w:pPr>
      <w:r w:rsidRPr="008D0EEB">
        <w:rPr>
          <w:sz w:val="24"/>
          <w:lang w:val="kk-KZ"/>
        </w:rPr>
        <w:t>4)</w:t>
      </w:r>
      <w:r w:rsidR="004B45E0" w:rsidRPr="008D0EEB">
        <w:rPr>
          <w:sz w:val="24"/>
          <w:lang w:val="kk-KZ"/>
        </w:rPr>
        <w:tab/>
      </w:r>
      <w:r w:rsidRPr="008D0EEB">
        <w:rPr>
          <w:sz w:val="24"/>
          <w:lang w:val="kk-KZ"/>
        </w:rPr>
        <w:t>климаттың өзгеруіне бейімделу және климаттың өзгеруінің қолайсыз әсерінің төмендеуі бойынша жүзеге асырылатын шаралар арасындағы байланыстың болуы.</w:t>
      </w:r>
    </w:p>
    <w:p w:rsidR="00BF7D76" w:rsidRPr="008D0EEB" w:rsidRDefault="008F1A19" w:rsidP="004B45E0">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79" w:name="_Toc13707606"/>
      <w:r w:rsidRPr="008D0EEB">
        <w:rPr>
          <w:rFonts w:ascii="Times New Roman" w:eastAsia="Times New Roman" w:hAnsi="Times New Roman" w:cs="Times New Roman"/>
          <w:bCs w:val="0"/>
          <w:color w:val="000000" w:themeColor="text1"/>
          <w:sz w:val="24"/>
          <w:szCs w:val="24"/>
          <w:lang w:val="kk-KZ"/>
        </w:rPr>
        <w:t>44</w:t>
      </w:r>
      <w:r w:rsidR="00BF7D76" w:rsidRPr="008D0EEB">
        <w:rPr>
          <w:rFonts w:ascii="Times New Roman" w:eastAsia="Times New Roman" w:hAnsi="Times New Roman" w:cs="Times New Roman"/>
          <w:bCs w:val="0"/>
          <w:color w:val="000000" w:themeColor="text1"/>
          <w:sz w:val="24"/>
          <w:szCs w:val="24"/>
          <w:lang w:val="kk-KZ"/>
        </w:rPr>
        <w:t>9-бап. Климаттың өзгеруіне бейімделу процесі бойынша жалпы талаптар</w:t>
      </w:r>
      <w:bookmarkEnd w:id="1079"/>
    </w:p>
    <w:p w:rsidR="00BF7D76" w:rsidRPr="008D0EEB" w:rsidRDefault="00BF7D76" w:rsidP="004B45E0">
      <w:pPr>
        <w:tabs>
          <w:tab w:val="left" w:pos="1520"/>
        </w:tabs>
        <w:spacing w:line="240" w:lineRule="auto"/>
        <w:ind w:firstLine="709"/>
        <w:rPr>
          <w:rFonts w:eastAsia="Times New Roman" w:cs="Times New Roman"/>
          <w:sz w:val="24"/>
          <w:szCs w:val="24"/>
          <w:lang w:val="kk-KZ"/>
        </w:rPr>
      </w:pPr>
      <w:r w:rsidRPr="008D0EEB">
        <w:rPr>
          <w:sz w:val="24"/>
          <w:lang w:val="kk-KZ"/>
        </w:rPr>
        <w:t>1.</w:t>
      </w:r>
      <w:r w:rsidRPr="008D0EEB">
        <w:rPr>
          <w:lang w:val="kk-KZ"/>
        </w:rPr>
        <w:tab/>
      </w:r>
      <w:r w:rsidRPr="008D0EEB">
        <w:rPr>
          <w:sz w:val="24"/>
          <w:lang w:val="kk-KZ"/>
        </w:rPr>
        <w:t>Климаттың өзгеруіне бейімделу процесі келесі кезеңдерді қамтиды:</w:t>
      </w:r>
    </w:p>
    <w:p w:rsidR="00BF7D76" w:rsidRPr="008D0EEB" w:rsidRDefault="00BF7D76" w:rsidP="004B45E0">
      <w:pPr>
        <w:tabs>
          <w:tab w:val="left" w:pos="1520"/>
        </w:tabs>
        <w:spacing w:line="240" w:lineRule="auto"/>
        <w:ind w:firstLine="709"/>
        <w:rPr>
          <w:rFonts w:eastAsia="Times New Roman" w:cs="Times New Roman"/>
          <w:sz w:val="24"/>
          <w:szCs w:val="24"/>
          <w:lang w:val="kk-KZ"/>
        </w:rPr>
      </w:pPr>
      <w:r w:rsidRPr="008D0EEB">
        <w:rPr>
          <w:sz w:val="24"/>
          <w:lang w:val="kk-KZ"/>
        </w:rPr>
        <w:t>1)</w:t>
      </w:r>
      <w:r w:rsidRPr="008D0EEB">
        <w:rPr>
          <w:lang w:val="kk-KZ"/>
        </w:rPr>
        <w:tab/>
      </w:r>
      <w:r w:rsidRPr="008D0EEB">
        <w:rPr>
          <w:sz w:val="24"/>
          <w:lang w:val="kk-KZ"/>
        </w:rPr>
        <w:t>ақпаратты жинау және климаттың өзгеруіне осалдықты бағалау;</w:t>
      </w:r>
    </w:p>
    <w:p w:rsidR="00BF7D76" w:rsidRPr="008D0EEB" w:rsidRDefault="00BF7D76" w:rsidP="004B45E0">
      <w:pPr>
        <w:tabs>
          <w:tab w:val="left" w:pos="1520"/>
        </w:tabs>
        <w:spacing w:line="240" w:lineRule="auto"/>
        <w:ind w:firstLine="709"/>
        <w:rPr>
          <w:rFonts w:eastAsia="Times New Roman" w:cs="Times New Roman"/>
          <w:sz w:val="24"/>
          <w:szCs w:val="24"/>
          <w:lang w:val="kk-KZ"/>
        </w:rPr>
      </w:pPr>
      <w:r w:rsidRPr="008D0EEB">
        <w:rPr>
          <w:sz w:val="24"/>
          <w:lang w:val="kk-KZ"/>
        </w:rPr>
        <w:t>2)</w:t>
      </w:r>
      <w:r w:rsidRPr="008D0EEB">
        <w:rPr>
          <w:lang w:val="kk-KZ"/>
        </w:rPr>
        <w:tab/>
      </w:r>
      <w:r w:rsidRPr="008D0EEB">
        <w:rPr>
          <w:sz w:val="24"/>
          <w:lang w:val="kk-KZ"/>
        </w:rPr>
        <w:t>климатың өзгеруіне бейімделтуді жоспарлау;</w:t>
      </w:r>
    </w:p>
    <w:p w:rsidR="00BF7D76" w:rsidRPr="008D0EEB" w:rsidRDefault="00BF7D76" w:rsidP="004B45E0">
      <w:pPr>
        <w:tabs>
          <w:tab w:val="left" w:pos="1520"/>
        </w:tabs>
        <w:spacing w:line="240" w:lineRule="auto"/>
        <w:ind w:firstLine="709"/>
        <w:rPr>
          <w:rFonts w:eastAsia="Times New Roman" w:cs="Times New Roman"/>
          <w:sz w:val="24"/>
          <w:szCs w:val="24"/>
          <w:lang w:val="kk-KZ"/>
        </w:rPr>
      </w:pPr>
      <w:r w:rsidRPr="008D0EEB">
        <w:rPr>
          <w:sz w:val="24"/>
          <w:lang w:val="kk-KZ"/>
        </w:rPr>
        <w:t>3)</w:t>
      </w:r>
      <w:r w:rsidRPr="008D0EEB">
        <w:rPr>
          <w:lang w:val="kk-KZ"/>
        </w:rPr>
        <w:tab/>
      </w:r>
      <w:r w:rsidRPr="008D0EEB">
        <w:rPr>
          <w:sz w:val="24"/>
          <w:lang w:val="kk-KZ"/>
        </w:rPr>
        <w:t>климаттың өзгеруіне бейімделу жөніндегі шараларды әзірлеу;</w:t>
      </w:r>
    </w:p>
    <w:p w:rsidR="00BF7D76" w:rsidRPr="008D0EEB" w:rsidRDefault="00BF7D76" w:rsidP="004B45E0">
      <w:pPr>
        <w:tabs>
          <w:tab w:val="left" w:pos="1520"/>
        </w:tabs>
        <w:spacing w:line="240" w:lineRule="auto"/>
        <w:ind w:firstLine="709"/>
        <w:rPr>
          <w:rFonts w:eastAsia="Times New Roman" w:cs="Times New Roman"/>
          <w:sz w:val="24"/>
          <w:szCs w:val="24"/>
          <w:lang w:val="kk-KZ"/>
        </w:rPr>
      </w:pPr>
      <w:r w:rsidRPr="008D0EEB">
        <w:rPr>
          <w:sz w:val="24"/>
          <w:lang w:val="kk-KZ"/>
        </w:rPr>
        <w:t>4)</w:t>
      </w:r>
      <w:r w:rsidRPr="008D0EEB">
        <w:rPr>
          <w:lang w:val="kk-KZ"/>
        </w:rPr>
        <w:tab/>
      </w:r>
      <w:r w:rsidRPr="008D0EEB">
        <w:rPr>
          <w:sz w:val="24"/>
          <w:lang w:val="kk-KZ"/>
        </w:rPr>
        <w:t>климаттың өзгеруіне бейімделу жөніндегі шараларды жүзеге асыру;</w:t>
      </w:r>
    </w:p>
    <w:p w:rsidR="00BF7D76" w:rsidRPr="008D0EEB" w:rsidRDefault="00BF7D76" w:rsidP="004B45E0">
      <w:pPr>
        <w:spacing w:line="240" w:lineRule="auto"/>
        <w:ind w:firstLine="709"/>
        <w:jc w:val="both"/>
        <w:rPr>
          <w:rFonts w:eastAsia="Times New Roman" w:cs="Times New Roman"/>
          <w:sz w:val="24"/>
          <w:szCs w:val="24"/>
          <w:lang w:val="kk-KZ"/>
        </w:rPr>
      </w:pPr>
      <w:r w:rsidRPr="008D0EEB">
        <w:rPr>
          <w:sz w:val="24"/>
          <w:lang w:val="kk-KZ"/>
        </w:rPr>
        <w:t>5)</w:t>
      </w:r>
      <w:r w:rsidR="004B45E0" w:rsidRPr="008D0EEB">
        <w:rPr>
          <w:sz w:val="24"/>
          <w:lang w:val="kk-KZ"/>
        </w:rPr>
        <w:tab/>
      </w:r>
      <w:r w:rsidRPr="008D0EEB">
        <w:rPr>
          <w:sz w:val="24"/>
          <w:lang w:val="kk-KZ"/>
        </w:rPr>
        <w:t xml:space="preserve"> климаттың өзгеруіне бейімделу жөніндегі шаралардың тиімділігін мониторингілеу және бағалау;</w:t>
      </w:r>
    </w:p>
    <w:p w:rsidR="00BF7D76" w:rsidRPr="008D0EEB" w:rsidRDefault="00BF7D76" w:rsidP="00BC44B5">
      <w:pPr>
        <w:spacing w:line="240" w:lineRule="auto"/>
        <w:ind w:firstLine="709"/>
        <w:jc w:val="both"/>
        <w:rPr>
          <w:rFonts w:eastAsia="Times New Roman" w:cs="Times New Roman"/>
          <w:sz w:val="24"/>
          <w:szCs w:val="24"/>
          <w:lang w:val="kk-KZ"/>
        </w:rPr>
      </w:pPr>
      <w:r w:rsidRPr="008D0EEB">
        <w:rPr>
          <w:sz w:val="24"/>
          <w:lang w:val="kk-KZ"/>
        </w:rPr>
        <w:t>6)</w:t>
      </w:r>
      <w:r w:rsidR="004B45E0" w:rsidRPr="008D0EEB">
        <w:rPr>
          <w:sz w:val="24"/>
          <w:lang w:val="kk-KZ"/>
        </w:rPr>
        <w:tab/>
      </w:r>
      <w:r w:rsidRPr="008D0EEB">
        <w:rPr>
          <w:sz w:val="24"/>
          <w:lang w:val="kk-KZ"/>
        </w:rPr>
        <w:t>климаттың өзгеруінің әсері және климаттың өзгеруіне бейімделу жөніндегі шаралардың тиімділігі туралы есептілік;</w:t>
      </w:r>
    </w:p>
    <w:p w:rsidR="00BF7D76" w:rsidRPr="008D0EEB" w:rsidRDefault="00BF7D76" w:rsidP="00BC44B5">
      <w:pPr>
        <w:spacing w:line="240" w:lineRule="auto"/>
        <w:ind w:firstLine="709"/>
        <w:rPr>
          <w:sz w:val="19"/>
          <w:szCs w:val="19"/>
          <w:lang w:val="kk-KZ"/>
        </w:rPr>
      </w:pPr>
    </w:p>
    <w:p w:rsidR="00BF7D76" w:rsidRPr="008D0EEB" w:rsidRDefault="00BF7D76" w:rsidP="004B45E0">
      <w:pPr>
        <w:spacing w:line="240" w:lineRule="auto"/>
        <w:ind w:firstLine="709"/>
        <w:jc w:val="both"/>
        <w:rPr>
          <w:rFonts w:eastAsia="Times New Roman" w:cs="Times New Roman"/>
          <w:sz w:val="24"/>
          <w:szCs w:val="24"/>
          <w:lang w:val="kk-KZ"/>
        </w:rPr>
      </w:pPr>
      <w:r w:rsidRPr="008D0EEB">
        <w:rPr>
          <w:sz w:val="24"/>
          <w:lang w:val="kk-KZ"/>
        </w:rPr>
        <w:t>7)</w:t>
      </w:r>
      <w:r w:rsidR="004B45E0" w:rsidRPr="008D0EEB">
        <w:rPr>
          <w:sz w:val="24"/>
          <w:lang w:val="kk-KZ"/>
        </w:rPr>
        <w:tab/>
      </w:r>
      <w:r w:rsidRPr="008D0EEB">
        <w:rPr>
          <w:sz w:val="24"/>
          <w:lang w:val="kk-KZ"/>
        </w:rPr>
        <w:t>мониторинг және бағалау нәтижелері негізінде климаттың өзгеруіне бейімделу жөніндегі шараларды түзету.</w:t>
      </w:r>
    </w:p>
    <w:p w:rsidR="00BF7D76" w:rsidRPr="008D0EEB" w:rsidRDefault="00BF7D76" w:rsidP="004B45E0">
      <w:pPr>
        <w:spacing w:line="240" w:lineRule="auto"/>
        <w:ind w:firstLine="709"/>
        <w:jc w:val="both"/>
        <w:rPr>
          <w:rFonts w:eastAsia="Times New Roman" w:cs="Times New Roman"/>
          <w:sz w:val="24"/>
          <w:szCs w:val="24"/>
          <w:lang w:val="kk-KZ"/>
        </w:rPr>
      </w:pPr>
      <w:r w:rsidRPr="008D0EEB">
        <w:rPr>
          <w:sz w:val="24"/>
          <w:lang w:val="kk-KZ"/>
        </w:rPr>
        <w:t>2. Климаттың өзгеруіне бейімделу процесін климаттың өзгеруіне бейімделу үшін басым ретінде айқындалған мемлекеттік басқару салалары бойынша уәкілетті орталық атқарушы</w:t>
      </w:r>
      <w:r w:rsidR="004B45E0" w:rsidRPr="008D0EEB">
        <w:rPr>
          <w:rFonts w:eastAsia="Times New Roman" w:cs="Times New Roman"/>
          <w:sz w:val="24"/>
          <w:szCs w:val="24"/>
          <w:lang w:val="kk-KZ"/>
        </w:rPr>
        <w:t xml:space="preserve"> о</w:t>
      </w:r>
      <w:r w:rsidRPr="008D0EEB">
        <w:rPr>
          <w:sz w:val="24"/>
          <w:lang w:val="kk-KZ"/>
        </w:rPr>
        <w:t>ргандар және облыстардың, республикалық маңызы бар қалалардың, астананың жергілікті атқарушы органдары жүзеге асырады.</w:t>
      </w:r>
    </w:p>
    <w:p w:rsidR="00BF7D76" w:rsidRPr="008D0EEB" w:rsidRDefault="00BF7D76" w:rsidP="004B45E0">
      <w:pPr>
        <w:spacing w:line="240" w:lineRule="auto"/>
        <w:ind w:firstLine="709"/>
        <w:jc w:val="both"/>
        <w:rPr>
          <w:rFonts w:eastAsia="Times New Roman" w:cs="Times New Roman"/>
          <w:sz w:val="24"/>
          <w:szCs w:val="24"/>
          <w:lang w:val="kk-KZ"/>
        </w:rPr>
      </w:pPr>
      <w:r w:rsidRPr="008D0EEB">
        <w:rPr>
          <w:sz w:val="24"/>
          <w:lang w:val="kk-KZ"/>
        </w:rPr>
        <w:t>3. Қазақстан Республикасының 2025 жылға дейінгі стратегиялық даму жоспарының қолданылу кезеңінде мемлекеттік басқару салаларына бейімдеу үшін басым бағыттар жөніндегі уәкілетті орталық атқарушы органдар және облыстардың, республикалық маңызы бар қалалардың, астананың жергілікті атқарушы органдары осы баптың 1-тармағының 2) тармақшасында көрсетілген климаттың өзгеруіне бейімделу процесінің сатысын, сондай-ақ климаттың өзгеруіне осалдығын бағалауға қатысты бөлігінде осы баптың 1-тармағының 5) және 6) тармақшаларында көрсетілген сатыларды жүзеге асырады.</w:t>
      </w:r>
    </w:p>
    <w:p w:rsidR="00BF7D76" w:rsidRPr="008D0EEB" w:rsidRDefault="00BF7D76" w:rsidP="004B45E0">
      <w:pPr>
        <w:spacing w:line="240" w:lineRule="auto"/>
        <w:ind w:firstLine="709"/>
        <w:jc w:val="both"/>
        <w:rPr>
          <w:rFonts w:eastAsia="Times New Roman" w:cs="Times New Roman"/>
          <w:sz w:val="24"/>
          <w:szCs w:val="24"/>
          <w:lang w:val="kk-KZ"/>
        </w:rPr>
      </w:pPr>
      <w:r w:rsidRPr="008D0EEB">
        <w:rPr>
          <w:sz w:val="24"/>
          <w:lang w:val="kk-KZ"/>
        </w:rPr>
        <w:t>4. Қазақстан Республикасының кейінгі стратегиялық даму жоспарларын әзірлеу және іске асыру шеңберінде мемлекеттік басқару салаларына бейімдеу үшін басым бағыттар жөніндегі уәкілетті орталық атқарушы органдар және облыстардың, республикалық маңызы бар қалалардың, астананың жергілікті атқарушы органдары осы баптың 1-тармағының 1) - 7) тармақшаларында көрсетілген климаттың өзгеруіне бейімдеу процесінің барлық сатыларын жүзеге асырады.</w:t>
      </w:r>
    </w:p>
    <w:p w:rsidR="00BF7D76" w:rsidRPr="008D0EEB" w:rsidRDefault="00BF7D76" w:rsidP="004B45E0">
      <w:pPr>
        <w:spacing w:line="240" w:lineRule="auto"/>
        <w:ind w:firstLine="709"/>
        <w:jc w:val="both"/>
        <w:rPr>
          <w:rFonts w:eastAsia="Times New Roman" w:cs="Times New Roman"/>
          <w:sz w:val="24"/>
          <w:szCs w:val="24"/>
          <w:lang w:val="kk-KZ"/>
        </w:rPr>
      </w:pPr>
      <w:r w:rsidRPr="008D0EEB">
        <w:rPr>
          <w:sz w:val="24"/>
          <w:lang w:val="kk-KZ"/>
        </w:rPr>
        <w:t>5. Климаттың өзгеруіне бейімделу жөніндегі шараларды әзірлеу және жүзеге асыру жөніндегі талаптар қоршаған ортаны қорғау саласындағы уәкілетті орган бекіткен климаттың өзгеруіне бейімделу процесін ұйымдастыру және іске асыру қағидаларына сәйкес іске асырылады.</w:t>
      </w:r>
    </w:p>
    <w:p w:rsidR="00BF7D76" w:rsidRPr="008D0EEB" w:rsidRDefault="00BF7D76" w:rsidP="00BC44B5">
      <w:pPr>
        <w:spacing w:line="240" w:lineRule="auto"/>
        <w:ind w:firstLine="709"/>
        <w:jc w:val="both"/>
        <w:rPr>
          <w:sz w:val="24"/>
          <w:lang w:val="kk-KZ"/>
        </w:rPr>
      </w:pPr>
      <w:r w:rsidRPr="008D0EEB">
        <w:rPr>
          <w:sz w:val="24"/>
          <w:lang w:val="kk-KZ"/>
        </w:rPr>
        <w:t>6. Климаттың өзгеруіне бейімделуді жоспарлау, климаттың өзгеруіне бейімделу жөніндегі шаралардың тиімділігі бойынша мониторинг, бағалау және есептілік, сондай-ақ оларды түзету кезеңдері мемлекеттік жоспарлау жүйесі құжаттарының ережелеріне сәйкес жүзеге асырылады.</w:t>
      </w:r>
    </w:p>
    <w:p w:rsidR="00BF7D76" w:rsidRPr="008D0EEB" w:rsidRDefault="00BF7D76" w:rsidP="004B45E0">
      <w:pPr>
        <w:spacing w:line="240" w:lineRule="auto"/>
        <w:ind w:firstLine="709"/>
        <w:jc w:val="both"/>
        <w:rPr>
          <w:rFonts w:eastAsia="Times New Roman" w:cs="Times New Roman"/>
          <w:sz w:val="24"/>
          <w:szCs w:val="24"/>
          <w:lang w:val="kk-KZ"/>
        </w:rPr>
      </w:pPr>
      <w:r w:rsidRPr="008D0EEB">
        <w:rPr>
          <w:rFonts w:eastAsia="Times New Roman" w:cs="Times New Roman"/>
          <w:sz w:val="24"/>
          <w:szCs w:val="24"/>
          <w:lang w:val="kk-KZ"/>
        </w:rPr>
        <w:t>7.</w:t>
      </w:r>
      <w:r w:rsidRPr="008D0EEB">
        <w:rPr>
          <w:rFonts w:eastAsia="Times New Roman" w:cs="Times New Roman"/>
          <w:sz w:val="24"/>
          <w:szCs w:val="24"/>
          <w:lang w:val="kk-KZ"/>
        </w:rPr>
        <w:tab/>
        <w:t>Қоршаған ортаны қорғау саласындағы уәкілетті орган климаттың өзгеруі мәселелері жөніндегі халықаралық шарттарға сәйкес климаттың өзгеруіне бейімделу нәтижелері бойынша есептілікті жүзеге асырады.</w:t>
      </w:r>
    </w:p>
    <w:p w:rsidR="00BF7D76" w:rsidRPr="008D0EEB" w:rsidRDefault="008F1A19" w:rsidP="004B45E0">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80" w:name="_Toc13707607"/>
      <w:r w:rsidRPr="008D0EEB">
        <w:rPr>
          <w:rFonts w:ascii="Times New Roman" w:eastAsia="Times New Roman" w:hAnsi="Times New Roman" w:cs="Times New Roman"/>
          <w:bCs w:val="0"/>
          <w:color w:val="000000" w:themeColor="text1"/>
          <w:sz w:val="24"/>
          <w:szCs w:val="24"/>
          <w:lang w:val="kk-KZ"/>
        </w:rPr>
        <w:t>45</w:t>
      </w:r>
      <w:r w:rsidR="00BF7D76" w:rsidRPr="008D0EEB">
        <w:rPr>
          <w:rFonts w:ascii="Times New Roman" w:eastAsia="Times New Roman" w:hAnsi="Times New Roman" w:cs="Times New Roman"/>
          <w:bCs w:val="0"/>
          <w:color w:val="000000" w:themeColor="text1"/>
          <w:sz w:val="24"/>
          <w:szCs w:val="24"/>
          <w:lang w:val="kk-KZ"/>
        </w:rPr>
        <w:t>0-бап.Ақпарат жинау және климаттың өзгеруіне осалдықты бағалау бойынша талаптар</w:t>
      </w:r>
      <w:bookmarkEnd w:id="1080"/>
    </w:p>
    <w:p w:rsidR="00BF7D76" w:rsidRPr="008D0EEB" w:rsidRDefault="00BF7D76" w:rsidP="004B45E0">
      <w:pPr>
        <w:spacing w:line="240" w:lineRule="auto"/>
        <w:ind w:firstLine="709"/>
        <w:jc w:val="both"/>
        <w:rPr>
          <w:rFonts w:eastAsia="Times New Roman" w:cs="Times New Roman"/>
          <w:sz w:val="24"/>
          <w:szCs w:val="24"/>
          <w:lang w:val="kk-KZ"/>
        </w:rPr>
      </w:pPr>
      <w:r w:rsidRPr="008D0EEB">
        <w:rPr>
          <w:sz w:val="24"/>
          <w:lang w:val="kk-KZ"/>
        </w:rPr>
        <w:t>1. Мемлекеттік басқару салаларына бейімделу үшін басым бағыттар бойынша уәкілетті орталық атқарушы органдар және облыстардың, республикалық маңызы бар қалалардың, астананың жергілікті атқарушы органдары климаттың өзгеруіне бейімделу жөніндегі шараларды жоспарлау, әзірлеу және жүзеге асыру үшін климаттың өзгеруіне осалдықты бағалауды ұйымдастырады.</w:t>
      </w:r>
    </w:p>
    <w:p w:rsidR="00BF7D76" w:rsidRPr="008D0EEB" w:rsidRDefault="00BF7D76" w:rsidP="004B45E0">
      <w:pPr>
        <w:spacing w:line="240" w:lineRule="auto"/>
        <w:ind w:firstLine="709"/>
        <w:jc w:val="both"/>
        <w:rPr>
          <w:rFonts w:eastAsia="Times New Roman" w:cs="Times New Roman"/>
          <w:sz w:val="24"/>
          <w:szCs w:val="24"/>
          <w:lang w:val="kk-KZ"/>
        </w:rPr>
      </w:pPr>
      <w:r w:rsidRPr="008D0EEB">
        <w:rPr>
          <w:sz w:val="24"/>
          <w:lang w:val="kk-KZ"/>
        </w:rPr>
        <w:t>2. Климаттың өзгеруіне осалдықты бағалау мына деректерді жинау негізінде жүзеге асырылады:</w:t>
      </w:r>
    </w:p>
    <w:p w:rsidR="00BF7D76" w:rsidRPr="008D0EEB" w:rsidRDefault="00BF7D76" w:rsidP="004B45E0">
      <w:pPr>
        <w:tabs>
          <w:tab w:val="left" w:pos="1520"/>
        </w:tabs>
        <w:spacing w:line="240" w:lineRule="auto"/>
        <w:ind w:firstLine="709"/>
        <w:rPr>
          <w:rFonts w:eastAsia="Times New Roman" w:cs="Times New Roman"/>
          <w:sz w:val="24"/>
          <w:szCs w:val="24"/>
          <w:lang w:val="kk-KZ"/>
        </w:rPr>
      </w:pPr>
      <w:r w:rsidRPr="008D0EEB">
        <w:rPr>
          <w:sz w:val="24"/>
          <w:lang w:val="kk-KZ"/>
        </w:rPr>
        <w:t>1)</w:t>
      </w:r>
      <w:r w:rsidRPr="008D0EEB">
        <w:rPr>
          <w:lang w:val="kk-KZ"/>
        </w:rPr>
        <w:tab/>
      </w:r>
      <w:r w:rsidRPr="008D0EEB">
        <w:rPr>
          <w:sz w:val="24"/>
          <w:lang w:val="kk-KZ"/>
        </w:rPr>
        <w:t>ағымдағы және өткен климаттық тенденциялар мен оқиғалар;</w:t>
      </w:r>
    </w:p>
    <w:p w:rsidR="00BF7D76" w:rsidRPr="008D0EEB" w:rsidRDefault="00BF7D76" w:rsidP="004B45E0">
      <w:pPr>
        <w:tabs>
          <w:tab w:val="left" w:pos="1520"/>
        </w:tabs>
        <w:spacing w:line="240" w:lineRule="auto"/>
        <w:ind w:firstLine="709"/>
        <w:rPr>
          <w:rFonts w:eastAsia="Times New Roman" w:cs="Times New Roman"/>
          <w:sz w:val="24"/>
          <w:szCs w:val="24"/>
          <w:lang w:val="kk-KZ"/>
        </w:rPr>
      </w:pPr>
      <w:r w:rsidRPr="008D0EEB">
        <w:rPr>
          <w:sz w:val="24"/>
          <w:lang w:val="kk-KZ"/>
        </w:rPr>
        <w:t>2)</w:t>
      </w:r>
      <w:r w:rsidRPr="008D0EEB">
        <w:rPr>
          <w:lang w:val="kk-KZ"/>
        </w:rPr>
        <w:tab/>
      </w:r>
      <w:r w:rsidRPr="008D0EEB">
        <w:rPr>
          <w:sz w:val="24"/>
          <w:lang w:val="kk-KZ"/>
        </w:rPr>
        <w:t>климаттың болашақ өзгерістерінің болжамы;</w:t>
      </w:r>
    </w:p>
    <w:p w:rsidR="00BF7D76" w:rsidRPr="008D0EEB" w:rsidRDefault="00BF7D76" w:rsidP="004B45E0">
      <w:pPr>
        <w:tabs>
          <w:tab w:val="left" w:pos="1520"/>
        </w:tabs>
        <w:spacing w:line="240" w:lineRule="auto"/>
        <w:ind w:firstLine="709"/>
        <w:rPr>
          <w:rFonts w:eastAsia="Times New Roman" w:cs="Times New Roman"/>
          <w:sz w:val="24"/>
          <w:szCs w:val="24"/>
          <w:lang w:val="kk-KZ"/>
        </w:rPr>
      </w:pPr>
      <w:r w:rsidRPr="008D0EEB">
        <w:rPr>
          <w:sz w:val="24"/>
          <w:lang w:val="kk-KZ"/>
        </w:rPr>
        <w:lastRenderedPageBreak/>
        <w:t>3)</w:t>
      </w:r>
      <w:r w:rsidRPr="008D0EEB">
        <w:rPr>
          <w:lang w:val="kk-KZ"/>
        </w:rPr>
        <w:tab/>
      </w:r>
      <w:r w:rsidRPr="008D0EEB">
        <w:rPr>
          <w:sz w:val="24"/>
          <w:lang w:val="kk-KZ"/>
        </w:rPr>
        <w:t>климаттың ағымдағы және өткен әсері;</w:t>
      </w:r>
    </w:p>
    <w:p w:rsidR="00BF7D76" w:rsidRPr="008D0EEB" w:rsidRDefault="00BF7D76" w:rsidP="00634147">
      <w:pPr>
        <w:tabs>
          <w:tab w:val="left" w:pos="1520"/>
        </w:tabs>
        <w:spacing w:line="240" w:lineRule="auto"/>
        <w:ind w:firstLine="709"/>
        <w:rPr>
          <w:rFonts w:eastAsia="Times New Roman" w:cs="Times New Roman"/>
          <w:sz w:val="24"/>
          <w:szCs w:val="24"/>
          <w:lang w:val="kk-KZ"/>
        </w:rPr>
      </w:pPr>
      <w:r w:rsidRPr="008D0EEB">
        <w:rPr>
          <w:sz w:val="24"/>
          <w:lang w:val="kk-KZ"/>
        </w:rPr>
        <w:t>4)</w:t>
      </w:r>
      <w:r w:rsidRPr="008D0EEB">
        <w:rPr>
          <w:lang w:val="kk-KZ"/>
        </w:rPr>
        <w:tab/>
      </w:r>
      <w:r w:rsidRPr="008D0EEB">
        <w:rPr>
          <w:sz w:val="24"/>
          <w:lang w:val="kk-KZ"/>
        </w:rPr>
        <w:t>климаттың өзгеруінің болжанатын әсері.</w:t>
      </w:r>
    </w:p>
    <w:p w:rsidR="00BF7D76" w:rsidRPr="008D0EEB" w:rsidRDefault="00BF7D76" w:rsidP="004B45E0">
      <w:pPr>
        <w:spacing w:line="240" w:lineRule="auto"/>
        <w:ind w:firstLine="709"/>
        <w:jc w:val="both"/>
        <w:rPr>
          <w:rFonts w:eastAsia="Times New Roman" w:cs="Times New Roman"/>
          <w:sz w:val="24"/>
          <w:szCs w:val="24"/>
          <w:lang w:val="kk-KZ"/>
        </w:rPr>
      </w:pPr>
      <w:r w:rsidRPr="008D0EEB">
        <w:rPr>
          <w:sz w:val="24"/>
          <w:lang w:val="kk-KZ"/>
        </w:rPr>
        <w:t>3. Мемлекеттік басқару салаларына бейімдеу үшін басым салалар бойынша уәкілетті орталық атқарушы органдар және облыстардың, республикалық маңызы бар қалалардың, астананың жергілікті атқарушы органдары мемлекеттік жоспарлау жүйесінің құжаттарын бекіту алдындағы кезеңде осалдықты бағалауды ұйымдастырады, олардың негізінде климаттың өзгеруіне бейімдеу жөніндегі шараларды жоспарлау, әзірлеу және жүзеге асыру жүзеге асырылады.</w:t>
      </w:r>
    </w:p>
    <w:p w:rsidR="00BF7D76" w:rsidRPr="008D0EEB" w:rsidRDefault="00BF7D76" w:rsidP="004B45E0">
      <w:pPr>
        <w:spacing w:line="240" w:lineRule="auto"/>
        <w:ind w:firstLine="709"/>
        <w:jc w:val="both"/>
        <w:rPr>
          <w:rFonts w:eastAsia="Times New Roman" w:cs="Times New Roman"/>
          <w:sz w:val="24"/>
          <w:szCs w:val="24"/>
          <w:lang w:val="kk-KZ"/>
        </w:rPr>
      </w:pPr>
      <w:r w:rsidRPr="008D0EEB">
        <w:rPr>
          <w:sz w:val="24"/>
          <w:lang w:val="kk-KZ"/>
        </w:rPr>
        <w:t>4. Ұлттық деңгейдегі басым салалар бойынша климаттың өзгеруіне осалдықты бағалауды ауыл шаруашылығы, су шаруашылығы, орман шаруашылығы саласындағы уәкілетті органдар және төтенше жағдайлар басқармалары өздерінің құзыретіне сәйкес ұйымдастырады.</w:t>
      </w:r>
    </w:p>
    <w:p w:rsidR="00BF7D76" w:rsidRPr="008D0EEB" w:rsidRDefault="00BF7D76" w:rsidP="004B45E0">
      <w:pPr>
        <w:spacing w:line="240" w:lineRule="auto"/>
        <w:ind w:firstLine="709"/>
        <w:jc w:val="both"/>
        <w:rPr>
          <w:rFonts w:eastAsia="Times New Roman" w:cs="Times New Roman"/>
          <w:sz w:val="24"/>
          <w:szCs w:val="24"/>
          <w:lang w:val="kk-KZ"/>
        </w:rPr>
      </w:pPr>
      <w:r w:rsidRPr="008D0EEB">
        <w:rPr>
          <w:sz w:val="24"/>
          <w:lang w:val="kk-KZ"/>
        </w:rPr>
        <w:t>5. Климаттың өзгеруіне осалдықты бағалау [жергілікті деңгейде] облыстардың, республикалық маңызы бар қалалардың және астананың жергілікті атқарушы органдары климаттың өзгеруіне бейімделу үшін басым мемлекеттік басқару салалары бойынша ұйымдастырады.</w:t>
      </w:r>
    </w:p>
    <w:p w:rsidR="00BF7D76" w:rsidRPr="008D0EEB" w:rsidRDefault="00BF7D76" w:rsidP="004B45E0">
      <w:pPr>
        <w:spacing w:line="240" w:lineRule="auto"/>
        <w:ind w:firstLine="709"/>
        <w:jc w:val="both"/>
        <w:rPr>
          <w:rFonts w:eastAsia="Times New Roman" w:cs="Times New Roman"/>
          <w:sz w:val="24"/>
          <w:szCs w:val="24"/>
          <w:lang w:val="kk-KZ"/>
        </w:rPr>
      </w:pPr>
      <w:r w:rsidRPr="008D0EEB">
        <w:rPr>
          <w:sz w:val="24"/>
          <w:lang w:val="kk-KZ"/>
        </w:rPr>
        <w:t>6. Қоршаған ортаны қорғау саласындағы уәкілетті орган климаттың өзгеруіне осалдықты бағалау бойынша климаттың өзгеруіне бейімделу процесін ұйымдастыру және іске асыру қағидаларына сәйкес ақпараттық және әдістемелік көмек көрсетеді.</w:t>
      </w:r>
    </w:p>
    <w:p w:rsidR="00BF7D76" w:rsidRPr="008D0EEB" w:rsidRDefault="00BF7D76" w:rsidP="00EC1709">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81" w:name="_Toc13707608"/>
      <w:r w:rsidRPr="008D0EEB">
        <w:rPr>
          <w:rFonts w:ascii="Times New Roman" w:eastAsia="Times New Roman" w:hAnsi="Times New Roman" w:cs="Times New Roman"/>
          <w:bCs w:val="0"/>
          <w:color w:val="000000" w:themeColor="text1"/>
          <w:sz w:val="24"/>
          <w:szCs w:val="24"/>
          <w:lang w:val="kk-KZ"/>
        </w:rPr>
        <w:t>4</w:t>
      </w:r>
      <w:r w:rsidR="008F1A19" w:rsidRPr="008D0EEB">
        <w:rPr>
          <w:rFonts w:ascii="Times New Roman" w:eastAsia="Times New Roman" w:hAnsi="Times New Roman" w:cs="Times New Roman"/>
          <w:bCs w:val="0"/>
          <w:color w:val="000000" w:themeColor="text1"/>
          <w:sz w:val="24"/>
          <w:szCs w:val="24"/>
          <w:lang w:val="kk-KZ"/>
        </w:rPr>
        <w:t>5</w:t>
      </w:r>
      <w:r w:rsidRPr="008D0EEB">
        <w:rPr>
          <w:rFonts w:ascii="Times New Roman" w:eastAsia="Times New Roman" w:hAnsi="Times New Roman" w:cs="Times New Roman"/>
          <w:bCs w:val="0"/>
          <w:color w:val="000000" w:themeColor="text1"/>
          <w:sz w:val="24"/>
          <w:szCs w:val="24"/>
          <w:lang w:val="kk-KZ"/>
        </w:rPr>
        <w:t>1-бап.Климаттың өзгеруіне бейімделуді жоспарлау</w:t>
      </w:r>
      <w:bookmarkEnd w:id="1081"/>
    </w:p>
    <w:p w:rsidR="00BF7D76" w:rsidRPr="008D0EEB" w:rsidRDefault="00BF7D76" w:rsidP="00EC1709">
      <w:pPr>
        <w:spacing w:line="240" w:lineRule="auto"/>
        <w:ind w:firstLine="709"/>
        <w:jc w:val="both"/>
        <w:rPr>
          <w:rFonts w:eastAsia="Times New Roman" w:cs="Times New Roman"/>
          <w:sz w:val="24"/>
          <w:szCs w:val="24"/>
          <w:lang w:val="kk-KZ"/>
        </w:rPr>
      </w:pPr>
      <w:r w:rsidRPr="008D0EEB">
        <w:rPr>
          <w:sz w:val="24"/>
          <w:lang w:val="kk-KZ"/>
        </w:rPr>
        <w:t>1. Климаттың өзгеруіне бейімделуді жоспарлау Қазақстан Республикасының Үкіметі бекіткен климаттың өзгеруіне бейімделу саласындағы Қазақстан Республикасының мемлекеттік саясатының негізгі бағыттары бойынша жүзеге асырылады және климаттың өзгеруіне осалдықты бағалау нәтижелеріне негізделеді.</w:t>
      </w:r>
    </w:p>
    <w:p w:rsidR="00BF7D76" w:rsidRPr="008D0EEB" w:rsidRDefault="00BF7D76" w:rsidP="00EC1709">
      <w:pPr>
        <w:spacing w:line="240" w:lineRule="auto"/>
        <w:ind w:firstLine="709"/>
        <w:jc w:val="both"/>
        <w:rPr>
          <w:rFonts w:eastAsia="Times New Roman" w:cs="Times New Roman"/>
          <w:sz w:val="24"/>
          <w:szCs w:val="24"/>
          <w:lang w:val="kk-KZ"/>
        </w:rPr>
      </w:pPr>
      <w:r w:rsidRPr="008D0EEB">
        <w:rPr>
          <w:sz w:val="24"/>
          <w:lang w:val="kk-KZ"/>
        </w:rPr>
        <w:t>2. Ұлттық деңгейде климаттың өзгеруіне бейімделуді жоспарлау климаттың өзгеруіне әсер етуді есепке алу және климаттың өзгеруіне бейімделу жөніндегі шараларды Қазақстан Республикасының стратегиялық даму жоспарларында, мемлекеттік және үкіметтік бағдарламаларда және климаттың өзгеруіне бейімдеу үшін басым мемлекеттік басқару салаларына уәкілетті органдардың стратегиялық жоспарларында қарау арқылы жүзеге асырылады.</w:t>
      </w:r>
    </w:p>
    <w:p w:rsidR="00BF7D76" w:rsidRPr="008D0EEB" w:rsidRDefault="00BF7D76" w:rsidP="000E16DB">
      <w:pPr>
        <w:tabs>
          <w:tab w:val="left" w:pos="2240"/>
        </w:tabs>
        <w:spacing w:line="240" w:lineRule="auto"/>
        <w:ind w:firstLine="709"/>
        <w:jc w:val="both"/>
        <w:rPr>
          <w:rFonts w:eastAsia="Times New Roman" w:cs="Times New Roman"/>
          <w:sz w:val="24"/>
          <w:szCs w:val="24"/>
          <w:lang w:val="kk-KZ"/>
        </w:rPr>
      </w:pPr>
      <w:r w:rsidRPr="008D0EEB">
        <w:rPr>
          <w:sz w:val="24"/>
          <w:lang w:val="kk-KZ"/>
        </w:rPr>
        <w:t>3. Жергілікті деңгейде климаттың өзгеруіне бейімделуді жоспарлауды облыстардың, республикалық маңызы бар қалалардың, астананың жергілікті атқарушы органдары климаттың өзгеру әсерлерін есепке алу және климаттың өзгеруіне бейімделу жөніндегі шараларды тиісті аумақтарды дамыту бағдарламаларында қарау арқылы жүзеге асырады.</w:t>
      </w:r>
    </w:p>
    <w:p w:rsidR="00BF7D76" w:rsidRPr="008D0EEB" w:rsidRDefault="00BF7D76" w:rsidP="000E16DB">
      <w:pPr>
        <w:keepNext/>
        <w:keepLines/>
        <w:spacing w:line="240" w:lineRule="auto"/>
        <w:ind w:firstLine="709"/>
        <w:jc w:val="both"/>
        <w:outlineLvl w:val="0"/>
        <w:rPr>
          <w:rFonts w:eastAsiaTheme="majorEastAsia" w:cs="Times New Roman"/>
          <w:b/>
          <w:bCs/>
          <w:color w:val="000000" w:themeColor="text1"/>
          <w:sz w:val="24"/>
          <w:szCs w:val="24"/>
          <w:lang w:val="kk-KZ"/>
        </w:rPr>
      </w:pPr>
      <w:bookmarkStart w:id="1082" w:name="_Toc13707609"/>
      <w:r w:rsidRPr="008D0EEB">
        <w:rPr>
          <w:rFonts w:eastAsiaTheme="majorEastAsia" w:cs="Times New Roman"/>
          <w:b/>
          <w:bCs/>
          <w:color w:val="000000" w:themeColor="text1"/>
          <w:sz w:val="24"/>
          <w:szCs w:val="24"/>
          <w:lang w:val="kk-KZ"/>
        </w:rPr>
        <w:t>20-бөлім.</w:t>
      </w:r>
      <w:r w:rsidRPr="008D0EEB">
        <w:rPr>
          <w:rFonts w:eastAsiaTheme="majorEastAsia" w:cs="Times New Roman"/>
          <w:b/>
          <w:bCs/>
          <w:color w:val="000000" w:themeColor="text1"/>
          <w:sz w:val="24"/>
          <w:szCs w:val="24"/>
          <w:lang w:val="kk-KZ"/>
        </w:rPr>
        <w:tab/>
        <w:t>Қалдықтар</w:t>
      </w:r>
      <w:bookmarkEnd w:id="1082"/>
    </w:p>
    <w:p w:rsidR="00BF7D76" w:rsidRPr="008D0EEB" w:rsidRDefault="00241835" w:rsidP="00241835">
      <w:pPr>
        <w:pStyle w:val="2"/>
        <w:spacing w:before="0" w:line="240" w:lineRule="auto"/>
        <w:ind w:firstLine="709"/>
        <w:jc w:val="both"/>
        <w:rPr>
          <w:rFonts w:ascii="Times New Roman" w:hAnsi="Times New Roman" w:cs="Times New Roman"/>
          <w:color w:val="000000" w:themeColor="text1"/>
          <w:sz w:val="24"/>
          <w:szCs w:val="24"/>
          <w:lang w:val="kk-KZ"/>
        </w:rPr>
      </w:pPr>
      <w:bookmarkStart w:id="1083" w:name="_Toc13707610"/>
      <w:r w:rsidRPr="008D0EEB">
        <w:rPr>
          <w:rFonts w:ascii="Times New Roman" w:hAnsi="Times New Roman" w:cs="Times New Roman"/>
          <w:color w:val="000000" w:themeColor="text1"/>
          <w:sz w:val="24"/>
          <w:szCs w:val="24"/>
          <w:lang w:val="kk-KZ"/>
        </w:rPr>
        <w:t>39</w:t>
      </w:r>
      <w:r w:rsidR="00BF7D76" w:rsidRPr="008D0EEB">
        <w:rPr>
          <w:rFonts w:ascii="Times New Roman" w:hAnsi="Times New Roman" w:cs="Times New Roman"/>
          <w:color w:val="000000" w:themeColor="text1"/>
          <w:sz w:val="24"/>
          <w:szCs w:val="24"/>
          <w:lang w:val="kk-KZ"/>
        </w:rPr>
        <w:t>-тарау.</w:t>
      </w:r>
      <w:r w:rsidR="00BF7D76" w:rsidRPr="008D0EEB">
        <w:rPr>
          <w:rFonts w:ascii="Times New Roman" w:hAnsi="Times New Roman" w:cs="Times New Roman"/>
          <w:color w:val="000000" w:themeColor="text1"/>
          <w:sz w:val="24"/>
          <w:szCs w:val="24"/>
          <w:lang w:val="kk-KZ"/>
        </w:rPr>
        <w:tab/>
        <w:t>Қалдықтар туралы жалпы ережелер</w:t>
      </w:r>
      <w:bookmarkEnd w:id="1083"/>
    </w:p>
    <w:p w:rsidR="00BF7D76" w:rsidRPr="008D0EEB" w:rsidRDefault="008F1A19" w:rsidP="00241835">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84" w:name="_Toc13707611"/>
      <w:r w:rsidRPr="008D0EEB">
        <w:rPr>
          <w:rFonts w:ascii="Times New Roman" w:eastAsia="Times New Roman" w:hAnsi="Times New Roman" w:cs="Times New Roman"/>
          <w:bCs w:val="0"/>
          <w:color w:val="000000" w:themeColor="text1"/>
          <w:sz w:val="24"/>
          <w:szCs w:val="24"/>
          <w:lang w:val="kk-KZ"/>
        </w:rPr>
        <w:t>45</w:t>
      </w:r>
      <w:r w:rsidR="00356E7C" w:rsidRPr="008D0EEB">
        <w:rPr>
          <w:rFonts w:ascii="Times New Roman" w:eastAsia="Times New Roman" w:hAnsi="Times New Roman" w:cs="Times New Roman"/>
          <w:bCs w:val="0"/>
          <w:color w:val="000000" w:themeColor="text1"/>
          <w:sz w:val="24"/>
          <w:szCs w:val="24"/>
          <w:lang w:val="kk-KZ"/>
        </w:rPr>
        <w:t>2</w:t>
      </w:r>
      <w:r w:rsidR="00BF7D76" w:rsidRPr="008D0EEB">
        <w:rPr>
          <w:rFonts w:ascii="Times New Roman" w:eastAsia="Times New Roman" w:hAnsi="Times New Roman" w:cs="Times New Roman"/>
          <w:bCs w:val="0"/>
          <w:color w:val="000000" w:themeColor="text1"/>
          <w:sz w:val="24"/>
          <w:szCs w:val="24"/>
          <w:lang w:val="kk-KZ"/>
        </w:rPr>
        <w:t>-бап.Қалдықтар ұғымы</w:t>
      </w:r>
      <w:bookmarkEnd w:id="1084"/>
    </w:p>
    <w:p w:rsidR="00BF7D76" w:rsidRPr="008D0EEB" w:rsidRDefault="00BF7D76" w:rsidP="00EC1709">
      <w:pPr>
        <w:spacing w:line="240" w:lineRule="auto"/>
        <w:ind w:firstLine="709"/>
        <w:jc w:val="both"/>
        <w:rPr>
          <w:rFonts w:eastAsia="Times New Roman" w:cs="Times New Roman"/>
          <w:sz w:val="24"/>
          <w:szCs w:val="24"/>
          <w:lang w:val="kk-KZ"/>
        </w:rPr>
      </w:pPr>
      <w:r w:rsidRPr="008D0EEB">
        <w:rPr>
          <w:sz w:val="24"/>
          <w:lang w:val="kk-KZ"/>
        </w:rPr>
        <w:t>1. Қалдықтар ұғымымен өндіріс, жұмыстарды орындау, қызметтерді көрсету процесінде немесе тұтыну процесінде пайда болған кез келген заттарды, материалдарды немесе заттарды (соның ішінде өздерінің тұтынушылық қасиеттерін жоғалтқан тауарлар) білдіреді:</w:t>
      </w:r>
    </w:p>
    <w:p w:rsidR="00BF7D76" w:rsidRPr="008D0EEB" w:rsidRDefault="00BF7D76" w:rsidP="00EC1709">
      <w:pPr>
        <w:tabs>
          <w:tab w:val="left" w:pos="1520"/>
        </w:tabs>
        <w:spacing w:line="240" w:lineRule="auto"/>
        <w:ind w:firstLine="709"/>
        <w:rPr>
          <w:rFonts w:eastAsia="Times New Roman" w:cs="Times New Roman"/>
          <w:sz w:val="24"/>
          <w:szCs w:val="24"/>
          <w:lang w:val="kk-KZ"/>
        </w:rPr>
      </w:pPr>
      <w:r w:rsidRPr="008D0EEB">
        <w:rPr>
          <w:sz w:val="24"/>
          <w:lang w:val="kk-KZ"/>
        </w:rPr>
        <w:lastRenderedPageBreak/>
        <w:t>1)</w:t>
      </w:r>
      <w:r w:rsidRPr="008D0EEB">
        <w:rPr>
          <w:lang w:val="kk-KZ"/>
        </w:rPr>
        <w:tab/>
      </w:r>
      <w:r w:rsidRPr="008D0EEB">
        <w:rPr>
          <w:sz w:val="24"/>
          <w:lang w:val="kk-KZ"/>
        </w:rPr>
        <w:t>жою немесе қалпына келтіру жөніндегі операцияларға ұшырайды;</w:t>
      </w:r>
    </w:p>
    <w:p w:rsidR="00BF7D76" w:rsidRPr="008D0EEB" w:rsidRDefault="00BF7D76" w:rsidP="00EC1709">
      <w:pPr>
        <w:tabs>
          <w:tab w:val="left" w:pos="1520"/>
        </w:tabs>
        <w:spacing w:line="240" w:lineRule="auto"/>
        <w:ind w:firstLine="709"/>
        <w:rPr>
          <w:rFonts w:eastAsia="Times New Roman" w:cs="Times New Roman"/>
          <w:sz w:val="24"/>
          <w:szCs w:val="24"/>
        </w:rPr>
      </w:pPr>
      <w:r w:rsidRPr="008D0EEB">
        <w:rPr>
          <w:sz w:val="24"/>
        </w:rPr>
        <w:t>2)</w:t>
      </w:r>
      <w:r w:rsidRPr="008D0EEB">
        <w:tab/>
      </w:r>
      <w:r w:rsidRPr="008D0EEB">
        <w:rPr>
          <w:sz w:val="24"/>
        </w:rPr>
        <w:t>жоюға немесе қалпына келтіруге арналған; немесе</w:t>
      </w:r>
    </w:p>
    <w:p w:rsidR="00BF7D76" w:rsidRPr="008D0EEB" w:rsidRDefault="00BF7D76" w:rsidP="00EC1709">
      <w:pPr>
        <w:spacing w:line="240" w:lineRule="auto"/>
        <w:ind w:firstLine="709"/>
        <w:jc w:val="both"/>
        <w:rPr>
          <w:rFonts w:eastAsia="Times New Roman" w:cs="Times New Roman"/>
          <w:sz w:val="24"/>
          <w:szCs w:val="24"/>
        </w:rPr>
      </w:pPr>
      <w:r w:rsidRPr="008D0EEB">
        <w:rPr>
          <w:sz w:val="24"/>
        </w:rPr>
        <w:t>3)</w:t>
      </w:r>
      <w:r w:rsidR="00EC1709" w:rsidRPr="008D0EEB">
        <w:rPr>
          <w:sz w:val="24"/>
        </w:rPr>
        <w:tab/>
      </w:r>
      <w:r w:rsidRPr="008D0EEB">
        <w:rPr>
          <w:sz w:val="24"/>
        </w:rPr>
        <w:t>заң талаптарына байланысты жойылуы немесе қалпына келтірілуі тиіс.</w:t>
      </w:r>
    </w:p>
    <w:p w:rsidR="00BF7D76" w:rsidRPr="008D0EEB" w:rsidRDefault="00BF7D76" w:rsidP="00EC1709">
      <w:pPr>
        <w:spacing w:line="240" w:lineRule="auto"/>
        <w:ind w:firstLine="709"/>
        <w:jc w:val="both"/>
        <w:rPr>
          <w:rFonts w:eastAsia="Times New Roman" w:cs="Times New Roman"/>
          <w:sz w:val="24"/>
          <w:szCs w:val="24"/>
        </w:rPr>
      </w:pPr>
      <w:r w:rsidRPr="008D0EEB">
        <w:rPr>
          <w:sz w:val="24"/>
        </w:rPr>
        <w:t>2. Қалдықтарды қалпына келтіру ұығымы басқа да материалдарды алмастыру мақсатында қандай да бір пайдалы функцияны орындау үшін қалдықтарды пайдалану басты мақсаты болып табылатын кез келген операция, басқа жағдайда тиісті функцияларды орындау үшін пайдаланылуы мүмкін, соның ішінде қандай да бір нақты өндірістік объектіде немесе экономика секторында жүзеге асырылатын осындай функцияларды орындау үшін қалдықтарды дайындау жөніндегі қосалқы операцияларды (оның ішінде оларды бөлек жинау, сұрыптау, өңдеу, залалсыздандыру бойынша) білдіреді.</w:t>
      </w:r>
    </w:p>
    <w:p w:rsidR="00BF7D76" w:rsidRPr="008D0EEB" w:rsidRDefault="00BF7D76" w:rsidP="00EC1709">
      <w:pPr>
        <w:spacing w:line="240" w:lineRule="auto"/>
        <w:ind w:firstLine="709"/>
        <w:rPr>
          <w:rFonts w:eastAsia="Times New Roman" w:cs="Times New Roman"/>
          <w:sz w:val="24"/>
          <w:szCs w:val="24"/>
        </w:rPr>
      </w:pPr>
      <w:r w:rsidRPr="008D0EEB">
        <w:rPr>
          <w:sz w:val="24"/>
        </w:rPr>
        <w:t>Қалдықтарды қалпына келтіру жөніндегі операцияларға:</w:t>
      </w:r>
    </w:p>
    <w:p w:rsidR="00BF7D76" w:rsidRPr="008D0EEB" w:rsidRDefault="00BF7D76" w:rsidP="00EC1709">
      <w:pPr>
        <w:tabs>
          <w:tab w:val="left" w:pos="1520"/>
        </w:tabs>
        <w:spacing w:line="240" w:lineRule="auto"/>
        <w:ind w:firstLine="709"/>
        <w:rPr>
          <w:rFonts w:eastAsia="Times New Roman" w:cs="Times New Roman"/>
          <w:sz w:val="24"/>
          <w:szCs w:val="24"/>
        </w:rPr>
      </w:pPr>
      <w:r w:rsidRPr="008D0EEB">
        <w:rPr>
          <w:sz w:val="24"/>
        </w:rPr>
        <w:t>1)</w:t>
      </w:r>
      <w:r w:rsidRPr="008D0EEB">
        <w:tab/>
      </w:r>
      <w:r w:rsidRPr="008D0EEB">
        <w:rPr>
          <w:sz w:val="24"/>
        </w:rPr>
        <w:t>қалдықтарды қайта пайдалануға дайындау;</w:t>
      </w:r>
    </w:p>
    <w:p w:rsidR="00BF7D76" w:rsidRPr="008D0EEB" w:rsidRDefault="00BF7D76" w:rsidP="00EC1709">
      <w:pPr>
        <w:tabs>
          <w:tab w:val="left" w:pos="1520"/>
        </w:tabs>
        <w:spacing w:line="240" w:lineRule="auto"/>
        <w:ind w:firstLine="709"/>
        <w:rPr>
          <w:rFonts w:eastAsia="Times New Roman" w:cs="Times New Roman"/>
          <w:sz w:val="24"/>
          <w:szCs w:val="24"/>
        </w:rPr>
      </w:pPr>
      <w:r w:rsidRPr="008D0EEB">
        <w:rPr>
          <w:sz w:val="24"/>
        </w:rPr>
        <w:t>2)</w:t>
      </w:r>
      <w:r w:rsidRPr="008D0EEB">
        <w:tab/>
      </w:r>
      <w:r w:rsidRPr="008D0EEB">
        <w:rPr>
          <w:sz w:val="24"/>
        </w:rPr>
        <w:t>қалдықтарды қайта өңдеу;</w:t>
      </w:r>
    </w:p>
    <w:p w:rsidR="00BF7D76" w:rsidRPr="008D0EEB" w:rsidRDefault="00BF7D76" w:rsidP="00EC1709">
      <w:pPr>
        <w:tabs>
          <w:tab w:val="left" w:pos="1520"/>
        </w:tabs>
        <w:spacing w:line="240" w:lineRule="auto"/>
        <w:ind w:firstLine="709"/>
        <w:rPr>
          <w:rFonts w:eastAsia="Times New Roman" w:cs="Times New Roman"/>
          <w:sz w:val="24"/>
          <w:szCs w:val="24"/>
        </w:rPr>
      </w:pPr>
      <w:r w:rsidRPr="008D0EEB">
        <w:rPr>
          <w:sz w:val="24"/>
        </w:rPr>
        <w:t>3)</w:t>
      </w:r>
      <w:r w:rsidRPr="008D0EEB">
        <w:tab/>
      </w:r>
      <w:r w:rsidRPr="008D0EEB">
        <w:rPr>
          <w:sz w:val="24"/>
        </w:rPr>
        <w:t>қалдықтарды кәдеге жарату.</w:t>
      </w:r>
    </w:p>
    <w:p w:rsidR="00BF7D76" w:rsidRPr="008D0EEB" w:rsidRDefault="00BF7D76" w:rsidP="00EC1709">
      <w:pPr>
        <w:spacing w:line="240" w:lineRule="auto"/>
        <w:ind w:firstLine="709"/>
        <w:jc w:val="both"/>
        <w:rPr>
          <w:rFonts w:eastAsia="Times New Roman" w:cs="Times New Roman"/>
          <w:sz w:val="24"/>
          <w:szCs w:val="24"/>
        </w:rPr>
      </w:pPr>
      <w:r w:rsidRPr="008D0EEB">
        <w:rPr>
          <w:sz w:val="24"/>
        </w:rPr>
        <w:t>3. Қалдықтарды көмуге немесе жоюға (соның ішінде оларды бөлек жинау, сұрыптау, өңдеу, залалсыздандыру бойынша) дайындау жөніндегі операцияларды қоса алғанда, қалдықтарды көму немесе жою жөніндегі қалпына келтіру болып табылмайтын кез келген операция қалдықтарды жою деп танылады.</w:t>
      </w:r>
    </w:p>
    <w:p w:rsidR="00BF7D76" w:rsidRPr="008D0EEB" w:rsidRDefault="00BF7D76" w:rsidP="00EC1709">
      <w:pPr>
        <w:spacing w:line="240" w:lineRule="auto"/>
        <w:ind w:firstLine="709"/>
        <w:jc w:val="both"/>
        <w:rPr>
          <w:rFonts w:eastAsia="Times New Roman" w:cs="Times New Roman"/>
          <w:sz w:val="24"/>
          <w:szCs w:val="24"/>
        </w:rPr>
      </w:pPr>
      <w:r w:rsidRPr="008D0EEB">
        <w:rPr>
          <w:sz w:val="24"/>
        </w:rPr>
        <w:t>Қалдықтарды көму — қалдықтарды алу ниетінсіз шектеусіз мерзім ішінде оларды қауіпсіз сақтау үшін арнайы белгіленген орындарда жинау.</w:t>
      </w:r>
    </w:p>
    <w:p w:rsidR="00BF7D76" w:rsidRPr="008D0EEB" w:rsidRDefault="00BF7D76" w:rsidP="00EC1709">
      <w:pPr>
        <w:spacing w:line="240" w:lineRule="auto"/>
        <w:ind w:firstLine="709"/>
        <w:jc w:val="both"/>
        <w:rPr>
          <w:rFonts w:eastAsia="Times New Roman" w:cs="Times New Roman"/>
          <w:sz w:val="24"/>
          <w:szCs w:val="24"/>
        </w:rPr>
      </w:pPr>
      <w:r w:rsidRPr="008D0EEB">
        <w:rPr>
          <w:sz w:val="24"/>
        </w:rPr>
        <w:t>Қалдықтарды жою — қалдықтарды термиялық өңдеу жолымен жою тәсілі [немесе өзге де тәсілдермен], нәтижесінде қалдықтардың көлемі және (немесе) салмағы елеулі түрде төмендейді және физикалық жай-күйі мен химиялық құрамы өзгереді, бірақ өзінің басты мақсаты ретінде өнім өндірісі немесе энергия алу сипаты жоқ.</w:t>
      </w:r>
    </w:p>
    <w:p w:rsidR="00BF7D76" w:rsidRPr="008D0EEB" w:rsidRDefault="00BF7D76" w:rsidP="00EC1709">
      <w:pPr>
        <w:spacing w:line="240" w:lineRule="auto"/>
        <w:ind w:firstLine="709"/>
        <w:jc w:val="both"/>
        <w:rPr>
          <w:rFonts w:eastAsia="Times New Roman" w:cs="Times New Roman"/>
          <w:sz w:val="24"/>
          <w:szCs w:val="24"/>
        </w:rPr>
      </w:pPr>
      <w:r w:rsidRPr="008D0EEB">
        <w:rPr>
          <w:sz w:val="24"/>
        </w:rPr>
        <w:t>4. Қалдықтарды қалпына келтіру және жою жөніндегі операциялардың тізбесін қоршаған ортаны қорғау саласындағы уәкілетті орган осы Кодекске сәйкес әзірлейді және бекітеді.</w:t>
      </w:r>
    </w:p>
    <w:p w:rsidR="00BF7D76" w:rsidRPr="008D0EEB" w:rsidRDefault="00BF7D76" w:rsidP="00E2015B">
      <w:pPr>
        <w:tabs>
          <w:tab w:val="left" w:pos="1520"/>
        </w:tabs>
        <w:spacing w:line="240" w:lineRule="auto"/>
        <w:ind w:firstLine="709"/>
        <w:rPr>
          <w:rFonts w:eastAsia="Times New Roman" w:cs="Times New Roman"/>
          <w:sz w:val="24"/>
          <w:szCs w:val="24"/>
        </w:rPr>
      </w:pPr>
      <w:r w:rsidRPr="008D0EEB">
        <w:rPr>
          <w:sz w:val="24"/>
        </w:rPr>
        <w:t>5.</w:t>
      </w:r>
      <w:r w:rsidRPr="008D0EEB">
        <w:tab/>
      </w:r>
      <w:r w:rsidRPr="008D0EEB">
        <w:rPr>
          <w:sz w:val="24"/>
        </w:rPr>
        <w:t>Қалдықтарға жатпайды:</w:t>
      </w:r>
    </w:p>
    <w:p w:rsidR="00BF7D76" w:rsidRPr="008D0EEB" w:rsidRDefault="00BF7D76" w:rsidP="00BC44B5">
      <w:pPr>
        <w:tabs>
          <w:tab w:val="left" w:pos="1520"/>
          <w:tab w:val="left" w:pos="2740"/>
          <w:tab w:val="left" w:pos="4600"/>
          <w:tab w:val="left" w:pos="4940"/>
          <w:tab w:val="left" w:pos="6260"/>
          <w:tab w:val="left" w:pos="6600"/>
          <w:tab w:val="left" w:pos="7580"/>
          <w:tab w:val="left" w:pos="8940"/>
        </w:tabs>
        <w:spacing w:line="240" w:lineRule="auto"/>
        <w:ind w:firstLine="709"/>
        <w:rPr>
          <w:rFonts w:eastAsia="Times New Roman" w:cs="Times New Roman"/>
          <w:sz w:val="24"/>
          <w:szCs w:val="24"/>
        </w:rPr>
      </w:pPr>
      <w:r w:rsidRPr="008D0EEB">
        <w:rPr>
          <w:sz w:val="24"/>
        </w:rPr>
        <w:t>1)</w:t>
      </w:r>
      <w:r w:rsidRPr="008D0EEB">
        <w:tab/>
      </w:r>
      <w:r w:rsidRPr="008D0EEB">
        <w:rPr>
          <w:sz w:val="24"/>
        </w:rPr>
        <w:t>атмосфераға шығатын газдар құрамында шығарылатын заттар</w:t>
      </w:r>
    </w:p>
    <w:p w:rsidR="00BF7D76" w:rsidRPr="008D0EEB" w:rsidRDefault="00BF7D76" w:rsidP="005809B6">
      <w:pPr>
        <w:spacing w:line="240" w:lineRule="auto"/>
        <w:ind w:firstLine="709"/>
        <w:rPr>
          <w:rFonts w:eastAsia="Times New Roman" w:cs="Times New Roman"/>
          <w:sz w:val="24"/>
          <w:szCs w:val="24"/>
        </w:rPr>
      </w:pPr>
      <w:r w:rsidRPr="008D0EEB">
        <w:rPr>
          <w:sz w:val="24"/>
        </w:rPr>
        <w:t>(шаң-газ-ауа қоспасы);</w:t>
      </w:r>
    </w:p>
    <w:p w:rsidR="00BF7D76" w:rsidRPr="008D0EEB" w:rsidRDefault="00BF7D76" w:rsidP="005809B6">
      <w:pPr>
        <w:tabs>
          <w:tab w:val="left" w:pos="1560"/>
        </w:tabs>
        <w:spacing w:line="240" w:lineRule="auto"/>
        <w:ind w:firstLine="709"/>
        <w:rPr>
          <w:rFonts w:eastAsia="Times New Roman" w:cs="Times New Roman"/>
          <w:sz w:val="24"/>
          <w:szCs w:val="24"/>
        </w:rPr>
      </w:pPr>
      <w:r w:rsidRPr="008D0EEB">
        <w:rPr>
          <w:sz w:val="24"/>
        </w:rPr>
        <w:t>2)</w:t>
      </w:r>
      <w:r w:rsidRPr="008D0EEB">
        <w:tab/>
      </w:r>
      <w:r w:rsidRPr="008D0EEB">
        <w:rPr>
          <w:sz w:val="24"/>
        </w:rPr>
        <w:t>сарқынды сулар;</w:t>
      </w:r>
    </w:p>
    <w:p w:rsidR="00BF7D76" w:rsidRPr="008D0EEB" w:rsidRDefault="00BF7D76" w:rsidP="005809B6">
      <w:pPr>
        <w:spacing w:line="240" w:lineRule="auto"/>
        <w:ind w:firstLine="709"/>
        <w:jc w:val="both"/>
        <w:rPr>
          <w:rFonts w:eastAsia="Times New Roman" w:cs="Times New Roman"/>
          <w:sz w:val="24"/>
          <w:szCs w:val="24"/>
        </w:rPr>
      </w:pPr>
      <w:r w:rsidRPr="008D0EEB">
        <w:rPr>
          <w:sz w:val="24"/>
        </w:rPr>
        <w:t>3)</w:t>
      </w:r>
      <w:r w:rsidR="00356E7C" w:rsidRPr="008D0EEB">
        <w:rPr>
          <w:sz w:val="24"/>
        </w:rPr>
        <w:tab/>
      </w:r>
      <w:r w:rsidRPr="008D0EEB">
        <w:rPr>
          <w:sz w:val="24"/>
        </w:rPr>
        <w:t>алынбаған ластанған топырақ қабатын қоса алғанда, олардың табиғи жатысындағы ластанған жерлер;</w:t>
      </w:r>
    </w:p>
    <w:p w:rsidR="00BF7D76" w:rsidRPr="008D0EEB" w:rsidRDefault="00BF7D76" w:rsidP="005809B6">
      <w:pPr>
        <w:tabs>
          <w:tab w:val="left" w:pos="1560"/>
        </w:tabs>
        <w:spacing w:line="240" w:lineRule="auto"/>
        <w:ind w:firstLine="709"/>
        <w:rPr>
          <w:rFonts w:eastAsia="Times New Roman" w:cs="Times New Roman"/>
          <w:sz w:val="24"/>
          <w:szCs w:val="24"/>
        </w:rPr>
      </w:pPr>
      <w:r w:rsidRPr="008D0EEB">
        <w:rPr>
          <w:sz w:val="24"/>
        </w:rPr>
        <w:t>4)</w:t>
      </w:r>
      <w:r w:rsidRPr="008D0EEB">
        <w:tab/>
      </w:r>
      <w:r w:rsidRPr="008D0EEB">
        <w:rPr>
          <w:sz w:val="24"/>
        </w:rPr>
        <w:t>жермен тығыз байланысты жылжымайтын мүлік объектілері;</w:t>
      </w:r>
    </w:p>
    <w:p w:rsidR="00BF7D76" w:rsidRPr="008D0EEB" w:rsidRDefault="00BF7D76" w:rsidP="005809B6">
      <w:pPr>
        <w:tabs>
          <w:tab w:val="left" w:pos="1560"/>
        </w:tabs>
        <w:spacing w:line="240" w:lineRule="auto"/>
        <w:ind w:firstLine="709"/>
        <w:rPr>
          <w:rFonts w:eastAsia="Times New Roman" w:cs="Times New Roman"/>
          <w:sz w:val="24"/>
          <w:szCs w:val="24"/>
        </w:rPr>
      </w:pPr>
      <w:r w:rsidRPr="008D0EEB">
        <w:rPr>
          <w:sz w:val="24"/>
        </w:rPr>
        <w:t>5)</w:t>
      </w:r>
      <w:r w:rsidRPr="008D0EEB">
        <w:tab/>
      </w:r>
      <w:r w:rsidRPr="008D0EEB">
        <w:rPr>
          <w:sz w:val="24"/>
        </w:rPr>
        <w:t>алынған ластанбаған топырақ;</w:t>
      </w:r>
    </w:p>
    <w:p w:rsidR="00BF7D76" w:rsidRPr="008D0EEB" w:rsidRDefault="00BF7D76" w:rsidP="005809B6">
      <w:pPr>
        <w:spacing w:line="240" w:lineRule="auto"/>
        <w:ind w:firstLine="709"/>
        <w:jc w:val="both"/>
        <w:rPr>
          <w:rFonts w:eastAsia="Times New Roman" w:cs="Times New Roman"/>
          <w:sz w:val="24"/>
          <w:szCs w:val="24"/>
        </w:rPr>
      </w:pPr>
      <w:r w:rsidRPr="008D0EEB">
        <w:rPr>
          <w:sz w:val="24"/>
        </w:rPr>
        <w:t>6)</w:t>
      </w:r>
      <w:r w:rsidR="00356E7C" w:rsidRPr="008D0EEB">
        <w:rPr>
          <w:sz w:val="24"/>
        </w:rPr>
        <w:tab/>
      </w:r>
      <w:r w:rsidRPr="008D0EEB">
        <w:rPr>
          <w:sz w:val="24"/>
        </w:rPr>
        <w:t xml:space="preserve">құрылыс қызметі процесінде жер жұмыстарын жүргізу кезінде олардың табиғи орналасқан жерлерінен бөлінген және жобалау құжатына сәйкес олар бөлінген сол </w:t>
      </w:r>
      <w:r w:rsidRPr="008D0EEB">
        <w:rPr>
          <w:sz w:val="24"/>
        </w:rPr>
        <w:lastRenderedPageBreak/>
        <w:t>құрылыс алаңының аумағында құрылыс мақсаттары үшін пайдаланылатын немесе өзінің табиғи жағдайында пайдаланылатын кең таралған қатты пайдалы қазбалар;</w:t>
      </w:r>
    </w:p>
    <w:p w:rsidR="00BF7D76" w:rsidRPr="008D0EEB" w:rsidRDefault="00BF7D76" w:rsidP="005809B6">
      <w:pPr>
        <w:spacing w:line="240" w:lineRule="auto"/>
        <w:ind w:firstLine="709"/>
        <w:jc w:val="both"/>
        <w:rPr>
          <w:rFonts w:eastAsia="Times New Roman" w:cs="Times New Roman"/>
          <w:sz w:val="24"/>
          <w:szCs w:val="24"/>
        </w:rPr>
      </w:pPr>
      <w:r w:rsidRPr="008D0EEB">
        <w:rPr>
          <w:sz w:val="24"/>
        </w:rPr>
        <w:t>7)</w:t>
      </w:r>
      <w:r w:rsidR="00356E7C" w:rsidRPr="008D0EEB">
        <w:rPr>
          <w:sz w:val="24"/>
        </w:rPr>
        <w:tab/>
      </w:r>
      <w:r w:rsidRPr="008D0EEB">
        <w:rPr>
          <w:sz w:val="24"/>
        </w:rPr>
        <w:t>[Қазақстан Республикасының заңнамасына сәйкес] кәдеге жаратуға жататын атыс қаруы, оқ-дәрілер және жарылғыш заттар;</w:t>
      </w:r>
    </w:p>
    <w:p w:rsidR="00BF7D76" w:rsidRPr="008D0EEB" w:rsidRDefault="00BF7D76" w:rsidP="005809B6">
      <w:pPr>
        <w:tabs>
          <w:tab w:val="left" w:pos="1560"/>
        </w:tabs>
        <w:spacing w:line="240" w:lineRule="auto"/>
        <w:ind w:firstLine="709"/>
        <w:rPr>
          <w:rFonts w:eastAsia="Times New Roman" w:cs="Times New Roman"/>
          <w:sz w:val="24"/>
          <w:szCs w:val="24"/>
        </w:rPr>
      </w:pPr>
      <w:r w:rsidRPr="008D0EEB">
        <w:rPr>
          <w:sz w:val="24"/>
        </w:rPr>
        <w:t>8)</w:t>
      </w:r>
      <w:r w:rsidRPr="008D0EEB">
        <w:tab/>
      </w:r>
      <w:r w:rsidRPr="008D0EEB">
        <w:rPr>
          <w:sz w:val="24"/>
        </w:rPr>
        <w:t xml:space="preserve">осы Кодекстің </w:t>
      </w:r>
      <w:r w:rsidRPr="008D0EEB">
        <w:rPr>
          <w:sz w:val="24"/>
          <w:lang w:val="kk-KZ"/>
        </w:rPr>
        <w:t>463</w:t>
      </w:r>
      <w:r w:rsidRPr="008D0EEB">
        <w:rPr>
          <w:sz w:val="24"/>
        </w:rPr>
        <w:t>-бабына сәйкес жанама өнімдер.</w:t>
      </w:r>
    </w:p>
    <w:p w:rsidR="00BF7D76" w:rsidRPr="008D0EEB" w:rsidRDefault="008F1A19" w:rsidP="00356E7C">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85" w:name="_Toc13707612"/>
      <w:r w:rsidRPr="008D0EEB">
        <w:rPr>
          <w:rFonts w:ascii="Times New Roman" w:eastAsia="Times New Roman" w:hAnsi="Times New Roman" w:cs="Times New Roman"/>
          <w:bCs w:val="0"/>
          <w:color w:val="000000" w:themeColor="text1"/>
          <w:sz w:val="24"/>
          <w:szCs w:val="24"/>
          <w:lang w:val="kk-KZ"/>
        </w:rPr>
        <w:t>45</w:t>
      </w:r>
      <w:r w:rsidR="00356E7C" w:rsidRPr="008D0EEB">
        <w:rPr>
          <w:rFonts w:ascii="Times New Roman" w:eastAsia="Times New Roman" w:hAnsi="Times New Roman" w:cs="Times New Roman"/>
          <w:bCs w:val="0"/>
          <w:color w:val="000000" w:themeColor="text1"/>
          <w:sz w:val="24"/>
          <w:szCs w:val="24"/>
          <w:lang w:val="kk-KZ"/>
        </w:rPr>
        <w:t>3</w:t>
      </w:r>
      <w:r w:rsidR="00BF7D76" w:rsidRPr="008D0EEB">
        <w:rPr>
          <w:rFonts w:ascii="Times New Roman" w:eastAsia="Times New Roman" w:hAnsi="Times New Roman" w:cs="Times New Roman"/>
          <w:bCs w:val="0"/>
          <w:color w:val="000000" w:themeColor="text1"/>
          <w:sz w:val="24"/>
          <w:szCs w:val="24"/>
          <w:lang w:val="kk-KZ"/>
        </w:rPr>
        <w:t>-бап. Қалдықтардың иелері</w:t>
      </w:r>
      <w:bookmarkEnd w:id="1085"/>
    </w:p>
    <w:p w:rsidR="00BF7D76" w:rsidRPr="008D0EEB" w:rsidRDefault="00BF7D76" w:rsidP="005809B6">
      <w:pPr>
        <w:spacing w:line="240" w:lineRule="auto"/>
        <w:ind w:firstLine="709"/>
        <w:jc w:val="both"/>
        <w:rPr>
          <w:rFonts w:eastAsia="Times New Roman" w:cs="Times New Roman"/>
          <w:sz w:val="24"/>
          <w:szCs w:val="24"/>
          <w:lang w:val="kk-KZ"/>
        </w:rPr>
      </w:pPr>
      <w:r w:rsidRPr="008D0EEB">
        <w:rPr>
          <w:sz w:val="24"/>
          <w:lang w:val="kk-KZ"/>
        </w:rPr>
        <w:t>1.Қалдықтардың иесі ұғымы қалдықтарды өндіруші немесе заңды иелігінде қалдықтар бар кез келген жеке немесе заңды тұлғаны білдіреді.</w:t>
      </w:r>
    </w:p>
    <w:p w:rsidR="00BF7D76" w:rsidRPr="008D0EEB" w:rsidRDefault="00BF7D76" w:rsidP="005809B6">
      <w:pPr>
        <w:spacing w:line="240" w:lineRule="auto"/>
        <w:ind w:firstLine="709"/>
        <w:jc w:val="both"/>
        <w:rPr>
          <w:rFonts w:eastAsia="Times New Roman" w:cs="Times New Roman"/>
          <w:sz w:val="24"/>
          <w:szCs w:val="24"/>
          <w:lang w:val="kk-KZ"/>
        </w:rPr>
      </w:pPr>
      <w:r w:rsidRPr="008D0EEB">
        <w:rPr>
          <w:sz w:val="24"/>
          <w:lang w:val="kk-KZ"/>
        </w:rPr>
        <w:t>2.Қызметін жүзеге асыру процесінде қалдықтар (қалдықтарды бастапқы өндіруші) пайда болатын кез келген тұлға немесе алдын ала қайта өңдеуді, араластыруды немесе осындай қалдықтардың сипатын немесе құрамын өзгертуге әкелетін өзге де операцияларды жүзеге асыратын кез келген тұлға (қалдықтарды қайталама өндіруші) қалдықтарды өндіруші болып танылады.</w:t>
      </w:r>
    </w:p>
    <w:p w:rsidR="00BF7D76" w:rsidRPr="008D0EEB" w:rsidRDefault="008F1A19" w:rsidP="00356E7C">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86" w:name="_Toc13707613"/>
      <w:r w:rsidRPr="008D0EEB">
        <w:rPr>
          <w:rFonts w:ascii="Times New Roman" w:eastAsia="Times New Roman" w:hAnsi="Times New Roman" w:cs="Times New Roman"/>
          <w:bCs w:val="0"/>
          <w:color w:val="000000" w:themeColor="text1"/>
          <w:sz w:val="24"/>
          <w:szCs w:val="24"/>
          <w:lang w:val="kk-KZ"/>
        </w:rPr>
        <w:t>45</w:t>
      </w:r>
      <w:r w:rsidR="00356E7C" w:rsidRPr="008D0EEB">
        <w:rPr>
          <w:rFonts w:ascii="Times New Roman" w:eastAsia="Times New Roman" w:hAnsi="Times New Roman" w:cs="Times New Roman"/>
          <w:bCs w:val="0"/>
          <w:color w:val="000000" w:themeColor="text1"/>
          <w:sz w:val="24"/>
          <w:szCs w:val="24"/>
          <w:lang w:val="kk-KZ"/>
        </w:rPr>
        <w:t>4</w:t>
      </w:r>
      <w:r w:rsidR="00BF7D76" w:rsidRPr="008D0EEB">
        <w:rPr>
          <w:rFonts w:ascii="Times New Roman" w:eastAsia="Times New Roman" w:hAnsi="Times New Roman" w:cs="Times New Roman"/>
          <w:bCs w:val="0"/>
          <w:color w:val="000000" w:themeColor="text1"/>
          <w:sz w:val="24"/>
          <w:szCs w:val="24"/>
          <w:lang w:val="kk-KZ"/>
        </w:rPr>
        <w:t>-бап.Қалдықтарды басқару</w:t>
      </w:r>
      <w:bookmarkEnd w:id="1086"/>
    </w:p>
    <w:p w:rsidR="00BF7D76" w:rsidRPr="008D0EEB" w:rsidRDefault="00BF7D76" w:rsidP="005809B6">
      <w:pPr>
        <w:spacing w:line="240" w:lineRule="auto"/>
        <w:ind w:firstLine="709"/>
        <w:jc w:val="both"/>
        <w:rPr>
          <w:rFonts w:eastAsia="Times New Roman" w:cs="Times New Roman"/>
          <w:sz w:val="24"/>
          <w:szCs w:val="24"/>
          <w:lang w:val="kk-KZ"/>
        </w:rPr>
      </w:pPr>
      <w:r w:rsidRPr="008D0EEB">
        <w:rPr>
          <w:sz w:val="24"/>
          <w:lang w:val="kk-KZ"/>
        </w:rPr>
        <w:t>1.Қалдықтарды басқару ұығымы қалдықтарды сұрыптау, өңдеу жөніндегі, оның ішінде оларды залалсыздандыру жөніндегі қосалқы операцияларды қоса алғанда, қалдықтарды жинау, жинау, тасымалдау, қалпына келтіру және жою жөніндегі операциялар, сондай-ақ қалдықтардың жабық полигондарына кейіннен қызмет көрсету жөніндегі осындай операцияларды бақылау жөніндегі қызметін білдіреді.</w:t>
      </w:r>
    </w:p>
    <w:p w:rsidR="00BF7D76" w:rsidRPr="008D0EEB" w:rsidRDefault="00BF7D76" w:rsidP="005809B6">
      <w:pPr>
        <w:spacing w:line="240" w:lineRule="auto"/>
        <w:ind w:firstLine="709"/>
        <w:jc w:val="both"/>
        <w:rPr>
          <w:rFonts w:eastAsia="Times New Roman" w:cs="Times New Roman"/>
          <w:sz w:val="24"/>
          <w:szCs w:val="24"/>
          <w:lang w:val="kk-KZ"/>
        </w:rPr>
      </w:pPr>
      <w:r w:rsidRPr="008D0EEB">
        <w:rPr>
          <w:sz w:val="24"/>
          <w:lang w:val="kk-KZ"/>
        </w:rPr>
        <w:t>2. Қалдықтарды жинау ұғымы қалпына келтіруге немесе жоюға жіберу мақсатында мамандандырылған ұйымдардың жеке және заңды тұлғалардан қалдықтарды ұйымдасқан түрде қабылдау жөніндегі, оның ішінде қалдықтарды жинау процесінде оларды сұрыптау және жинақтау жөніндегі қызметін білдіреді.</w:t>
      </w:r>
    </w:p>
    <w:p w:rsidR="00BF7D76" w:rsidRPr="008D0EEB" w:rsidRDefault="00BF7D76" w:rsidP="005809B6">
      <w:pPr>
        <w:spacing w:line="240" w:lineRule="auto"/>
        <w:ind w:firstLine="709"/>
        <w:jc w:val="both"/>
        <w:rPr>
          <w:sz w:val="24"/>
          <w:lang w:val="kk-KZ"/>
        </w:rPr>
      </w:pPr>
      <w:r w:rsidRPr="008D0EEB">
        <w:rPr>
          <w:sz w:val="24"/>
          <w:lang w:val="kk-KZ"/>
        </w:rPr>
        <w:t>Жинау процесінде қалдықтардың жиналуы ұығымы қалдықтарды Қазақстан Республикасы заңнамасының талаптарына сәйкес арнайы жабдықталған орындарда сақтау түсініледі, олар пайда болған жерден әкетілген қалдықтар оларды одан әрі қалдықтарды қалпына келтіру немесе жою жөніндегі операцияларға ұшырайтын объектіге тасымалдауға дайындау мақсатын білдіреді.</w:t>
      </w:r>
    </w:p>
    <w:p w:rsidR="00BF7D76" w:rsidRPr="008D0EEB" w:rsidRDefault="00BF7D76" w:rsidP="005809B6">
      <w:pPr>
        <w:spacing w:line="240" w:lineRule="auto"/>
        <w:ind w:firstLine="709"/>
        <w:jc w:val="both"/>
        <w:rPr>
          <w:rFonts w:eastAsia="Times New Roman" w:cs="Times New Roman"/>
          <w:sz w:val="24"/>
          <w:szCs w:val="24"/>
          <w:lang w:val="kk-KZ"/>
        </w:rPr>
      </w:pPr>
      <w:r w:rsidRPr="008D0EEB">
        <w:rPr>
          <w:sz w:val="24"/>
          <w:lang w:val="kk-KZ"/>
        </w:rPr>
        <w:t>3. Қалдықтарды тасымалдау — қалдықтарды жинау, сұрыптау, қалпына келтіру,залалсыздандыру және (немесе) жою процесінде олардыңпайда болу,алдын ала сақтау орындары арасында көлік құралдарының көмегіменоларды ауыстыруға байланысты қызмет.</w:t>
      </w:r>
    </w:p>
    <w:p w:rsidR="00BF7D76" w:rsidRPr="008D0EEB" w:rsidRDefault="00BF7D76" w:rsidP="00931626">
      <w:pPr>
        <w:spacing w:line="240" w:lineRule="auto"/>
        <w:ind w:firstLine="709"/>
        <w:jc w:val="both"/>
        <w:rPr>
          <w:rFonts w:eastAsia="Times New Roman" w:cs="Times New Roman"/>
          <w:sz w:val="24"/>
          <w:szCs w:val="24"/>
          <w:lang w:val="kk-KZ"/>
        </w:rPr>
      </w:pPr>
      <w:r w:rsidRPr="008D0EEB">
        <w:rPr>
          <w:sz w:val="24"/>
          <w:lang w:val="kk-KZ"/>
        </w:rPr>
        <w:t>4. Қалдықтарды сұрыптау ұығымы қалдықтарды жеке немесе қалдықтарды жинауға дейін жинақтау кезінде, жинау процесінде және (немесе) қалдықтар қалпына келтіру немесе жою жөніндегі операцияларға ұшырайтын объектілерде жүзеге асырылатын белгілі бір критерийлерге сәйкес олардың түрлері және (немесе) фракциялары бойынша бөлу жөніндегі операцияларын білдіреді.</w:t>
      </w:r>
    </w:p>
    <w:p w:rsidR="00BF7D76" w:rsidRPr="008D0EEB" w:rsidRDefault="00BF7D76" w:rsidP="005809B6">
      <w:pPr>
        <w:spacing w:line="240" w:lineRule="auto"/>
        <w:ind w:firstLine="709"/>
        <w:jc w:val="both"/>
        <w:rPr>
          <w:rFonts w:eastAsia="Times New Roman" w:cs="Times New Roman"/>
          <w:sz w:val="24"/>
          <w:szCs w:val="24"/>
          <w:lang w:val="kk-KZ"/>
        </w:rPr>
      </w:pPr>
      <w:r w:rsidRPr="008D0EEB">
        <w:rPr>
          <w:sz w:val="24"/>
          <w:lang w:val="kk-KZ"/>
        </w:rPr>
        <w:t>5. Қалдықтарды өңдеу ұығымы қалдықтармен одан әрі жұмыс істеуді жеңілдету мақсатында қалдықтардың сипаттамасын өзгертетін физикалық, термиялық, химиялық немесе биологиялық әсерлерге ұшырайтын және қалдықтарды жинау процесінде және (немесе) қалдықтар қалпына келтіру немесе жою жөніндегі операцияларға ұшыраған объектілерде жеке немесе қалдықтарды жинауға дейін жинақтау кезінде жүзеге асырылатын операцияларын білдіреді.</w:t>
      </w:r>
    </w:p>
    <w:p w:rsidR="00BF7D76" w:rsidRPr="008D0EEB" w:rsidRDefault="00BF7D76" w:rsidP="005809B6">
      <w:pPr>
        <w:spacing w:line="240" w:lineRule="auto"/>
        <w:ind w:firstLine="709"/>
        <w:jc w:val="both"/>
        <w:rPr>
          <w:rFonts w:eastAsia="Times New Roman" w:cs="Times New Roman"/>
          <w:sz w:val="24"/>
          <w:szCs w:val="24"/>
          <w:lang w:val="kk-KZ"/>
        </w:rPr>
      </w:pPr>
      <w:r w:rsidRPr="008D0EEB">
        <w:rPr>
          <w:sz w:val="24"/>
          <w:lang w:val="kk-KZ"/>
        </w:rPr>
        <w:lastRenderedPageBreak/>
        <w:t>Қалдықтарды залалсыздандыру ұығымы олардың қауіпті қасиеттерін азайту немесе жою үшін қалдықтарды механикалық, физикалық-химиялық немесе биологиялық өңдеуді білдіреді.</w:t>
      </w:r>
    </w:p>
    <w:p w:rsidR="00BF7D76" w:rsidRPr="008D0EEB" w:rsidRDefault="008F1A19" w:rsidP="00931626">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87" w:name="_Toc13707614"/>
      <w:r w:rsidRPr="008D0EEB">
        <w:rPr>
          <w:rFonts w:ascii="Times New Roman" w:eastAsia="Times New Roman" w:hAnsi="Times New Roman" w:cs="Times New Roman"/>
          <w:bCs w:val="0"/>
          <w:color w:val="000000" w:themeColor="text1"/>
          <w:sz w:val="24"/>
          <w:szCs w:val="24"/>
          <w:lang w:val="kk-KZ"/>
        </w:rPr>
        <w:t>45</w:t>
      </w:r>
      <w:r w:rsidR="00931626" w:rsidRPr="008D0EEB">
        <w:rPr>
          <w:rFonts w:ascii="Times New Roman" w:eastAsia="Times New Roman" w:hAnsi="Times New Roman" w:cs="Times New Roman"/>
          <w:bCs w:val="0"/>
          <w:color w:val="000000" w:themeColor="text1"/>
          <w:sz w:val="24"/>
          <w:szCs w:val="24"/>
          <w:lang w:val="kk-KZ"/>
        </w:rPr>
        <w:t>5</w:t>
      </w:r>
      <w:r w:rsidR="00BF7D76" w:rsidRPr="008D0EEB">
        <w:rPr>
          <w:rFonts w:ascii="Times New Roman" w:eastAsia="Times New Roman" w:hAnsi="Times New Roman" w:cs="Times New Roman"/>
          <w:bCs w:val="0"/>
          <w:color w:val="000000" w:themeColor="text1"/>
          <w:sz w:val="24"/>
          <w:szCs w:val="24"/>
          <w:lang w:val="kk-KZ"/>
        </w:rPr>
        <w:t>-бап. Қалдықтарды бөлек жинау</w:t>
      </w:r>
      <w:bookmarkEnd w:id="1087"/>
    </w:p>
    <w:p w:rsidR="00BF7D76" w:rsidRPr="008D0EEB" w:rsidRDefault="00BF7D76" w:rsidP="005809B6">
      <w:pPr>
        <w:spacing w:line="240" w:lineRule="auto"/>
        <w:ind w:firstLine="709"/>
        <w:jc w:val="both"/>
        <w:rPr>
          <w:rFonts w:eastAsia="Times New Roman" w:cs="Times New Roman"/>
          <w:sz w:val="24"/>
          <w:szCs w:val="24"/>
          <w:lang w:val="kk-KZ"/>
        </w:rPr>
      </w:pPr>
      <w:r w:rsidRPr="008D0EEB">
        <w:rPr>
          <w:sz w:val="24"/>
          <w:lang w:val="kk-KZ"/>
        </w:rPr>
        <w:t>1. Бөлек жинау кезінде қалдықтар оларды одан әрі пайдалануды оңайлату мақсатында түрлері бойынша бөлінеді.</w:t>
      </w:r>
    </w:p>
    <w:p w:rsidR="00BF7D76" w:rsidRPr="008D0EEB" w:rsidRDefault="00BF7D76" w:rsidP="005809B6">
      <w:pPr>
        <w:spacing w:line="240" w:lineRule="auto"/>
        <w:ind w:firstLine="709"/>
        <w:jc w:val="both"/>
        <w:rPr>
          <w:rFonts w:eastAsia="Times New Roman" w:cs="Times New Roman"/>
          <w:sz w:val="24"/>
          <w:szCs w:val="24"/>
          <w:lang w:val="kk-KZ"/>
        </w:rPr>
      </w:pPr>
      <w:r w:rsidRPr="008D0EEB">
        <w:rPr>
          <w:sz w:val="24"/>
          <w:lang w:val="kk-KZ"/>
        </w:rPr>
        <w:t>2. Қалдықтарды бөлек жинауға, оның ішінде міндетті бөлек жинауға жататын қалдықтардың түрлеріне қойылатын талаптарды осы Кодекске сәйкес қоршаған орта саласындағы уәкілетті орган айқындайды.</w:t>
      </w:r>
    </w:p>
    <w:p w:rsidR="00BF7D76" w:rsidRPr="008D0EEB" w:rsidRDefault="00BF7D76" w:rsidP="005809B6">
      <w:pPr>
        <w:spacing w:line="240" w:lineRule="auto"/>
        <w:ind w:firstLine="709"/>
        <w:jc w:val="both"/>
        <w:rPr>
          <w:rFonts w:eastAsia="Times New Roman" w:cs="Times New Roman"/>
          <w:sz w:val="24"/>
          <w:szCs w:val="24"/>
          <w:lang w:val="kk-KZ"/>
        </w:rPr>
      </w:pPr>
      <w:r w:rsidRPr="008D0EEB">
        <w:rPr>
          <w:sz w:val="24"/>
          <w:lang w:val="kk-KZ"/>
        </w:rPr>
        <w:t>3. Қалдықтардың түрлері бойынша бөлек жинау жөніндегі талаптар техникалық, экономикалық және экологиялық орындылығы, сондай-ақ қалдықтарды өңдеудің тиісті секторларында пайдаланылатын қолданылатын сапа стандарттары ескеріле отырып белгіленеді.</w:t>
      </w:r>
    </w:p>
    <w:p w:rsidR="00BF7D76" w:rsidRPr="008D0EEB" w:rsidRDefault="00BF7D76" w:rsidP="005809B6">
      <w:pPr>
        <w:spacing w:line="240" w:lineRule="auto"/>
        <w:ind w:firstLine="709"/>
        <w:jc w:val="both"/>
        <w:rPr>
          <w:rFonts w:eastAsia="Times New Roman" w:cs="Times New Roman"/>
          <w:sz w:val="24"/>
          <w:szCs w:val="24"/>
          <w:lang w:val="kk-KZ"/>
        </w:rPr>
      </w:pPr>
      <w:r w:rsidRPr="008D0EEB">
        <w:rPr>
          <w:sz w:val="24"/>
          <w:lang w:val="kk-KZ"/>
        </w:rPr>
        <w:t>4. Осы баптың 3-тармағында айқындалған шарттарды ескере отырып, бөлек жинау келесі үшін міндетті:</w:t>
      </w:r>
    </w:p>
    <w:p w:rsidR="00BF7D76" w:rsidRPr="008D0EEB" w:rsidRDefault="00BF7D76" w:rsidP="005809B6">
      <w:pPr>
        <w:tabs>
          <w:tab w:val="left" w:pos="4180"/>
        </w:tabs>
        <w:spacing w:line="240" w:lineRule="auto"/>
        <w:ind w:firstLine="709"/>
        <w:rPr>
          <w:rFonts w:eastAsia="Times New Roman" w:cs="Times New Roman"/>
          <w:sz w:val="24"/>
          <w:szCs w:val="24"/>
          <w:lang w:val="kk-KZ"/>
        </w:rPr>
      </w:pPr>
      <w:r w:rsidRPr="008D0EEB">
        <w:rPr>
          <w:sz w:val="24"/>
          <w:lang w:val="kk-KZ"/>
        </w:rPr>
        <w:t>_____ жылдан бастап құрғақ және дымқыл фракциялар үшін;</w:t>
      </w:r>
    </w:p>
    <w:p w:rsidR="00BF7D76" w:rsidRPr="008D0EEB" w:rsidRDefault="00BF7D76" w:rsidP="005809B6">
      <w:pPr>
        <w:tabs>
          <w:tab w:val="left" w:pos="5200"/>
        </w:tabs>
        <w:spacing w:line="240" w:lineRule="auto"/>
        <w:ind w:firstLine="709"/>
        <w:rPr>
          <w:rFonts w:eastAsia="Times New Roman" w:cs="Times New Roman"/>
          <w:sz w:val="24"/>
          <w:szCs w:val="24"/>
        </w:rPr>
      </w:pPr>
      <w:r w:rsidRPr="008D0EEB">
        <w:rPr>
          <w:sz w:val="24"/>
        </w:rPr>
        <w:t>[____жылдан бастап қағаз, металл, пластика және шыны].</w:t>
      </w:r>
    </w:p>
    <w:p w:rsidR="00BF7D76" w:rsidRPr="008D0EEB" w:rsidRDefault="00BF7D76" w:rsidP="005809B6">
      <w:pPr>
        <w:spacing w:line="240" w:lineRule="auto"/>
        <w:ind w:firstLine="709"/>
        <w:jc w:val="both"/>
        <w:rPr>
          <w:rFonts w:eastAsia="Times New Roman" w:cs="Times New Roman"/>
          <w:sz w:val="24"/>
          <w:szCs w:val="24"/>
        </w:rPr>
      </w:pPr>
      <w:r w:rsidRPr="008D0EEB">
        <w:rPr>
          <w:sz w:val="24"/>
        </w:rPr>
        <w:t>5.Қалдықтарды басқарудың барлық кезеңдерінде бөлек жинауға ұшыраған қалдықтарды араластыруға тыйым салынады.</w:t>
      </w:r>
    </w:p>
    <w:p w:rsidR="00BF7D76" w:rsidRPr="008D0EEB" w:rsidRDefault="008F1A19" w:rsidP="00931626">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88" w:name="_Toc13707615"/>
      <w:r w:rsidRPr="008D0EEB">
        <w:rPr>
          <w:rFonts w:ascii="Times New Roman" w:eastAsia="Times New Roman" w:hAnsi="Times New Roman" w:cs="Times New Roman"/>
          <w:bCs w:val="0"/>
          <w:color w:val="000000" w:themeColor="text1"/>
          <w:sz w:val="24"/>
          <w:szCs w:val="24"/>
          <w:lang w:val="kk-KZ"/>
        </w:rPr>
        <w:t>4</w:t>
      </w:r>
      <w:r w:rsidR="00931626" w:rsidRPr="008D0EEB">
        <w:rPr>
          <w:rFonts w:ascii="Times New Roman" w:eastAsia="Times New Roman" w:hAnsi="Times New Roman" w:cs="Times New Roman"/>
          <w:bCs w:val="0"/>
          <w:color w:val="000000" w:themeColor="text1"/>
          <w:sz w:val="24"/>
          <w:szCs w:val="24"/>
          <w:lang w:val="kk-KZ"/>
        </w:rPr>
        <w:t>56</w:t>
      </w:r>
      <w:r w:rsidR="00BF7D76" w:rsidRPr="008D0EEB">
        <w:rPr>
          <w:rFonts w:ascii="Times New Roman" w:eastAsia="Times New Roman" w:hAnsi="Times New Roman" w:cs="Times New Roman"/>
          <w:bCs w:val="0"/>
          <w:color w:val="000000" w:themeColor="text1"/>
          <w:sz w:val="24"/>
          <w:szCs w:val="24"/>
          <w:lang w:val="kk-KZ"/>
        </w:rPr>
        <w:t>-бап. Қалдықтардың жиналуы</w:t>
      </w:r>
      <w:bookmarkEnd w:id="1088"/>
    </w:p>
    <w:p w:rsidR="00BF7D76" w:rsidRPr="008D0EEB" w:rsidRDefault="00BF7D76" w:rsidP="00931626">
      <w:pPr>
        <w:spacing w:line="240" w:lineRule="auto"/>
        <w:ind w:firstLine="709"/>
        <w:jc w:val="both"/>
        <w:rPr>
          <w:rFonts w:eastAsia="Times New Roman" w:cs="Times New Roman"/>
          <w:sz w:val="24"/>
          <w:szCs w:val="24"/>
          <w:lang w:val="kk-KZ"/>
        </w:rPr>
      </w:pPr>
      <w:r w:rsidRPr="008D0EEB">
        <w:rPr>
          <w:sz w:val="24"/>
          <w:lang w:val="kk-KZ"/>
        </w:rPr>
        <w:t>1. Қалдықтардың жиналуы ұығымы қалдықтарды арнайы белгіленген орындарда (экологиялық рұқсатта қалдықтардың әрбір түрі үшін белгіленген мерзімдер ішінде), бірақ осы баптың 2-тармағында көрсетілген, қалдықтардың пайда болуы немесе оларды [түпкілікті] қалпына келтіру немесе жою сәтіне дейін одан әрі басқару процесінде жүзеге асырылатын мерзімдерден аспайтын уақытша жинауды білдіреді.</w:t>
      </w:r>
    </w:p>
    <w:p w:rsidR="00BF7D76" w:rsidRPr="008D0EEB" w:rsidRDefault="00BF7D76" w:rsidP="00931626">
      <w:pPr>
        <w:tabs>
          <w:tab w:val="left" w:pos="1520"/>
        </w:tabs>
        <w:spacing w:line="240" w:lineRule="auto"/>
        <w:ind w:firstLine="709"/>
        <w:rPr>
          <w:rFonts w:eastAsia="Times New Roman" w:cs="Times New Roman"/>
          <w:sz w:val="24"/>
          <w:szCs w:val="24"/>
          <w:lang w:val="kk-KZ"/>
        </w:rPr>
      </w:pPr>
      <w:r w:rsidRPr="008D0EEB">
        <w:rPr>
          <w:sz w:val="24"/>
          <w:lang w:val="kk-KZ"/>
        </w:rPr>
        <w:t>2.</w:t>
      </w:r>
      <w:r w:rsidRPr="008D0EEB">
        <w:rPr>
          <w:lang w:val="kk-KZ"/>
        </w:rPr>
        <w:tab/>
      </w:r>
      <w:r w:rsidRPr="008D0EEB">
        <w:rPr>
          <w:sz w:val="24"/>
          <w:lang w:val="kk-KZ"/>
        </w:rPr>
        <w:t>Қалдықтардың жиналу орны:</w:t>
      </w:r>
    </w:p>
    <w:p w:rsidR="00BF7D76" w:rsidRPr="008D0EEB" w:rsidRDefault="00BF7D76" w:rsidP="00931626">
      <w:pPr>
        <w:spacing w:line="240" w:lineRule="auto"/>
        <w:ind w:firstLine="709"/>
        <w:jc w:val="both"/>
        <w:rPr>
          <w:rFonts w:eastAsia="Times New Roman" w:cs="Times New Roman"/>
          <w:sz w:val="24"/>
          <w:szCs w:val="24"/>
          <w:lang w:val="kk-KZ"/>
        </w:rPr>
      </w:pPr>
      <w:r w:rsidRPr="008D0EEB">
        <w:rPr>
          <w:sz w:val="24"/>
          <w:lang w:val="kk-KZ"/>
        </w:rPr>
        <w:t>1) қалдықтарды жинау (арнайы ұйымдарға беру) күніне дейін алты айдан аспайтын мерзімге пайда болған жерде уақытша қоймада сақтау);</w:t>
      </w:r>
    </w:p>
    <w:p w:rsidR="00BF7D76" w:rsidRPr="008D0EEB" w:rsidRDefault="00BF7D76" w:rsidP="00FC0A68">
      <w:pPr>
        <w:spacing w:line="240" w:lineRule="auto"/>
        <w:ind w:firstLine="709"/>
        <w:jc w:val="both"/>
        <w:rPr>
          <w:rFonts w:eastAsia="Times New Roman" w:cs="Times New Roman"/>
          <w:sz w:val="24"/>
          <w:szCs w:val="24"/>
          <w:lang w:val="kk-KZ"/>
        </w:rPr>
      </w:pPr>
      <w:r w:rsidRPr="008D0EEB">
        <w:rPr>
          <w:sz w:val="24"/>
          <w:lang w:val="kk-KZ"/>
        </w:rPr>
        <w:t>2) қалдықтарды жинау процесінде (контейнерлерде, ауыстырып тиеу және сұрыптау станцияларында) үш айдан аспайтын мерзімге уақытша жинап қою; және</w:t>
      </w:r>
    </w:p>
    <w:p w:rsidR="00BF7D76" w:rsidRPr="008D0EEB" w:rsidRDefault="00BF7D76" w:rsidP="00FC0A68">
      <w:pPr>
        <w:spacing w:line="240" w:lineRule="auto"/>
        <w:ind w:firstLine="709"/>
        <w:jc w:val="both"/>
        <w:rPr>
          <w:rFonts w:eastAsia="Times New Roman" w:cs="Times New Roman"/>
          <w:sz w:val="24"/>
          <w:szCs w:val="24"/>
          <w:lang w:val="kk-KZ"/>
        </w:rPr>
      </w:pPr>
      <w:r w:rsidRPr="008D0EEB">
        <w:rPr>
          <w:sz w:val="24"/>
          <w:lang w:val="kk-KZ"/>
        </w:rPr>
        <w:t>3) қалдықтарды жою немесе қалпына келтіру жөніндегі операцияларға ұшырайтын объектіде оларды [шекті] қалпына келтіргенге немесе жоюға дейін алты айдан аспайтын мерзімге уақытша жинау.</w:t>
      </w:r>
    </w:p>
    <w:p w:rsidR="00BF7D76" w:rsidRPr="008D0EEB" w:rsidRDefault="00BF7D76" w:rsidP="00FC0A68">
      <w:pPr>
        <w:spacing w:line="240" w:lineRule="auto"/>
        <w:ind w:firstLine="709"/>
        <w:jc w:val="both"/>
        <w:rPr>
          <w:rFonts w:eastAsia="Times New Roman" w:cs="Times New Roman"/>
          <w:sz w:val="24"/>
          <w:szCs w:val="24"/>
          <w:lang w:val="kk-KZ"/>
        </w:rPr>
      </w:pPr>
      <w:r w:rsidRPr="008D0EEB">
        <w:rPr>
          <w:sz w:val="24"/>
          <w:lang w:val="kk-KZ"/>
        </w:rPr>
        <w:t>3.Қалдықтарды жинауға тек арнайы жабдықталған [Қазақстан Республикасы заңнамасының талаптарына сәйкес] орындарда (алаңдарда, қоймаларда, қоймаларда, қоймаларда, контейнерлерде және өзге де сақтау объектілерінде) рұқсат етіледі.</w:t>
      </w:r>
    </w:p>
    <w:p w:rsidR="00BF7D76" w:rsidRPr="008D0EEB" w:rsidRDefault="00BF7D76" w:rsidP="00FC0A68">
      <w:pPr>
        <w:spacing w:line="240" w:lineRule="auto"/>
        <w:ind w:firstLine="709"/>
        <w:jc w:val="both"/>
        <w:rPr>
          <w:rFonts w:eastAsia="Times New Roman" w:cs="Times New Roman"/>
          <w:sz w:val="24"/>
          <w:szCs w:val="24"/>
          <w:lang w:val="kk-KZ"/>
        </w:rPr>
      </w:pPr>
      <w:r w:rsidRPr="008D0EEB">
        <w:rPr>
          <w:sz w:val="24"/>
          <w:lang w:val="kk-KZ"/>
        </w:rPr>
        <w:t>4. Экологиялық заңнамаға сәйкес арнайы жабдықталған сақтау орындарында жүзеге асырылатын қалдықтардың жиналуы қоршаған ортаға шығарындылар болып табылмайды.</w:t>
      </w:r>
    </w:p>
    <w:p w:rsidR="00BF7D76" w:rsidRPr="008D0EEB" w:rsidRDefault="008F1A19" w:rsidP="00FC0A68">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89" w:name="_Toc13707616"/>
      <w:r w:rsidRPr="008D0EEB">
        <w:rPr>
          <w:rFonts w:ascii="Times New Roman" w:eastAsia="Times New Roman" w:hAnsi="Times New Roman" w:cs="Times New Roman"/>
          <w:bCs w:val="0"/>
          <w:color w:val="000000" w:themeColor="text1"/>
          <w:sz w:val="24"/>
          <w:szCs w:val="24"/>
          <w:lang w:val="kk-KZ"/>
        </w:rPr>
        <w:lastRenderedPageBreak/>
        <w:t>45</w:t>
      </w:r>
      <w:r w:rsidR="00FC0A68" w:rsidRPr="008D0EEB">
        <w:rPr>
          <w:rFonts w:ascii="Times New Roman" w:eastAsia="Times New Roman" w:hAnsi="Times New Roman" w:cs="Times New Roman"/>
          <w:bCs w:val="0"/>
          <w:color w:val="000000" w:themeColor="text1"/>
          <w:sz w:val="24"/>
          <w:szCs w:val="24"/>
          <w:lang w:val="kk-KZ"/>
        </w:rPr>
        <w:t>7</w:t>
      </w:r>
      <w:r w:rsidR="00BF7D76" w:rsidRPr="008D0EEB">
        <w:rPr>
          <w:rFonts w:ascii="Times New Roman" w:eastAsia="Times New Roman" w:hAnsi="Times New Roman" w:cs="Times New Roman"/>
          <w:bCs w:val="0"/>
          <w:color w:val="000000" w:themeColor="text1"/>
          <w:sz w:val="24"/>
          <w:szCs w:val="24"/>
          <w:lang w:val="kk-KZ"/>
        </w:rPr>
        <w:t>-бап. Қалдықтарды басқару жөніндегі операцияларға қойылатын негізгі экологиялық талаптар</w:t>
      </w:r>
      <w:bookmarkEnd w:id="1089"/>
    </w:p>
    <w:p w:rsidR="00BF7D76" w:rsidRPr="008D0EEB" w:rsidRDefault="00BF7D76" w:rsidP="00FC0A68">
      <w:pPr>
        <w:spacing w:line="240" w:lineRule="auto"/>
        <w:ind w:firstLine="709"/>
        <w:jc w:val="both"/>
        <w:rPr>
          <w:rFonts w:eastAsia="Times New Roman" w:cs="Times New Roman"/>
          <w:sz w:val="24"/>
          <w:szCs w:val="24"/>
          <w:lang w:val="kk-KZ"/>
        </w:rPr>
      </w:pPr>
      <w:r w:rsidRPr="008D0EEB">
        <w:rPr>
          <w:sz w:val="24"/>
          <w:lang w:val="kk-KZ"/>
        </w:rPr>
        <w:t>Қалдықтарды басқару жөніндегі операцияларды жүзеге асыратын тұлғалар тиісті операцияларды халықтың денсаулығына зиян келтіру, экологиялық залал келтіру қаупін тудырмайтындай жағдай жүзеге асыруы тиіс, атап айтқанда:</w:t>
      </w:r>
    </w:p>
    <w:p w:rsidR="00BF7D76" w:rsidRPr="008D0EEB" w:rsidRDefault="00BF7D76" w:rsidP="00FC0A68">
      <w:pPr>
        <w:spacing w:line="240" w:lineRule="auto"/>
        <w:ind w:firstLine="709"/>
        <w:jc w:val="both"/>
        <w:rPr>
          <w:rFonts w:eastAsia="Times New Roman" w:cs="Times New Roman"/>
          <w:sz w:val="24"/>
          <w:szCs w:val="24"/>
          <w:lang w:val="kk-KZ"/>
        </w:rPr>
      </w:pPr>
      <w:r w:rsidRPr="008D0EEB">
        <w:rPr>
          <w:sz w:val="24"/>
          <w:lang w:val="kk-KZ"/>
        </w:rPr>
        <w:t>1)</w:t>
      </w:r>
      <w:r w:rsidR="00FC0A68" w:rsidRPr="008D0EEB">
        <w:rPr>
          <w:sz w:val="24"/>
          <w:lang w:val="kk-KZ"/>
        </w:rPr>
        <w:tab/>
      </w:r>
      <w:r w:rsidRPr="008D0EEB">
        <w:rPr>
          <w:sz w:val="24"/>
          <w:lang w:val="kk-KZ"/>
        </w:rPr>
        <w:t>суларға, соның ішінде жерасты, атмосфералық ауа, топырақ, жануарлар және өсімдіктер дүниесі үшін қауіп-қатер төндірмеу;</w:t>
      </w:r>
    </w:p>
    <w:p w:rsidR="00BF7D76" w:rsidRPr="008D0EEB" w:rsidRDefault="00BF7D76" w:rsidP="00BC44B5">
      <w:pPr>
        <w:tabs>
          <w:tab w:val="left" w:pos="1520"/>
        </w:tabs>
        <w:spacing w:line="240" w:lineRule="auto"/>
        <w:ind w:firstLine="709"/>
        <w:rPr>
          <w:rFonts w:eastAsia="Times New Roman" w:cs="Times New Roman"/>
          <w:sz w:val="24"/>
          <w:szCs w:val="24"/>
          <w:lang w:val="kk-KZ"/>
        </w:rPr>
      </w:pPr>
      <w:r w:rsidRPr="008D0EEB">
        <w:rPr>
          <w:sz w:val="24"/>
          <w:lang w:val="kk-KZ"/>
        </w:rPr>
        <w:t>2)</w:t>
      </w:r>
      <w:r w:rsidRPr="008D0EEB">
        <w:rPr>
          <w:lang w:val="kk-KZ"/>
        </w:rPr>
        <w:tab/>
      </w:r>
      <w:r w:rsidRPr="008D0EEB">
        <w:rPr>
          <w:sz w:val="24"/>
          <w:lang w:val="kk-KZ"/>
        </w:rPr>
        <w:t>халыққа шу мен иіс түрінде қолайсыздықтар келтірмеу; және</w:t>
      </w:r>
    </w:p>
    <w:p w:rsidR="00BF7D76" w:rsidRPr="008D0EEB" w:rsidRDefault="00BF7D76" w:rsidP="00BC44B5">
      <w:pPr>
        <w:spacing w:line="240" w:lineRule="auto"/>
        <w:ind w:firstLine="709"/>
        <w:rPr>
          <w:sz w:val="19"/>
          <w:szCs w:val="19"/>
          <w:lang w:val="kk-KZ"/>
        </w:rPr>
      </w:pPr>
    </w:p>
    <w:p w:rsidR="00BF7D76" w:rsidRPr="008D0EEB" w:rsidRDefault="00BF7D76" w:rsidP="00FC0A68">
      <w:pPr>
        <w:spacing w:line="240" w:lineRule="auto"/>
        <w:ind w:firstLine="709"/>
        <w:jc w:val="both"/>
        <w:rPr>
          <w:rFonts w:eastAsia="Times New Roman" w:cs="Times New Roman"/>
          <w:sz w:val="24"/>
          <w:szCs w:val="24"/>
          <w:lang w:val="kk-KZ"/>
        </w:rPr>
      </w:pPr>
      <w:r w:rsidRPr="008D0EEB">
        <w:rPr>
          <w:sz w:val="24"/>
          <w:lang w:val="kk-KZ"/>
        </w:rPr>
        <w:t>3)</w:t>
      </w:r>
      <w:r w:rsidR="00FC0A68" w:rsidRPr="008D0EEB">
        <w:rPr>
          <w:sz w:val="24"/>
          <w:lang w:val="kk-KZ"/>
        </w:rPr>
        <w:tab/>
      </w:r>
      <w:r w:rsidRPr="008D0EEB">
        <w:rPr>
          <w:sz w:val="24"/>
          <w:lang w:val="kk-KZ"/>
        </w:rPr>
        <w:t>ландшафттарға және ерекше қорғалатын табиғат аймақтарына кері әсерін тигізбеу.</w:t>
      </w:r>
    </w:p>
    <w:p w:rsidR="00BF7D76" w:rsidRPr="008D0EEB" w:rsidRDefault="008F1A19" w:rsidP="00FC0A68">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90" w:name="_Toc13707617"/>
      <w:r w:rsidRPr="008D0EEB">
        <w:rPr>
          <w:rFonts w:ascii="Times New Roman" w:eastAsia="Times New Roman" w:hAnsi="Times New Roman" w:cs="Times New Roman"/>
          <w:bCs w:val="0"/>
          <w:color w:val="000000" w:themeColor="text1"/>
          <w:sz w:val="24"/>
          <w:szCs w:val="24"/>
          <w:lang w:val="kk-KZ"/>
        </w:rPr>
        <w:t>45</w:t>
      </w:r>
      <w:r w:rsidR="00FC0A68" w:rsidRPr="008D0EEB">
        <w:rPr>
          <w:rFonts w:ascii="Times New Roman" w:eastAsia="Times New Roman" w:hAnsi="Times New Roman" w:cs="Times New Roman"/>
          <w:bCs w:val="0"/>
          <w:color w:val="000000" w:themeColor="text1"/>
          <w:sz w:val="24"/>
          <w:szCs w:val="24"/>
          <w:lang w:val="kk-KZ"/>
        </w:rPr>
        <w:t>8</w:t>
      </w:r>
      <w:r w:rsidR="00BF7D76" w:rsidRPr="008D0EEB">
        <w:rPr>
          <w:rFonts w:ascii="Times New Roman" w:eastAsia="Times New Roman" w:hAnsi="Times New Roman" w:cs="Times New Roman"/>
          <w:bCs w:val="0"/>
          <w:color w:val="000000" w:themeColor="text1"/>
          <w:sz w:val="24"/>
          <w:szCs w:val="24"/>
          <w:lang w:val="kk-KZ"/>
        </w:rPr>
        <w:t>-бап.Қалдықтарды басқару саласындағы мемлекеттік экологиялық саясаттың принциптері</w:t>
      </w:r>
      <w:bookmarkEnd w:id="1090"/>
    </w:p>
    <w:p w:rsidR="00BF7D76" w:rsidRPr="008D0EEB" w:rsidRDefault="00BF7D76" w:rsidP="00FC0A68">
      <w:pPr>
        <w:spacing w:line="240" w:lineRule="auto"/>
        <w:ind w:firstLine="709"/>
        <w:jc w:val="both"/>
        <w:rPr>
          <w:rFonts w:eastAsia="Times New Roman" w:cs="Times New Roman"/>
          <w:sz w:val="24"/>
          <w:szCs w:val="24"/>
          <w:lang w:val="kk-KZ"/>
        </w:rPr>
      </w:pPr>
      <w:r w:rsidRPr="008D0EEB">
        <w:rPr>
          <w:sz w:val="24"/>
          <w:lang w:val="kk-KZ"/>
        </w:rPr>
        <w:t>Осы Кодекстің 5-бабында баяндалған жалпы қағидаттарға қосымша қалдықтарды басқару саласындағы мемлекеттік экологиялық саясат мынадай арнайы қағидаттарға негізделеді:</w:t>
      </w:r>
    </w:p>
    <w:p w:rsidR="00BF7D76" w:rsidRPr="008D0EEB" w:rsidRDefault="00BF7D76" w:rsidP="00FC0A68">
      <w:pPr>
        <w:tabs>
          <w:tab w:val="left" w:pos="1520"/>
        </w:tabs>
        <w:spacing w:line="240" w:lineRule="auto"/>
        <w:ind w:firstLine="709"/>
        <w:rPr>
          <w:rFonts w:eastAsia="Times New Roman" w:cs="Times New Roman"/>
          <w:sz w:val="24"/>
          <w:szCs w:val="24"/>
          <w:lang w:val="kk-KZ"/>
        </w:rPr>
      </w:pPr>
      <w:r w:rsidRPr="008D0EEB">
        <w:rPr>
          <w:sz w:val="24"/>
          <w:lang w:val="kk-KZ"/>
        </w:rPr>
        <w:t>1)</w:t>
      </w:r>
      <w:r w:rsidRPr="008D0EEB">
        <w:rPr>
          <w:lang w:val="kk-KZ"/>
        </w:rPr>
        <w:tab/>
      </w:r>
      <w:r w:rsidRPr="008D0EEB">
        <w:rPr>
          <w:sz w:val="24"/>
          <w:lang w:val="kk-KZ"/>
        </w:rPr>
        <w:t>иерархия ұстанымы;</w:t>
      </w:r>
    </w:p>
    <w:p w:rsidR="00BF7D76" w:rsidRPr="008D0EEB" w:rsidRDefault="00FC0A68" w:rsidP="00FC0A68">
      <w:pPr>
        <w:tabs>
          <w:tab w:val="left" w:pos="1520"/>
        </w:tabs>
        <w:spacing w:line="240" w:lineRule="auto"/>
        <w:ind w:firstLine="709"/>
        <w:rPr>
          <w:rFonts w:eastAsia="Times New Roman" w:cs="Times New Roman"/>
          <w:sz w:val="24"/>
          <w:szCs w:val="24"/>
          <w:lang w:val="kk-KZ"/>
        </w:rPr>
      </w:pPr>
      <w:r w:rsidRPr="008D0EEB">
        <w:rPr>
          <w:sz w:val="24"/>
          <w:lang w:val="kk-KZ"/>
        </w:rPr>
        <w:t>2</w:t>
      </w:r>
      <w:r w:rsidR="00BF7D76" w:rsidRPr="008D0EEB">
        <w:rPr>
          <w:sz w:val="24"/>
          <w:lang w:val="kk-KZ"/>
        </w:rPr>
        <w:t>)</w:t>
      </w:r>
      <w:r w:rsidR="00BF7D76" w:rsidRPr="008D0EEB">
        <w:rPr>
          <w:lang w:val="kk-KZ"/>
        </w:rPr>
        <w:tab/>
      </w:r>
      <w:r w:rsidR="00BF7D76" w:rsidRPr="008D0EEB">
        <w:rPr>
          <w:sz w:val="24"/>
          <w:lang w:val="kk-KZ"/>
        </w:rPr>
        <w:t>дереккөзге жақындық ұстанымы;</w:t>
      </w:r>
    </w:p>
    <w:p w:rsidR="00BF7D76" w:rsidRPr="008D0EEB" w:rsidRDefault="00FC0A68" w:rsidP="00FC0A68">
      <w:pPr>
        <w:tabs>
          <w:tab w:val="left" w:pos="1520"/>
        </w:tabs>
        <w:spacing w:line="240" w:lineRule="auto"/>
        <w:ind w:firstLine="709"/>
        <w:rPr>
          <w:rFonts w:eastAsia="Times New Roman" w:cs="Times New Roman"/>
          <w:sz w:val="24"/>
          <w:szCs w:val="24"/>
          <w:lang w:val="kk-KZ"/>
        </w:rPr>
      </w:pPr>
      <w:r w:rsidRPr="008D0EEB">
        <w:rPr>
          <w:sz w:val="24"/>
          <w:lang w:val="kk-KZ"/>
        </w:rPr>
        <w:t>3</w:t>
      </w:r>
      <w:r w:rsidR="00BF7D76" w:rsidRPr="008D0EEB">
        <w:rPr>
          <w:sz w:val="24"/>
          <w:lang w:val="kk-KZ"/>
        </w:rPr>
        <w:t>)</w:t>
      </w:r>
      <w:r w:rsidR="00BF7D76" w:rsidRPr="008D0EEB">
        <w:rPr>
          <w:lang w:val="kk-KZ"/>
        </w:rPr>
        <w:tab/>
      </w:r>
      <w:r w:rsidR="00BF7D76" w:rsidRPr="008D0EEB">
        <w:rPr>
          <w:sz w:val="24"/>
          <w:lang w:val="kk-KZ"/>
        </w:rPr>
        <w:t>қалдықтарды өндіруші жауапкершілігінің ұстанымы;</w:t>
      </w:r>
    </w:p>
    <w:p w:rsidR="00BF7D76" w:rsidRPr="008D0EEB" w:rsidRDefault="00FC0A68" w:rsidP="00FC0A68">
      <w:pPr>
        <w:tabs>
          <w:tab w:val="left" w:pos="1520"/>
        </w:tabs>
        <w:spacing w:line="240" w:lineRule="auto"/>
        <w:ind w:firstLine="709"/>
        <w:rPr>
          <w:rFonts w:eastAsia="Times New Roman" w:cs="Times New Roman"/>
          <w:sz w:val="24"/>
          <w:szCs w:val="24"/>
          <w:lang w:val="kk-KZ"/>
        </w:rPr>
      </w:pPr>
      <w:r w:rsidRPr="008D0EEB">
        <w:rPr>
          <w:sz w:val="24"/>
          <w:lang w:val="kk-KZ"/>
        </w:rPr>
        <w:t>4</w:t>
      </w:r>
      <w:r w:rsidR="00BF7D76" w:rsidRPr="008D0EEB">
        <w:rPr>
          <w:sz w:val="24"/>
          <w:lang w:val="kk-KZ"/>
        </w:rPr>
        <w:t>)</w:t>
      </w:r>
      <w:r w:rsidR="00BF7D76" w:rsidRPr="008D0EEB">
        <w:rPr>
          <w:lang w:val="kk-KZ"/>
        </w:rPr>
        <w:tab/>
      </w:r>
      <w:r w:rsidR="00BF7D76" w:rsidRPr="008D0EEB">
        <w:rPr>
          <w:sz w:val="24"/>
          <w:lang w:val="kk-KZ"/>
        </w:rPr>
        <w:t>өндірушілер мен импортерлердің кең ауқымды жауапкершілік ұстанымы.</w:t>
      </w:r>
    </w:p>
    <w:p w:rsidR="00BF7D76" w:rsidRPr="008D0EEB" w:rsidRDefault="008F1A19" w:rsidP="00FC0A68">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91" w:name="_Toc13707618"/>
      <w:r w:rsidRPr="008D0EEB">
        <w:rPr>
          <w:rFonts w:ascii="Times New Roman" w:eastAsia="Times New Roman" w:hAnsi="Times New Roman" w:cs="Times New Roman"/>
          <w:bCs w:val="0"/>
          <w:color w:val="000000" w:themeColor="text1"/>
          <w:sz w:val="24"/>
          <w:szCs w:val="24"/>
          <w:lang w:val="kk-KZ"/>
        </w:rPr>
        <w:t>4</w:t>
      </w:r>
      <w:r w:rsidR="00FC0A68" w:rsidRPr="008D0EEB">
        <w:rPr>
          <w:rFonts w:ascii="Times New Roman" w:eastAsia="Times New Roman" w:hAnsi="Times New Roman" w:cs="Times New Roman"/>
          <w:bCs w:val="0"/>
          <w:color w:val="000000" w:themeColor="text1"/>
          <w:sz w:val="24"/>
          <w:szCs w:val="24"/>
          <w:lang w:val="kk-KZ"/>
        </w:rPr>
        <w:t>59</w:t>
      </w:r>
      <w:r w:rsidR="00BF7D76" w:rsidRPr="008D0EEB">
        <w:rPr>
          <w:rFonts w:ascii="Times New Roman" w:eastAsia="Times New Roman" w:hAnsi="Times New Roman" w:cs="Times New Roman"/>
          <w:bCs w:val="0"/>
          <w:color w:val="000000" w:themeColor="text1"/>
          <w:sz w:val="24"/>
          <w:szCs w:val="24"/>
          <w:lang w:val="kk-KZ"/>
        </w:rPr>
        <w:t>-бап. Иерархия ұстанымы</w:t>
      </w:r>
      <w:bookmarkEnd w:id="1091"/>
    </w:p>
    <w:p w:rsidR="00BF7D76" w:rsidRPr="008D0EEB" w:rsidRDefault="00BF7D76" w:rsidP="001904F7">
      <w:pPr>
        <w:spacing w:line="240" w:lineRule="auto"/>
        <w:ind w:firstLine="709"/>
        <w:jc w:val="both"/>
        <w:rPr>
          <w:rFonts w:eastAsia="Times New Roman" w:cs="Times New Roman"/>
          <w:sz w:val="24"/>
          <w:szCs w:val="24"/>
          <w:lang w:val="kk-KZ"/>
        </w:rPr>
      </w:pPr>
      <w:r w:rsidRPr="008D0EEB">
        <w:rPr>
          <w:sz w:val="24"/>
          <w:lang w:val="kk-KZ"/>
        </w:rPr>
        <w:t>1. Қалдықтарды өндірушілер мен иеленушілер қоршаған ортаны қорғау және Қазақстан Республикасының орнықты дамуын қамтамасыз ету мүддесінде қалдықтардың түзілуін болдырмау және пайда болған қалдықтарды басқару жөніндегі шаралардың мынадай иерархиясын қолдануға тиіс:</w:t>
      </w:r>
    </w:p>
    <w:p w:rsidR="00BF7D76" w:rsidRPr="008D0EEB" w:rsidRDefault="00BF7D76" w:rsidP="001904F7">
      <w:pPr>
        <w:tabs>
          <w:tab w:val="left" w:pos="1520"/>
        </w:tabs>
        <w:spacing w:line="240" w:lineRule="auto"/>
        <w:ind w:firstLine="709"/>
        <w:rPr>
          <w:rFonts w:eastAsia="Times New Roman" w:cs="Times New Roman"/>
          <w:sz w:val="24"/>
          <w:szCs w:val="24"/>
          <w:lang w:val="kk-KZ"/>
        </w:rPr>
      </w:pPr>
      <w:r w:rsidRPr="008D0EEB">
        <w:rPr>
          <w:sz w:val="24"/>
          <w:lang w:val="kk-KZ"/>
        </w:rPr>
        <w:t>1)</w:t>
      </w:r>
      <w:r w:rsidRPr="008D0EEB">
        <w:rPr>
          <w:lang w:val="kk-KZ"/>
        </w:rPr>
        <w:tab/>
      </w:r>
      <w:r w:rsidRPr="008D0EEB">
        <w:rPr>
          <w:sz w:val="24"/>
          <w:lang w:val="kk-KZ"/>
        </w:rPr>
        <w:t>қалдықтардың жиналуын болдырмау;</w:t>
      </w:r>
    </w:p>
    <w:p w:rsidR="00BF7D76" w:rsidRPr="008D0EEB" w:rsidRDefault="00BF7D76" w:rsidP="001904F7">
      <w:pPr>
        <w:tabs>
          <w:tab w:val="left" w:pos="1520"/>
        </w:tabs>
        <w:spacing w:line="240" w:lineRule="auto"/>
        <w:ind w:firstLine="709"/>
        <w:rPr>
          <w:rFonts w:eastAsia="Times New Roman" w:cs="Times New Roman"/>
          <w:sz w:val="24"/>
          <w:szCs w:val="24"/>
          <w:lang w:val="kk-KZ"/>
        </w:rPr>
      </w:pPr>
      <w:r w:rsidRPr="008D0EEB">
        <w:rPr>
          <w:sz w:val="24"/>
          <w:lang w:val="kk-KZ"/>
        </w:rPr>
        <w:t>2)</w:t>
      </w:r>
      <w:r w:rsidRPr="008D0EEB">
        <w:rPr>
          <w:lang w:val="kk-KZ"/>
        </w:rPr>
        <w:tab/>
      </w:r>
      <w:r w:rsidRPr="008D0EEB">
        <w:rPr>
          <w:sz w:val="24"/>
          <w:lang w:val="kk-KZ"/>
        </w:rPr>
        <w:t>қалдықтарды қайта пайдалануға дайындау;</w:t>
      </w:r>
    </w:p>
    <w:p w:rsidR="00BF7D76" w:rsidRPr="008D0EEB" w:rsidRDefault="00BF7D76" w:rsidP="001904F7">
      <w:pPr>
        <w:tabs>
          <w:tab w:val="left" w:pos="1520"/>
        </w:tabs>
        <w:spacing w:line="240" w:lineRule="auto"/>
        <w:ind w:firstLine="709"/>
        <w:rPr>
          <w:rFonts w:eastAsia="Times New Roman" w:cs="Times New Roman"/>
          <w:sz w:val="24"/>
          <w:szCs w:val="24"/>
          <w:lang w:val="kk-KZ"/>
        </w:rPr>
      </w:pPr>
      <w:r w:rsidRPr="008D0EEB">
        <w:rPr>
          <w:sz w:val="24"/>
          <w:lang w:val="kk-KZ"/>
        </w:rPr>
        <w:t>3)</w:t>
      </w:r>
      <w:r w:rsidRPr="008D0EEB">
        <w:rPr>
          <w:lang w:val="kk-KZ"/>
        </w:rPr>
        <w:tab/>
      </w:r>
      <w:r w:rsidRPr="008D0EEB">
        <w:rPr>
          <w:sz w:val="24"/>
          <w:lang w:val="kk-KZ"/>
        </w:rPr>
        <w:t>қалдықтарды қайта өңдеу;</w:t>
      </w:r>
    </w:p>
    <w:p w:rsidR="00BF7D76" w:rsidRPr="008D0EEB" w:rsidRDefault="00BF7D76" w:rsidP="001904F7">
      <w:pPr>
        <w:tabs>
          <w:tab w:val="left" w:pos="1520"/>
        </w:tabs>
        <w:spacing w:line="240" w:lineRule="auto"/>
        <w:ind w:firstLine="709"/>
        <w:rPr>
          <w:rFonts w:eastAsia="Times New Roman" w:cs="Times New Roman"/>
          <w:sz w:val="24"/>
          <w:szCs w:val="24"/>
          <w:lang w:val="kk-KZ"/>
        </w:rPr>
      </w:pPr>
      <w:r w:rsidRPr="008D0EEB">
        <w:rPr>
          <w:sz w:val="24"/>
          <w:lang w:val="kk-KZ"/>
        </w:rPr>
        <w:t>4)</w:t>
      </w:r>
      <w:r w:rsidRPr="008D0EEB">
        <w:rPr>
          <w:lang w:val="kk-KZ"/>
        </w:rPr>
        <w:tab/>
      </w:r>
      <w:r w:rsidRPr="008D0EEB">
        <w:rPr>
          <w:sz w:val="24"/>
          <w:lang w:val="kk-KZ"/>
        </w:rPr>
        <w:t>қалдықтарды кәдеге жарату;</w:t>
      </w:r>
    </w:p>
    <w:p w:rsidR="00BF7D76" w:rsidRPr="008D0EEB" w:rsidRDefault="00BF7D76" w:rsidP="001904F7">
      <w:pPr>
        <w:tabs>
          <w:tab w:val="left" w:pos="1520"/>
        </w:tabs>
        <w:spacing w:line="240" w:lineRule="auto"/>
        <w:ind w:firstLine="709"/>
        <w:rPr>
          <w:rFonts w:eastAsia="Times New Roman" w:cs="Times New Roman"/>
          <w:sz w:val="24"/>
          <w:szCs w:val="24"/>
          <w:lang w:val="kk-KZ"/>
        </w:rPr>
      </w:pPr>
      <w:r w:rsidRPr="008D0EEB">
        <w:rPr>
          <w:sz w:val="24"/>
          <w:lang w:val="kk-KZ"/>
        </w:rPr>
        <w:t>5)</w:t>
      </w:r>
      <w:r w:rsidRPr="008D0EEB">
        <w:rPr>
          <w:lang w:val="kk-KZ"/>
        </w:rPr>
        <w:tab/>
      </w:r>
      <w:r w:rsidRPr="008D0EEB">
        <w:rPr>
          <w:sz w:val="24"/>
          <w:lang w:val="kk-KZ"/>
        </w:rPr>
        <w:t>қалдықтарды жою.</w:t>
      </w:r>
    </w:p>
    <w:p w:rsidR="00BF7D76" w:rsidRPr="008D0EEB" w:rsidRDefault="00BF7D76" w:rsidP="001904F7">
      <w:pPr>
        <w:spacing w:line="240" w:lineRule="auto"/>
        <w:ind w:firstLine="709"/>
        <w:jc w:val="both"/>
        <w:rPr>
          <w:rFonts w:eastAsia="Times New Roman" w:cs="Times New Roman"/>
          <w:sz w:val="24"/>
          <w:szCs w:val="24"/>
          <w:lang w:val="kk-KZ"/>
        </w:rPr>
      </w:pPr>
      <w:r w:rsidRPr="008D0EEB">
        <w:rPr>
          <w:sz w:val="24"/>
          <w:lang w:val="kk-KZ"/>
        </w:rPr>
        <w:t>2. Қалдықтардың түзілуінің алдын алу ұғымы зат, материал немесе өнім қалдық болғанға дейін қолданылатын және келесі мақсатта бағытталатын шараларды білдіреді:</w:t>
      </w:r>
    </w:p>
    <w:p w:rsidR="00BF7D76" w:rsidRPr="008D0EEB" w:rsidRDefault="00BF7D76" w:rsidP="001904F7">
      <w:pPr>
        <w:spacing w:line="240" w:lineRule="auto"/>
        <w:ind w:firstLine="709"/>
        <w:jc w:val="both"/>
        <w:rPr>
          <w:rFonts w:eastAsia="Times New Roman" w:cs="Times New Roman"/>
          <w:sz w:val="24"/>
          <w:szCs w:val="24"/>
          <w:lang w:val="kk-KZ"/>
        </w:rPr>
      </w:pPr>
      <w:r w:rsidRPr="008D0EEB">
        <w:rPr>
          <w:sz w:val="24"/>
          <w:lang w:val="kk-KZ"/>
        </w:rPr>
        <w:t>1) түзілетін қалдықтардың санын қысқарту (соның ішінде өнімді қайта пайдалану немесе оның қызмет ету мерзімін ұлғайту жолымен);</w:t>
      </w:r>
    </w:p>
    <w:p w:rsidR="00BF7D76" w:rsidRPr="008D0EEB" w:rsidRDefault="00BF7D76" w:rsidP="001904F7">
      <w:pPr>
        <w:spacing w:line="240" w:lineRule="auto"/>
        <w:ind w:firstLine="709"/>
        <w:jc w:val="both"/>
        <w:rPr>
          <w:rFonts w:eastAsia="Times New Roman" w:cs="Times New Roman"/>
          <w:sz w:val="24"/>
          <w:szCs w:val="24"/>
          <w:lang w:val="kk-KZ"/>
        </w:rPr>
      </w:pPr>
      <w:r w:rsidRPr="008D0EEB">
        <w:rPr>
          <w:sz w:val="24"/>
          <w:lang w:val="kk-KZ"/>
        </w:rPr>
        <w:t>2) пайда болған қалдықтардың қоршаған ортаға және халықтың денсаулығына зиянды әсер ету деңгейін төмендету; немесе</w:t>
      </w:r>
    </w:p>
    <w:p w:rsidR="00BF7D76" w:rsidRPr="008D0EEB" w:rsidRDefault="00BF7D76" w:rsidP="001904F7">
      <w:pPr>
        <w:tabs>
          <w:tab w:val="left" w:pos="1520"/>
        </w:tabs>
        <w:spacing w:line="240" w:lineRule="auto"/>
        <w:ind w:firstLine="709"/>
        <w:rPr>
          <w:rFonts w:eastAsia="Times New Roman" w:cs="Times New Roman"/>
          <w:sz w:val="24"/>
          <w:szCs w:val="24"/>
          <w:lang w:val="kk-KZ"/>
        </w:rPr>
      </w:pPr>
      <w:r w:rsidRPr="008D0EEB">
        <w:rPr>
          <w:sz w:val="24"/>
          <w:lang w:val="kk-KZ"/>
        </w:rPr>
        <w:lastRenderedPageBreak/>
        <w:t>3)материалдардағы немесе өнімдегі зиянды заттардың мөлшерін азайту.</w:t>
      </w:r>
    </w:p>
    <w:p w:rsidR="00BF7D76" w:rsidRPr="008D0EEB" w:rsidRDefault="00BF7D76" w:rsidP="001904F7">
      <w:pPr>
        <w:spacing w:line="240" w:lineRule="auto"/>
        <w:ind w:firstLine="709"/>
        <w:jc w:val="both"/>
        <w:rPr>
          <w:rFonts w:eastAsia="Times New Roman" w:cs="Times New Roman"/>
          <w:sz w:val="24"/>
          <w:szCs w:val="24"/>
          <w:lang w:val="kk-KZ"/>
        </w:rPr>
      </w:pPr>
      <w:r w:rsidRPr="008D0EEB">
        <w:rPr>
          <w:sz w:val="24"/>
          <w:lang w:val="kk-KZ"/>
        </w:rPr>
        <w:t>Осы тармақтың бірінші бөлігінің 1) тармақшасында қайта пайдалану ұығымы әлі қалдық болмаған өнім немесе оның компоненттері осындай өнім немесе компоненттер жасалған нақ сол мақсат бойынша қайта пайдаланылатын кез келген операцияны білдіреді.</w:t>
      </w:r>
    </w:p>
    <w:p w:rsidR="00BF7D76" w:rsidRPr="008D0EEB" w:rsidRDefault="00BF7D76" w:rsidP="001904F7">
      <w:pPr>
        <w:spacing w:line="240" w:lineRule="auto"/>
        <w:ind w:firstLine="709"/>
        <w:jc w:val="both"/>
        <w:rPr>
          <w:rFonts w:eastAsia="Times New Roman" w:cs="Times New Roman"/>
          <w:sz w:val="24"/>
          <w:szCs w:val="24"/>
          <w:lang w:val="kk-KZ"/>
        </w:rPr>
      </w:pPr>
      <w:r w:rsidRPr="008D0EEB">
        <w:rPr>
          <w:sz w:val="24"/>
          <w:lang w:val="kk-KZ"/>
        </w:rPr>
        <w:t>3. Қалдықтарды қайта пайдалануға дайындау жай-күйін тексеруді, тазартуды және (немесе) жөндеуді қамтиды, олар арқылы қалдықтар болған өнім немесе оның компоненттері қайтадан пайдалану үшін алдын ала қайта өңдеу бойынша қандай да бір басқа операцияларды орындамай дайындалады.</w:t>
      </w:r>
    </w:p>
    <w:p w:rsidR="00BF7D76" w:rsidRPr="008D0EEB" w:rsidRDefault="00BF7D76" w:rsidP="00634147">
      <w:pPr>
        <w:spacing w:line="240" w:lineRule="auto"/>
        <w:ind w:firstLine="709"/>
        <w:jc w:val="both"/>
        <w:rPr>
          <w:rFonts w:eastAsia="Times New Roman" w:cs="Times New Roman"/>
          <w:sz w:val="24"/>
          <w:szCs w:val="24"/>
          <w:lang w:val="kk-KZ"/>
        </w:rPr>
      </w:pPr>
      <w:r w:rsidRPr="008D0EEB">
        <w:rPr>
          <w:sz w:val="24"/>
          <w:lang w:val="kk-KZ"/>
        </w:rPr>
        <w:t>4. Осы баптың үшінші бөлігінде көзделген жағдайларды қоспағанда, қалдықтарды қайта өңдеу деп қалдықтар олардың мақсатына қарамастан өнімге, материалдарға немесе заттарға қайта өңделетін операцияларды білдіреді. Қайта өңдеу кезінде қалдықтарға әсер етудің механикалық, химиялық және (немесе) биологиялық әдістері пайдаланылуы мүмкін.</w:t>
      </w:r>
    </w:p>
    <w:p w:rsidR="00BF7D76" w:rsidRPr="008D0EEB" w:rsidRDefault="00BF7D76" w:rsidP="00634147">
      <w:pPr>
        <w:spacing w:line="240" w:lineRule="auto"/>
        <w:ind w:firstLine="709"/>
        <w:jc w:val="both"/>
        <w:rPr>
          <w:rFonts w:eastAsia="Times New Roman" w:cs="Times New Roman"/>
          <w:sz w:val="24"/>
          <w:szCs w:val="24"/>
          <w:lang w:val="kk-KZ"/>
        </w:rPr>
      </w:pPr>
      <w:r w:rsidRPr="008D0EEB">
        <w:rPr>
          <w:sz w:val="24"/>
          <w:lang w:val="kk-KZ"/>
        </w:rPr>
        <w:t>Қайта өңдеу өзгелерден басқа, органикалық материалдарды қайта өңдеуді қамтиды.</w:t>
      </w:r>
    </w:p>
    <w:p w:rsidR="00BF7D76" w:rsidRPr="008D0EEB" w:rsidRDefault="00BF7D76" w:rsidP="00634147">
      <w:pPr>
        <w:spacing w:line="240" w:lineRule="auto"/>
        <w:ind w:firstLine="709"/>
        <w:jc w:val="both"/>
        <w:rPr>
          <w:rFonts w:eastAsia="Times New Roman" w:cs="Times New Roman"/>
          <w:sz w:val="24"/>
          <w:szCs w:val="24"/>
          <w:lang w:val="kk-KZ"/>
        </w:rPr>
      </w:pPr>
      <w:r w:rsidRPr="008D0EEB">
        <w:rPr>
          <w:sz w:val="24"/>
          <w:lang w:val="kk-KZ"/>
        </w:rPr>
        <w:t>Қалдықтарды қалпына келтірудің жылу немесе электр энергиясын алу, отынның әртүрлі түрлерін өндіру мақсатында, сондай-ақ ландшафттарды жасау немесе өзгерту кезінде жерде немесе жер қойнауында немесе инженерлік мақсаттарда өңделген кеңістіктерді (бос жерлерді) толтыруға (салуға, көмуге) арналған материал ретінде пайдалану тәсілдері қайта өңдеуге жатпайды.</w:t>
      </w:r>
    </w:p>
    <w:p w:rsidR="00BF7D76" w:rsidRPr="008D0EEB" w:rsidRDefault="00BF7D76" w:rsidP="00634147">
      <w:pPr>
        <w:spacing w:line="240" w:lineRule="auto"/>
        <w:ind w:firstLine="709"/>
        <w:jc w:val="both"/>
        <w:rPr>
          <w:rFonts w:eastAsia="Times New Roman" w:cs="Times New Roman"/>
          <w:sz w:val="24"/>
          <w:szCs w:val="24"/>
          <w:lang w:val="kk-KZ"/>
        </w:rPr>
      </w:pPr>
      <w:r w:rsidRPr="008D0EEB">
        <w:rPr>
          <w:sz w:val="24"/>
          <w:lang w:val="kk-KZ"/>
        </w:rPr>
        <w:t>5. Осы баптың 3 және 4-тармақтарында көзделген шараларды жүзеге асыру мүмкін болмаған кезде қалдықтар оларды материалдық немесе энергетикалық ресурстар ретінде өзгеше түрде пайдалану жолымен қалпына келтірілуге жатады.</w:t>
      </w:r>
    </w:p>
    <w:p w:rsidR="00BF7D76" w:rsidRPr="008D0EEB" w:rsidRDefault="00BF7D76" w:rsidP="00634147">
      <w:pPr>
        <w:spacing w:line="240" w:lineRule="auto"/>
        <w:ind w:firstLine="709"/>
        <w:jc w:val="both"/>
        <w:rPr>
          <w:rFonts w:eastAsia="Times New Roman" w:cs="Times New Roman"/>
          <w:sz w:val="24"/>
          <w:szCs w:val="24"/>
          <w:lang w:val="kk-KZ"/>
        </w:rPr>
      </w:pPr>
      <w:r w:rsidRPr="008D0EEB">
        <w:rPr>
          <w:sz w:val="24"/>
          <w:lang w:val="kk-KZ"/>
        </w:rPr>
        <w:t>6.Қалпына келтіруге ұшырамайтын қалдықтар осы Кодекстің 457-бабының талаптарына сәйкес келуге тиіс қауіпсіз әдістермен алып тастауға жатады.</w:t>
      </w:r>
    </w:p>
    <w:p w:rsidR="00BF7D76" w:rsidRPr="008D0EEB" w:rsidRDefault="00BF7D76" w:rsidP="00634147">
      <w:pPr>
        <w:spacing w:line="240" w:lineRule="auto"/>
        <w:ind w:firstLine="709"/>
        <w:jc w:val="both"/>
        <w:rPr>
          <w:rFonts w:eastAsia="Times New Roman" w:cs="Times New Roman"/>
          <w:sz w:val="24"/>
          <w:szCs w:val="24"/>
          <w:lang w:val="kk-KZ"/>
        </w:rPr>
      </w:pPr>
      <w:r w:rsidRPr="008D0EEB">
        <w:rPr>
          <w:sz w:val="24"/>
          <w:lang w:val="kk-KZ"/>
        </w:rPr>
        <w:t>7. Иерархия ұстанымынан ауытқуға, егер осы қағидатты сақтау қалдықтардың тіршілік циклінің барлық кезеңінде зиянды әсерінің жиынтық деңгейін ескере отырып, қоршаған орта үшін неғұрлым теріс салдарларға әкеп соғатын болса, қалдықтардың жекелеген түрлері бойынша ерекше жағдайларда жол беріледі.</w:t>
      </w:r>
    </w:p>
    <w:p w:rsidR="00BF7D76" w:rsidRPr="008D0EEB" w:rsidRDefault="00BF7D76" w:rsidP="00634147">
      <w:pPr>
        <w:spacing w:line="240" w:lineRule="auto"/>
        <w:ind w:firstLine="709"/>
        <w:jc w:val="both"/>
        <w:rPr>
          <w:rFonts w:eastAsia="Times New Roman" w:cs="Times New Roman"/>
          <w:sz w:val="24"/>
          <w:szCs w:val="24"/>
          <w:lang w:val="kk-KZ"/>
        </w:rPr>
      </w:pPr>
      <w:r w:rsidRPr="008D0EEB">
        <w:rPr>
          <w:sz w:val="24"/>
          <w:lang w:val="kk-KZ"/>
        </w:rPr>
        <w:t>Иерархия ұстанымын қолдану кезінде сақтық қағидаты мен орнықты даму қағидаты, техникалық мүмкіндіктер мен экономикалық орындылығы, сондай-ақ қоршаған ортаға,халықтың денсаулығына және әлеуметтік-экономикалық дамуға әсер етудің жалпы деңгейі назарға алынуы тиіс.</w:t>
      </w:r>
    </w:p>
    <w:p w:rsidR="00BF7D76" w:rsidRPr="008D0EEB" w:rsidRDefault="008F1A19" w:rsidP="009F28E8">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92" w:name="_Toc13707619"/>
      <w:r w:rsidRPr="008D0EEB">
        <w:rPr>
          <w:rFonts w:ascii="Times New Roman" w:eastAsia="Times New Roman" w:hAnsi="Times New Roman" w:cs="Times New Roman"/>
          <w:bCs w:val="0"/>
          <w:color w:val="000000" w:themeColor="text1"/>
          <w:sz w:val="24"/>
          <w:szCs w:val="24"/>
          <w:lang w:val="kk-KZ"/>
        </w:rPr>
        <w:t>4</w:t>
      </w:r>
      <w:r w:rsidR="009F28E8" w:rsidRPr="008D0EEB">
        <w:rPr>
          <w:rFonts w:ascii="Times New Roman" w:eastAsia="Times New Roman" w:hAnsi="Times New Roman" w:cs="Times New Roman"/>
          <w:bCs w:val="0"/>
          <w:color w:val="000000" w:themeColor="text1"/>
          <w:sz w:val="24"/>
          <w:szCs w:val="24"/>
          <w:lang w:val="kk-KZ"/>
        </w:rPr>
        <w:t>60</w:t>
      </w:r>
      <w:r w:rsidR="00BF7D76" w:rsidRPr="008D0EEB">
        <w:rPr>
          <w:rFonts w:ascii="Times New Roman" w:eastAsia="Times New Roman" w:hAnsi="Times New Roman" w:cs="Times New Roman"/>
          <w:bCs w:val="0"/>
          <w:color w:val="000000" w:themeColor="text1"/>
          <w:sz w:val="24"/>
          <w:szCs w:val="24"/>
          <w:lang w:val="kk-KZ"/>
        </w:rPr>
        <w:t>-бап. Дереккөзге жақындық ұстанымы</w:t>
      </w:r>
      <w:bookmarkEnd w:id="1092"/>
    </w:p>
    <w:p w:rsidR="00BF7D76" w:rsidRPr="008D0EEB" w:rsidRDefault="00BF7D76" w:rsidP="009F28E8">
      <w:pPr>
        <w:spacing w:line="240" w:lineRule="auto"/>
        <w:ind w:firstLine="709"/>
        <w:jc w:val="both"/>
        <w:rPr>
          <w:rFonts w:eastAsia="Times New Roman" w:cs="Times New Roman"/>
          <w:sz w:val="24"/>
          <w:szCs w:val="24"/>
          <w:lang w:val="kk-KZ"/>
        </w:rPr>
      </w:pPr>
      <w:r w:rsidRPr="008D0EEB">
        <w:rPr>
          <w:sz w:val="24"/>
          <w:lang w:val="kk-KZ"/>
        </w:rPr>
        <w:t>Пайда болған қалдықтар, егер бұл техникалық, экономикалық және экологиялық тұрғыдан негізделген болса, олардың пайда болу көзіне мүмкіндігінше жақын қалпына келтіруге немесе жоюға жатады.</w:t>
      </w:r>
    </w:p>
    <w:p w:rsidR="00BF7D76" w:rsidRPr="008D0EEB" w:rsidRDefault="00BF7D76" w:rsidP="009F28E8">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93" w:name="_Toc13707620"/>
      <w:r w:rsidRPr="008D0EEB">
        <w:rPr>
          <w:rFonts w:ascii="Times New Roman" w:eastAsia="Times New Roman" w:hAnsi="Times New Roman" w:cs="Times New Roman"/>
          <w:bCs w:val="0"/>
          <w:color w:val="000000" w:themeColor="text1"/>
          <w:sz w:val="24"/>
          <w:szCs w:val="24"/>
          <w:lang w:val="kk-KZ"/>
        </w:rPr>
        <w:t>4</w:t>
      </w:r>
      <w:r w:rsidR="008F1A19" w:rsidRPr="008D0EEB">
        <w:rPr>
          <w:rFonts w:ascii="Times New Roman" w:eastAsia="Times New Roman" w:hAnsi="Times New Roman" w:cs="Times New Roman"/>
          <w:bCs w:val="0"/>
          <w:color w:val="000000" w:themeColor="text1"/>
          <w:sz w:val="24"/>
          <w:szCs w:val="24"/>
          <w:lang w:val="kk-KZ"/>
        </w:rPr>
        <w:t>6</w:t>
      </w:r>
      <w:r w:rsidR="009F28E8" w:rsidRPr="008D0EEB">
        <w:rPr>
          <w:rFonts w:ascii="Times New Roman" w:eastAsia="Times New Roman" w:hAnsi="Times New Roman" w:cs="Times New Roman"/>
          <w:bCs w:val="0"/>
          <w:color w:val="000000" w:themeColor="text1"/>
          <w:sz w:val="24"/>
          <w:szCs w:val="24"/>
          <w:lang w:val="kk-KZ"/>
        </w:rPr>
        <w:t>1</w:t>
      </w:r>
      <w:r w:rsidRPr="008D0EEB">
        <w:rPr>
          <w:rFonts w:ascii="Times New Roman" w:eastAsia="Times New Roman" w:hAnsi="Times New Roman" w:cs="Times New Roman"/>
          <w:bCs w:val="0"/>
          <w:color w:val="000000" w:themeColor="text1"/>
          <w:sz w:val="24"/>
          <w:szCs w:val="24"/>
          <w:lang w:val="kk-KZ"/>
        </w:rPr>
        <w:t>-бап. Қалдықтарды өндіруші жауапкершілігінің ұстанымы</w:t>
      </w:r>
      <w:bookmarkEnd w:id="1093"/>
    </w:p>
    <w:p w:rsidR="00BF7D76" w:rsidRPr="008D0EEB" w:rsidRDefault="00BF7D76" w:rsidP="009F28E8">
      <w:pPr>
        <w:spacing w:line="240" w:lineRule="auto"/>
        <w:ind w:firstLine="709"/>
        <w:jc w:val="both"/>
        <w:rPr>
          <w:rFonts w:eastAsia="Times New Roman" w:cs="Times New Roman"/>
          <w:sz w:val="24"/>
          <w:szCs w:val="24"/>
          <w:lang w:val="kk-KZ"/>
        </w:rPr>
      </w:pPr>
      <w:r w:rsidRPr="008D0EEB">
        <w:rPr>
          <w:sz w:val="24"/>
          <w:lang w:val="kk-KZ"/>
        </w:rPr>
        <w:t xml:space="preserve">Өнім өндірушілер болып табылатын кәсіпкерлік субъектілері осындай өнімді өндіру кезінде пайда болған қалдықтарды тиісінше басқаруды қамтамасыз ету үшін осы Кодексте белгіленген тәртіппен және шарттарда пайда болған кезден бастап толық </w:t>
      </w:r>
      <w:r w:rsidRPr="008D0EEB">
        <w:rPr>
          <w:sz w:val="24"/>
          <w:lang w:val="kk-KZ"/>
        </w:rPr>
        <w:lastRenderedPageBreak/>
        <w:t>қалпына келтірілгенге және (немесе) жойылғанға дейін олардың өмірлік циклі бойы жауапты болады.</w:t>
      </w:r>
    </w:p>
    <w:p w:rsidR="00BF7D76" w:rsidRPr="008D0EEB" w:rsidRDefault="00BF7D76" w:rsidP="00FA0F08">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94" w:name="_Toc13707621"/>
      <w:r w:rsidRPr="008D0EEB">
        <w:rPr>
          <w:rFonts w:ascii="Times New Roman" w:eastAsia="Times New Roman" w:hAnsi="Times New Roman" w:cs="Times New Roman"/>
          <w:bCs w:val="0"/>
          <w:color w:val="000000" w:themeColor="text1"/>
          <w:sz w:val="24"/>
          <w:szCs w:val="24"/>
          <w:lang w:val="kk-KZ"/>
        </w:rPr>
        <w:t>4</w:t>
      </w:r>
      <w:r w:rsidR="00FA0F08" w:rsidRPr="008D0EEB">
        <w:rPr>
          <w:rFonts w:ascii="Times New Roman" w:eastAsia="Times New Roman" w:hAnsi="Times New Roman" w:cs="Times New Roman"/>
          <w:bCs w:val="0"/>
          <w:color w:val="000000" w:themeColor="text1"/>
          <w:sz w:val="24"/>
          <w:szCs w:val="24"/>
          <w:lang w:val="kk-KZ"/>
        </w:rPr>
        <w:t>62</w:t>
      </w:r>
      <w:r w:rsidRPr="008D0EEB">
        <w:rPr>
          <w:rFonts w:ascii="Times New Roman" w:eastAsia="Times New Roman" w:hAnsi="Times New Roman" w:cs="Times New Roman"/>
          <w:bCs w:val="0"/>
          <w:color w:val="000000" w:themeColor="text1"/>
          <w:sz w:val="24"/>
          <w:szCs w:val="24"/>
          <w:lang w:val="kk-KZ"/>
        </w:rPr>
        <w:t>-бап.Өндірушілер мен импортерлердің кең ауқымды жауапкершілік ұстанымы</w:t>
      </w:r>
      <w:bookmarkEnd w:id="1094"/>
    </w:p>
    <w:p w:rsidR="00BF7D76" w:rsidRPr="008D0EEB" w:rsidRDefault="00BF7D76" w:rsidP="00FA0F08">
      <w:pPr>
        <w:tabs>
          <w:tab w:val="left" w:pos="1620"/>
          <w:tab w:val="left" w:pos="2940"/>
          <w:tab w:val="left" w:pos="4620"/>
          <w:tab w:val="left" w:pos="6000"/>
          <w:tab w:val="left" w:pos="6900"/>
          <w:tab w:val="left" w:pos="7980"/>
          <w:tab w:val="left" w:pos="8520"/>
        </w:tabs>
        <w:spacing w:line="240" w:lineRule="auto"/>
        <w:ind w:firstLine="709"/>
        <w:jc w:val="both"/>
        <w:rPr>
          <w:rFonts w:eastAsia="Times New Roman" w:cs="Times New Roman"/>
          <w:sz w:val="24"/>
          <w:szCs w:val="24"/>
          <w:lang w:val="kk-KZ"/>
        </w:rPr>
      </w:pPr>
      <w:r w:rsidRPr="008D0EEB">
        <w:rPr>
          <w:rFonts w:eastAsia="Times New Roman" w:cs="Times New Roman"/>
          <w:sz w:val="24"/>
          <w:szCs w:val="24"/>
          <w:lang w:val="kk-KZ"/>
        </w:rPr>
        <w:t>Қазақстан Республикасының аумағында осы</w:t>
      </w:r>
      <w:r w:rsidRPr="008D0EEB">
        <w:rPr>
          <w:position w:val="-1"/>
          <w:sz w:val="24"/>
          <w:lang w:val="kk-KZ"/>
        </w:rPr>
        <w:t>Кодекстің бабына сәйкесбекітілетін тізбе бойынша тауарлардыңжекелеген түрлерін өндіруді немесеосындай тауарларды Қазақстан Республикасының аумағына әкелуді жүзеге асыратын жеке және заңды тұлғалар осы Кодекске сәйкес, оның ішінде мұндай тауарлардың қоршаған ортаға теріс әсерін төмендету мақсатында кеңейтілген міндеттемелер үшін жауапты болады</w:t>
      </w:r>
    </w:p>
    <w:p w:rsidR="00BF7D76" w:rsidRPr="008D0EEB" w:rsidRDefault="008F1A19" w:rsidP="00FA0F08">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95" w:name="_Toc13707622"/>
      <w:r w:rsidRPr="008D0EEB">
        <w:rPr>
          <w:rFonts w:ascii="Times New Roman" w:eastAsia="Times New Roman" w:hAnsi="Times New Roman" w:cs="Times New Roman"/>
          <w:bCs w:val="0"/>
          <w:color w:val="000000" w:themeColor="text1"/>
          <w:sz w:val="24"/>
          <w:szCs w:val="24"/>
          <w:lang w:val="kk-KZ"/>
        </w:rPr>
        <w:t>4</w:t>
      </w:r>
      <w:r w:rsidR="00FA0F08" w:rsidRPr="008D0EEB">
        <w:rPr>
          <w:rFonts w:ascii="Times New Roman" w:eastAsia="Times New Roman" w:hAnsi="Times New Roman" w:cs="Times New Roman"/>
          <w:bCs w:val="0"/>
          <w:color w:val="000000" w:themeColor="text1"/>
          <w:sz w:val="24"/>
          <w:szCs w:val="24"/>
          <w:lang w:val="kk-KZ"/>
        </w:rPr>
        <w:t>63</w:t>
      </w:r>
      <w:r w:rsidR="00BF7D76" w:rsidRPr="008D0EEB">
        <w:rPr>
          <w:rFonts w:ascii="Times New Roman" w:eastAsia="Times New Roman" w:hAnsi="Times New Roman" w:cs="Times New Roman"/>
          <w:bCs w:val="0"/>
          <w:color w:val="000000" w:themeColor="text1"/>
          <w:sz w:val="24"/>
          <w:szCs w:val="24"/>
          <w:lang w:val="kk-KZ"/>
        </w:rPr>
        <w:t>-бап. Жанама өнім</w:t>
      </w:r>
      <w:bookmarkEnd w:id="1095"/>
    </w:p>
    <w:p w:rsidR="00BF7D76" w:rsidRPr="008D0EEB" w:rsidRDefault="00BF7D76" w:rsidP="00BC44B5">
      <w:pPr>
        <w:spacing w:line="240" w:lineRule="auto"/>
        <w:ind w:firstLine="709"/>
        <w:jc w:val="both"/>
        <w:rPr>
          <w:sz w:val="24"/>
          <w:lang w:val="kk-KZ"/>
        </w:rPr>
      </w:pPr>
      <w:r w:rsidRPr="008D0EEB">
        <w:rPr>
          <w:sz w:val="24"/>
          <w:lang w:val="kk-KZ"/>
        </w:rPr>
        <w:t>1. Мақсаты осындай затты немесе материалды өндіру болып табылмайтын қандай да бір өндірістік процестің нәтижесінде пайда болған зат немесе материал, егер мұндай зат немесе материал төменде санамаланған барлық талаптарға сәйкес келсе, қалдық болып табылмайтын жанама өнім деп танылуы мүмкін:</w:t>
      </w:r>
    </w:p>
    <w:p w:rsidR="00BF7D76" w:rsidRPr="008D0EEB" w:rsidRDefault="00BF7D76" w:rsidP="00FA0F08">
      <w:pPr>
        <w:tabs>
          <w:tab w:val="left" w:pos="1460"/>
          <w:tab w:val="left" w:pos="3240"/>
          <w:tab w:val="left" w:pos="4500"/>
          <w:tab w:val="left" w:pos="6380"/>
          <w:tab w:val="left" w:pos="7480"/>
        </w:tabs>
        <w:spacing w:line="240" w:lineRule="auto"/>
        <w:ind w:firstLine="709"/>
        <w:rPr>
          <w:sz w:val="24"/>
          <w:lang w:val="kk-KZ"/>
        </w:rPr>
      </w:pPr>
      <w:r w:rsidRPr="008D0EEB">
        <w:rPr>
          <w:sz w:val="24"/>
          <w:lang w:val="kk-KZ"/>
        </w:rPr>
        <w:t>оларды өндіру өндірістік (технологиялықпроцестің ажырамас бөлігі болып табылады;</w:t>
      </w:r>
    </w:p>
    <w:p w:rsidR="00BF7D76" w:rsidRPr="008D0EEB" w:rsidRDefault="00BF7D76" w:rsidP="00E1068A">
      <w:pPr>
        <w:spacing w:line="240" w:lineRule="auto"/>
        <w:ind w:firstLine="709"/>
        <w:rPr>
          <w:rFonts w:eastAsia="Times New Roman" w:cs="Times New Roman"/>
          <w:sz w:val="24"/>
          <w:szCs w:val="24"/>
          <w:lang w:val="kk-KZ"/>
        </w:rPr>
      </w:pPr>
      <w:r w:rsidRPr="008D0EEB">
        <w:rPr>
          <w:sz w:val="24"/>
          <w:lang w:val="kk-KZ"/>
        </w:rPr>
        <w:t>оларды одан әрі пайдалануға рұқсат бар;</w:t>
      </w:r>
    </w:p>
    <w:p w:rsidR="00BF7D76" w:rsidRPr="008D0EEB" w:rsidRDefault="00BF7D76" w:rsidP="00E1068A">
      <w:pPr>
        <w:spacing w:line="240" w:lineRule="auto"/>
        <w:ind w:firstLine="709"/>
        <w:jc w:val="both"/>
        <w:rPr>
          <w:rFonts w:eastAsia="Times New Roman" w:cs="Times New Roman"/>
          <w:sz w:val="24"/>
          <w:szCs w:val="24"/>
          <w:lang w:val="kk-KZ"/>
        </w:rPr>
      </w:pPr>
      <w:r w:rsidRPr="008D0EEB">
        <w:rPr>
          <w:sz w:val="24"/>
          <w:lang w:val="kk-KZ"/>
        </w:rPr>
        <w:t>олар қалыпты салалық практика болып табылатын операцияларды қоспағанда, қандай да бір қосымша өңдеусіз тікелей пайдаланылуы мүмкін;</w:t>
      </w:r>
    </w:p>
    <w:p w:rsidR="00BF7D76" w:rsidRPr="008D0EEB" w:rsidRDefault="00BF7D76" w:rsidP="00E1068A">
      <w:pPr>
        <w:spacing w:line="240" w:lineRule="auto"/>
        <w:ind w:firstLine="709"/>
        <w:jc w:val="both"/>
        <w:rPr>
          <w:rFonts w:eastAsia="Times New Roman" w:cs="Times New Roman"/>
          <w:sz w:val="24"/>
          <w:szCs w:val="24"/>
          <w:lang w:val="kk-KZ"/>
        </w:rPr>
      </w:pPr>
      <w:r w:rsidRPr="008D0EEB">
        <w:rPr>
          <w:sz w:val="24"/>
          <w:lang w:val="kk-KZ"/>
        </w:rPr>
        <w:t>оларды одан әрі пайдалану заңды болып табылады, яғни өнімнің қауіпсіздігі бойынша қолданылатын барлық талаптарға, экологиялық талаптарға және халықтың денсаулығын қорғау жөніндегі талаптарға сәйкес келеді және қоршаған орта мен халықтың денсаулығына зиянды әсер етпейді.</w:t>
      </w:r>
    </w:p>
    <w:p w:rsidR="00BF7D76" w:rsidRPr="008D0EEB" w:rsidRDefault="00BF7D76" w:rsidP="00E1068A">
      <w:pPr>
        <w:spacing w:line="240" w:lineRule="auto"/>
        <w:ind w:firstLine="709"/>
        <w:jc w:val="both"/>
        <w:rPr>
          <w:rFonts w:eastAsia="Times New Roman" w:cs="Times New Roman"/>
          <w:sz w:val="24"/>
          <w:szCs w:val="24"/>
          <w:lang w:val="kk-KZ"/>
        </w:rPr>
      </w:pPr>
      <w:r w:rsidRPr="008D0EEB">
        <w:rPr>
          <w:sz w:val="24"/>
          <w:lang w:val="kk-KZ"/>
        </w:rPr>
        <w:t>2. Заттардың немесе материалдардың жекелеген түрлерін жанама өнімдер деп тану осы баптың 1-тармағында көрсетілген талаптар негізінде қоршаған ортаны қорғау саласындағы уәкілетті орган бекіткен қағидаларға сәйкес жүзеге асырылады.</w:t>
      </w:r>
    </w:p>
    <w:p w:rsidR="00BF7D76" w:rsidRPr="008D0EEB" w:rsidRDefault="008F1A19" w:rsidP="00E1068A">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96" w:name="_Toc13707623"/>
      <w:r w:rsidRPr="008D0EEB">
        <w:rPr>
          <w:rFonts w:ascii="Times New Roman" w:eastAsia="Times New Roman" w:hAnsi="Times New Roman" w:cs="Times New Roman"/>
          <w:bCs w:val="0"/>
          <w:color w:val="000000" w:themeColor="text1"/>
          <w:sz w:val="24"/>
          <w:szCs w:val="24"/>
          <w:lang w:val="kk-KZ"/>
        </w:rPr>
        <w:t>46</w:t>
      </w:r>
      <w:r w:rsidR="00E1068A" w:rsidRPr="008D0EEB">
        <w:rPr>
          <w:rFonts w:ascii="Times New Roman" w:eastAsia="Times New Roman" w:hAnsi="Times New Roman" w:cs="Times New Roman"/>
          <w:bCs w:val="0"/>
          <w:color w:val="000000" w:themeColor="text1"/>
          <w:sz w:val="24"/>
          <w:szCs w:val="24"/>
          <w:lang w:val="kk-KZ"/>
        </w:rPr>
        <w:t>4</w:t>
      </w:r>
      <w:r w:rsidR="00BF7D76" w:rsidRPr="008D0EEB">
        <w:rPr>
          <w:rFonts w:ascii="Times New Roman" w:eastAsia="Times New Roman" w:hAnsi="Times New Roman" w:cs="Times New Roman"/>
          <w:bCs w:val="0"/>
          <w:color w:val="000000" w:themeColor="text1"/>
          <w:sz w:val="24"/>
          <w:szCs w:val="24"/>
          <w:lang w:val="kk-KZ"/>
        </w:rPr>
        <w:t>-бап. Қалдықтар мәртебесінің тоқтатылуы</w:t>
      </w:r>
      <w:bookmarkEnd w:id="1096"/>
    </w:p>
    <w:p w:rsidR="00BF7D76" w:rsidRPr="008D0EEB" w:rsidRDefault="00BF7D76" w:rsidP="00E1068A">
      <w:pPr>
        <w:spacing w:line="240" w:lineRule="auto"/>
        <w:ind w:firstLine="709"/>
        <w:jc w:val="both"/>
        <w:rPr>
          <w:szCs w:val="20"/>
          <w:lang w:val="kk-KZ"/>
        </w:rPr>
      </w:pPr>
      <w:r w:rsidRPr="008D0EEB">
        <w:rPr>
          <w:sz w:val="24"/>
          <w:lang w:val="kk-KZ"/>
        </w:rPr>
        <w:t>1. Қалдықтардың жекелеген түрлері қалдықтардың мәртебесін жоғалтады және оларға қатысты қалпына келтіру жөніндегі, оның ішінде қайта өңдеу жөніндегі операцияларжүргізілгеннен кейін және осындай операциялардың нәтижесінде пайда болған заттар немесе материалдар осы Кодекске сәйкес белгіленген өлшемдерге жауап бергеннен кейін дайын өнім немесе қайталама ресурс (материалдық немесе энергетикалық) санатына ауысады.</w:t>
      </w:r>
    </w:p>
    <w:p w:rsidR="00BF7D76" w:rsidRPr="008D0EEB" w:rsidRDefault="00BF7D76" w:rsidP="00E1068A">
      <w:pPr>
        <w:spacing w:line="240" w:lineRule="auto"/>
        <w:ind w:firstLine="709"/>
        <w:jc w:val="both"/>
        <w:rPr>
          <w:rFonts w:eastAsia="Times New Roman" w:cs="Times New Roman"/>
          <w:sz w:val="24"/>
          <w:szCs w:val="24"/>
          <w:lang w:val="kk-KZ"/>
        </w:rPr>
      </w:pPr>
      <w:r w:rsidRPr="008D0EEB">
        <w:rPr>
          <w:sz w:val="24"/>
          <w:lang w:val="kk-KZ"/>
        </w:rPr>
        <w:t>Қайталама материалдық ресурс ұығымы қалдықтарды қалпына келтіру нәтижесінде алынған және өнім өндіру үшін шикізат ретінде пайдалануға дайындалған заттар мен материалдарды білдіреді.</w:t>
      </w:r>
    </w:p>
    <w:p w:rsidR="00BF7D76" w:rsidRPr="008D0EEB" w:rsidRDefault="00BF7D76" w:rsidP="00E1068A">
      <w:pPr>
        <w:spacing w:line="240" w:lineRule="auto"/>
        <w:ind w:firstLine="709"/>
        <w:jc w:val="both"/>
        <w:rPr>
          <w:rFonts w:eastAsia="Times New Roman" w:cs="Times New Roman"/>
          <w:sz w:val="24"/>
          <w:szCs w:val="24"/>
          <w:lang w:val="kk-KZ"/>
        </w:rPr>
      </w:pPr>
      <w:r w:rsidRPr="008D0EEB">
        <w:rPr>
          <w:sz w:val="24"/>
          <w:lang w:val="kk-KZ"/>
        </w:rPr>
        <w:t>Қайталама энергетикалық ресурс ұғымы қалдықтарды қалпына келтіру нәтижесінде алынған және энергия өндіру үшін отын ретінде пайдалануға дайындалған заттар мен материалдарды білдіреді.</w:t>
      </w:r>
    </w:p>
    <w:p w:rsidR="00BF7D76" w:rsidRPr="008D0EEB" w:rsidRDefault="00BF7D76" w:rsidP="00E1068A">
      <w:pPr>
        <w:spacing w:line="240" w:lineRule="auto"/>
        <w:ind w:firstLine="709"/>
        <w:jc w:val="both"/>
        <w:rPr>
          <w:rFonts w:eastAsia="Times New Roman" w:cs="Times New Roman"/>
          <w:sz w:val="24"/>
          <w:szCs w:val="24"/>
          <w:lang w:val="kk-KZ"/>
        </w:rPr>
      </w:pPr>
      <w:r w:rsidRPr="008D0EEB">
        <w:rPr>
          <w:sz w:val="24"/>
          <w:lang w:val="kk-KZ"/>
        </w:rPr>
        <w:t xml:space="preserve">2. Осы баптың 1-тармағына сәйкес қалдықтар мәртебесін жоғалтуы мүмкін қалдықтардың түрлері пластмассаның, пластиктің, полиэтиленнің, полиэтилентерефталатты ораудың қалдықтарын, макулатураны (қағаз бен картон </w:t>
      </w:r>
      <w:r w:rsidRPr="008D0EEB">
        <w:rPr>
          <w:sz w:val="24"/>
          <w:lang w:val="kk-KZ"/>
        </w:rPr>
        <w:lastRenderedPageBreak/>
        <w:t>қалдықтарын), пайдаланылған шыны ыдыс пен шыны бұршақты, түсті және қара металл сынықтарын, пайдаланылған шиналар мен тоқыма өнімін, сондай-ақ қоршаған ортаны қорғау саласындағы уәкілетті орган бекіткен тізбе бойынша қалдықтардың өзге де түрлерін қамтиды.</w:t>
      </w:r>
    </w:p>
    <w:p w:rsidR="00BF7D76" w:rsidRPr="008D0EEB" w:rsidRDefault="00BF7D76" w:rsidP="00E1068A">
      <w:pPr>
        <w:spacing w:line="240" w:lineRule="auto"/>
        <w:ind w:firstLine="709"/>
        <w:jc w:val="both"/>
        <w:rPr>
          <w:rFonts w:eastAsia="Times New Roman" w:cs="Times New Roman"/>
          <w:sz w:val="24"/>
          <w:szCs w:val="24"/>
          <w:lang w:val="kk-KZ"/>
        </w:rPr>
      </w:pPr>
      <w:r w:rsidRPr="008D0EEB">
        <w:rPr>
          <w:sz w:val="24"/>
          <w:lang w:val="kk-KZ"/>
        </w:rPr>
        <w:t>3. Осы баптың 1-тармағында аталған өлшемдерді қоршаған ортаны қорғау саласындағы уәкілетті орган мынадай шарттарға сәйкес әзірлейді және бекітеді:</w:t>
      </w:r>
    </w:p>
    <w:p w:rsidR="00BF7D76" w:rsidRPr="008D0EEB" w:rsidRDefault="00BF7D76" w:rsidP="00E1068A">
      <w:pPr>
        <w:spacing w:line="240" w:lineRule="auto"/>
        <w:ind w:firstLine="709"/>
        <w:jc w:val="both"/>
        <w:rPr>
          <w:rFonts w:eastAsia="Times New Roman" w:cs="Times New Roman"/>
          <w:sz w:val="24"/>
          <w:szCs w:val="24"/>
          <w:lang w:val="kk-KZ"/>
        </w:rPr>
      </w:pPr>
      <w:r w:rsidRPr="008D0EEB">
        <w:rPr>
          <w:sz w:val="24"/>
          <w:lang w:val="kk-KZ"/>
        </w:rPr>
        <w:t>зат немесе материалдар өндірісте белгілі бір мақсаттар үшін пайдаланылуы мүмкін;</w:t>
      </w:r>
    </w:p>
    <w:p w:rsidR="00BF7D76" w:rsidRPr="008D0EEB" w:rsidRDefault="00BF7D76" w:rsidP="00E1068A">
      <w:pPr>
        <w:spacing w:line="240" w:lineRule="auto"/>
        <w:ind w:firstLine="709"/>
        <w:rPr>
          <w:rFonts w:eastAsia="Times New Roman" w:cs="Times New Roman"/>
          <w:sz w:val="24"/>
          <w:szCs w:val="24"/>
        </w:rPr>
      </w:pPr>
      <w:r w:rsidRPr="008D0EEB">
        <w:rPr>
          <w:sz w:val="24"/>
        </w:rPr>
        <w:t>Қазақстан Республикасында немесе одан тыс жерлерде заттар мен материалдардысату үшін нарық немесе сұраныс бар;</w:t>
      </w:r>
    </w:p>
    <w:p w:rsidR="00BF7D76" w:rsidRPr="008D0EEB" w:rsidRDefault="00BF7D76" w:rsidP="00E1068A">
      <w:pPr>
        <w:spacing w:line="240" w:lineRule="auto"/>
        <w:ind w:firstLine="709"/>
        <w:jc w:val="both"/>
        <w:rPr>
          <w:rFonts w:eastAsia="Times New Roman" w:cs="Times New Roman"/>
          <w:sz w:val="24"/>
          <w:szCs w:val="24"/>
        </w:rPr>
      </w:pPr>
      <w:r w:rsidRPr="008D0EEB">
        <w:rPr>
          <w:sz w:val="24"/>
        </w:rPr>
        <w:t>зат немесе материал оларды белгілі бір мақсаттарда пайдалануға қойылатын техникалық талаптарға, сондай-ақ тиісті өнімге қолданылатын заңнама және стандарттар талаптарына сәйкес келеді;</w:t>
      </w:r>
    </w:p>
    <w:p w:rsidR="00BF7D76" w:rsidRPr="008D0EEB" w:rsidRDefault="00BF7D76" w:rsidP="00E1068A">
      <w:pPr>
        <w:spacing w:line="240" w:lineRule="auto"/>
        <w:ind w:firstLine="709"/>
        <w:jc w:val="both"/>
        <w:rPr>
          <w:rFonts w:eastAsia="Times New Roman" w:cs="Times New Roman"/>
          <w:sz w:val="24"/>
          <w:szCs w:val="24"/>
        </w:rPr>
      </w:pPr>
      <w:r w:rsidRPr="008D0EEB">
        <w:rPr>
          <w:sz w:val="24"/>
        </w:rPr>
        <w:t>затты немесе материалды пайдалану қоршаған ортаға немесе халықтың денсаулығына зиянды әсер тигізбейді.</w:t>
      </w:r>
    </w:p>
    <w:p w:rsidR="00BF7D76" w:rsidRPr="008D0EEB" w:rsidRDefault="00BF7D76" w:rsidP="00E1068A">
      <w:pPr>
        <w:spacing w:line="240" w:lineRule="auto"/>
        <w:ind w:firstLine="709"/>
        <w:jc w:val="both"/>
        <w:rPr>
          <w:rFonts w:eastAsia="Times New Roman" w:cs="Times New Roman"/>
          <w:sz w:val="24"/>
          <w:szCs w:val="24"/>
        </w:rPr>
      </w:pPr>
      <w:r w:rsidRPr="008D0EEB">
        <w:rPr>
          <w:sz w:val="24"/>
        </w:rPr>
        <w:t>Техникалық реттеу саласындағы заңнамаға сәйкес қалдықтардың мәртебесін тоқтату критерийі ретінде қалдықтарды қалпына келтіру нәтижесінде түзілген заттардағы немесе материалдардағы ластаушы заттардың шекті шоғырлануы айқындалуы мүмкін.</w:t>
      </w:r>
    </w:p>
    <w:p w:rsidR="00BF7D76" w:rsidRPr="008D0EEB" w:rsidRDefault="00BF7D76" w:rsidP="00E1068A">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97" w:name="_Toc13707624"/>
      <w:r w:rsidRPr="008D0EEB">
        <w:rPr>
          <w:rFonts w:ascii="Times New Roman" w:eastAsia="Times New Roman" w:hAnsi="Times New Roman" w:cs="Times New Roman"/>
          <w:bCs w:val="0"/>
          <w:color w:val="000000" w:themeColor="text1"/>
          <w:sz w:val="24"/>
          <w:szCs w:val="24"/>
          <w:lang w:val="kk-KZ"/>
        </w:rPr>
        <w:t>4</w:t>
      </w:r>
      <w:r w:rsidR="00E1068A" w:rsidRPr="008D0EEB">
        <w:rPr>
          <w:rFonts w:ascii="Times New Roman" w:eastAsia="Times New Roman" w:hAnsi="Times New Roman" w:cs="Times New Roman"/>
          <w:bCs w:val="0"/>
          <w:color w:val="000000" w:themeColor="text1"/>
          <w:sz w:val="24"/>
          <w:szCs w:val="24"/>
          <w:lang w:val="kk-KZ"/>
        </w:rPr>
        <w:t>65</w:t>
      </w:r>
      <w:r w:rsidRPr="008D0EEB">
        <w:rPr>
          <w:rFonts w:ascii="Times New Roman" w:eastAsia="Times New Roman" w:hAnsi="Times New Roman" w:cs="Times New Roman"/>
          <w:bCs w:val="0"/>
          <w:color w:val="000000" w:themeColor="text1"/>
          <w:sz w:val="24"/>
          <w:szCs w:val="24"/>
          <w:lang w:val="kk-KZ"/>
        </w:rPr>
        <w:t>-бап. Қалдықтарды басқару саласындағы нормалар</w:t>
      </w:r>
      <w:bookmarkEnd w:id="1097"/>
    </w:p>
    <w:p w:rsidR="00BF7D76" w:rsidRPr="008D0EEB" w:rsidRDefault="00BF7D76" w:rsidP="00E1068A">
      <w:pPr>
        <w:spacing w:line="240" w:lineRule="auto"/>
        <w:ind w:firstLine="709"/>
        <w:jc w:val="both"/>
        <w:rPr>
          <w:rFonts w:eastAsia="Times New Roman" w:cs="Times New Roman"/>
          <w:sz w:val="24"/>
          <w:szCs w:val="24"/>
          <w:lang w:val="kk-KZ"/>
        </w:rPr>
      </w:pPr>
      <w:r w:rsidRPr="008D0EEB">
        <w:rPr>
          <w:sz w:val="24"/>
          <w:lang w:val="kk-KZ"/>
        </w:rPr>
        <w:t>1. I санаттағы объектілерде шаруашылық және (немесе) өзге де қызметті жүзеге асыратын заңды тұлғалар немесе дара кәсіпкерлер үшін қалдықтардың жинақталу лимиттері және оларды көмуге арналған лимиттер кешенді экологиялық рұқсат негізінде белгіленеді.</w:t>
      </w:r>
    </w:p>
    <w:p w:rsidR="00BF7D76" w:rsidRPr="008D0EEB" w:rsidRDefault="00BF7D76" w:rsidP="00E1068A">
      <w:pPr>
        <w:spacing w:line="240" w:lineRule="auto"/>
        <w:ind w:firstLine="709"/>
        <w:jc w:val="both"/>
        <w:rPr>
          <w:rFonts w:eastAsia="Times New Roman" w:cs="Times New Roman"/>
          <w:sz w:val="24"/>
          <w:szCs w:val="24"/>
          <w:lang w:val="kk-KZ"/>
        </w:rPr>
      </w:pPr>
      <w:r w:rsidRPr="008D0EEB">
        <w:rPr>
          <w:sz w:val="24"/>
          <w:lang w:val="kk-KZ"/>
        </w:rPr>
        <w:t>2. II санаттағы объектілерде шаруашылық және (немесе) өзге де қызметті жүзеге асыратын заңды тұлғалар немесе дара кәсіпкерлер үшін қалдықтардың жиналу лимиттері мен қалдықтарды көму лимиттері экологиялық рұқсат негізінде белгіленеді.</w:t>
      </w:r>
    </w:p>
    <w:p w:rsidR="00BF7D76" w:rsidRPr="008D0EEB" w:rsidRDefault="00BF7D76" w:rsidP="00E1068A">
      <w:pPr>
        <w:spacing w:line="240" w:lineRule="auto"/>
        <w:ind w:firstLine="709"/>
        <w:jc w:val="both"/>
        <w:rPr>
          <w:rFonts w:eastAsia="Times New Roman" w:cs="Times New Roman"/>
          <w:sz w:val="24"/>
          <w:szCs w:val="24"/>
          <w:lang w:val="kk-KZ"/>
        </w:rPr>
      </w:pPr>
      <w:r w:rsidRPr="008D0EEB">
        <w:rPr>
          <w:sz w:val="24"/>
          <w:lang w:val="kk-KZ"/>
        </w:rPr>
        <w:t>3. III санаттағы объектілерде шаруашылық және (немесе) өзге де қызметті жүзеге асыратын заңды тұлғалар мен дара кәсіпкерлер пайда болған, жинақталатын және қалдықтарды қалпына келтіруге және (немесе) жоюға бағытталған қоршаған ортаға әсер ету туралы декларацияға қалдықтардың көлемі немесе массасы туралы ақпаратты қамтиды.</w:t>
      </w:r>
    </w:p>
    <w:p w:rsidR="00BF7D76" w:rsidRPr="008D0EEB" w:rsidRDefault="00BF7D76" w:rsidP="00E1068A">
      <w:pPr>
        <w:spacing w:line="240" w:lineRule="auto"/>
        <w:ind w:firstLine="709"/>
        <w:jc w:val="both"/>
        <w:rPr>
          <w:rFonts w:eastAsia="Times New Roman" w:cs="Times New Roman"/>
          <w:sz w:val="24"/>
          <w:szCs w:val="24"/>
          <w:lang w:val="kk-KZ"/>
        </w:rPr>
      </w:pPr>
      <w:r w:rsidRPr="008D0EEB">
        <w:rPr>
          <w:sz w:val="24"/>
          <w:lang w:val="kk-KZ"/>
        </w:rPr>
        <w:t>4. Қалдықтарды жинақтау лимиттерін және қалдықтарды көму лимиттерін әзірлеу және бекіту, қалдықтарды басқару туралы есептілікті ұсыну және бақылау қоршаған ортаны қорғау саласындағы уәкілетті орган бекіткен қағидаларға сәйкес жүзеге асырылады.</w:t>
      </w:r>
    </w:p>
    <w:p w:rsidR="00BF7D76" w:rsidRPr="008D0EEB" w:rsidRDefault="00BF7D76" w:rsidP="00E1068A">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98" w:name="_Toc13707625"/>
      <w:r w:rsidRPr="008D0EEB">
        <w:rPr>
          <w:rFonts w:ascii="Times New Roman" w:eastAsia="Times New Roman" w:hAnsi="Times New Roman" w:cs="Times New Roman"/>
          <w:bCs w:val="0"/>
          <w:color w:val="000000" w:themeColor="text1"/>
          <w:sz w:val="24"/>
          <w:szCs w:val="24"/>
          <w:lang w:val="kk-KZ"/>
        </w:rPr>
        <w:t>4</w:t>
      </w:r>
      <w:r w:rsidR="008F1A19" w:rsidRPr="008D0EEB">
        <w:rPr>
          <w:rFonts w:ascii="Times New Roman" w:eastAsia="Times New Roman" w:hAnsi="Times New Roman" w:cs="Times New Roman"/>
          <w:bCs w:val="0"/>
          <w:color w:val="000000" w:themeColor="text1"/>
          <w:sz w:val="24"/>
          <w:szCs w:val="24"/>
          <w:lang w:val="kk-KZ"/>
        </w:rPr>
        <w:t>6</w:t>
      </w:r>
      <w:r w:rsidR="00E1068A" w:rsidRPr="008D0EEB">
        <w:rPr>
          <w:rFonts w:ascii="Times New Roman" w:eastAsia="Times New Roman" w:hAnsi="Times New Roman" w:cs="Times New Roman"/>
          <w:bCs w:val="0"/>
          <w:color w:val="000000" w:themeColor="text1"/>
          <w:sz w:val="24"/>
          <w:szCs w:val="24"/>
          <w:lang w:val="kk-KZ"/>
        </w:rPr>
        <w:t>6</w:t>
      </w:r>
      <w:r w:rsidRPr="008D0EEB">
        <w:rPr>
          <w:rFonts w:ascii="Times New Roman" w:eastAsia="Times New Roman" w:hAnsi="Times New Roman" w:cs="Times New Roman"/>
          <w:bCs w:val="0"/>
          <w:color w:val="000000" w:themeColor="text1"/>
          <w:sz w:val="24"/>
          <w:szCs w:val="24"/>
          <w:lang w:val="kk-KZ"/>
        </w:rPr>
        <w:t>-бап. Қалдықтарды басқару бағдарламасы</w:t>
      </w:r>
      <w:bookmarkEnd w:id="1098"/>
    </w:p>
    <w:p w:rsidR="00BF7D76" w:rsidRPr="008D0EEB" w:rsidRDefault="00BF7D76" w:rsidP="00BC44B5">
      <w:pPr>
        <w:spacing w:line="240" w:lineRule="auto"/>
        <w:ind w:firstLine="709"/>
        <w:jc w:val="both"/>
        <w:rPr>
          <w:rFonts w:eastAsia="Times New Roman" w:cs="Times New Roman"/>
          <w:sz w:val="24"/>
          <w:szCs w:val="24"/>
          <w:lang w:val="kk-KZ"/>
        </w:rPr>
      </w:pPr>
      <w:r w:rsidRPr="008D0EEB">
        <w:rPr>
          <w:sz w:val="24"/>
          <w:lang w:val="kk-KZ"/>
        </w:rPr>
        <w:t>1. I немесе II санаттағы объектілердің операторлары, сондай-ақ [сұрыптау,] өңдеу, оның ішінде қалдықтарды залалсыздандыру, қалпына келтіру және (немесе) жою жөніндегі операцияларды жүзеге асыратын тұлғалар қоршаған ортаны қорғау саласындағы уәкілетті орган бекіткен қағидаларға сәйкес қалдықтарды басқару бағдарламасын әзірлеуге міндетті.</w:t>
      </w:r>
    </w:p>
    <w:p w:rsidR="00BF7D76" w:rsidRPr="008D0EEB" w:rsidRDefault="00BF7D76" w:rsidP="00BC44B5">
      <w:pPr>
        <w:spacing w:line="240" w:lineRule="auto"/>
        <w:ind w:firstLine="709"/>
        <w:rPr>
          <w:sz w:val="19"/>
          <w:szCs w:val="19"/>
          <w:lang w:val="kk-KZ"/>
        </w:rPr>
      </w:pPr>
    </w:p>
    <w:p w:rsidR="00BF7D76" w:rsidRPr="008D0EEB" w:rsidRDefault="00BF7D76" w:rsidP="00E1068A">
      <w:pPr>
        <w:spacing w:line="240" w:lineRule="auto"/>
        <w:ind w:firstLine="709"/>
        <w:jc w:val="both"/>
        <w:rPr>
          <w:rFonts w:eastAsia="Times New Roman" w:cs="Times New Roman"/>
          <w:sz w:val="24"/>
          <w:szCs w:val="24"/>
          <w:lang w:val="kk-KZ"/>
        </w:rPr>
      </w:pPr>
      <w:r w:rsidRPr="008D0EEB">
        <w:rPr>
          <w:sz w:val="24"/>
          <w:lang w:val="kk-KZ"/>
        </w:rPr>
        <w:lastRenderedPageBreak/>
        <w:t>2. Қалдықтарды басқару бағдарламасы экологиялық рұқсаттың ажырамас бөлігі болып табылады.</w:t>
      </w:r>
    </w:p>
    <w:p w:rsidR="00BF7D76" w:rsidRPr="008D0EEB" w:rsidRDefault="00BF7D76" w:rsidP="00E1068A">
      <w:pPr>
        <w:spacing w:line="240" w:lineRule="auto"/>
        <w:ind w:firstLine="709"/>
        <w:jc w:val="both"/>
        <w:rPr>
          <w:rFonts w:eastAsia="Times New Roman" w:cs="Times New Roman"/>
          <w:sz w:val="24"/>
          <w:szCs w:val="24"/>
          <w:lang w:val="kk-KZ"/>
        </w:rPr>
      </w:pPr>
      <w:r w:rsidRPr="008D0EEB">
        <w:rPr>
          <w:sz w:val="24"/>
          <w:lang w:val="kk-KZ"/>
        </w:rPr>
        <w:t>3. Қалдықтарды басқару бағдарламасы иерархия қағидатына сәйкес әзірленеді және онда пайда болатын және (немесе) үшінші тұлғалардан алынатын қалдықтардың көлемі мен құрамы, оларды жинақтау, жинау, тасымалдау, залалсыздандыру, қалпына келтіру және жою тәсілдері туралы мәліметтер, сондай-ақ қалдықтардың түзілуін қысқарту, оларды пайдалану мен кәдеге жарату үлесін ұлғайту жөніндегі ұсынылатын шаралардың сипаттамасы болуға тиіс.</w:t>
      </w:r>
    </w:p>
    <w:p w:rsidR="00BF7D76" w:rsidRPr="008D0EEB" w:rsidRDefault="00BF7D76" w:rsidP="00E653DA">
      <w:pPr>
        <w:spacing w:line="240" w:lineRule="auto"/>
        <w:ind w:firstLine="709"/>
        <w:jc w:val="both"/>
        <w:rPr>
          <w:rFonts w:eastAsia="Times New Roman" w:cs="Times New Roman"/>
          <w:sz w:val="24"/>
          <w:szCs w:val="24"/>
          <w:lang w:val="kk-KZ"/>
        </w:rPr>
      </w:pPr>
      <w:r w:rsidRPr="008D0EEB">
        <w:rPr>
          <w:sz w:val="24"/>
          <w:lang w:val="kk-KZ"/>
        </w:rPr>
        <w:t>4. I санаттағы объектілер үшін қалдықтарды басқару бағдарламасы осы Кодекске сәйкес әзірленетін және бекітілетін ең үздік қолжетімді техниктер бойынша ақпараттық-техникалық анықтамалықтарға сәйкес ең үздік қолжетімді техникаларды пайдалану қажеттілігі ескеріле отырып әзірленеді.</w:t>
      </w:r>
    </w:p>
    <w:p w:rsidR="00BF7D76" w:rsidRPr="008D0EEB" w:rsidRDefault="008F1A19" w:rsidP="00E653DA">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099" w:name="_Toc13707626"/>
      <w:r w:rsidRPr="008D0EEB">
        <w:rPr>
          <w:rFonts w:ascii="Times New Roman" w:eastAsia="Times New Roman" w:hAnsi="Times New Roman" w:cs="Times New Roman"/>
          <w:bCs w:val="0"/>
          <w:color w:val="000000" w:themeColor="text1"/>
          <w:sz w:val="24"/>
          <w:szCs w:val="24"/>
          <w:lang w:val="kk-KZ"/>
        </w:rPr>
        <w:t>46</w:t>
      </w:r>
      <w:r w:rsidR="00E653DA" w:rsidRPr="008D0EEB">
        <w:rPr>
          <w:rFonts w:ascii="Times New Roman" w:eastAsia="Times New Roman" w:hAnsi="Times New Roman" w:cs="Times New Roman"/>
          <w:bCs w:val="0"/>
          <w:color w:val="000000" w:themeColor="text1"/>
          <w:sz w:val="24"/>
          <w:szCs w:val="24"/>
          <w:lang w:val="kk-KZ"/>
        </w:rPr>
        <w:t>7</w:t>
      </w:r>
      <w:r w:rsidR="00BF7D76" w:rsidRPr="008D0EEB">
        <w:rPr>
          <w:rFonts w:ascii="Times New Roman" w:eastAsia="Times New Roman" w:hAnsi="Times New Roman" w:cs="Times New Roman"/>
          <w:bCs w:val="0"/>
          <w:color w:val="000000" w:themeColor="text1"/>
          <w:sz w:val="24"/>
          <w:szCs w:val="24"/>
          <w:lang w:val="kk-KZ"/>
        </w:rPr>
        <w:t>-бап. Қалдықтарды қалпына келтіру және жою саласындағы қызметті лицензиялау</w:t>
      </w:r>
      <w:bookmarkEnd w:id="1099"/>
    </w:p>
    <w:p w:rsidR="00BF7D76" w:rsidRPr="008D0EEB" w:rsidRDefault="00BF7D76" w:rsidP="00E653DA">
      <w:pPr>
        <w:spacing w:line="240" w:lineRule="auto"/>
        <w:ind w:firstLine="709"/>
        <w:jc w:val="both"/>
        <w:rPr>
          <w:rFonts w:eastAsia="Times New Roman" w:cs="Times New Roman"/>
          <w:sz w:val="24"/>
          <w:szCs w:val="24"/>
          <w:lang w:val="kk-KZ"/>
        </w:rPr>
      </w:pPr>
      <w:r w:rsidRPr="008D0EEB">
        <w:rPr>
          <w:sz w:val="24"/>
          <w:lang w:val="kk-KZ"/>
        </w:rPr>
        <w:t>1. Кәсіпкерлік субъектілері [қалдықтарды қайта өңдеу, залалсыздандыру, кәдеге жарату [энергия алу және қайталама энергетикалық ресурстарды өндіру бөлігінде], қалдықтарды жою жөніндегі жұмыстарды орындау (қызметтер көрсету) үшін «Рұқсаттар және хабарламалар туралы» Қазақстан Республикасының Заңына сәйкес тиісті лицензия алуға міндетті.</w:t>
      </w:r>
    </w:p>
    <w:p w:rsidR="00BF7D76" w:rsidRPr="008D0EEB" w:rsidRDefault="00BF7D76" w:rsidP="00E653DA">
      <w:pPr>
        <w:spacing w:line="240" w:lineRule="auto"/>
        <w:ind w:firstLine="709"/>
        <w:jc w:val="both"/>
        <w:rPr>
          <w:rFonts w:eastAsia="Times New Roman" w:cs="Times New Roman"/>
          <w:sz w:val="24"/>
          <w:szCs w:val="24"/>
          <w:lang w:val="kk-KZ"/>
        </w:rPr>
      </w:pPr>
      <w:r w:rsidRPr="008D0EEB">
        <w:rPr>
          <w:sz w:val="24"/>
          <w:lang w:val="kk-KZ"/>
        </w:rPr>
        <w:t>2. Осы баптың 1-тармағында көрсетілген қызмет түрлерін жүзеге асыру мақсаттары үшін лицензияда келесі көрсетіледі:</w:t>
      </w:r>
    </w:p>
    <w:p w:rsidR="00BF7D76" w:rsidRPr="008D0EEB" w:rsidRDefault="00BF7D76" w:rsidP="00E653DA">
      <w:pPr>
        <w:spacing w:line="240" w:lineRule="auto"/>
        <w:ind w:firstLine="709"/>
        <w:jc w:val="both"/>
        <w:rPr>
          <w:rFonts w:eastAsia="Times New Roman" w:cs="Times New Roman"/>
          <w:sz w:val="24"/>
          <w:szCs w:val="24"/>
          <w:lang w:val="kk-KZ"/>
        </w:rPr>
      </w:pPr>
      <w:r w:rsidRPr="008D0EEB">
        <w:rPr>
          <w:sz w:val="24"/>
          <w:lang w:val="kk-KZ"/>
        </w:rPr>
        <w:t>1)</w:t>
      </w:r>
      <w:r w:rsidR="00E653DA" w:rsidRPr="008D0EEB">
        <w:rPr>
          <w:sz w:val="24"/>
          <w:lang w:val="kk-KZ"/>
        </w:rPr>
        <w:tab/>
      </w:r>
      <w:r w:rsidRPr="008D0EEB">
        <w:rPr>
          <w:sz w:val="24"/>
          <w:lang w:val="kk-KZ"/>
        </w:rPr>
        <w:t>тұлға тиісті операцияларды жүзеге асыра алатын қалдықтардың түрі мен саны;</w:t>
      </w:r>
    </w:p>
    <w:p w:rsidR="00BF7D76" w:rsidRPr="008D0EEB" w:rsidRDefault="00BF7D76" w:rsidP="00E653DA">
      <w:pPr>
        <w:tabs>
          <w:tab w:val="left" w:pos="1520"/>
        </w:tabs>
        <w:spacing w:line="240" w:lineRule="auto"/>
        <w:ind w:firstLine="709"/>
        <w:rPr>
          <w:rFonts w:eastAsia="Times New Roman" w:cs="Times New Roman"/>
          <w:sz w:val="24"/>
          <w:szCs w:val="24"/>
          <w:lang w:val="kk-KZ"/>
        </w:rPr>
      </w:pPr>
      <w:r w:rsidRPr="008D0EEB">
        <w:rPr>
          <w:sz w:val="24"/>
          <w:lang w:val="kk-KZ"/>
        </w:rPr>
        <w:t>2)</w:t>
      </w:r>
      <w:r w:rsidRPr="008D0EEB">
        <w:rPr>
          <w:lang w:val="kk-KZ"/>
        </w:rPr>
        <w:tab/>
      </w:r>
      <w:r w:rsidRPr="008D0EEB">
        <w:rPr>
          <w:sz w:val="24"/>
          <w:lang w:val="kk-KZ"/>
        </w:rPr>
        <w:t>операциялардың әрбір түріне арналған алаңға қойылатын техникалық және өзге де талаптар;</w:t>
      </w:r>
    </w:p>
    <w:p w:rsidR="00BF7D76" w:rsidRPr="008D0EEB" w:rsidRDefault="00BF7D76" w:rsidP="00E653DA">
      <w:pPr>
        <w:tabs>
          <w:tab w:val="left" w:pos="1520"/>
        </w:tabs>
        <w:spacing w:line="240" w:lineRule="auto"/>
        <w:ind w:firstLine="709"/>
        <w:rPr>
          <w:rFonts w:eastAsia="Times New Roman" w:cs="Times New Roman"/>
          <w:sz w:val="24"/>
          <w:szCs w:val="24"/>
          <w:lang w:val="kk-KZ"/>
        </w:rPr>
      </w:pPr>
      <w:r w:rsidRPr="008D0EEB">
        <w:rPr>
          <w:sz w:val="24"/>
          <w:lang w:val="kk-KZ"/>
        </w:rPr>
        <w:t>3)</w:t>
      </w:r>
      <w:r w:rsidRPr="008D0EEB">
        <w:rPr>
          <w:lang w:val="kk-KZ"/>
        </w:rPr>
        <w:tab/>
      </w:r>
      <w:r w:rsidRPr="008D0EEB">
        <w:rPr>
          <w:sz w:val="24"/>
          <w:lang w:val="kk-KZ"/>
        </w:rPr>
        <w:t>операциялардың әрбір түрі үшін қолданылатын әдісі.</w:t>
      </w:r>
    </w:p>
    <w:p w:rsidR="00BF7D76" w:rsidRPr="008D0EEB" w:rsidRDefault="00BF7D76" w:rsidP="00E653DA">
      <w:pPr>
        <w:spacing w:line="240" w:lineRule="auto"/>
        <w:ind w:firstLine="709"/>
        <w:jc w:val="both"/>
        <w:rPr>
          <w:rFonts w:eastAsia="Times New Roman" w:cs="Times New Roman"/>
          <w:sz w:val="24"/>
          <w:szCs w:val="24"/>
          <w:lang w:val="kk-KZ"/>
        </w:rPr>
      </w:pPr>
      <w:r w:rsidRPr="008D0EEB">
        <w:rPr>
          <w:sz w:val="24"/>
          <w:lang w:val="kk-KZ"/>
        </w:rPr>
        <w:t>3. Қалдықтарды жинау жөніндегі операцияларды жүзеге асыратын тұлғаларға Лицензия талап етілмейді. Осы баптың 1-тармағының талаптары өз қалдықтарын қалпына келтіру және жою бөлігінде қалдықтарды өндірушілер болып табылатын кәсіпкерлік субъектілеріне қолданылмайды.</w:t>
      </w:r>
    </w:p>
    <w:p w:rsidR="00BF7D76" w:rsidRPr="008D0EEB" w:rsidRDefault="00BF7D76" w:rsidP="00E653DA">
      <w:pPr>
        <w:spacing w:line="240" w:lineRule="auto"/>
        <w:ind w:firstLine="709"/>
        <w:jc w:val="both"/>
        <w:rPr>
          <w:sz w:val="24"/>
          <w:lang w:val="kk-KZ"/>
        </w:rPr>
      </w:pPr>
      <w:r w:rsidRPr="008D0EEB">
        <w:rPr>
          <w:sz w:val="24"/>
          <w:lang w:val="kk-KZ"/>
        </w:rPr>
        <w:t>4. Осы баптың 1-тармағында аталған кәсіпкерлік субъектілері тиісті қызметті жүзеге асыру кезінде қалдықтармен жұмыс істеу саласындағы ұлттық стандарттарды сақтауға міндетті.</w:t>
      </w:r>
    </w:p>
    <w:p w:rsidR="00BF7D76" w:rsidRPr="008D0EEB" w:rsidRDefault="00BF7D76" w:rsidP="00E653DA">
      <w:pPr>
        <w:spacing w:line="240" w:lineRule="auto"/>
        <w:ind w:firstLine="709"/>
        <w:jc w:val="both"/>
        <w:rPr>
          <w:rFonts w:eastAsia="Times New Roman" w:cs="Times New Roman"/>
          <w:sz w:val="24"/>
          <w:szCs w:val="24"/>
          <w:lang w:val="kk-KZ"/>
        </w:rPr>
      </w:pPr>
      <w:r w:rsidRPr="008D0EEB">
        <w:rPr>
          <w:rFonts w:eastAsia="Times New Roman" w:cs="Times New Roman"/>
          <w:sz w:val="24"/>
          <w:szCs w:val="24"/>
          <w:lang w:val="kk-KZ"/>
        </w:rPr>
        <w:t>5.</w:t>
      </w:r>
      <w:r w:rsidRPr="008D0EEB">
        <w:rPr>
          <w:rFonts w:eastAsia="Times New Roman" w:cs="Times New Roman"/>
          <w:sz w:val="24"/>
          <w:szCs w:val="24"/>
          <w:lang w:val="kk-KZ"/>
        </w:rPr>
        <w:tab/>
        <w:t>Осы баптың талаптары Қазақстан Республикасының атом энергиясын пайдалану саласындағы заңнамасына сәйкес лицензиялауға жататын радиоактивті қалдықтармен жұмыс істеу жөніндегі қызметке қолданылмайды.</w:t>
      </w:r>
    </w:p>
    <w:p w:rsidR="00BF7D76" w:rsidRPr="008D0EEB" w:rsidRDefault="008F1A19" w:rsidP="00E653DA">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100" w:name="_Toc13707627"/>
      <w:r w:rsidRPr="008D0EEB">
        <w:rPr>
          <w:rFonts w:ascii="Times New Roman" w:eastAsia="Times New Roman" w:hAnsi="Times New Roman" w:cs="Times New Roman"/>
          <w:bCs w:val="0"/>
          <w:color w:val="000000" w:themeColor="text1"/>
          <w:sz w:val="24"/>
          <w:szCs w:val="24"/>
          <w:lang w:val="kk-KZ"/>
        </w:rPr>
        <w:t>46</w:t>
      </w:r>
      <w:r w:rsidR="00E653DA" w:rsidRPr="008D0EEB">
        <w:rPr>
          <w:rFonts w:ascii="Times New Roman" w:eastAsia="Times New Roman" w:hAnsi="Times New Roman" w:cs="Times New Roman"/>
          <w:bCs w:val="0"/>
          <w:color w:val="000000" w:themeColor="text1"/>
          <w:sz w:val="24"/>
          <w:szCs w:val="24"/>
          <w:lang w:val="kk-KZ"/>
        </w:rPr>
        <w:t>8</w:t>
      </w:r>
      <w:r w:rsidR="00BF7D76" w:rsidRPr="008D0EEB">
        <w:rPr>
          <w:rFonts w:ascii="Times New Roman" w:eastAsia="Times New Roman" w:hAnsi="Times New Roman" w:cs="Times New Roman"/>
          <w:bCs w:val="0"/>
          <w:color w:val="000000" w:themeColor="text1"/>
          <w:sz w:val="24"/>
          <w:szCs w:val="24"/>
          <w:lang w:val="kk-KZ"/>
        </w:rPr>
        <w:t>-бап. Қалдықтарды басқару саласындағы кәсіпкерлік субъектілерін тіркеу</w:t>
      </w:r>
      <w:bookmarkEnd w:id="1100"/>
    </w:p>
    <w:p w:rsidR="00BF7D76" w:rsidRPr="008D0EEB" w:rsidRDefault="00BF7D76" w:rsidP="00F4529C">
      <w:pPr>
        <w:spacing w:line="240" w:lineRule="auto"/>
        <w:ind w:firstLine="709"/>
        <w:jc w:val="both"/>
        <w:rPr>
          <w:rFonts w:eastAsia="Times New Roman" w:cs="Times New Roman"/>
          <w:sz w:val="24"/>
          <w:szCs w:val="24"/>
          <w:lang w:val="kk-KZ"/>
        </w:rPr>
      </w:pPr>
      <w:r w:rsidRPr="008D0EEB">
        <w:rPr>
          <w:sz w:val="24"/>
          <w:lang w:val="kk-KZ"/>
        </w:rPr>
        <w:t>1. Қалдықтарды жинау [, сұрыптау] және (немесе) тасымалдау жөніндегі кәсіпкерлік қызметті жүзеге асыратын кәсіпкерлік субъектілері «Рұқсаттар және хабарламалар туралы» Қазақстан Республикасының Заңында белгіленген тәртіппен қоршаған ортаны қорғау саласындағы уәкілетті органда тіркелуге жатады.</w:t>
      </w:r>
    </w:p>
    <w:p w:rsidR="00BF7D76" w:rsidRPr="008D0EEB" w:rsidRDefault="00BF7D76" w:rsidP="00F4529C">
      <w:pPr>
        <w:spacing w:line="240" w:lineRule="auto"/>
        <w:ind w:firstLine="709"/>
        <w:jc w:val="both"/>
        <w:rPr>
          <w:rFonts w:eastAsia="Times New Roman" w:cs="Times New Roman"/>
          <w:sz w:val="24"/>
          <w:szCs w:val="24"/>
          <w:lang w:val="kk-KZ"/>
        </w:rPr>
      </w:pPr>
      <w:r w:rsidRPr="008D0EEB">
        <w:rPr>
          <w:sz w:val="24"/>
          <w:lang w:val="kk-KZ"/>
        </w:rPr>
        <w:lastRenderedPageBreak/>
        <w:t>2. Осы баптың 1-тармағына сәйкес қалдықтарды жинау [, сұрыптау] және (немесе) тасымалдау жөніндегі кәсіпкерлік қызметті тіркеусіз жүзеге асыруға тыйым салынады.</w:t>
      </w:r>
    </w:p>
    <w:p w:rsidR="00BF7D76" w:rsidRPr="008D0EEB" w:rsidRDefault="00BF7D76" w:rsidP="00F4529C">
      <w:pPr>
        <w:spacing w:line="240" w:lineRule="auto"/>
        <w:ind w:firstLine="709"/>
        <w:jc w:val="both"/>
        <w:rPr>
          <w:rFonts w:eastAsia="Times New Roman" w:cs="Times New Roman"/>
          <w:sz w:val="24"/>
          <w:szCs w:val="24"/>
          <w:lang w:val="kk-KZ"/>
        </w:rPr>
      </w:pPr>
      <w:r w:rsidRPr="008D0EEB">
        <w:rPr>
          <w:sz w:val="24"/>
          <w:lang w:val="kk-KZ"/>
        </w:rPr>
        <w:t>3. Қоршаған ортаны қорғау саласындағы уәкілетті орган осы бапқа сәйкес тіркелген тұлғалардың тізілімін (бұдан әрі – қалдықтарды басқару саласындағы тіркелген кәсіпкерлік субъектілерінің тізілімін) қалыптастырады және жүргізеді.</w:t>
      </w:r>
    </w:p>
    <w:p w:rsidR="00BF7D76" w:rsidRPr="008D0EEB" w:rsidRDefault="00BF7D76" w:rsidP="00F4529C">
      <w:pPr>
        <w:spacing w:line="240" w:lineRule="auto"/>
        <w:ind w:firstLine="709"/>
        <w:jc w:val="both"/>
        <w:rPr>
          <w:rFonts w:eastAsia="Times New Roman" w:cs="Times New Roman"/>
          <w:sz w:val="24"/>
          <w:szCs w:val="24"/>
          <w:lang w:val="kk-KZ"/>
        </w:rPr>
      </w:pPr>
      <w:r w:rsidRPr="008D0EEB">
        <w:rPr>
          <w:sz w:val="24"/>
          <w:lang w:val="kk-KZ"/>
        </w:rPr>
        <w:t>4. Қалдықтарды басқару саласындағы кәсіпкерлік субъектілеріне қойылатын біліктілік талаптары, тіркеу үшін қажетті құжаттар тізбесі, сондай-ақ қалдықтарды басқару саласындағы тіркелген кәсіпкерлік субъектілерінің тізілімін жүргізу тәртібі қоршаған ортаны қорғау саласындағы уәкілетті орган бекіткен қағидалармен белгіленеді.</w:t>
      </w:r>
    </w:p>
    <w:p w:rsidR="00BF7D76" w:rsidRPr="008D0EEB" w:rsidRDefault="00BF7D76" w:rsidP="00F4529C">
      <w:pPr>
        <w:spacing w:line="240" w:lineRule="auto"/>
        <w:ind w:firstLine="709"/>
        <w:jc w:val="both"/>
        <w:rPr>
          <w:rFonts w:eastAsia="Times New Roman" w:cs="Times New Roman"/>
          <w:sz w:val="24"/>
          <w:szCs w:val="24"/>
          <w:lang w:val="kk-KZ"/>
        </w:rPr>
      </w:pPr>
      <w:r w:rsidRPr="008D0EEB">
        <w:rPr>
          <w:sz w:val="24"/>
          <w:lang w:val="kk-KZ"/>
        </w:rPr>
        <w:t>5. Осы баптың 1-тармағының талаптары қалдықтарды өндірушілер болып табылатын кәсіпкерлік субъектілеріне, олар жиналғанға дейін пайда болған жерде олардың жинақталуы бөлігінде қолданылмайды.</w:t>
      </w:r>
    </w:p>
    <w:p w:rsidR="00BF7D76" w:rsidRPr="008D0EEB" w:rsidRDefault="00BF7D76" w:rsidP="00F4529C">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101" w:name="_Toc13707628"/>
      <w:r w:rsidRPr="008D0EEB">
        <w:rPr>
          <w:rFonts w:ascii="Times New Roman" w:eastAsia="Times New Roman" w:hAnsi="Times New Roman" w:cs="Times New Roman"/>
          <w:bCs w:val="0"/>
          <w:color w:val="000000" w:themeColor="text1"/>
          <w:sz w:val="24"/>
          <w:szCs w:val="24"/>
          <w:lang w:val="kk-KZ"/>
        </w:rPr>
        <w:t>4</w:t>
      </w:r>
      <w:r w:rsidR="00F4529C" w:rsidRPr="008D0EEB">
        <w:rPr>
          <w:rFonts w:ascii="Times New Roman" w:eastAsia="Times New Roman" w:hAnsi="Times New Roman" w:cs="Times New Roman"/>
          <w:bCs w:val="0"/>
          <w:color w:val="000000" w:themeColor="text1"/>
          <w:sz w:val="24"/>
          <w:szCs w:val="24"/>
          <w:lang w:val="kk-KZ"/>
        </w:rPr>
        <w:t>69</w:t>
      </w:r>
      <w:r w:rsidRPr="008D0EEB">
        <w:rPr>
          <w:rFonts w:ascii="Times New Roman" w:eastAsia="Times New Roman" w:hAnsi="Times New Roman" w:cs="Times New Roman"/>
          <w:bCs w:val="0"/>
          <w:color w:val="000000" w:themeColor="text1"/>
          <w:sz w:val="24"/>
          <w:szCs w:val="24"/>
          <w:lang w:val="kk-KZ"/>
        </w:rPr>
        <w:t>-бап. Қалдықтардың түрлері және олардың жіктелуі</w:t>
      </w:r>
      <w:bookmarkEnd w:id="1101"/>
    </w:p>
    <w:p w:rsidR="00BF7D76" w:rsidRPr="008D0EEB" w:rsidRDefault="00BF7D76" w:rsidP="00F4529C">
      <w:pPr>
        <w:spacing w:line="240" w:lineRule="auto"/>
        <w:ind w:firstLine="709"/>
        <w:jc w:val="both"/>
        <w:rPr>
          <w:rFonts w:eastAsia="Times New Roman" w:cs="Times New Roman"/>
          <w:sz w:val="24"/>
          <w:szCs w:val="24"/>
          <w:lang w:val="kk-KZ"/>
        </w:rPr>
      </w:pPr>
      <w:r w:rsidRPr="008D0EEB">
        <w:rPr>
          <w:sz w:val="24"/>
          <w:lang w:val="kk-KZ"/>
        </w:rPr>
        <w:t>1. Қалдықтардың түрі ұығымы шығу тегіне, қасиеттеріне және оларды басқару технологиясына сәйкес жалпы белгілері бар қалдықтардың жиынтығын білдіреді.</w:t>
      </w:r>
    </w:p>
    <w:p w:rsidR="00BF7D76" w:rsidRPr="008D0EEB" w:rsidRDefault="00BF7D76" w:rsidP="00F4529C">
      <w:pPr>
        <w:spacing w:line="240" w:lineRule="auto"/>
        <w:ind w:firstLine="709"/>
        <w:jc w:val="both"/>
        <w:rPr>
          <w:rFonts w:eastAsia="Times New Roman" w:cs="Times New Roman"/>
          <w:sz w:val="24"/>
          <w:szCs w:val="24"/>
          <w:lang w:val="kk-KZ"/>
        </w:rPr>
      </w:pPr>
      <w:r w:rsidRPr="008D0EEB">
        <w:rPr>
          <w:sz w:val="24"/>
          <w:lang w:val="kk-KZ"/>
        </w:rPr>
        <w:t>Қалдықтардың түрлері уәкілетті органмен, қоршаған ортаны қорғау саласындағы (бұдан әрі – қалдықтар классификаторы) уәкілетті органмен бекітілген қалдықтар классификаторы негізінде анықталады.</w:t>
      </w:r>
    </w:p>
    <w:p w:rsidR="00BF7D76" w:rsidRPr="008D0EEB" w:rsidRDefault="00BF7D76" w:rsidP="00F4529C">
      <w:pPr>
        <w:spacing w:line="240" w:lineRule="auto"/>
        <w:ind w:firstLine="709"/>
        <w:jc w:val="both"/>
        <w:rPr>
          <w:rFonts w:eastAsia="Times New Roman" w:cs="Times New Roman"/>
          <w:sz w:val="24"/>
          <w:szCs w:val="24"/>
          <w:lang w:val="kk-KZ"/>
        </w:rPr>
      </w:pPr>
      <w:r w:rsidRPr="008D0EEB">
        <w:rPr>
          <w:sz w:val="24"/>
          <w:lang w:val="kk-KZ"/>
        </w:rPr>
        <w:t>2. Қалдықтар классификаторы қалдықтардың әр түрінің шығу тегі мен құрамын ескере отырып әзірленеді және қажет болған жағдайларда қауіпті заттарды қауіпті немесе қауіпсіз заттарға жатқызу мақсатында шоғырланудың лимиттеуші көрсеткіштерін айқындайды.</w:t>
      </w:r>
    </w:p>
    <w:p w:rsidR="00BF7D76" w:rsidRPr="008D0EEB" w:rsidRDefault="00BF7D76" w:rsidP="00F4529C">
      <w:pPr>
        <w:spacing w:line="240" w:lineRule="auto"/>
        <w:ind w:firstLine="709"/>
        <w:jc w:val="both"/>
        <w:rPr>
          <w:rFonts w:eastAsia="Times New Roman" w:cs="Times New Roman"/>
          <w:sz w:val="24"/>
          <w:szCs w:val="24"/>
          <w:lang w:val="kk-KZ"/>
        </w:rPr>
      </w:pPr>
      <w:r w:rsidRPr="008D0EEB">
        <w:rPr>
          <w:sz w:val="24"/>
          <w:lang w:val="kk-KZ"/>
        </w:rPr>
        <w:t>3. Қалдықтар классификаторындағы қалдықтардың әр түрі алты таңбалы код беру жолымен сәйкестендіріледі.</w:t>
      </w:r>
    </w:p>
    <w:p w:rsidR="00BF7D76" w:rsidRPr="008D0EEB" w:rsidRDefault="00BF7D76" w:rsidP="00F4529C">
      <w:pPr>
        <w:tabs>
          <w:tab w:val="left" w:pos="1520"/>
        </w:tabs>
        <w:spacing w:line="240" w:lineRule="auto"/>
        <w:ind w:firstLine="709"/>
        <w:rPr>
          <w:rFonts w:eastAsia="Times New Roman" w:cs="Times New Roman"/>
          <w:sz w:val="24"/>
          <w:szCs w:val="24"/>
          <w:lang w:val="kk-KZ"/>
        </w:rPr>
      </w:pPr>
      <w:r w:rsidRPr="008D0EEB">
        <w:rPr>
          <w:sz w:val="24"/>
          <w:lang w:val="kk-KZ"/>
        </w:rPr>
        <w:t>4.Қалдықтардың түрлері қалдықтар классификаторына сәйкес қауіпті немесеқауіпсіз болып жіктеледі.</w:t>
      </w:r>
    </w:p>
    <w:p w:rsidR="00BF7D76" w:rsidRPr="008D0EEB" w:rsidRDefault="00BF7D76" w:rsidP="00F4529C">
      <w:pPr>
        <w:spacing w:line="240" w:lineRule="auto"/>
        <w:ind w:firstLine="709"/>
        <w:jc w:val="both"/>
        <w:rPr>
          <w:rFonts w:eastAsia="Times New Roman" w:cs="Times New Roman"/>
          <w:sz w:val="24"/>
          <w:szCs w:val="24"/>
          <w:lang w:val="kk-KZ"/>
        </w:rPr>
      </w:pPr>
      <w:r w:rsidRPr="008D0EEB">
        <w:rPr>
          <w:sz w:val="24"/>
          <w:lang w:val="kk-KZ"/>
        </w:rPr>
        <w:t>Қалдықтар классификаторындағы қалдықтардың жекелеген түрлері оларда бар қауіпті заттардың шоғырлану деңгейіне немесе қалдықтар түрлерінің қауіпті сипаттамаларының халық денсаулығы мен қоршаған ортаға әсер ету дәрежесіне байланысты әртүрлі кодтар бере отырып («айналы» қалдықтар түрлері) қауіпті және қауіпсіз ретінде бір мезгілде айқындалуы мүмкін.</w:t>
      </w:r>
    </w:p>
    <w:p w:rsidR="00BF7D76" w:rsidRPr="008D0EEB" w:rsidRDefault="00BF7D76" w:rsidP="00F4529C">
      <w:pPr>
        <w:spacing w:line="240" w:lineRule="auto"/>
        <w:ind w:firstLine="709"/>
        <w:jc w:val="both"/>
        <w:rPr>
          <w:rFonts w:eastAsia="Times New Roman" w:cs="Times New Roman"/>
          <w:sz w:val="24"/>
          <w:szCs w:val="24"/>
          <w:lang w:val="kk-KZ"/>
        </w:rPr>
      </w:pPr>
      <w:r w:rsidRPr="008D0EEB">
        <w:rPr>
          <w:sz w:val="24"/>
          <w:lang w:val="kk-KZ"/>
        </w:rPr>
        <w:t>5. Осы бапқа сәйкес қалдықтарды қауіпті немесе қауіпсіз және қалдықтар классификаторының белгілі бір кодына жатқызуды қалдықтардың меншік иесі дербес жүргізеді.</w:t>
      </w:r>
    </w:p>
    <w:p w:rsidR="00BF7D76" w:rsidRPr="008D0EEB" w:rsidRDefault="00BF7D76" w:rsidP="00F4529C">
      <w:pPr>
        <w:spacing w:line="240" w:lineRule="auto"/>
        <w:ind w:firstLine="709"/>
        <w:jc w:val="both"/>
        <w:rPr>
          <w:rFonts w:eastAsia="Times New Roman" w:cs="Times New Roman"/>
          <w:sz w:val="24"/>
          <w:szCs w:val="24"/>
          <w:lang w:val="kk-KZ"/>
        </w:rPr>
      </w:pPr>
      <w:r w:rsidRPr="008D0EEB">
        <w:rPr>
          <w:sz w:val="24"/>
          <w:lang w:val="kk-KZ"/>
        </w:rPr>
        <w:t>6. Заттарды немесе материалды қалдықтар классификаторына қосу мұндай заттарды немесе материалды қалдықтар санатына жатқызу кезінде анықтаушы фактор болып табылмайды.  Қалдықтар классификаторына енгізілген зат немесе материал, егер олар осы Кодекстің 452-бабына сәйкес қалдықтарды айқындауға сәйкес келсе, қалдықтар деп танылады.</w:t>
      </w:r>
    </w:p>
    <w:p w:rsidR="00BF7D76" w:rsidRPr="008D0EEB" w:rsidRDefault="00BF7D76" w:rsidP="009D5134">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102" w:name="_Toc13707629"/>
      <w:r w:rsidRPr="008D0EEB">
        <w:rPr>
          <w:rFonts w:ascii="Times New Roman" w:eastAsia="Times New Roman" w:hAnsi="Times New Roman" w:cs="Times New Roman"/>
          <w:bCs w:val="0"/>
          <w:color w:val="000000" w:themeColor="text1"/>
          <w:sz w:val="24"/>
          <w:szCs w:val="24"/>
          <w:lang w:val="kk-KZ"/>
        </w:rPr>
        <w:lastRenderedPageBreak/>
        <w:t>4</w:t>
      </w:r>
      <w:r w:rsidR="008F1A19" w:rsidRPr="008D0EEB">
        <w:rPr>
          <w:rFonts w:ascii="Times New Roman" w:eastAsia="Times New Roman" w:hAnsi="Times New Roman" w:cs="Times New Roman"/>
          <w:bCs w:val="0"/>
          <w:color w:val="000000" w:themeColor="text1"/>
          <w:sz w:val="24"/>
          <w:szCs w:val="24"/>
          <w:lang w:val="kk-KZ"/>
        </w:rPr>
        <w:t>7</w:t>
      </w:r>
      <w:r w:rsidR="00F4529C" w:rsidRPr="008D0EEB">
        <w:rPr>
          <w:rFonts w:ascii="Times New Roman" w:eastAsia="Times New Roman" w:hAnsi="Times New Roman" w:cs="Times New Roman"/>
          <w:bCs w:val="0"/>
          <w:color w:val="000000" w:themeColor="text1"/>
          <w:sz w:val="24"/>
          <w:szCs w:val="24"/>
          <w:lang w:val="kk-KZ"/>
        </w:rPr>
        <w:t>0</w:t>
      </w:r>
      <w:r w:rsidRPr="008D0EEB">
        <w:rPr>
          <w:rFonts w:ascii="Times New Roman" w:eastAsia="Times New Roman" w:hAnsi="Times New Roman" w:cs="Times New Roman"/>
          <w:bCs w:val="0"/>
          <w:color w:val="000000" w:themeColor="text1"/>
          <w:sz w:val="24"/>
          <w:szCs w:val="24"/>
          <w:lang w:val="kk-KZ"/>
        </w:rPr>
        <w:t>-бап. Қалдықтарға арналған меншік құқығы және оларды басқару үшін жауапкершілік</w:t>
      </w:r>
      <w:bookmarkEnd w:id="1102"/>
    </w:p>
    <w:p w:rsidR="00BF7D76" w:rsidRPr="008D0EEB" w:rsidRDefault="00BF7D76" w:rsidP="009D5134">
      <w:pPr>
        <w:spacing w:line="240" w:lineRule="auto"/>
        <w:ind w:firstLine="709"/>
        <w:jc w:val="both"/>
        <w:rPr>
          <w:rFonts w:eastAsia="Times New Roman" w:cs="Times New Roman"/>
          <w:sz w:val="24"/>
          <w:szCs w:val="24"/>
          <w:lang w:val="kk-KZ"/>
        </w:rPr>
      </w:pPr>
      <w:r w:rsidRPr="008D0EEB">
        <w:rPr>
          <w:sz w:val="24"/>
          <w:lang w:val="kk-KZ"/>
        </w:rPr>
        <w:t>1. Қалдықтарды өндірушілер олар өндірген қалдықтардың меншік иелері болып табылады.</w:t>
      </w:r>
    </w:p>
    <w:p w:rsidR="00BF7D76" w:rsidRPr="008D0EEB" w:rsidRDefault="00BF7D76" w:rsidP="009D5134">
      <w:pPr>
        <w:spacing w:line="240" w:lineRule="auto"/>
        <w:ind w:firstLine="709"/>
        <w:jc w:val="both"/>
        <w:rPr>
          <w:rFonts w:eastAsia="Times New Roman" w:cs="Times New Roman"/>
          <w:sz w:val="24"/>
          <w:szCs w:val="24"/>
          <w:lang w:val="kk-KZ"/>
        </w:rPr>
      </w:pPr>
      <w:r w:rsidRPr="008D0EEB">
        <w:rPr>
          <w:sz w:val="24"/>
          <w:lang w:val="kk-KZ"/>
        </w:rPr>
        <w:t>2. Қалдықтарды бастапқы өндіруші, осы Кодексте көзделген жағдайларды қоспағанда, қалдықтарды басқару үшін олар пайда болған кезден бастап оларды қалпына келтіру немесе жою сәтіне дейін жауапты болады.</w:t>
      </w:r>
    </w:p>
    <w:p w:rsidR="00BF7D76" w:rsidRPr="008D0EEB" w:rsidRDefault="00BF7D76" w:rsidP="009D5134">
      <w:pPr>
        <w:spacing w:line="240" w:lineRule="auto"/>
        <w:ind w:firstLine="709"/>
        <w:jc w:val="both"/>
        <w:rPr>
          <w:rFonts w:eastAsia="Times New Roman" w:cs="Times New Roman"/>
          <w:sz w:val="24"/>
          <w:szCs w:val="24"/>
          <w:lang w:val="kk-KZ"/>
        </w:rPr>
      </w:pPr>
      <w:r w:rsidRPr="008D0EEB">
        <w:rPr>
          <w:sz w:val="24"/>
          <w:lang w:val="kk-KZ"/>
        </w:rPr>
        <w:t>3. Қалдықтарды қайталама өндіруші қалдықтарды алдын ала қайта өңдеу, араластыру немесе қалдықтардың сипатын немесе құрамын өзгертуге әкелетін өзге де операциялар аяқталған сәттен бастап оларды қалпына келтіру немесе жою сәтіне дейін қалдықтарды басқару үшін жауапты болады.</w:t>
      </w:r>
    </w:p>
    <w:p w:rsidR="00BF7D76" w:rsidRPr="008D0EEB" w:rsidRDefault="00BF7D76" w:rsidP="009D5134">
      <w:pPr>
        <w:spacing w:line="240" w:lineRule="auto"/>
        <w:ind w:firstLine="709"/>
        <w:jc w:val="both"/>
        <w:rPr>
          <w:rFonts w:eastAsia="Times New Roman" w:cs="Times New Roman"/>
          <w:sz w:val="24"/>
          <w:szCs w:val="24"/>
          <w:lang w:val="kk-KZ"/>
        </w:rPr>
      </w:pPr>
      <w:r w:rsidRPr="008D0EEB">
        <w:rPr>
          <w:sz w:val="24"/>
          <w:lang w:val="kk-KZ"/>
        </w:rPr>
        <w:t>4. Қатты тұрмыстық қалдықтардың меншік иелері қалдықтарды жинауды жүзеге асыратын тұлғаларға оларды берген сәтке дейін қалдықтарды басқару үшін жауапты болады.</w:t>
      </w:r>
    </w:p>
    <w:p w:rsidR="00BF7D76" w:rsidRPr="008D0EEB" w:rsidRDefault="00BF7D76" w:rsidP="009D5134">
      <w:pPr>
        <w:spacing w:line="240" w:lineRule="auto"/>
        <w:ind w:firstLine="709"/>
        <w:jc w:val="both"/>
        <w:rPr>
          <w:rFonts w:eastAsia="Times New Roman" w:cs="Times New Roman"/>
          <w:sz w:val="24"/>
          <w:szCs w:val="24"/>
          <w:lang w:val="kk-KZ"/>
        </w:rPr>
      </w:pPr>
      <w:r w:rsidRPr="008D0EEB">
        <w:rPr>
          <w:sz w:val="24"/>
          <w:lang w:val="kk-KZ"/>
        </w:rPr>
        <w:t>5.«Ластаушы төлейді» қағидатына сәйкес қалдықтарды басқару үшін ортақ жауапкершілікті қалдықтардың бастапқы өндірушісі, ағымдағы немесе бұрынғы иелері көтереді.</w:t>
      </w:r>
    </w:p>
    <w:p w:rsidR="00BF7D76" w:rsidRPr="008D0EEB" w:rsidRDefault="00BF7D76" w:rsidP="009D5134">
      <w:pPr>
        <w:spacing w:line="240" w:lineRule="auto"/>
        <w:ind w:firstLine="709"/>
        <w:jc w:val="both"/>
        <w:rPr>
          <w:rFonts w:eastAsia="Times New Roman" w:cs="Times New Roman"/>
          <w:sz w:val="24"/>
          <w:szCs w:val="24"/>
          <w:lang w:val="kk-KZ"/>
        </w:rPr>
      </w:pPr>
      <w:r w:rsidRPr="008D0EEB">
        <w:rPr>
          <w:sz w:val="24"/>
          <w:lang w:val="kk-KZ"/>
        </w:rPr>
        <w:t>6. Қалдықтарды бастапқы өндіруші, қалдықтардың өзге де иелері қалдықтарды дербес қауіпсіз басқаруды жүзеге асыруға немесе оларды қалдықтарды басқару жөніндегі операцияларды жүзеге асыратын кәсіпкерлік субъектілеріне немесе қалдықтарды жинауды жүзеге асыратын тұлғаларға беру арқылы оларды қауіпсіз басқаруды иерархия қағидаты мен осы Кодекстің 457-бабының талаптарына сәйкес қамтамасыз етуге міндетті.</w:t>
      </w:r>
    </w:p>
    <w:p w:rsidR="00BF7D76" w:rsidRPr="008D0EEB" w:rsidRDefault="00BF7D76" w:rsidP="004C6A74">
      <w:pPr>
        <w:spacing w:line="240" w:lineRule="auto"/>
        <w:ind w:firstLine="709"/>
        <w:jc w:val="both"/>
        <w:rPr>
          <w:sz w:val="19"/>
          <w:szCs w:val="19"/>
          <w:lang w:val="kk-KZ"/>
        </w:rPr>
      </w:pPr>
      <w:r w:rsidRPr="008D0EEB">
        <w:rPr>
          <w:sz w:val="24"/>
          <w:lang w:val="kk-KZ"/>
        </w:rPr>
        <w:t>Қалдықтарды бастапқы өндіруші немесе қалдықтар иесі осы тармақтың бірінші бөлігінде көрсетілген заңды немесе жеке тұлғаларға алдын ала өңдеу үшін берген жағдайда, қалдықтарды толық қалпына келтіруді немесе жоюды жүзеге асыру үшін жауапкершілік тиісінше қалдықтарды бастапқы өндірушіге және қалдық иеленушіге жүктеледі.</w:t>
      </w:r>
    </w:p>
    <w:p w:rsidR="00BF7D76" w:rsidRPr="008D0EEB" w:rsidRDefault="004C6A74" w:rsidP="004C6A74">
      <w:pPr>
        <w:spacing w:line="240" w:lineRule="auto"/>
        <w:ind w:firstLine="709"/>
        <w:jc w:val="both"/>
        <w:rPr>
          <w:rFonts w:eastAsia="Times New Roman" w:cs="Times New Roman"/>
          <w:sz w:val="24"/>
          <w:szCs w:val="24"/>
          <w:lang w:val="kk-KZ"/>
        </w:rPr>
      </w:pPr>
      <w:r w:rsidRPr="008D0EEB">
        <w:rPr>
          <w:sz w:val="24"/>
          <w:lang w:val="kk-KZ"/>
        </w:rPr>
        <w:t>7</w:t>
      </w:r>
      <w:r w:rsidR="00BF7D76" w:rsidRPr="008D0EEB">
        <w:rPr>
          <w:sz w:val="24"/>
          <w:lang w:val="kk-KZ"/>
        </w:rPr>
        <w:t>. Мемлекет мемлекеттік меншік объектілерінде немесе сот шешімі бойынша мемлекеттік меншікке түсті деп танылғанқалдықтардың меншік иесі болып табылады, сондай-ақ Қазақстан Республикасының заңнамалық актілерінде көзделген басқа да жағдайларда.</w:t>
      </w:r>
    </w:p>
    <w:p w:rsidR="00BF7D76" w:rsidRPr="008D0EEB" w:rsidRDefault="008F1A19" w:rsidP="004C6A74">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103" w:name="_Toc13707630"/>
      <w:r w:rsidRPr="008D0EEB">
        <w:rPr>
          <w:rFonts w:ascii="Times New Roman" w:eastAsia="Times New Roman" w:hAnsi="Times New Roman" w:cs="Times New Roman"/>
          <w:bCs w:val="0"/>
          <w:color w:val="000000" w:themeColor="text1"/>
          <w:sz w:val="24"/>
          <w:szCs w:val="24"/>
          <w:lang w:val="kk-KZ"/>
        </w:rPr>
        <w:t>47</w:t>
      </w:r>
      <w:r w:rsidR="004C6A74" w:rsidRPr="008D0EEB">
        <w:rPr>
          <w:rFonts w:ascii="Times New Roman" w:eastAsia="Times New Roman" w:hAnsi="Times New Roman" w:cs="Times New Roman"/>
          <w:bCs w:val="0"/>
          <w:color w:val="000000" w:themeColor="text1"/>
          <w:sz w:val="24"/>
          <w:szCs w:val="24"/>
          <w:lang w:val="kk-KZ"/>
        </w:rPr>
        <w:t>1</w:t>
      </w:r>
      <w:r w:rsidR="00BF7D76" w:rsidRPr="008D0EEB">
        <w:rPr>
          <w:rFonts w:ascii="Times New Roman" w:eastAsia="Times New Roman" w:hAnsi="Times New Roman" w:cs="Times New Roman"/>
          <w:bCs w:val="0"/>
          <w:color w:val="000000" w:themeColor="text1"/>
          <w:sz w:val="24"/>
          <w:szCs w:val="24"/>
          <w:lang w:val="kk-KZ"/>
        </w:rPr>
        <w:t>-бап. Иеленушісін анықтау мүмкін емес, апаттық қоқыс және қалдықтар</w:t>
      </w:r>
      <w:bookmarkEnd w:id="1103"/>
    </w:p>
    <w:p w:rsidR="00BF7D76" w:rsidRPr="008D0EEB" w:rsidRDefault="00BF7D76" w:rsidP="004C6A74">
      <w:pPr>
        <w:spacing w:line="240" w:lineRule="auto"/>
        <w:ind w:firstLine="709"/>
        <w:jc w:val="both"/>
        <w:rPr>
          <w:rFonts w:eastAsia="Times New Roman" w:cs="Times New Roman"/>
          <w:sz w:val="24"/>
          <w:szCs w:val="24"/>
          <w:lang w:val="kk-KZ"/>
        </w:rPr>
      </w:pPr>
      <w:r w:rsidRPr="008D0EEB">
        <w:rPr>
          <w:sz w:val="24"/>
          <w:lang w:val="kk-KZ"/>
        </w:rPr>
        <w:t>1. Меншік иесі жоқ немесе меншік иесі Анықталмайтын қалдықтар сот шешімімен иесіз деп танылады және осы тұлғаның өтініші бойынша тұлғаның меншігіне түседі.</w:t>
      </w:r>
    </w:p>
    <w:p w:rsidR="00BF7D76" w:rsidRPr="008D0EEB" w:rsidRDefault="00BF7D76" w:rsidP="004C6A74">
      <w:pPr>
        <w:spacing w:line="240" w:lineRule="auto"/>
        <w:ind w:firstLine="709"/>
        <w:jc w:val="both"/>
        <w:rPr>
          <w:rFonts w:eastAsia="Times New Roman" w:cs="Times New Roman"/>
          <w:sz w:val="24"/>
          <w:szCs w:val="24"/>
          <w:lang w:val="kk-KZ"/>
        </w:rPr>
      </w:pPr>
      <w:r w:rsidRPr="008D0EEB">
        <w:rPr>
          <w:sz w:val="24"/>
          <w:lang w:val="kk-KZ"/>
        </w:rPr>
        <w:t>2.  Жер учаскелерінің меншік иелері немесе жер пайдаланушылар өз жер учаскелерінде иесіз қалдықтарды анықтаған кезде осы қалдықтарды пайдалануға кірісіп не қалдықтарды меншікке айналдыру туралы куәландыратын өзге де іс-әрекеттер жасай отырып, өз меншігіне айналдыруға құқылы.</w:t>
      </w:r>
    </w:p>
    <w:p w:rsidR="00BF7D76" w:rsidRPr="008D0EEB" w:rsidRDefault="00BF7D76" w:rsidP="004C6A74">
      <w:pPr>
        <w:spacing w:line="240" w:lineRule="auto"/>
        <w:ind w:firstLine="709"/>
        <w:jc w:val="both"/>
        <w:rPr>
          <w:rFonts w:eastAsia="Times New Roman" w:cs="Times New Roman"/>
          <w:sz w:val="24"/>
          <w:szCs w:val="24"/>
          <w:lang w:val="kk-KZ"/>
        </w:rPr>
      </w:pPr>
      <w:r w:rsidRPr="008D0EEB">
        <w:rPr>
          <w:sz w:val="24"/>
          <w:lang w:val="kk-KZ"/>
        </w:rPr>
        <w:t xml:space="preserve">3. Облыстың (республикалық маңызы бар қаланың, астананың) жергілікті атқарушы органы оның аумағында иесіз қалдықтарды және дүлей қоқыстарды анықтау үшін жауапты болады және олардың бар-жоғы туралы хабарлама алған кезден бастап бір жыл ішінде қоршаған ортаны қорғау саласындағы уәкілетті органды хабардар етуге және </w:t>
      </w:r>
      <w:r w:rsidRPr="008D0EEB">
        <w:rPr>
          <w:sz w:val="24"/>
          <w:lang w:val="kk-KZ"/>
        </w:rPr>
        <w:lastRenderedPageBreak/>
        <w:t>осы қалдықтарды республикалық немесе коммуналдық меншікке түсті деп тану туралы талаппен сотқа жүгінуге міндетті.</w:t>
      </w:r>
    </w:p>
    <w:p w:rsidR="00BF7D76" w:rsidRPr="008D0EEB" w:rsidRDefault="00BF7D76" w:rsidP="004C6A74">
      <w:pPr>
        <w:spacing w:line="240" w:lineRule="auto"/>
        <w:ind w:firstLine="709"/>
        <w:jc w:val="both"/>
        <w:rPr>
          <w:rFonts w:eastAsia="Times New Roman" w:cs="Times New Roman"/>
          <w:sz w:val="24"/>
          <w:szCs w:val="24"/>
          <w:lang w:val="kk-KZ"/>
        </w:rPr>
      </w:pPr>
      <w:r w:rsidRPr="008D0EEB">
        <w:rPr>
          <w:sz w:val="24"/>
          <w:lang w:val="kk-KZ"/>
        </w:rPr>
        <w:t>Қоршаған ортаны қорғау саласындағы уәкілетті орган иесіз қалдықтар табылған жағдайда да осы қалдықтарды республикалық немесе коммуналдық меншікке түсті деп тану туралы талаппен сотқа жүгінуге міндетті.</w:t>
      </w:r>
    </w:p>
    <w:p w:rsidR="00BF7D76" w:rsidRPr="008D0EEB" w:rsidRDefault="00BF7D76" w:rsidP="00BC44B5">
      <w:pPr>
        <w:spacing w:line="240" w:lineRule="auto"/>
        <w:ind w:firstLine="709"/>
        <w:jc w:val="both"/>
        <w:rPr>
          <w:rFonts w:eastAsia="Times New Roman" w:cs="Times New Roman"/>
          <w:sz w:val="24"/>
          <w:szCs w:val="24"/>
          <w:lang w:val="kk-KZ"/>
        </w:rPr>
      </w:pPr>
      <w:r w:rsidRPr="008D0EEB">
        <w:rPr>
          <w:sz w:val="24"/>
          <w:lang w:val="kk-KZ"/>
        </w:rPr>
        <w:t>4. Иесіз қауіпті қалдықтар сот шешімі бойынша республикалық немесе коммуналдық меншікке түседі.</w:t>
      </w:r>
    </w:p>
    <w:p w:rsidR="00BF7D76" w:rsidRPr="008D0EEB" w:rsidRDefault="00BF7D76" w:rsidP="004C6A74">
      <w:pPr>
        <w:spacing w:line="240" w:lineRule="auto"/>
        <w:rPr>
          <w:sz w:val="19"/>
          <w:szCs w:val="19"/>
          <w:lang w:val="kk-KZ"/>
        </w:rPr>
      </w:pPr>
    </w:p>
    <w:p w:rsidR="00BF7D76" w:rsidRPr="008D0EEB" w:rsidRDefault="00BF7D76" w:rsidP="004C6A74">
      <w:pPr>
        <w:spacing w:line="240" w:lineRule="auto"/>
        <w:ind w:firstLine="709"/>
        <w:jc w:val="both"/>
        <w:rPr>
          <w:rFonts w:eastAsia="Times New Roman" w:cs="Times New Roman"/>
          <w:sz w:val="24"/>
          <w:szCs w:val="24"/>
          <w:lang w:val="kk-KZ"/>
        </w:rPr>
      </w:pPr>
      <w:r w:rsidRPr="008D0EEB">
        <w:rPr>
          <w:sz w:val="24"/>
          <w:lang w:val="kk-KZ"/>
        </w:rPr>
        <w:t>5. Иесіз қауіпті қалдықтарды басқару тәртібін қоршаған ортаны қорғау саласындағы уәкілетті орган бекітеді. Мұндай қалдықтарды басқаруды қоршаған ортаны қорғау саласындағы уәкілетті органның ведомстволық бағынысты ұйымы жүзеге асырады.</w:t>
      </w:r>
    </w:p>
    <w:p w:rsidR="00BF7D76" w:rsidRPr="008D0EEB" w:rsidRDefault="00BF7D76" w:rsidP="004C6A74">
      <w:pPr>
        <w:spacing w:line="240" w:lineRule="auto"/>
        <w:ind w:firstLine="709"/>
        <w:jc w:val="both"/>
        <w:rPr>
          <w:rFonts w:eastAsia="Times New Roman" w:cs="Times New Roman"/>
          <w:sz w:val="24"/>
          <w:szCs w:val="24"/>
          <w:lang w:val="kk-KZ"/>
        </w:rPr>
      </w:pPr>
      <w:r w:rsidRPr="008D0EEB">
        <w:rPr>
          <w:sz w:val="24"/>
          <w:lang w:val="kk-KZ"/>
        </w:rPr>
        <w:t>6. Жергілікті атқарушы орган сот шешімімен мемлекеттік меншікке түскен иесіз қалдықтарды басқаруды қоршаған ортаны қорғау саласындағы уәкілетті орган бекіткен иесіз қалдықтарды басқару қағидаларына сәйкес жүзеге асырады.</w:t>
      </w:r>
    </w:p>
    <w:p w:rsidR="00BF7D76" w:rsidRPr="008D0EEB" w:rsidRDefault="008F1A19" w:rsidP="004C6A74">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104" w:name="_Toc13707631"/>
      <w:r w:rsidRPr="008D0EEB">
        <w:rPr>
          <w:rFonts w:ascii="Times New Roman" w:eastAsia="Times New Roman" w:hAnsi="Times New Roman" w:cs="Times New Roman"/>
          <w:bCs w:val="0"/>
          <w:color w:val="000000" w:themeColor="text1"/>
          <w:sz w:val="24"/>
          <w:szCs w:val="24"/>
          <w:lang w:val="kk-KZ"/>
        </w:rPr>
        <w:t>47</w:t>
      </w:r>
      <w:r w:rsidR="004C6A74" w:rsidRPr="008D0EEB">
        <w:rPr>
          <w:rFonts w:ascii="Times New Roman" w:eastAsia="Times New Roman" w:hAnsi="Times New Roman" w:cs="Times New Roman"/>
          <w:bCs w:val="0"/>
          <w:color w:val="000000" w:themeColor="text1"/>
          <w:sz w:val="24"/>
          <w:szCs w:val="24"/>
          <w:lang w:val="kk-KZ"/>
        </w:rPr>
        <w:t>2</w:t>
      </w:r>
      <w:r w:rsidR="00BF7D76" w:rsidRPr="008D0EEB">
        <w:rPr>
          <w:rFonts w:ascii="Times New Roman" w:eastAsia="Times New Roman" w:hAnsi="Times New Roman" w:cs="Times New Roman"/>
          <w:bCs w:val="0"/>
          <w:color w:val="000000" w:themeColor="text1"/>
          <w:sz w:val="24"/>
          <w:szCs w:val="24"/>
          <w:lang w:val="kk-KZ"/>
        </w:rPr>
        <w:t>-бап. Қалдықтарға меншік құқығының ауысуы</w:t>
      </w:r>
      <w:bookmarkEnd w:id="1104"/>
    </w:p>
    <w:p w:rsidR="00BF7D76" w:rsidRPr="008D0EEB" w:rsidRDefault="00BF7D76" w:rsidP="004C6A74">
      <w:pPr>
        <w:spacing w:line="240" w:lineRule="auto"/>
        <w:ind w:firstLine="709"/>
        <w:jc w:val="both"/>
        <w:rPr>
          <w:rFonts w:eastAsia="Times New Roman" w:cs="Times New Roman"/>
          <w:sz w:val="24"/>
          <w:szCs w:val="24"/>
          <w:lang w:val="kk-KZ"/>
        </w:rPr>
      </w:pPr>
      <w:r w:rsidRPr="008D0EEB">
        <w:rPr>
          <w:sz w:val="24"/>
          <w:lang w:val="kk-KZ"/>
        </w:rPr>
        <w:t>1. Қалдықтар айналымнан алынған немесе айналым қабілеттілігі заңға сәйкес шектелген Қалдықтар түрлерін қоспағанда, әмбебап құқықтық мирасқорлық тәртібімен (мұрагерлік, заңды тұлғаны қайта ұйымдастыру) не өзге тәсілмен бір тұлғадан екіншісіне еркін иеліктен шығарылуы немесе ауысуы мүмкін.</w:t>
      </w:r>
    </w:p>
    <w:p w:rsidR="00BF7D76" w:rsidRPr="008D0EEB" w:rsidRDefault="00BF7D76" w:rsidP="004C6A74">
      <w:pPr>
        <w:spacing w:line="240" w:lineRule="auto"/>
        <w:ind w:firstLine="709"/>
        <w:jc w:val="both"/>
        <w:rPr>
          <w:rFonts w:eastAsia="Times New Roman" w:cs="Times New Roman"/>
          <w:sz w:val="24"/>
          <w:szCs w:val="24"/>
          <w:lang w:val="kk-KZ"/>
        </w:rPr>
      </w:pPr>
      <w:r w:rsidRPr="008D0EEB">
        <w:rPr>
          <w:sz w:val="24"/>
          <w:lang w:val="kk-KZ"/>
        </w:rPr>
        <w:t>2. Қалдықтарға меншік құқығы сатып алу-сату, айырбастау, сыйға тарту шарты немесе қалдықтарды иеліктен шығару туралы өзге де мәміле негізінде сатып алынуы мүмкін.</w:t>
      </w:r>
    </w:p>
    <w:p w:rsidR="00BF7D76" w:rsidRPr="008D0EEB" w:rsidRDefault="00BF7D76" w:rsidP="00BC44B5">
      <w:pPr>
        <w:spacing w:line="240" w:lineRule="auto"/>
        <w:ind w:firstLine="709"/>
        <w:jc w:val="both"/>
        <w:rPr>
          <w:sz w:val="24"/>
          <w:lang w:val="kk-KZ"/>
        </w:rPr>
      </w:pPr>
      <w:r w:rsidRPr="008D0EEB">
        <w:rPr>
          <w:sz w:val="24"/>
          <w:lang w:val="kk-KZ"/>
        </w:rPr>
        <w:t>3. Қалдықтардың меншік иесі жинау, қалпына келтіру және қалдықтарды жою, не операцияларды дербес жүзеге асыруға міндетті қалпына келтіру немесе қалдықтарды жою бойынша орындалатын операцияларды, қалдықтарды жинаудың орталықтандырылған жүйесін немесе операцияларды атқаратын субъектілердің қызметін пайдалануға тиіс.</w:t>
      </w:r>
    </w:p>
    <w:p w:rsidR="00BF7D76" w:rsidRPr="008D0EEB" w:rsidRDefault="00D66C58" w:rsidP="00D66C58">
      <w:pPr>
        <w:spacing w:line="240" w:lineRule="auto"/>
        <w:ind w:firstLine="709"/>
        <w:jc w:val="both"/>
        <w:rPr>
          <w:rFonts w:eastAsia="Times New Roman" w:cs="Times New Roman"/>
          <w:sz w:val="24"/>
          <w:szCs w:val="24"/>
          <w:lang w:val="kk-KZ"/>
        </w:rPr>
      </w:pPr>
      <w:r w:rsidRPr="008D0EEB">
        <w:rPr>
          <w:rFonts w:eastAsia="Times New Roman" w:cs="Times New Roman"/>
          <w:sz w:val="24"/>
          <w:szCs w:val="24"/>
          <w:lang w:val="kk-KZ"/>
        </w:rPr>
        <w:t>4. Меншік иесінің қалдықтарды жинау, қалпына келтіру немесе жою жөніндегі операцияларды орындайтын субъектілерге қалдықтарды беруі, егер тараптар өзге шарттарда келісім жасамаса, мұндай субъектілерге қалдықтарға меншік құқығының бір мезгілде өтуін білдіреді.</w:t>
      </w:r>
    </w:p>
    <w:p w:rsidR="00BF7D76" w:rsidRPr="008D0EEB" w:rsidRDefault="00BF7D76" w:rsidP="00D66C58">
      <w:pPr>
        <w:spacing w:line="240" w:lineRule="auto"/>
        <w:ind w:firstLine="709"/>
        <w:jc w:val="both"/>
        <w:rPr>
          <w:rFonts w:eastAsia="Times New Roman" w:cs="Times New Roman"/>
          <w:sz w:val="24"/>
          <w:szCs w:val="24"/>
          <w:lang w:val="kk-KZ"/>
        </w:rPr>
      </w:pPr>
      <w:r w:rsidRPr="008D0EEB">
        <w:rPr>
          <w:sz w:val="24"/>
          <w:lang w:val="kk-KZ"/>
        </w:rPr>
        <w:t>5. Жер учаскелерінде қалдықтар орналасқан жер учаскесінің меншік иесі немесе жер пайдаланушы өзгерген кезде қалдықтарға меншік құқығы туралы мәселе Қазақстан Республикасының жер заңнамасына сәйкес шешіледі.</w:t>
      </w:r>
    </w:p>
    <w:p w:rsidR="00BF7D76" w:rsidRPr="008D0EEB" w:rsidRDefault="00BF7D76" w:rsidP="00D66C58">
      <w:pPr>
        <w:spacing w:line="240" w:lineRule="auto"/>
        <w:ind w:firstLine="709"/>
        <w:jc w:val="both"/>
        <w:rPr>
          <w:rFonts w:eastAsia="Times New Roman" w:cs="Times New Roman"/>
          <w:sz w:val="24"/>
          <w:szCs w:val="24"/>
          <w:lang w:val="kk-KZ"/>
        </w:rPr>
      </w:pPr>
      <w:r w:rsidRPr="008D0EEB">
        <w:rPr>
          <w:sz w:val="24"/>
          <w:lang w:val="kk-KZ"/>
        </w:rPr>
        <w:t>6. Мемлекеттік меншік объектілерін жекешелендіру кезінде қалдықтарға меншік құқығы, сондай-ақ оларды қауіпсіз басқару, жерді рекультивациялау және қалпына келтіру жөніндегі міндеттемелер, егер «мемлекеттік мүлік туралы» Қазақстан Республикасының Заңына сәйкес осы кәсіпорындарды жекешелендіру шарттарында өзгеше көзделмесе, жаңа меншік иесіне ауысады.</w:t>
      </w:r>
    </w:p>
    <w:p w:rsidR="00BF7D76" w:rsidRPr="008D0EEB" w:rsidRDefault="00BF7D76" w:rsidP="00D66C58">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105" w:name="_Toc13707632"/>
      <w:r w:rsidRPr="008D0EEB">
        <w:rPr>
          <w:rFonts w:ascii="Times New Roman" w:eastAsia="Times New Roman" w:hAnsi="Times New Roman" w:cs="Times New Roman"/>
          <w:bCs w:val="0"/>
          <w:color w:val="000000" w:themeColor="text1"/>
          <w:sz w:val="24"/>
          <w:szCs w:val="24"/>
          <w:lang w:val="kk-KZ"/>
        </w:rPr>
        <w:t>4</w:t>
      </w:r>
      <w:r w:rsidR="008F1A19" w:rsidRPr="008D0EEB">
        <w:rPr>
          <w:rFonts w:ascii="Times New Roman" w:eastAsia="Times New Roman" w:hAnsi="Times New Roman" w:cs="Times New Roman"/>
          <w:bCs w:val="0"/>
          <w:color w:val="000000" w:themeColor="text1"/>
          <w:sz w:val="24"/>
          <w:szCs w:val="24"/>
          <w:lang w:val="kk-KZ"/>
        </w:rPr>
        <w:t>7</w:t>
      </w:r>
      <w:r w:rsidR="00E17DCC" w:rsidRPr="008D0EEB">
        <w:rPr>
          <w:rFonts w:ascii="Times New Roman" w:eastAsia="Times New Roman" w:hAnsi="Times New Roman" w:cs="Times New Roman"/>
          <w:bCs w:val="0"/>
          <w:color w:val="000000" w:themeColor="text1"/>
          <w:sz w:val="24"/>
          <w:szCs w:val="24"/>
          <w:lang w:val="kk-KZ"/>
        </w:rPr>
        <w:t>3</w:t>
      </w:r>
      <w:r w:rsidRPr="008D0EEB">
        <w:rPr>
          <w:rFonts w:ascii="Times New Roman" w:eastAsia="Times New Roman" w:hAnsi="Times New Roman" w:cs="Times New Roman"/>
          <w:bCs w:val="0"/>
          <w:color w:val="000000" w:themeColor="text1"/>
          <w:sz w:val="24"/>
          <w:szCs w:val="24"/>
          <w:lang w:val="kk-KZ"/>
        </w:rPr>
        <w:t>-бап. Қалдықтарды трансшекаралық тасымалдау</w:t>
      </w:r>
      <w:bookmarkEnd w:id="1105"/>
    </w:p>
    <w:p w:rsidR="00BF7D76" w:rsidRPr="008D0EEB" w:rsidRDefault="00BF7D76" w:rsidP="00D66C58">
      <w:pPr>
        <w:spacing w:line="240" w:lineRule="auto"/>
        <w:ind w:firstLine="709"/>
        <w:jc w:val="both"/>
        <w:rPr>
          <w:rFonts w:eastAsia="Times New Roman" w:cs="Times New Roman"/>
          <w:sz w:val="24"/>
          <w:szCs w:val="24"/>
          <w:lang w:val="kk-KZ"/>
        </w:rPr>
      </w:pPr>
      <w:r w:rsidRPr="008D0EEB">
        <w:rPr>
          <w:sz w:val="24"/>
          <w:lang w:val="kk-KZ"/>
        </w:rPr>
        <w:t xml:space="preserve">1. Қалдықтарды қалпына келтіру мақсатында оларды Еуразиялық экономикалық одаққа кірмейтін елдерден Қазақстан Республикасының аумағына әкелу және Қазақстан </w:t>
      </w:r>
      <w:r w:rsidRPr="008D0EEB">
        <w:rPr>
          <w:sz w:val="24"/>
          <w:lang w:val="kk-KZ"/>
        </w:rPr>
        <w:lastRenderedPageBreak/>
        <w:t>Республикасының аумағынан осы елдерге әкету Қазақстан Республикасының Үкіметі уәкілеттік берген орган беретін лицензия негізінде жүзеге асырылады.</w:t>
      </w:r>
    </w:p>
    <w:p w:rsidR="00BF7D76" w:rsidRPr="008D0EEB" w:rsidRDefault="00BF7D76" w:rsidP="00D66C58">
      <w:pPr>
        <w:spacing w:line="240" w:lineRule="auto"/>
        <w:ind w:firstLine="709"/>
        <w:jc w:val="both"/>
        <w:rPr>
          <w:rFonts w:eastAsia="Times New Roman" w:cs="Times New Roman"/>
          <w:sz w:val="24"/>
          <w:szCs w:val="24"/>
          <w:lang w:val="kk-KZ"/>
        </w:rPr>
      </w:pPr>
      <w:r w:rsidRPr="008D0EEB">
        <w:rPr>
          <w:sz w:val="24"/>
          <w:lang w:val="kk-KZ"/>
        </w:rPr>
        <w:t>2. Жеке тұлғалардың жеке пайдалануы үшін (коммерциялық емес мақсаттарда) қалдықтарды Қазақстан Республикасының аумағына әкелуге және Қазақстан Республикасының аумағынан әкетуге тыйым салынады.</w:t>
      </w:r>
    </w:p>
    <w:p w:rsidR="00BF7D76" w:rsidRPr="008D0EEB" w:rsidRDefault="00D66C58" w:rsidP="00BC44B5">
      <w:pPr>
        <w:spacing w:line="240" w:lineRule="auto"/>
        <w:ind w:firstLine="709"/>
        <w:jc w:val="both"/>
        <w:rPr>
          <w:rFonts w:eastAsia="Times New Roman" w:cs="Times New Roman"/>
          <w:sz w:val="24"/>
          <w:szCs w:val="24"/>
          <w:lang w:val="kk-KZ"/>
        </w:rPr>
      </w:pPr>
      <w:r w:rsidRPr="008D0EEB">
        <w:rPr>
          <w:sz w:val="24"/>
          <w:lang w:val="kk-KZ"/>
        </w:rPr>
        <w:t xml:space="preserve">3. </w:t>
      </w:r>
      <w:r w:rsidR="00BF7D76" w:rsidRPr="008D0EEB">
        <w:rPr>
          <w:sz w:val="24"/>
          <w:lang w:val="kk-KZ"/>
        </w:rPr>
        <w:t>Қалдықтарды көму және залалсыздандыру мақсатында Қазақстан Республикасының аумағына әкелуге тыйым салынады.</w:t>
      </w:r>
    </w:p>
    <w:p w:rsidR="00BF7D76" w:rsidRPr="008D0EEB" w:rsidRDefault="00BF7D76" w:rsidP="00BC44B5">
      <w:pPr>
        <w:spacing w:line="240" w:lineRule="auto"/>
        <w:ind w:firstLine="709"/>
        <w:rPr>
          <w:sz w:val="19"/>
          <w:szCs w:val="19"/>
          <w:lang w:val="kk-KZ"/>
        </w:rPr>
      </w:pPr>
    </w:p>
    <w:p w:rsidR="00BF7D76" w:rsidRPr="008D0EEB" w:rsidRDefault="00BF7D76" w:rsidP="00D66C58">
      <w:pPr>
        <w:spacing w:line="240" w:lineRule="auto"/>
        <w:ind w:firstLine="709"/>
        <w:jc w:val="both"/>
        <w:rPr>
          <w:rFonts w:eastAsia="Times New Roman" w:cs="Times New Roman"/>
          <w:sz w:val="24"/>
          <w:szCs w:val="24"/>
          <w:lang w:val="kk-KZ"/>
        </w:rPr>
      </w:pPr>
      <w:r w:rsidRPr="008D0EEB">
        <w:rPr>
          <w:sz w:val="24"/>
          <w:lang w:val="kk-KZ"/>
        </w:rPr>
        <w:t>4. Егер қоршаған ортаны қорғау саласындағы уәкілетті органның шешімі бойынша басқаруы жоғары экологиялық тәуекелмен ұштасқан немесе экономикалық жағынан тиімсіз қалдықтардың пайда болуына әкеп соғатын болса, Қазақстан Республикасының аумағына бір реттік өнімді әкелу шектелуі немесе толық тыйым салынуы мүмкін.</w:t>
      </w:r>
    </w:p>
    <w:p w:rsidR="00BF7D76" w:rsidRPr="008D0EEB" w:rsidRDefault="00BF7D76" w:rsidP="00E17DCC">
      <w:pPr>
        <w:spacing w:line="240" w:lineRule="auto"/>
        <w:ind w:firstLine="709"/>
        <w:jc w:val="both"/>
        <w:rPr>
          <w:rFonts w:eastAsia="Times New Roman" w:cs="Times New Roman"/>
          <w:sz w:val="24"/>
          <w:szCs w:val="24"/>
          <w:lang w:val="kk-KZ"/>
        </w:rPr>
      </w:pPr>
      <w:r w:rsidRPr="008D0EEB">
        <w:rPr>
          <w:sz w:val="24"/>
          <w:lang w:val="kk-KZ"/>
        </w:rPr>
        <w:t>5. Пайдалану нәтижесінде қауіпті қалдықтар түзілетін, Қазақстан республикасында шығарылатын қуатты залалсыздандыру және қалпына келтіру жөніндегі жұмыс істеп тұрған объектілері жоқ өнімді Қазақстан Республикасының аумағына әкелуге тыйым салынады.</w:t>
      </w:r>
    </w:p>
    <w:p w:rsidR="00BF7D76" w:rsidRPr="008D0EEB" w:rsidRDefault="00BF7D76" w:rsidP="00E17DCC">
      <w:pPr>
        <w:spacing w:line="240" w:lineRule="auto"/>
        <w:ind w:firstLine="709"/>
        <w:jc w:val="both"/>
        <w:rPr>
          <w:rFonts w:eastAsia="Times New Roman" w:cs="Times New Roman"/>
          <w:sz w:val="24"/>
          <w:szCs w:val="24"/>
          <w:lang w:val="kk-KZ"/>
        </w:rPr>
      </w:pPr>
      <w:r w:rsidRPr="008D0EEB">
        <w:rPr>
          <w:sz w:val="24"/>
          <w:lang w:val="kk-KZ"/>
        </w:rPr>
        <w:t>6. Қазақстан Республикасының орнықты органикалық ластаушы заттар туралы халықаралық шарттарында көзделген, пайдалану нәтижесінде құрамында тұрақты органикалық ластаушы заттар бар қалдықтар түзілетін өнімді өндіруге және Қазақстан Республикасының аумағына әкелуге тыйым салынады.</w:t>
      </w:r>
    </w:p>
    <w:p w:rsidR="00BF7D76" w:rsidRPr="008D0EEB" w:rsidRDefault="00BF7D76" w:rsidP="005972DF">
      <w:pPr>
        <w:pStyle w:val="4"/>
        <w:spacing w:before="0" w:line="240" w:lineRule="auto"/>
        <w:ind w:firstLine="709"/>
        <w:jc w:val="both"/>
        <w:rPr>
          <w:rFonts w:ascii="Times New Roman" w:eastAsia="Times New Roman" w:hAnsi="Times New Roman" w:cs="Times New Roman"/>
          <w:bCs w:val="0"/>
          <w:color w:val="000000" w:themeColor="text1"/>
          <w:sz w:val="24"/>
          <w:szCs w:val="24"/>
          <w:lang w:val="kk-KZ"/>
        </w:rPr>
      </w:pPr>
      <w:bookmarkStart w:id="1106" w:name="_Toc13707633"/>
      <w:r w:rsidRPr="008D0EEB">
        <w:rPr>
          <w:rFonts w:ascii="Times New Roman" w:eastAsia="Times New Roman" w:hAnsi="Times New Roman" w:cs="Times New Roman"/>
          <w:bCs w:val="0"/>
          <w:color w:val="000000" w:themeColor="text1"/>
          <w:sz w:val="24"/>
          <w:szCs w:val="24"/>
          <w:lang w:val="kk-KZ"/>
        </w:rPr>
        <w:t>4</w:t>
      </w:r>
      <w:r w:rsidR="008F1A19" w:rsidRPr="008D0EEB">
        <w:rPr>
          <w:rFonts w:ascii="Times New Roman" w:eastAsia="Times New Roman" w:hAnsi="Times New Roman" w:cs="Times New Roman"/>
          <w:bCs w:val="0"/>
          <w:color w:val="000000" w:themeColor="text1"/>
          <w:sz w:val="24"/>
          <w:szCs w:val="24"/>
          <w:lang w:val="kk-KZ"/>
        </w:rPr>
        <w:t>7</w:t>
      </w:r>
      <w:r w:rsidR="005972DF" w:rsidRPr="008D0EEB">
        <w:rPr>
          <w:rFonts w:ascii="Times New Roman" w:eastAsia="Times New Roman" w:hAnsi="Times New Roman" w:cs="Times New Roman"/>
          <w:bCs w:val="0"/>
          <w:color w:val="000000" w:themeColor="text1"/>
          <w:sz w:val="24"/>
          <w:szCs w:val="24"/>
          <w:lang w:val="kk-KZ"/>
        </w:rPr>
        <w:t>4</w:t>
      </w:r>
      <w:r w:rsidRPr="008D0EEB">
        <w:rPr>
          <w:rFonts w:ascii="Times New Roman" w:eastAsia="Times New Roman" w:hAnsi="Times New Roman" w:cs="Times New Roman"/>
          <w:bCs w:val="0"/>
          <w:color w:val="000000" w:themeColor="text1"/>
          <w:sz w:val="24"/>
          <w:szCs w:val="24"/>
          <w:lang w:val="kk-KZ"/>
        </w:rPr>
        <w:t>-бап. Қалдықтардың түзілу көлемін азайту және түзілетін қалдықтарды қалпына келтіру жөніндегі іс-шараларды ынталандыру</w:t>
      </w:r>
      <w:bookmarkEnd w:id="1106"/>
    </w:p>
    <w:p w:rsidR="00BF7D76" w:rsidRPr="008D0EEB" w:rsidRDefault="00BF7D76" w:rsidP="003718F5">
      <w:pPr>
        <w:spacing w:line="240" w:lineRule="auto"/>
        <w:ind w:firstLine="709"/>
        <w:jc w:val="both"/>
        <w:rPr>
          <w:rFonts w:eastAsia="Times New Roman" w:cs="Times New Roman"/>
          <w:sz w:val="24"/>
          <w:szCs w:val="24"/>
          <w:lang w:val="kk-KZ"/>
        </w:rPr>
      </w:pPr>
      <w:r w:rsidRPr="008D0EEB">
        <w:rPr>
          <w:sz w:val="24"/>
          <w:lang w:val="kk-KZ"/>
        </w:rPr>
        <w:t xml:space="preserve">1. Қалдықтардың түзілу көлемін азайту және түзілетін қалдықтарды қалпына келтіру және қалдықтардың түзілу көлемін азайтуға бағытталған технологияларды енгізетін шаруашылық қызмет субъектілерінің қауіптілік деңгейін төмендету жөніндегі </w:t>
      </w:r>
      <w:hyperlink r:id="rId21">
        <w:r w:rsidRPr="008D0EEB">
          <w:rPr>
            <w:sz w:val="24"/>
            <w:u w:val="single" w:color="000000"/>
            <w:lang w:val="kk-KZ"/>
          </w:rPr>
          <w:t>мс-шараларды</w:t>
        </w:r>
      </w:hyperlink>
      <w:r w:rsidRPr="008D0EEB">
        <w:rPr>
          <w:sz w:val="24"/>
          <w:lang w:val="kk-KZ"/>
        </w:rPr>
        <w:t xml:space="preserve"> ынталандыру жүзеге асырылады, өнім өндіру (жұмыстарды орындау, қызметтер көрсету) процесінде қалдықтарды қалпына келтіретін, оларды жинау мен дайындауды, кәсіпорындар мен цехтар салуды жүзеге асыратын, сондай-ақ қалдықтарды қалпына келтіру үшін жабдықтар өндіруді ұйымдастыратын болады,қалдықтардың түзілу көлемін азайту және түзілетін қалдықтарды қалпына келтіру жөніндегі іс-шараларды қаржыландыруға жарналы түрде қатысады.</w:t>
      </w:r>
    </w:p>
    <w:p w:rsidR="00BF7D76" w:rsidRPr="008D0EEB" w:rsidRDefault="00BF7D76" w:rsidP="00BC44B5">
      <w:pPr>
        <w:spacing w:line="240" w:lineRule="auto"/>
        <w:ind w:firstLine="709"/>
        <w:rPr>
          <w:sz w:val="19"/>
          <w:szCs w:val="19"/>
          <w:lang w:val="kk-KZ"/>
        </w:rPr>
      </w:pPr>
    </w:p>
    <w:p w:rsidR="00BF7D76" w:rsidRPr="008D0EEB" w:rsidRDefault="00BF7D76" w:rsidP="00BC44B5">
      <w:pPr>
        <w:pStyle w:val="a"/>
        <w:numPr>
          <w:ilvl w:val="0"/>
          <w:numId w:val="0"/>
        </w:numPr>
        <w:ind w:firstLine="709"/>
        <w:rPr>
          <w:color w:val="000000" w:themeColor="text1"/>
          <w:lang w:val="kk-KZ"/>
        </w:rPr>
      </w:pPr>
      <w:r w:rsidRPr="008D0EEB">
        <w:rPr>
          <w:lang w:val="kk-KZ"/>
        </w:rPr>
        <w:t>2.Жергілікті атқарушы органдар қалдықтарды қалпына келтіруді ынталандыру және олардың түзілу көлемін азайту жөніндегі іс-шараларды айқындайды.</w:t>
      </w:r>
    </w:p>
    <w:p w:rsidR="00BF7D76" w:rsidRPr="008D0EEB" w:rsidRDefault="00BF7D76" w:rsidP="00BC44B5">
      <w:pPr>
        <w:pStyle w:val="2"/>
        <w:spacing w:before="0" w:line="240" w:lineRule="auto"/>
        <w:ind w:firstLine="709"/>
        <w:jc w:val="both"/>
        <w:rPr>
          <w:rFonts w:ascii="Times New Roman" w:hAnsi="Times New Roman" w:cs="Times New Roman"/>
          <w:color w:val="000000" w:themeColor="text1"/>
          <w:sz w:val="24"/>
          <w:szCs w:val="24"/>
          <w:lang w:val="kk-KZ"/>
        </w:rPr>
      </w:pPr>
      <w:bookmarkStart w:id="1107" w:name="1963235011"/>
      <w:bookmarkStart w:id="1108" w:name="_Toc13707634"/>
      <w:bookmarkEnd w:id="1107"/>
      <w:r w:rsidRPr="008D0EEB">
        <w:rPr>
          <w:rFonts w:ascii="Times New Roman" w:hAnsi="Times New Roman" w:cs="Times New Roman"/>
          <w:color w:val="000000" w:themeColor="text1"/>
          <w:sz w:val="24"/>
          <w:szCs w:val="24"/>
          <w:lang w:val="kk-KZ"/>
        </w:rPr>
        <w:t>40-тарау Қауіпті қалдықтар</w:t>
      </w:r>
      <w:bookmarkEnd w:id="1108"/>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109" w:name="_Toc13707635"/>
      <w:r w:rsidRPr="008D0EEB">
        <w:rPr>
          <w:rFonts w:ascii="Times New Roman" w:hAnsi="Times New Roman" w:cs="Times New Roman"/>
          <w:color w:val="000000" w:themeColor="text1"/>
          <w:sz w:val="24"/>
          <w:szCs w:val="24"/>
          <w:lang w:val="kk-KZ"/>
        </w:rPr>
        <w:t>4</w:t>
      </w:r>
      <w:r w:rsidR="008F1A19" w:rsidRPr="008D0EEB">
        <w:rPr>
          <w:rFonts w:ascii="Times New Roman" w:hAnsi="Times New Roman" w:cs="Times New Roman"/>
          <w:color w:val="000000" w:themeColor="text1"/>
          <w:sz w:val="24"/>
          <w:szCs w:val="24"/>
          <w:lang w:val="kk-KZ"/>
        </w:rPr>
        <w:t>7</w:t>
      </w:r>
      <w:r w:rsidR="00B0647C" w:rsidRPr="008D0EEB">
        <w:rPr>
          <w:rFonts w:ascii="Times New Roman" w:hAnsi="Times New Roman" w:cs="Times New Roman"/>
          <w:color w:val="000000" w:themeColor="text1"/>
          <w:sz w:val="24"/>
          <w:szCs w:val="24"/>
          <w:lang w:val="kk-KZ"/>
        </w:rPr>
        <w:t>5</w:t>
      </w:r>
      <w:r w:rsidRPr="008D0EEB">
        <w:rPr>
          <w:rFonts w:ascii="Times New Roman" w:hAnsi="Times New Roman" w:cs="Times New Roman"/>
          <w:color w:val="000000" w:themeColor="text1"/>
          <w:sz w:val="24"/>
          <w:szCs w:val="24"/>
          <w:lang w:val="kk-KZ"/>
        </w:rPr>
        <w:t>-бап Қауіпті қалдықтар туралы жалпы ережелер</w:t>
      </w:r>
      <w:bookmarkEnd w:id="1109"/>
    </w:p>
    <w:p w:rsidR="00BF7D76" w:rsidRPr="008D0EEB" w:rsidRDefault="00B0647C" w:rsidP="00B0647C">
      <w:pPr>
        <w:pStyle w:val="a"/>
        <w:numPr>
          <w:ilvl w:val="0"/>
          <w:numId w:val="0"/>
        </w:numPr>
        <w:ind w:firstLine="709"/>
        <w:rPr>
          <w:color w:val="000000" w:themeColor="text1"/>
          <w:lang w:val="kk-KZ"/>
        </w:rPr>
      </w:pPr>
      <w:r w:rsidRPr="008D0EEB">
        <w:rPr>
          <w:color w:val="000000" w:themeColor="text1"/>
          <w:lang w:val="kk-KZ"/>
        </w:rPr>
        <w:t>1.</w:t>
      </w:r>
      <w:r w:rsidRPr="008D0EEB">
        <w:rPr>
          <w:color w:val="000000" w:themeColor="text1"/>
          <w:lang w:val="kk-KZ"/>
        </w:rPr>
        <w:tab/>
      </w:r>
      <w:r w:rsidR="00BF7D76" w:rsidRPr="008D0EEB">
        <w:rPr>
          <w:color w:val="000000" w:themeColor="text1"/>
          <w:lang w:val="kk-KZ"/>
        </w:rPr>
        <w:t>Мынадай сипаттамалардың біріне немесе бірнешеуіне ие қалдықтар қауіпті деп танылады:</w:t>
      </w:r>
    </w:p>
    <w:p w:rsidR="00BF7D76" w:rsidRPr="008D0EEB" w:rsidRDefault="00BF7D76" w:rsidP="00BC44B5">
      <w:pPr>
        <w:pStyle w:val="aff3"/>
        <w:ind w:firstLine="709"/>
        <w:rPr>
          <w:color w:val="000000" w:themeColor="text1"/>
          <w:lang w:val="kk-KZ"/>
        </w:rPr>
      </w:pPr>
      <w:r w:rsidRPr="008D0EEB">
        <w:rPr>
          <w:color w:val="000000" w:themeColor="text1"/>
          <w:lang w:val="kk-KZ"/>
        </w:rPr>
        <w:t xml:space="preserve">HP1 жарылыс қаупі </w:t>
      </w:r>
    </w:p>
    <w:p w:rsidR="00BF7D76" w:rsidRPr="008D0EEB" w:rsidRDefault="00BF7D76" w:rsidP="00BC44B5">
      <w:pPr>
        <w:pStyle w:val="aff3"/>
        <w:ind w:firstLine="709"/>
        <w:rPr>
          <w:color w:val="000000" w:themeColor="text1"/>
          <w:lang w:val="kk-KZ"/>
        </w:rPr>
      </w:pPr>
      <w:r w:rsidRPr="008D0EEB">
        <w:rPr>
          <w:color w:val="000000" w:themeColor="text1"/>
          <w:lang w:val="kk-KZ"/>
        </w:rPr>
        <w:t xml:space="preserve">HP2 тотығу қасиеттері </w:t>
      </w:r>
    </w:p>
    <w:p w:rsidR="00BF7D76" w:rsidRPr="008D0EEB" w:rsidRDefault="00BF7D76" w:rsidP="00BC44B5">
      <w:pPr>
        <w:pStyle w:val="aff3"/>
        <w:ind w:firstLine="709"/>
        <w:rPr>
          <w:color w:val="000000" w:themeColor="text1"/>
          <w:lang w:val="kk-KZ"/>
        </w:rPr>
      </w:pPr>
      <w:r w:rsidRPr="008D0EEB">
        <w:rPr>
          <w:color w:val="000000" w:themeColor="text1"/>
          <w:lang w:val="kk-KZ"/>
        </w:rPr>
        <w:t>HР3 өрт қауіпсіздігі</w:t>
      </w:r>
    </w:p>
    <w:p w:rsidR="00BF7D76" w:rsidRPr="008D0EEB" w:rsidRDefault="00BF7D76" w:rsidP="00BC44B5">
      <w:pPr>
        <w:pStyle w:val="aff3"/>
        <w:ind w:firstLine="709"/>
        <w:rPr>
          <w:color w:val="000000" w:themeColor="text1"/>
          <w:lang w:val="kk-KZ"/>
        </w:rPr>
      </w:pPr>
      <w:r w:rsidRPr="008D0EEB">
        <w:rPr>
          <w:color w:val="000000" w:themeColor="text1"/>
          <w:lang w:val="kk-KZ"/>
        </w:rPr>
        <w:lastRenderedPageBreak/>
        <w:t>HP4 тітіркендіргіш әсері</w:t>
      </w:r>
    </w:p>
    <w:p w:rsidR="00BF7D76" w:rsidRPr="008D0EEB" w:rsidRDefault="00BF7D76" w:rsidP="00BC44B5">
      <w:pPr>
        <w:pStyle w:val="aff3"/>
        <w:ind w:firstLine="709"/>
        <w:rPr>
          <w:color w:val="000000" w:themeColor="text1"/>
          <w:lang w:val="kk-KZ"/>
        </w:rPr>
      </w:pPr>
      <w:r w:rsidRPr="008D0EEB">
        <w:rPr>
          <w:color w:val="000000" w:themeColor="text1"/>
          <w:lang w:val="kk-KZ"/>
        </w:rPr>
        <w:t>НР5 арнайы жүйелі уыттылығы / нысана-органға аспирациялық уыттылығы</w:t>
      </w:r>
    </w:p>
    <w:p w:rsidR="00BF7D76" w:rsidRPr="008D0EEB" w:rsidRDefault="00BF7D76" w:rsidP="00BC44B5">
      <w:pPr>
        <w:pStyle w:val="aff3"/>
        <w:ind w:firstLine="709"/>
        <w:rPr>
          <w:color w:val="000000" w:themeColor="text1"/>
          <w:lang w:val="kk-KZ"/>
        </w:rPr>
      </w:pPr>
      <w:r w:rsidRPr="008D0EEB">
        <w:rPr>
          <w:color w:val="000000" w:themeColor="text1"/>
          <w:lang w:val="kk-KZ"/>
        </w:rPr>
        <w:t>HP6 жіті уыттылығы</w:t>
      </w:r>
    </w:p>
    <w:p w:rsidR="00BF7D76" w:rsidRPr="008D0EEB" w:rsidRDefault="00BF7D76" w:rsidP="00BC44B5">
      <w:pPr>
        <w:pStyle w:val="aff3"/>
        <w:ind w:firstLine="709"/>
        <w:rPr>
          <w:color w:val="000000" w:themeColor="text1"/>
          <w:lang w:val="kk-KZ"/>
        </w:rPr>
      </w:pPr>
      <w:r w:rsidRPr="008D0EEB">
        <w:rPr>
          <w:color w:val="000000" w:themeColor="text1"/>
          <w:lang w:val="kk-KZ"/>
        </w:rPr>
        <w:t>HP7 Канцерогендігі</w:t>
      </w:r>
    </w:p>
    <w:p w:rsidR="00BF7D76" w:rsidRPr="008D0EEB" w:rsidRDefault="00BF7D76" w:rsidP="00BC44B5">
      <w:pPr>
        <w:pStyle w:val="aff3"/>
        <w:ind w:firstLine="709"/>
        <w:rPr>
          <w:color w:val="000000" w:themeColor="text1"/>
          <w:lang w:val="kk-KZ"/>
        </w:rPr>
      </w:pPr>
      <w:r w:rsidRPr="008D0EEB">
        <w:rPr>
          <w:color w:val="000000" w:themeColor="text1"/>
          <w:lang w:val="kk-KZ"/>
        </w:rPr>
        <w:t>HP8 Жегілеуші әрекет</w:t>
      </w:r>
    </w:p>
    <w:p w:rsidR="00BF7D76" w:rsidRPr="008D0EEB" w:rsidRDefault="00BF7D76" w:rsidP="00BC44B5">
      <w:pPr>
        <w:pStyle w:val="aff3"/>
        <w:ind w:firstLine="709"/>
        <w:rPr>
          <w:color w:val="000000" w:themeColor="text1"/>
          <w:lang w:val="kk-KZ"/>
        </w:rPr>
      </w:pPr>
      <w:r w:rsidRPr="008D0EEB">
        <w:rPr>
          <w:color w:val="000000" w:themeColor="text1"/>
          <w:lang w:val="kk-KZ"/>
        </w:rPr>
        <w:t>НР9 инфекциялық қасиеттері</w:t>
      </w:r>
    </w:p>
    <w:p w:rsidR="00BF7D76" w:rsidRPr="008D0EEB" w:rsidRDefault="00BF7D76" w:rsidP="00BC44B5">
      <w:pPr>
        <w:pStyle w:val="aff3"/>
        <w:ind w:firstLine="709"/>
        <w:rPr>
          <w:color w:val="000000" w:themeColor="text1"/>
          <w:lang w:val="kk-KZ"/>
        </w:rPr>
      </w:pPr>
      <w:r w:rsidRPr="008D0EEB">
        <w:rPr>
          <w:color w:val="000000" w:themeColor="text1"/>
          <w:lang w:val="kk-KZ"/>
        </w:rPr>
        <w:t>НР10 Бала ту үшінуыттылығы</w:t>
      </w:r>
    </w:p>
    <w:p w:rsidR="00BF7D76" w:rsidRPr="008D0EEB" w:rsidRDefault="00BF7D76" w:rsidP="00BC44B5">
      <w:pPr>
        <w:pStyle w:val="aff3"/>
        <w:ind w:firstLine="709"/>
        <w:rPr>
          <w:color w:val="000000" w:themeColor="text1"/>
          <w:lang w:val="kk-KZ"/>
        </w:rPr>
      </w:pPr>
      <w:r w:rsidRPr="008D0EEB">
        <w:rPr>
          <w:color w:val="000000" w:themeColor="text1"/>
          <w:lang w:val="kk-KZ"/>
        </w:rPr>
        <w:t>НР11 мутагендік</w:t>
      </w:r>
    </w:p>
    <w:p w:rsidR="00BF7D76" w:rsidRPr="008D0EEB" w:rsidRDefault="00BF7D76" w:rsidP="00BC44B5">
      <w:pPr>
        <w:pStyle w:val="aff3"/>
        <w:ind w:firstLine="709"/>
        <w:rPr>
          <w:color w:val="000000" w:themeColor="text1"/>
          <w:lang w:val="kk-KZ"/>
        </w:rPr>
      </w:pPr>
      <w:r w:rsidRPr="008D0EEB">
        <w:rPr>
          <w:color w:val="000000" w:themeColor="text1"/>
          <w:lang w:val="kk-KZ"/>
        </w:rPr>
        <w:t>НР12 сумен, ауамен немесе қышқылмен жанасу кезінде улы газдардың пайда болуы</w:t>
      </w:r>
    </w:p>
    <w:p w:rsidR="00BF7D76" w:rsidRPr="008D0EEB" w:rsidRDefault="00BF7D76" w:rsidP="00BC44B5">
      <w:pPr>
        <w:pStyle w:val="aff3"/>
        <w:ind w:firstLine="709"/>
        <w:rPr>
          <w:color w:val="000000" w:themeColor="text1"/>
          <w:lang w:val="kk-KZ"/>
        </w:rPr>
      </w:pPr>
      <w:r w:rsidRPr="008D0EEB">
        <w:rPr>
          <w:color w:val="000000" w:themeColor="text1"/>
          <w:lang w:val="kk-KZ"/>
        </w:rPr>
        <w:t>НР13 Сенсибилизация</w:t>
      </w:r>
    </w:p>
    <w:p w:rsidR="00BF7D76" w:rsidRPr="008D0EEB" w:rsidRDefault="00BF7D76" w:rsidP="00BC44B5">
      <w:pPr>
        <w:pStyle w:val="aff3"/>
        <w:ind w:firstLine="709"/>
        <w:rPr>
          <w:color w:val="000000" w:themeColor="text1"/>
          <w:lang w:val="kk-KZ"/>
        </w:rPr>
      </w:pPr>
      <w:r w:rsidRPr="008D0EEB">
        <w:rPr>
          <w:color w:val="000000" w:themeColor="text1"/>
          <w:lang w:val="kk-KZ"/>
        </w:rPr>
        <w:t>НР14 Экоуыттылығы</w:t>
      </w:r>
    </w:p>
    <w:p w:rsidR="00BF7D76" w:rsidRPr="008D0EEB" w:rsidRDefault="00BF7D76" w:rsidP="00BC44B5">
      <w:pPr>
        <w:pStyle w:val="aff3"/>
        <w:ind w:firstLine="709"/>
        <w:rPr>
          <w:color w:val="000000" w:themeColor="text1"/>
          <w:lang w:val="kk-KZ"/>
        </w:rPr>
      </w:pPr>
      <w:r w:rsidRPr="008D0EEB">
        <w:rPr>
          <w:color w:val="000000" w:themeColor="text1"/>
          <w:lang w:val="kk-KZ"/>
        </w:rPr>
        <w:t>НР15 бастапқы қалдықтардан жанама түрде бөлінетін жоғарыда аталған қауіпті қасиеттерді көрсету қабілеті</w:t>
      </w:r>
    </w:p>
    <w:p w:rsidR="00BF7D76" w:rsidRPr="008D0EEB" w:rsidRDefault="00BF7D76" w:rsidP="00BC44B5">
      <w:pPr>
        <w:pStyle w:val="aff3"/>
        <w:ind w:firstLine="709"/>
        <w:rPr>
          <w:color w:val="000000" w:themeColor="text1"/>
        </w:rPr>
      </w:pPr>
      <w:r w:rsidRPr="008D0EEB">
        <w:rPr>
          <w:color w:val="000000" w:themeColor="text1"/>
          <w:lang w:val="kk-KZ"/>
        </w:rPr>
        <w:t>C16: Тұрақты органикалық ластағыштар (СОЗ).</w:t>
      </w:r>
    </w:p>
    <w:p w:rsidR="00BF7D76" w:rsidRPr="008D0EEB" w:rsidRDefault="00BF7D76" w:rsidP="00BC44B5">
      <w:pPr>
        <w:pStyle w:val="a"/>
        <w:ind w:firstLine="709"/>
        <w:rPr>
          <w:color w:val="000000" w:themeColor="text1"/>
        </w:rPr>
      </w:pPr>
      <w:r w:rsidRPr="008D0EEB">
        <w:rPr>
          <w:color w:val="000000" w:themeColor="text1"/>
          <w:lang w:val="kk-KZ"/>
        </w:rPr>
        <w:t>Қауіпті заттардың бастапқы шоғырлану деңгейін қалдықтарды қауіпті санатқа жатқызу мақсаты үшін белгіленген шекті мәннен төмен деңгейге дейін төмендету мақсатында қалдықтарды араластыруға немесе араластыруға жол берілмейді.</w:t>
      </w:r>
    </w:p>
    <w:p w:rsidR="00BF7D76" w:rsidRPr="008D0EEB" w:rsidRDefault="00BF7D76" w:rsidP="00BC44B5">
      <w:pPr>
        <w:pStyle w:val="a"/>
        <w:ind w:firstLine="709"/>
        <w:rPr>
          <w:color w:val="000000" w:themeColor="text1"/>
        </w:rPr>
      </w:pPr>
      <w:r w:rsidRPr="008D0EEB">
        <w:rPr>
          <w:color w:val="000000" w:themeColor="text1"/>
          <w:lang w:val="kk-KZ"/>
        </w:rPr>
        <w:t>Қауіпті қалдықтардың түзілуі мен жиналуы барынша азайтылуға тиіс.</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rPr>
      </w:pPr>
      <w:bookmarkStart w:id="1110" w:name="1963235006"/>
      <w:bookmarkStart w:id="1111" w:name="_Toc13707636"/>
      <w:bookmarkEnd w:id="1110"/>
      <w:r w:rsidRPr="008D0EEB">
        <w:rPr>
          <w:rFonts w:ascii="Times New Roman" w:hAnsi="Times New Roman" w:cs="Times New Roman"/>
          <w:color w:val="000000" w:themeColor="text1"/>
          <w:sz w:val="24"/>
          <w:szCs w:val="24"/>
          <w:lang w:val="kk-KZ"/>
        </w:rPr>
        <w:t>4</w:t>
      </w:r>
      <w:r w:rsidR="008F1A19" w:rsidRPr="008D0EEB">
        <w:rPr>
          <w:rFonts w:ascii="Times New Roman" w:hAnsi="Times New Roman" w:cs="Times New Roman"/>
          <w:color w:val="000000" w:themeColor="text1"/>
          <w:sz w:val="24"/>
          <w:szCs w:val="24"/>
          <w:lang w:val="kk-KZ"/>
        </w:rPr>
        <w:t>7</w:t>
      </w:r>
      <w:r w:rsidR="00B0647C" w:rsidRPr="008D0EEB">
        <w:rPr>
          <w:rFonts w:ascii="Times New Roman" w:hAnsi="Times New Roman" w:cs="Times New Roman"/>
          <w:color w:val="000000" w:themeColor="text1"/>
          <w:sz w:val="24"/>
          <w:szCs w:val="24"/>
          <w:lang w:val="kk-KZ"/>
        </w:rPr>
        <w:t>6</w:t>
      </w:r>
      <w:r w:rsidRPr="008D0EEB">
        <w:rPr>
          <w:rFonts w:ascii="Times New Roman" w:hAnsi="Times New Roman" w:cs="Times New Roman"/>
          <w:color w:val="000000" w:themeColor="text1"/>
          <w:sz w:val="24"/>
          <w:szCs w:val="24"/>
          <w:lang w:val="kk-KZ"/>
        </w:rPr>
        <w:t>-бап. Қауіпті қалдықтардың паспорты</w:t>
      </w:r>
      <w:bookmarkEnd w:id="1111"/>
    </w:p>
    <w:p w:rsidR="00BF7D76" w:rsidRPr="008D0EEB" w:rsidRDefault="00BD32A9" w:rsidP="00BD32A9">
      <w:pPr>
        <w:pStyle w:val="a"/>
        <w:numPr>
          <w:ilvl w:val="0"/>
          <w:numId w:val="0"/>
        </w:numPr>
        <w:ind w:firstLine="709"/>
        <w:rPr>
          <w:color w:val="000000" w:themeColor="text1"/>
        </w:rPr>
      </w:pPr>
      <w:bookmarkStart w:id="1112" w:name="1963237331"/>
      <w:bookmarkStart w:id="1113" w:name="1963234783"/>
      <w:bookmarkEnd w:id="1112"/>
      <w:r w:rsidRPr="008D0EEB">
        <w:rPr>
          <w:color w:val="000000" w:themeColor="text1"/>
          <w:lang w:val="kk-KZ"/>
        </w:rPr>
        <w:t>1.</w:t>
      </w:r>
      <w:r w:rsidRPr="008D0EEB">
        <w:rPr>
          <w:color w:val="000000" w:themeColor="text1"/>
          <w:lang w:val="kk-KZ"/>
        </w:rPr>
        <w:tab/>
      </w:r>
      <w:r w:rsidR="00BF7D76" w:rsidRPr="008D0EEB">
        <w:rPr>
          <w:color w:val="000000" w:themeColor="text1"/>
          <w:lang w:val="kk-KZ"/>
        </w:rPr>
        <w:t>Қауіпті қалдықтардың паспортын қызметі процесінде қауіпті қалдықтар түзілетін жеке және заңды тұлғалар жасайды және бекітеді.</w:t>
      </w:r>
      <w:bookmarkEnd w:id="1113"/>
    </w:p>
    <w:p w:rsidR="00BF7D76" w:rsidRPr="008D0EEB" w:rsidRDefault="00BD32A9" w:rsidP="00BD32A9">
      <w:pPr>
        <w:pStyle w:val="a"/>
        <w:numPr>
          <w:ilvl w:val="0"/>
          <w:numId w:val="0"/>
        </w:numPr>
        <w:ind w:firstLine="709"/>
        <w:rPr>
          <w:color w:val="000000" w:themeColor="text1"/>
        </w:rPr>
      </w:pPr>
      <w:r w:rsidRPr="008D0EEB">
        <w:rPr>
          <w:color w:val="000000" w:themeColor="text1"/>
          <w:lang w:val="kk-KZ"/>
        </w:rPr>
        <w:t>2.</w:t>
      </w:r>
      <w:r w:rsidRPr="008D0EEB">
        <w:rPr>
          <w:color w:val="000000" w:themeColor="text1"/>
          <w:lang w:val="kk-KZ"/>
        </w:rPr>
        <w:tab/>
      </w:r>
      <w:r w:rsidR="00BF7D76" w:rsidRPr="008D0EEB">
        <w:rPr>
          <w:color w:val="000000" w:themeColor="text1"/>
          <w:lang w:val="kk-KZ"/>
        </w:rPr>
        <w:t>Қауіпті қалдықтардың паспорты мынадай міндетті бөлімдерді қамтуы тиіс:</w:t>
      </w:r>
    </w:p>
    <w:p w:rsidR="00BF7D76" w:rsidRPr="008D0EEB" w:rsidRDefault="00BF7D76" w:rsidP="00DC66C0">
      <w:pPr>
        <w:pStyle w:val="a"/>
        <w:numPr>
          <w:ilvl w:val="5"/>
          <w:numId w:val="231"/>
        </w:numPr>
        <w:ind w:firstLine="709"/>
        <w:rPr>
          <w:color w:val="000000" w:themeColor="text1"/>
        </w:rPr>
      </w:pPr>
      <w:bookmarkStart w:id="1114" w:name="1963235002"/>
      <w:bookmarkEnd w:id="1114"/>
      <w:r w:rsidRPr="008D0EEB">
        <w:rPr>
          <w:color w:val="000000" w:themeColor="text1"/>
          <w:lang w:val="kk-KZ"/>
        </w:rPr>
        <w:t>қауіпті қалдықтардың атауы және Қалдықтар жіктеушісіне сәйкес олардың коды;</w:t>
      </w:r>
    </w:p>
    <w:p w:rsidR="00BF7D76" w:rsidRPr="008D0EEB" w:rsidRDefault="00BF7D76" w:rsidP="00DC66C0">
      <w:pPr>
        <w:pStyle w:val="a"/>
        <w:numPr>
          <w:ilvl w:val="5"/>
          <w:numId w:val="231"/>
        </w:numPr>
        <w:ind w:firstLine="709"/>
        <w:rPr>
          <w:color w:val="000000" w:themeColor="text1"/>
        </w:rPr>
      </w:pPr>
      <w:bookmarkStart w:id="1115" w:name="1963236998"/>
      <w:bookmarkEnd w:id="1115"/>
      <w:r w:rsidRPr="008D0EEB">
        <w:rPr>
          <w:color w:val="000000" w:themeColor="text1"/>
          <w:lang w:val="kk-KZ"/>
        </w:rPr>
        <w:t xml:space="preserve">қалдық өндірушінің деректемелері: Жеке немесе заңды тұлғаның ЖСН/БСН, орналасқан жері; </w:t>
      </w:r>
    </w:p>
    <w:p w:rsidR="00BF7D76" w:rsidRPr="008D0EEB" w:rsidRDefault="00BF7D76" w:rsidP="00DC66C0">
      <w:pPr>
        <w:pStyle w:val="a"/>
        <w:numPr>
          <w:ilvl w:val="5"/>
          <w:numId w:val="231"/>
        </w:numPr>
        <w:ind w:firstLine="709"/>
        <w:rPr>
          <w:color w:val="000000" w:themeColor="text1"/>
        </w:rPr>
      </w:pPr>
      <w:bookmarkStart w:id="1116" w:name="1963235001"/>
      <w:bookmarkEnd w:id="1116"/>
      <w:r w:rsidRPr="008D0EEB">
        <w:rPr>
          <w:color w:val="000000" w:themeColor="text1"/>
          <w:lang w:val="kk-KZ"/>
        </w:rPr>
        <w:t>қауіпті қалдықтар пайда болатын объектінің орналасқан жері;</w:t>
      </w:r>
    </w:p>
    <w:p w:rsidR="00BF7D76" w:rsidRPr="008D0EEB" w:rsidRDefault="00BF7D76" w:rsidP="00DC66C0">
      <w:pPr>
        <w:pStyle w:val="a"/>
        <w:numPr>
          <w:ilvl w:val="5"/>
          <w:numId w:val="231"/>
        </w:numPr>
        <w:ind w:firstLine="709"/>
        <w:rPr>
          <w:color w:val="000000" w:themeColor="text1"/>
        </w:rPr>
      </w:pPr>
      <w:r w:rsidRPr="008D0EEB">
        <w:rPr>
          <w:color w:val="000000" w:themeColor="text1"/>
          <w:lang w:val="kk-KZ"/>
        </w:rPr>
        <w:t>қалдықтардың пайда болуы: нәтижесінде қалдық пайда болған технологиялық процестің немесе нәтижесінде тауар (өнім) бастапқы тауардың (өнімнің) атауы бар өзінің тұтынушылық қасиеттерін жоғалтқан процестің атауы;</w:t>
      </w:r>
    </w:p>
    <w:p w:rsidR="00BF7D76" w:rsidRPr="008D0EEB" w:rsidRDefault="00BF7D76" w:rsidP="00DC66C0">
      <w:pPr>
        <w:pStyle w:val="a"/>
        <w:numPr>
          <w:ilvl w:val="5"/>
          <w:numId w:val="231"/>
        </w:numPr>
        <w:ind w:firstLine="709"/>
        <w:rPr>
          <w:color w:val="000000" w:themeColor="text1"/>
        </w:rPr>
      </w:pPr>
      <w:bookmarkStart w:id="1117" w:name="1963236742"/>
      <w:bookmarkEnd w:id="1117"/>
      <w:r w:rsidRPr="008D0EEB">
        <w:rPr>
          <w:color w:val="000000" w:themeColor="text1"/>
          <w:lang w:val="kk-KZ"/>
        </w:rPr>
        <w:t>қалдықтардың қауіпті қасиеттерінің тізбесі;</w:t>
      </w:r>
    </w:p>
    <w:p w:rsidR="00BF7D76" w:rsidRPr="008D0EEB" w:rsidRDefault="00BF7D76" w:rsidP="00DC66C0">
      <w:pPr>
        <w:pStyle w:val="a"/>
        <w:numPr>
          <w:ilvl w:val="5"/>
          <w:numId w:val="231"/>
        </w:numPr>
        <w:ind w:firstLine="709"/>
        <w:rPr>
          <w:color w:val="000000" w:themeColor="text1"/>
        </w:rPr>
      </w:pPr>
      <w:bookmarkStart w:id="1118" w:name="1963236405"/>
      <w:bookmarkEnd w:id="1118"/>
      <w:r w:rsidRPr="008D0EEB">
        <w:rPr>
          <w:color w:val="000000" w:themeColor="text1"/>
          <w:lang w:val="kk-KZ"/>
        </w:rPr>
        <w:t>қалдықтардың химиялық құрамы және олардың компоненттерінің қауіпті қасиеттерінің сипаттамасы;</w:t>
      </w:r>
    </w:p>
    <w:p w:rsidR="00BF7D76" w:rsidRPr="008D0EEB" w:rsidRDefault="00BF7D76" w:rsidP="00DC66C0">
      <w:pPr>
        <w:pStyle w:val="a"/>
        <w:numPr>
          <w:ilvl w:val="5"/>
          <w:numId w:val="231"/>
        </w:numPr>
        <w:ind w:firstLine="709"/>
        <w:rPr>
          <w:color w:val="000000" w:themeColor="text1"/>
        </w:rPr>
      </w:pPr>
      <w:bookmarkStart w:id="1119" w:name="1963235000"/>
      <w:bookmarkEnd w:id="1119"/>
      <w:r w:rsidRPr="008D0EEB">
        <w:rPr>
          <w:color w:val="000000" w:themeColor="text1"/>
          <w:lang w:val="kk-KZ"/>
        </w:rPr>
        <w:lastRenderedPageBreak/>
        <w:t>қалдықтарды басқарудың ұсынылатын тәсілдері;</w:t>
      </w:r>
    </w:p>
    <w:p w:rsidR="00BF7D76" w:rsidRPr="008D0EEB" w:rsidRDefault="00BF7D76" w:rsidP="00DC66C0">
      <w:pPr>
        <w:pStyle w:val="a"/>
        <w:numPr>
          <w:ilvl w:val="5"/>
          <w:numId w:val="231"/>
        </w:numPr>
        <w:ind w:firstLine="709"/>
        <w:rPr>
          <w:color w:val="000000" w:themeColor="text1"/>
        </w:rPr>
      </w:pPr>
      <w:bookmarkStart w:id="1120" w:name="1963234999"/>
      <w:bookmarkEnd w:id="1120"/>
      <w:r w:rsidRPr="008D0EEB">
        <w:rPr>
          <w:color w:val="000000" w:themeColor="text1"/>
          <w:lang w:val="kk-KZ"/>
        </w:rPr>
        <w:t>қалдықтарды басқару кезінде қажетті сақтық шаралары;</w:t>
      </w:r>
    </w:p>
    <w:p w:rsidR="00BF7D76" w:rsidRPr="008D0EEB" w:rsidRDefault="00BF7D76" w:rsidP="00DC66C0">
      <w:pPr>
        <w:pStyle w:val="a"/>
        <w:numPr>
          <w:ilvl w:val="5"/>
          <w:numId w:val="231"/>
        </w:numPr>
        <w:ind w:firstLine="709"/>
        <w:rPr>
          <w:color w:val="000000" w:themeColor="text1"/>
        </w:rPr>
      </w:pPr>
      <w:bookmarkStart w:id="1121" w:name="1963234998"/>
      <w:bookmarkEnd w:id="1121"/>
      <w:r w:rsidRPr="008D0EEB">
        <w:rPr>
          <w:color w:val="000000" w:themeColor="text1"/>
          <w:lang w:val="kk-KZ"/>
        </w:rPr>
        <w:t>қалдықтарды тасымалдауға және тиеу-түсіру жұмыстарын жүргізуге қойылатын талаптар;</w:t>
      </w:r>
    </w:p>
    <w:p w:rsidR="00BF7D76" w:rsidRPr="008D0EEB" w:rsidRDefault="00BF7D76" w:rsidP="00DC66C0">
      <w:pPr>
        <w:pStyle w:val="a"/>
        <w:numPr>
          <w:ilvl w:val="5"/>
          <w:numId w:val="231"/>
        </w:numPr>
        <w:ind w:firstLine="709"/>
        <w:rPr>
          <w:color w:val="000000" w:themeColor="text1"/>
        </w:rPr>
      </w:pPr>
      <w:bookmarkStart w:id="1122" w:name="1963234997"/>
      <w:bookmarkEnd w:id="1122"/>
      <w:r w:rsidRPr="008D0EEB">
        <w:rPr>
          <w:color w:val="000000" w:themeColor="text1"/>
          <w:lang w:val="kk-KZ"/>
        </w:rPr>
        <w:t>табиғи және техногендік сипаттағы төтенше жағдайлардың және қауіпті қалдықтарға байланысты олардың салдарларының, оның ішінде тасымалдау және тиеу-түсіру жұмыстарын жүргізу кезіндегі алдын алу және оларды жою жөніндегі шаралар;</w:t>
      </w:r>
    </w:p>
    <w:p w:rsidR="00BF7D76" w:rsidRPr="008D0EEB" w:rsidRDefault="00BF7D76" w:rsidP="00DC66C0">
      <w:pPr>
        <w:pStyle w:val="a"/>
        <w:numPr>
          <w:ilvl w:val="5"/>
          <w:numId w:val="231"/>
        </w:numPr>
        <w:ind w:firstLine="709"/>
        <w:rPr>
          <w:color w:val="000000" w:themeColor="text1"/>
        </w:rPr>
      </w:pPr>
      <w:bookmarkStart w:id="1123" w:name="1963237537"/>
      <w:bookmarkEnd w:id="1123"/>
      <w:r w:rsidRPr="008D0EEB">
        <w:rPr>
          <w:color w:val="000000" w:themeColor="text1"/>
          <w:lang w:val="kk-KZ"/>
        </w:rPr>
        <w:t>қосымша ақпарат (қалдықтарды өндіруші хабарлағысы келетін өзге ақпарат).</w:t>
      </w:r>
    </w:p>
    <w:p w:rsidR="00BF7D76" w:rsidRPr="008D0EEB" w:rsidRDefault="003123D9" w:rsidP="003123D9">
      <w:pPr>
        <w:pStyle w:val="a"/>
        <w:numPr>
          <w:ilvl w:val="0"/>
          <w:numId w:val="0"/>
        </w:numPr>
        <w:ind w:firstLine="709"/>
        <w:rPr>
          <w:color w:val="000000" w:themeColor="text1"/>
        </w:rPr>
      </w:pPr>
      <w:bookmarkStart w:id="1124" w:name="1963234996"/>
      <w:bookmarkStart w:id="1125" w:name="1963237536"/>
      <w:bookmarkEnd w:id="1124"/>
      <w:r w:rsidRPr="008D0EEB">
        <w:rPr>
          <w:color w:val="000000" w:themeColor="text1"/>
          <w:lang w:val="kk-KZ"/>
        </w:rPr>
        <w:t>3</w:t>
      </w:r>
      <w:r w:rsidRPr="008D0EEB">
        <w:rPr>
          <w:color w:val="000000" w:themeColor="text1"/>
          <w:lang w:val="kk-KZ"/>
        </w:rPr>
        <w:tab/>
      </w:r>
      <w:r w:rsidR="00BF7D76" w:rsidRPr="008D0EEB">
        <w:rPr>
          <w:color w:val="000000" w:themeColor="text1"/>
          <w:lang w:val="kk-KZ"/>
        </w:rPr>
        <w:t>Қауіпті қалдықтар паспортының нысанын қоршаған ортаны қорғау саласындағы уәкілетті орган бекітеді және қауіпті қалдықтардың әрбір түріне жеке толтырылады.</w:t>
      </w:r>
      <w:bookmarkStart w:id="1126" w:name="1963234782"/>
      <w:bookmarkEnd w:id="1125"/>
      <w:r w:rsidR="00BF7D76" w:rsidRPr="008D0EEB">
        <w:rPr>
          <w:color w:val="000000" w:themeColor="text1"/>
          <w:lang w:val="kk-KZ"/>
        </w:rPr>
        <w:t>Қауіпті қалдықтардың паспорты қалдықтар пайда болған сәттен бастап үш ай ішінде қоршаған ортаны қорғау саласындағы уәкілетті органға жіберіледі.</w:t>
      </w:r>
      <w:bookmarkEnd w:id="1126"/>
    </w:p>
    <w:p w:rsidR="00BF7D76" w:rsidRPr="008D0EEB" w:rsidRDefault="00BF7D76" w:rsidP="00BC44B5">
      <w:pPr>
        <w:pStyle w:val="a"/>
        <w:ind w:firstLine="709"/>
        <w:rPr>
          <w:color w:val="000000" w:themeColor="text1"/>
        </w:rPr>
      </w:pPr>
      <w:r w:rsidRPr="008D0EEB">
        <w:rPr>
          <w:color w:val="000000" w:themeColor="text1"/>
          <w:lang w:val="kk-KZ"/>
        </w:rPr>
        <w:t>Қауіпті қалдықтардың паспорты мерзімсіз құжат болып табылады.</w:t>
      </w:r>
    </w:p>
    <w:p w:rsidR="00BF7D76" w:rsidRPr="008D0EEB" w:rsidRDefault="00BF7D76" w:rsidP="00BC44B5">
      <w:pPr>
        <w:pStyle w:val="a"/>
        <w:ind w:firstLine="709"/>
        <w:rPr>
          <w:color w:val="000000" w:themeColor="text1"/>
        </w:rPr>
      </w:pPr>
      <w:r w:rsidRPr="008D0EEB">
        <w:rPr>
          <w:color w:val="000000" w:themeColor="text1"/>
          <w:lang w:val="kk-KZ"/>
        </w:rPr>
        <w:t xml:space="preserve">Осы қалдықтар пайда болған процестің технологиялық регламентінің өзгеруіне байланысты қалдықтардың қауіпті қасиеттері өзгерген немесе деректердің толықтығы мен дұрыстығын арттыратын қосымша ақпарат түскен жағдайда қауіпті қалдықтардың паспорты қайта қарауға жатады. </w:t>
      </w:r>
    </w:p>
    <w:p w:rsidR="00BF7D76" w:rsidRPr="008D0EEB" w:rsidRDefault="00BF7D76" w:rsidP="00BC44B5">
      <w:pPr>
        <w:pStyle w:val="a"/>
        <w:ind w:firstLine="709"/>
        <w:rPr>
          <w:color w:val="000000" w:themeColor="text1"/>
        </w:rPr>
      </w:pPr>
      <w:bookmarkStart w:id="1127" w:name="1963234605"/>
      <w:r w:rsidRPr="008D0EEB">
        <w:rPr>
          <w:color w:val="000000" w:themeColor="text1"/>
          <w:lang w:val="kk-KZ"/>
        </w:rPr>
        <w:t>Қауіпті қалдықтардың жаңартылған паспорты үш ай ішінде қоршаған ортаны қорғау саласындағы уәкілетті органға жіберіледі.</w:t>
      </w:r>
      <w:bookmarkEnd w:id="1127"/>
    </w:p>
    <w:p w:rsidR="00BF7D76" w:rsidRPr="008D0EEB" w:rsidRDefault="00BF7D76" w:rsidP="00BC44B5">
      <w:pPr>
        <w:pStyle w:val="a"/>
        <w:ind w:firstLine="709"/>
        <w:rPr>
          <w:color w:val="000000" w:themeColor="text1"/>
        </w:rPr>
      </w:pPr>
      <w:r w:rsidRPr="008D0EEB">
        <w:rPr>
          <w:color w:val="000000" w:themeColor="text1"/>
          <w:lang w:val="kk-KZ"/>
        </w:rPr>
        <w:t>Қалдықтарды өндіруші қауіпті қалдықтар паспорттарының көшірмелерін осындай қалдықтардың партиясын немесе оның бір бөлігін тасымалдайтын жеке немесе заңды тұлғаға, сондай-ақ осы қалдықтар партиясының (партияның бір бөлігінің) әрбір жүк алушыға беруге міндетті.</w:t>
      </w:r>
    </w:p>
    <w:p w:rsidR="00BF7D76" w:rsidRPr="008D0EEB" w:rsidRDefault="00BF7D76" w:rsidP="00BC44B5">
      <w:pPr>
        <w:pStyle w:val="a"/>
        <w:ind w:firstLine="709"/>
        <w:rPr>
          <w:color w:val="000000" w:themeColor="text1"/>
        </w:rPr>
      </w:pPr>
      <w:bookmarkStart w:id="1128" w:name="1963234604"/>
      <w:bookmarkStart w:id="1129" w:name="1963234597"/>
      <w:bookmarkEnd w:id="1128"/>
      <w:r w:rsidRPr="008D0EEB">
        <w:rPr>
          <w:color w:val="000000" w:themeColor="text1"/>
          <w:lang w:val="kk-KZ"/>
        </w:rPr>
        <w:t>Қауіпті қалдықтардың алынған партиясын басқа материалдармен араластыруды қоса алғанда, қайта өңдеу кезінде мұндай қалдықтарды өндіруші қауіпті қалдықтардың жаңа паспортын ресімдеуге және оны қоршаған ортаны қорғау саласындағы уәкілетті органға жіберуге міндетті.</w:t>
      </w:r>
      <w:bookmarkStart w:id="1130" w:name="1963237639"/>
      <w:bookmarkEnd w:id="1129"/>
      <w:r w:rsidRPr="008D0EEB">
        <w:rPr>
          <w:color w:val="000000" w:themeColor="text1"/>
          <w:lang w:val="kk-KZ"/>
        </w:rPr>
        <w:t>.</w:t>
      </w:r>
      <w:bookmarkEnd w:id="1130"/>
    </w:p>
    <w:p w:rsidR="00BF7D76" w:rsidRPr="008D0EEB" w:rsidRDefault="00BF7D76" w:rsidP="00BC44B5">
      <w:pPr>
        <w:pStyle w:val="a"/>
        <w:ind w:firstLine="709"/>
        <w:rPr>
          <w:color w:val="000000" w:themeColor="text1"/>
          <w:lang w:val="kk-KZ"/>
        </w:rPr>
      </w:pPr>
      <w:bookmarkStart w:id="1131" w:name="1963234596"/>
      <w:r w:rsidRPr="008D0EEB">
        <w:rPr>
          <w:color w:val="000000" w:themeColor="text1"/>
          <w:lang w:val="kk-KZ"/>
        </w:rPr>
        <w:t>Қауіпті қалдықтың химиялық және компоненттік құрамы аккредиттелген зертхана орындаған осы қалдық үлгілерін сынау хаттамаларымен расталады. Өзінің тұтынушылық қасиеттерін жоғалтқан тауарлар (өнімдер) ұсынған қауіпті қалдықтар үшін техникалық шарттарға сәйкес бастапқы тауардың (өнімнің) құрамдас құрамы туралы мәліметтер көрсетіледі.</w:t>
      </w:r>
      <w:bookmarkEnd w:id="1131"/>
    </w:p>
    <w:p w:rsidR="00BF7D76" w:rsidRPr="008D0EEB" w:rsidRDefault="00BF7D76" w:rsidP="00BC44B5">
      <w:pPr>
        <w:pStyle w:val="4"/>
        <w:spacing w:before="0" w:line="240" w:lineRule="auto"/>
        <w:ind w:firstLine="709"/>
        <w:jc w:val="both"/>
        <w:rPr>
          <w:rFonts w:ascii="Times New Roman" w:hAnsi="Times New Roman" w:cs="Times New Roman"/>
          <w:b w:val="0"/>
          <w:i w:val="0"/>
          <w:color w:val="000000" w:themeColor="text1"/>
          <w:sz w:val="24"/>
          <w:szCs w:val="24"/>
          <w:lang w:val="kk-KZ"/>
        </w:rPr>
      </w:pPr>
      <w:bookmarkStart w:id="1132" w:name="_Toc13707637"/>
      <w:r w:rsidRPr="008D0EEB">
        <w:rPr>
          <w:rFonts w:ascii="Times New Roman" w:hAnsi="Times New Roman" w:cs="Times New Roman"/>
          <w:i w:val="0"/>
          <w:color w:val="000000" w:themeColor="text1"/>
          <w:sz w:val="24"/>
          <w:szCs w:val="24"/>
          <w:lang w:val="kk-KZ"/>
        </w:rPr>
        <w:t>4</w:t>
      </w:r>
      <w:r w:rsidR="008F1A19" w:rsidRPr="008D0EEB">
        <w:rPr>
          <w:rFonts w:ascii="Times New Roman" w:hAnsi="Times New Roman" w:cs="Times New Roman"/>
          <w:i w:val="0"/>
          <w:color w:val="000000" w:themeColor="text1"/>
          <w:sz w:val="24"/>
          <w:szCs w:val="24"/>
          <w:lang w:val="kk-KZ"/>
        </w:rPr>
        <w:t>7</w:t>
      </w:r>
      <w:r w:rsidR="003123D9" w:rsidRPr="008D0EEB">
        <w:rPr>
          <w:rFonts w:ascii="Times New Roman" w:hAnsi="Times New Roman" w:cs="Times New Roman"/>
          <w:i w:val="0"/>
          <w:color w:val="000000" w:themeColor="text1"/>
          <w:sz w:val="24"/>
          <w:szCs w:val="24"/>
          <w:lang w:val="kk-KZ"/>
        </w:rPr>
        <w:t>7</w:t>
      </w:r>
      <w:r w:rsidRPr="008D0EEB">
        <w:rPr>
          <w:rFonts w:ascii="Times New Roman" w:hAnsi="Times New Roman" w:cs="Times New Roman"/>
          <w:i w:val="0"/>
          <w:color w:val="000000" w:themeColor="text1"/>
          <w:sz w:val="24"/>
          <w:szCs w:val="24"/>
          <w:lang w:val="kk-KZ"/>
        </w:rPr>
        <w:t>-бап.</w:t>
      </w:r>
      <w:r w:rsidRPr="008D0EEB">
        <w:rPr>
          <w:rFonts w:ascii="Times New Roman" w:hAnsi="Times New Roman" w:cs="Times New Roman"/>
          <w:b w:val="0"/>
          <w:i w:val="0"/>
          <w:color w:val="000000" w:themeColor="text1"/>
          <w:sz w:val="24"/>
          <w:szCs w:val="24"/>
          <w:lang w:val="kk-KZ"/>
        </w:rPr>
        <w:t xml:space="preserve"> Қауіпті қалдықтарды басқару кезіндегі экологиялық талаптар</w:t>
      </w:r>
      <w:bookmarkEnd w:id="1132"/>
    </w:p>
    <w:p w:rsidR="00BF7D76" w:rsidRPr="008D0EEB" w:rsidRDefault="00BF7D76" w:rsidP="00DC66C0">
      <w:pPr>
        <w:pStyle w:val="a"/>
        <w:numPr>
          <w:ilvl w:val="4"/>
          <w:numId w:val="338"/>
        </w:numPr>
        <w:ind w:firstLine="709"/>
        <w:rPr>
          <w:color w:val="000000" w:themeColor="text1"/>
          <w:lang w:val="kk-KZ"/>
        </w:rPr>
      </w:pPr>
      <w:bookmarkStart w:id="1133" w:name="_Ref7440609"/>
      <w:r w:rsidRPr="008D0EEB">
        <w:rPr>
          <w:color w:val="000000" w:themeColor="text1"/>
          <w:lang w:val="kk-KZ"/>
        </w:rPr>
        <w:t xml:space="preserve">Қауіпті қалдықтарды араластыруды осы Кодекстің 457-бабының талаптары сақталған кезде тиісті экологиялық рұқсаты бар кәсіпкерлік субъектілері ғана жүзеге асыра алады. </w:t>
      </w:r>
      <w:bookmarkEnd w:id="1133"/>
    </w:p>
    <w:p w:rsidR="00BF7D76" w:rsidRPr="008D0EEB" w:rsidRDefault="00BF7D76" w:rsidP="00BC44B5">
      <w:pPr>
        <w:pStyle w:val="aff3"/>
        <w:ind w:firstLine="709"/>
        <w:rPr>
          <w:color w:val="000000" w:themeColor="text1"/>
          <w:lang w:val="kk-KZ"/>
        </w:rPr>
      </w:pPr>
      <w:r w:rsidRPr="008D0EEB">
        <w:rPr>
          <w:color w:val="000000" w:themeColor="text1"/>
          <w:lang w:val="kk-KZ"/>
        </w:rPr>
        <w:t>Араластыру технологиялық регламентке және (немесе) ең жақсы қолжетімді техникаларға сәйкес қалпына келтіру немесе жою кезінде халықтың денсаулығы мен қоршаған ортаға теріс әсерді азайту мақсатында жүзеге асырылады;</w:t>
      </w:r>
      <w:bookmarkStart w:id="1134" w:name="1963236271"/>
      <w:bookmarkEnd w:id="1134"/>
    </w:p>
    <w:p w:rsidR="00BF7D76" w:rsidRPr="008D0EEB" w:rsidRDefault="00BF7D76" w:rsidP="00BC44B5">
      <w:pPr>
        <w:pStyle w:val="a"/>
        <w:ind w:firstLine="709"/>
        <w:rPr>
          <w:color w:val="000000" w:themeColor="text1"/>
          <w:lang w:val="kk-KZ"/>
        </w:rPr>
      </w:pPr>
      <w:r w:rsidRPr="008D0EEB">
        <w:rPr>
          <w:color w:val="000000" w:themeColor="text1"/>
          <w:lang w:val="kk-KZ"/>
        </w:rPr>
        <w:lastRenderedPageBreak/>
        <w:t>Қауіпті қалдықтарды көмуге экологиялық рұқсат болған жағдайда арнайы жабдықталған орындарда, ал қауіпті қалдықтарды жер қойнауында көмген жағдайда, оның ішінде шахталардың, кеніштердің және көлік еңістерінің суландырылмаған жер асты тау-кен қазбаларында көмуге, сондай-ақ жер қойнауын пайдалану саласындағы уәкілетті органмен келісу кезінде рұқсат етіледі.</w:t>
      </w:r>
    </w:p>
    <w:p w:rsidR="00BF7D76" w:rsidRPr="008D0EEB" w:rsidRDefault="00BF7D76" w:rsidP="00BC44B5">
      <w:pPr>
        <w:pStyle w:val="aff2"/>
        <w:ind w:firstLine="709"/>
        <w:rPr>
          <w:color w:val="000000" w:themeColor="text1"/>
          <w:lang w:val="kk-KZ"/>
        </w:rPr>
      </w:pPr>
      <w:r w:rsidRPr="008D0EEB">
        <w:rPr>
          <w:color w:val="000000" w:themeColor="text1"/>
          <w:lang w:val="kk-KZ"/>
        </w:rPr>
        <w:t>Қауіпті қалдықтарды жинауға немесе көмуге бөлінген аумақта оларды басқаруға байланысты емес басқа да қызмет түрлерін жүзеге асыруға тыйым салынады.</w:t>
      </w:r>
    </w:p>
    <w:p w:rsidR="00BF7D76" w:rsidRPr="008D0EEB" w:rsidRDefault="00BF7D76" w:rsidP="00BC44B5">
      <w:pPr>
        <w:pStyle w:val="a"/>
        <w:ind w:firstLine="709"/>
        <w:rPr>
          <w:color w:val="000000" w:themeColor="text1"/>
          <w:lang w:val="kk-KZ"/>
        </w:rPr>
      </w:pPr>
      <w:bookmarkStart w:id="1135" w:name="1963234811"/>
      <w:bookmarkEnd w:id="1135"/>
      <w:r w:rsidRPr="008D0EEB">
        <w:rPr>
          <w:color w:val="000000" w:themeColor="text1"/>
          <w:lang w:val="kk-KZ"/>
        </w:rPr>
        <w:t>Қауіпті қалдықтарды көму орны жергілікті жерде қалдық түрін, оның қауіптілік дәрежесін және көму күнін көрсете отырып, жақсы көрінетін тану белгілерімен белгіленуі тиіс.</w:t>
      </w:r>
    </w:p>
    <w:p w:rsidR="00BF7D76" w:rsidRPr="008D0EEB" w:rsidRDefault="00BF7D76" w:rsidP="00BC44B5">
      <w:pPr>
        <w:pStyle w:val="a"/>
        <w:ind w:firstLine="709"/>
        <w:rPr>
          <w:color w:val="000000" w:themeColor="text1"/>
          <w:lang w:val="kk-KZ"/>
        </w:rPr>
      </w:pPr>
      <w:bookmarkStart w:id="1136" w:name="1963234983"/>
      <w:bookmarkEnd w:id="1136"/>
      <w:r w:rsidRPr="008D0EEB">
        <w:rPr>
          <w:color w:val="000000" w:themeColor="text1"/>
          <w:lang w:val="kk-KZ"/>
        </w:rPr>
        <w:t>Қауіпті қалдықтарды жинау, тасымалдау, қалпына келтіру және (немесе) жою жөніндегі кәсіпкерлік қызметті жүзеге асыратын кәсіпкерлік субъектісі қауіпті қалдықтарды басқару кезінде төтенше және авариялық жағдайлар кезіндегі іс-қимыл жоспарын әзірлеуге міндетті.</w:t>
      </w:r>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137" w:name="1963237819"/>
      <w:bookmarkStart w:id="1138" w:name="_Toc13707638"/>
      <w:bookmarkEnd w:id="1137"/>
      <w:r w:rsidRPr="008D0EEB">
        <w:rPr>
          <w:rFonts w:ascii="Times New Roman" w:hAnsi="Times New Roman" w:cs="Times New Roman"/>
          <w:color w:val="000000" w:themeColor="text1"/>
          <w:sz w:val="24"/>
          <w:szCs w:val="24"/>
          <w:lang w:val="kk-KZ"/>
        </w:rPr>
        <w:t>47</w:t>
      </w:r>
      <w:r w:rsidR="003123D9" w:rsidRPr="008D0EEB">
        <w:rPr>
          <w:rFonts w:ascii="Times New Roman" w:hAnsi="Times New Roman" w:cs="Times New Roman"/>
          <w:color w:val="000000" w:themeColor="text1"/>
          <w:sz w:val="24"/>
          <w:szCs w:val="24"/>
          <w:lang w:val="kk-KZ"/>
        </w:rPr>
        <w:t>8</w:t>
      </w:r>
      <w:r w:rsidR="00BF7D76" w:rsidRPr="008D0EEB">
        <w:rPr>
          <w:rFonts w:ascii="Times New Roman" w:hAnsi="Times New Roman" w:cs="Times New Roman"/>
          <w:color w:val="000000" w:themeColor="text1"/>
          <w:sz w:val="24"/>
          <w:szCs w:val="24"/>
          <w:lang w:val="kk-KZ"/>
        </w:rPr>
        <w:t>-бап. Қауіпті қалдықтарды тасымалдау кезіндегі экологиялық талаптар</w:t>
      </w:r>
      <w:bookmarkEnd w:id="1138"/>
    </w:p>
    <w:p w:rsidR="00BF7D76" w:rsidRPr="008D0EEB" w:rsidRDefault="00BF7D76" w:rsidP="00DC66C0">
      <w:pPr>
        <w:pStyle w:val="a"/>
        <w:numPr>
          <w:ilvl w:val="4"/>
          <w:numId w:val="339"/>
        </w:numPr>
        <w:ind w:firstLine="709"/>
        <w:rPr>
          <w:color w:val="000000" w:themeColor="text1"/>
          <w:lang w:val="kk-KZ"/>
        </w:rPr>
      </w:pPr>
      <w:r w:rsidRPr="008D0EEB">
        <w:rPr>
          <w:color w:val="000000" w:themeColor="text1"/>
          <w:lang w:val="kk-KZ"/>
        </w:rPr>
        <w:t>Қауіпті қалдықтарды тасымалдау барынша азайтылуға тиіс.</w:t>
      </w:r>
    </w:p>
    <w:p w:rsidR="00BF7D76" w:rsidRPr="008D0EEB" w:rsidRDefault="00BF7D76" w:rsidP="00BC44B5">
      <w:pPr>
        <w:pStyle w:val="a"/>
        <w:ind w:firstLine="709"/>
        <w:rPr>
          <w:color w:val="000000" w:themeColor="text1"/>
          <w:lang w:val="kk-KZ"/>
        </w:rPr>
      </w:pPr>
      <w:r w:rsidRPr="008D0EEB">
        <w:rPr>
          <w:color w:val="000000" w:themeColor="text1"/>
          <w:lang w:val="kk-KZ"/>
        </w:rPr>
        <w:t>Қауіпті қалдықтарды мынадай жағдайларда тасымалдауға жол беріледі:</w:t>
      </w:r>
    </w:p>
    <w:p w:rsidR="00BF7D76" w:rsidRPr="008D0EEB" w:rsidRDefault="00BF7D76" w:rsidP="00BC44B5">
      <w:pPr>
        <w:pStyle w:val="aff3"/>
        <w:ind w:firstLine="709"/>
        <w:rPr>
          <w:color w:val="000000" w:themeColor="text1"/>
          <w:lang w:val="kk-KZ"/>
        </w:rPr>
      </w:pPr>
      <w:r w:rsidRPr="008D0EEB">
        <w:rPr>
          <w:color w:val="000000" w:themeColor="text1"/>
          <w:lang w:val="kk-KZ"/>
        </w:rPr>
        <w:t>тасымалдау мақсаттары үшін қауіпті қалдықтарды тиісті ораудың және таңбалаудың болуы;</w:t>
      </w:r>
    </w:p>
    <w:p w:rsidR="00BF7D76" w:rsidRPr="008D0EEB" w:rsidRDefault="00BF7D76" w:rsidP="00BC44B5">
      <w:pPr>
        <w:pStyle w:val="aff3"/>
        <w:ind w:firstLine="709"/>
        <w:rPr>
          <w:color w:val="000000" w:themeColor="text1"/>
          <w:lang w:val="kk-KZ"/>
        </w:rPr>
      </w:pPr>
      <w:r w:rsidRPr="008D0EEB">
        <w:rPr>
          <w:color w:val="000000" w:themeColor="text1"/>
          <w:lang w:val="kk-KZ"/>
        </w:rPr>
        <w:t>арнайы жабдықталған және арнайы белгілермен жабдықталған көлік құралдарының болуы;</w:t>
      </w:r>
    </w:p>
    <w:p w:rsidR="00BF7D76" w:rsidRPr="008D0EEB" w:rsidRDefault="00BF7D76" w:rsidP="00BC44B5">
      <w:pPr>
        <w:pStyle w:val="aff3"/>
        <w:ind w:firstLine="709"/>
        <w:rPr>
          <w:color w:val="000000" w:themeColor="text1"/>
          <w:lang w:val="kk-KZ"/>
        </w:rPr>
      </w:pPr>
      <w:r w:rsidRPr="008D0EEB">
        <w:rPr>
          <w:color w:val="000000" w:themeColor="text1"/>
          <w:lang w:val="kk-KZ"/>
        </w:rPr>
        <w:t>қауіпті қалдықтар паспортының және тасымалданатын қауіпті қалдықтардың санын, оларды тасымалдаудың мақсаты мен тағайындалған орнын көрсете отырып, қауіпті қалдықтарды тасымалдау және беру үшін құжаттаманың болуы;</w:t>
      </w:r>
    </w:p>
    <w:p w:rsidR="00BF7D76" w:rsidRPr="008D0EEB" w:rsidRDefault="00BF7D76" w:rsidP="00BC44B5">
      <w:pPr>
        <w:pStyle w:val="aff3"/>
        <w:ind w:firstLine="709"/>
        <w:rPr>
          <w:color w:val="000000" w:themeColor="text1"/>
          <w:lang w:val="kk-KZ"/>
        </w:rPr>
      </w:pPr>
      <w:r w:rsidRPr="008D0EEB">
        <w:rPr>
          <w:color w:val="000000" w:themeColor="text1"/>
          <w:lang w:val="kk-KZ"/>
        </w:rPr>
        <w:t>қауіпті қалдықтарды тасымалдау кезінде, сондай-ақ тиеу-түсіру жұмыстарына қойылатын қауіпсіздік талаптарын сақтау.</w:t>
      </w:r>
    </w:p>
    <w:p w:rsidR="00BF7D76" w:rsidRPr="008D0EEB" w:rsidRDefault="00BF7D76" w:rsidP="00BC44B5">
      <w:pPr>
        <w:pStyle w:val="a"/>
        <w:ind w:firstLine="709"/>
        <w:rPr>
          <w:color w:val="000000" w:themeColor="text1"/>
          <w:lang w:val="kk-KZ"/>
        </w:rPr>
      </w:pPr>
      <w:r w:rsidRPr="008D0EEB">
        <w:rPr>
          <w:color w:val="000000" w:themeColor="text1"/>
          <w:lang w:val="kk-KZ"/>
        </w:rPr>
        <w:t>Тасымалдау мақсаттары үшін қауіпті қалдықтарды буып-түю және таңбалау тәртібі Қазақстан Республикасының көлік туралы заңнамасында белгіленеді.</w:t>
      </w:r>
    </w:p>
    <w:p w:rsidR="00BF7D76" w:rsidRPr="008D0EEB" w:rsidRDefault="00BF7D76" w:rsidP="00BC44B5">
      <w:pPr>
        <w:pStyle w:val="a"/>
        <w:ind w:firstLine="709"/>
        <w:rPr>
          <w:color w:val="000000" w:themeColor="text1"/>
          <w:lang w:val="kk-KZ"/>
        </w:rPr>
      </w:pPr>
      <w:r w:rsidRPr="008D0EEB">
        <w:rPr>
          <w:color w:val="000000" w:themeColor="text1"/>
          <w:lang w:val="kk-KZ"/>
        </w:rPr>
        <w:t>Қауіпті қалдықтарды көлік құралдарында тасымалдау тәртібі, тиеу-түсіру жұмыстарын орындауға қойылатын талаптар және экологиялық және санитарлық-эпидемиологиялық қауіпсіздікті қамтамасыз ету жөніндегі басқа да талаптар Көлік және коммуникация саласындағы уәкілетті мемлекеттік орган бекітетін және қоршаған ортаны қорғау саласындағы уәкілетті органмен және халықтың санитарлық-эпидемиологиялық салауаттылығы саласындағы мемлекеттік органмен келісілген нормалар мен ережелермен айқындалады.</w:t>
      </w:r>
    </w:p>
    <w:p w:rsidR="00BF7D76" w:rsidRPr="008D0EEB" w:rsidRDefault="00BF7D76" w:rsidP="00BC44B5">
      <w:pPr>
        <w:pStyle w:val="a"/>
        <w:ind w:firstLine="709"/>
        <w:rPr>
          <w:color w:val="000000" w:themeColor="text1"/>
          <w:lang w:val="kk-KZ"/>
        </w:rPr>
      </w:pPr>
      <w:r w:rsidRPr="008D0EEB">
        <w:rPr>
          <w:color w:val="000000" w:themeColor="text1"/>
          <w:lang w:val="kk-KZ"/>
        </w:rPr>
        <w:t>Қауіпті қалдықтарды көлік құралына тиеу және оларды қауіпті қалдықтарды тасымалдауды жүзеге асыратын жеке немесе заңды тұлға қабылдаған сәттен бастап және оларды белгіленген жерде көлік құралынан түсіргенге дейін олармен қауіпсіз жұмыс істеуге көлік ұйымы немесе осы көлік құралы тиесілі тұлға жауапты болады.</w:t>
      </w:r>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rPr>
      </w:pPr>
      <w:bookmarkStart w:id="1139" w:name="_Toc13707639"/>
      <w:r w:rsidRPr="008D0EEB">
        <w:rPr>
          <w:rFonts w:ascii="Times New Roman" w:hAnsi="Times New Roman" w:cs="Times New Roman"/>
          <w:color w:val="000000" w:themeColor="text1"/>
          <w:sz w:val="24"/>
          <w:szCs w:val="24"/>
          <w:lang w:val="kk-KZ"/>
        </w:rPr>
        <w:lastRenderedPageBreak/>
        <w:t>4</w:t>
      </w:r>
      <w:r w:rsidR="005878F1" w:rsidRPr="008D0EEB">
        <w:rPr>
          <w:rFonts w:ascii="Times New Roman" w:hAnsi="Times New Roman" w:cs="Times New Roman"/>
          <w:color w:val="000000" w:themeColor="text1"/>
          <w:sz w:val="24"/>
          <w:szCs w:val="24"/>
          <w:lang w:val="kk-KZ"/>
        </w:rPr>
        <w:t>79</w:t>
      </w:r>
      <w:r w:rsidR="00BF7D76" w:rsidRPr="008D0EEB">
        <w:rPr>
          <w:rFonts w:ascii="Times New Roman" w:hAnsi="Times New Roman" w:cs="Times New Roman"/>
          <w:color w:val="000000" w:themeColor="text1"/>
          <w:sz w:val="24"/>
          <w:szCs w:val="24"/>
          <w:lang w:val="kk-KZ"/>
        </w:rPr>
        <w:t>-бап. Қалдықтарды трансшекаралық тасымалдау</w:t>
      </w:r>
      <w:bookmarkEnd w:id="1139"/>
    </w:p>
    <w:p w:rsidR="00BF7D76" w:rsidRPr="008D0EEB" w:rsidRDefault="00BF7D76" w:rsidP="00DC66C0">
      <w:pPr>
        <w:pStyle w:val="a"/>
        <w:numPr>
          <w:ilvl w:val="4"/>
          <w:numId w:val="340"/>
        </w:numPr>
        <w:ind w:firstLine="709"/>
        <w:rPr>
          <w:color w:val="000000" w:themeColor="text1"/>
        </w:rPr>
      </w:pPr>
      <w:bookmarkStart w:id="1140" w:name="1963234810"/>
      <w:bookmarkStart w:id="1141" w:name="1963234645"/>
      <w:bookmarkEnd w:id="1140"/>
      <w:r w:rsidRPr="008D0EEB">
        <w:rPr>
          <w:color w:val="000000" w:themeColor="text1"/>
          <w:lang w:val="kk-KZ"/>
        </w:rPr>
        <w:t>Осы баптың мақсаттары үшін қауіпті қалдықтарды трансшекаралық тасымалдауды және оларды аулаққа шығаруды бақылау туралы Базель конвенциясына (бұдан әрі – Базель конвенциясы) сәйкес қауіпті деп танылатын қалдықтар топтары қауіпті қалдықтар болып саналады.</w:t>
      </w:r>
      <w:bookmarkEnd w:id="1141"/>
    </w:p>
    <w:p w:rsidR="00BF7D76" w:rsidRPr="008D0EEB" w:rsidRDefault="00BF7D76" w:rsidP="00BC44B5">
      <w:pPr>
        <w:pStyle w:val="a"/>
        <w:ind w:firstLine="709"/>
        <w:rPr>
          <w:color w:val="000000" w:themeColor="text1"/>
        </w:rPr>
      </w:pPr>
      <w:r w:rsidRPr="008D0EEB">
        <w:rPr>
          <w:color w:val="000000" w:themeColor="text1"/>
          <w:lang w:val="kk-KZ"/>
        </w:rPr>
        <w:t xml:space="preserve">Қазақстан Республикасының аумағы бойынша қауіпті қалдықтардың транзиті </w:t>
      </w:r>
      <w:hyperlink r:id="rId22" w:history="1">
        <w:r w:rsidRPr="008D0EEB">
          <w:rPr>
            <w:rStyle w:val="ac"/>
            <w:color w:val="000000" w:themeColor="text1"/>
            <w:lang w:val="kk-KZ"/>
          </w:rPr>
          <w:t>Базель конвенциясының</w:t>
        </w:r>
      </w:hyperlink>
      <w:r w:rsidRPr="008D0EEB">
        <w:rPr>
          <w:color w:val="000000" w:themeColor="text1"/>
          <w:lang w:val="kk-KZ"/>
        </w:rPr>
        <w:t xml:space="preserve"> талаптарына сәйкес жүзеге асырылады.</w:t>
      </w:r>
    </w:p>
    <w:p w:rsidR="00BF7D76" w:rsidRPr="008D0EEB" w:rsidRDefault="00BF7D76" w:rsidP="00BC44B5">
      <w:pPr>
        <w:pStyle w:val="a"/>
        <w:ind w:firstLine="709"/>
        <w:rPr>
          <w:color w:val="000000" w:themeColor="text1"/>
        </w:rPr>
      </w:pPr>
      <w:bookmarkStart w:id="1142" w:name="1963234644"/>
      <w:bookmarkEnd w:id="1142"/>
      <w:r w:rsidRPr="008D0EEB">
        <w:rPr>
          <w:color w:val="000000" w:themeColor="text1"/>
          <w:lang w:val="kk-KZ"/>
        </w:rPr>
        <w:t>Қазақстан Республикасының аумағы бойынша қауіпті қалдықтарды трансшекаралық тасымалдау қоршаған ортаны қорғау саласындағы уәкілетті органның қорытындысы негізінде жүзеге асырылады.</w:t>
      </w:r>
    </w:p>
    <w:p w:rsidR="00BF7D76" w:rsidRPr="008D0EEB" w:rsidRDefault="00BF7D76" w:rsidP="00BC44B5">
      <w:pPr>
        <w:pStyle w:val="a"/>
        <w:ind w:firstLine="709"/>
        <w:rPr>
          <w:color w:val="000000" w:themeColor="text1"/>
        </w:rPr>
      </w:pPr>
      <w:bookmarkStart w:id="1143" w:name="1963234932"/>
      <w:bookmarkEnd w:id="1143"/>
      <w:r w:rsidRPr="008D0EEB">
        <w:rPr>
          <w:color w:val="000000" w:themeColor="text1"/>
          <w:lang w:val="kk-KZ"/>
        </w:rPr>
        <w:t xml:space="preserve">Қауіпті қалдықтарды Қазақстан Республикасының аумағынан </w:t>
      </w:r>
      <w:hyperlink r:id="rId23" w:history="1">
        <w:r w:rsidRPr="008D0EEB">
          <w:rPr>
            <w:rStyle w:val="ac"/>
            <w:color w:val="000000" w:themeColor="text1"/>
            <w:lang w:val="kk-KZ"/>
          </w:rPr>
          <w:t>Базель конвенциясы</w:t>
        </w:r>
      </w:hyperlink>
      <w:r w:rsidRPr="008D0EEB">
        <w:rPr>
          <w:color w:val="000000" w:themeColor="text1"/>
          <w:lang w:val="kk-KZ"/>
        </w:rPr>
        <w:t xml:space="preserve"> тарабы мемлекеттеріне және өз заңнамасы шеңберінде қауіпті қалдықтарды импорттауға тыйым салған дамушы елдерге не егер осы қалдықтарды пайдалану экологиялық негізделген түрде жүзеге асырылмайды деп пайымдауға негіз болса, сондай – ақ оңтүстік ендіктің 60 градустан оңтүстікке қарай аудандарға экспорттауға тыйым салынады.</w:t>
      </w:r>
    </w:p>
    <w:p w:rsidR="00BF7D76" w:rsidRPr="008D0EEB" w:rsidRDefault="00BF7D76" w:rsidP="00BC44B5">
      <w:pPr>
        <w:pStyle w:val="a"/>
        <w:ind w:firstLine="709"/>
        <w:rPr>
          <w:color w:val="000000" w:themeColor="text1"/>
        </w:rPr>
      </w:pPr>
      <w:bookmarkStart w:id="1144" w:name="1963234965"/>
      <w:bookmarkEnd w:id="1144"/>
      <w:r w:rsidRPr="008D0EEB">
        <w:rPr>
          <w:color w:val="000000" w:themeColor="text1"/>
          <w:lang w:val="kk-KZ"/>
        </w:rPr>
        <w:t>Қауіпті қалдықтарды трансшекаралық тасымалдау кезінде қауіпті қалдықтардың иелері мүдделі мемлекеттерге ұсынылған қауіпті қалдықтарды трансшекаралық тасымалдауға қатысты, ұсынылатын тасымалдаудың адам денсаулығы мен қоршаған орта үшін салдарын көрсететін ақпаратты беруге міндетті.</w:t>
      </w:r>
    </w:p>
    <w:p w:rsidR="00BF7D76" w:rsidRPr="008D0EEB" w:rsidRDefault="00BF7D76" w:rsidP="00BC44B5">
      <w:pPr>
        <w:pStyle w:val="a"/>
        <w:ind w:firstLine="709"/>
        <w:rPr>
          <w:color w:val="000000" w:themeColor="text1"/>
        </w:rPr>
      </w:pPr>
      <w:bookmarkStart w:id="1145" w:name="1963234964"/>
      <w:bookmarkStart w:id="1146" w:name="1963234963"/>
      <w:bookmarkEnd w:id="1145"/>
      <w:r w:rsidRPr="008D0EEB">
        <w:rPr>
          <w:color w:val="000000" w:themeColor="text1"/>
          <w:lang w:val="kk-KZ"/>
        </w:rPr>
        <w:t>Қауіпті қалдықтарды трансшекаралық тасымалдау кезінде олар буып-түйілуге, таңбалануға және буып-түю, таңбалау және тасымалдау саласындағы жалпы қабылданған халықаралық ережелер мен нормаларға сәйкес тасымалдануға тиіс.</w:t>
      </w:r>
      <w:bookmarkEnd w:id="1146"/>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rPr>
      </w:pPr>
      <w:bookmarkStart w:id="1147" w:name="_Toc13707640"/>
      <w:r w:rsidRPr="008D0EEB">
        <w:rPr>
          <w:rFonts w:ascii="Times New Roman" w:hAnsi="Times New Roman" w:cs="Times New Roman"/>
          <w:color w:val="000000" w:themeColor="text1"/>
          <w:sz w:val="24"/>
          <w:szCs w:val="24"/>
          <w:lang w:val="kk-KZ"/>
        </w:rPr>
        <w:t>48</w:t>
      </w:r>
      <w:r w:rsidR="00B44974" w:rsidRPr="008D0EEB">
        <w:rPr>
          <w:rFonts w:ascii="Times New Roman" w:hAnsi="Times New Roman" w:cs="Times New Roman"/>
          <w:color w:val="000000" w:themeColor="text1"/>
          <w:sz w:val="24"/>
          <w:szCs w:val="24"/>
          <w:lang w:val="kk-KZ"/>
        </w:rPr>
        <w:t>0</w:t>
      </w:r>
      <w:r w:rsidR="00BF7D76" w:rsidRPr="008D0EEB">
        <w:rPr>
          <w:rFonts w:ascii="Times New Roman" w:hAnsi="Times New Roman" w:cs="Times New Roman"/>
          <w:color w:val="000000" w:themeColor="text1"/>
          <w:sz w:val="24"/>
          <w:szCs w:val="24"/>
          <w:lang w:val="kk-KZ"/>
        </w:rPr>
        <w:t>-бап. Қауіпті қалдықтарды есепке алу</w:t>
      </w:r>
      <w:bookmarkEnd w:id="1147"/>
    </w:p>
    <w:p w:rsidR="00BF7D76" w:rsidRPr="008D0EEB" w:rsidRDefault="00BF7D76" w:rsidP="00DC66C0">
      <w:pPr>
        <w:pStyle w:val="a"/>
        <w:numPr>
          <w:ilvl w:val="4"/>
          <w:numId w:val="341"/>
        </w:numPr>
        <w:ind w:firstLine="709"/>
        <w:rPr>
          <w:color w:val="000000" w:themeColor="text1"/>
        </w:rPr>
      </w:pPr>
      <w:r w:rsidRPr="008D0EEB">
        <w:rPr>
          <w:color w:val="000000" w:themeColor="text1"/>
          <w:lang w:val="kk-KZ"/>
        </w:rPr>
        <w:t>Қауіпті қалдықтарды қалпына келтіру немесе жою жөніндегі операцияларды жүзеге асыратын тұлғалар, қауіпті қалдықтарды өндірушілер, қауіпті қалдықтарды жинау, тасымалдау және (немесе) залалсыздандыру жөніндегі кәсіпкерлік қызметті жүзеге асыратын кәсіпкерлік субъектілері қауіпті қалдықтарға қатысты көзделген қалдықтардың санын, түрін, шыққан жерін, межелі пункттерін, жинау жиілігін, тасымалдау әдісін және жұмыс істеу әдісін хронологиялық есепке алуды жүзеге асыруға және бұл ақпаратты қоршаған ортаны қорғау саласындағы уәкілетті органға сұрау салу</w:t>
      </w:r>
    </w:p>
    <w:p w:rsidR="00BF7D76" w:rsidRPr="008D0EEB" w:rsidRDefault="00BF7D76" w:rsidP="00BC44B5">
      <w:pPr>
        <w:pStyle w:val="a"/>
        <w:ind w:firstLine="709"/>
        <w:rPr>
          <w:color w:val="000000" w:themeColor="text1"/>
        </w:rPr>
      </w:pPr>
      <w:r w:rsidRPr="008D0EEB">
        <w:rPr>
          <w:color w:val="000000" w:themeColor="text1"/>
          <w:lang w:val="kk-KZ"/>
        </w:rPr>
        <w:t>Қауіпті қалдықтар бойынша есептік жазбалар кемінде 12 ай есептік жазбаларды сақтауға тиіс қауіпті қалдықтарды тасымалдау бойынша кәсіпкерлік қызметті жүзеге асыратын кәсіпкерлік субъектілерді қоспағанда, кемінде 5 жыл сақталуға тиіс.</w:t>
      </w:r>
    </w:p>
    <w:p w:rsidR="00BF7D76" w:rsidRPr="008D0EEB" w:rsidRDefault="00BF7D76" w:rsidP="00BC44B5">
      <w:pPr>
        <w:pStyle w:val="a"/>
        <w:ind w:firstLine="709"/>
        <w:rPr>
          <w:color w:val="000000" w:themeColor="text1"/>
        </w:rPr>
      </w:pPr>
      <w:r w:rsidRPr="008D0EEB">
        <w:rPr>
          <w:color w:val="000000" w:themeColor="text1"/>
          <w:lang w:val="kk-KZ"/>
        </w:rPr>
        <w:t>Осы баптың 1-тармағында көрсетілген тұлғалар қауіпті қалдықтарды түгендеу жөніндегі есепті жыл сайын есепті жылдан кейінгі жылдың 1 қаңтарындағы жағдай бойынша электрондық нысанда ұсынуға міндетті.</w:t>
      </w:r>
    </w:p>
    <w:p w:rsidR="00BF7D76" w:rsidRPr="008D0EEB" w:rsidRDefault="00BF7D76" w:rsidP="00BC44B5">
      <w:pPr>
        <w:pStyle w:val="a"/>
        <w:ind w:firstLine="709"/>
        <w:rPr>
          <w:color w:val="000000" w:themeColor="text1"/>
        </w:rPr>
      </w:pPr>
      <w:r w:rsidRPr="008D0EEB">
        <w:rPr>
          <w:color w:val="000000" w:themeColor="text1"/>
          <w:lang w:val="kk-KZ"/>
        </w:rPr>
        <w:t>Қауіпті қалдықтарды түгендеу жөніндегі есептердің деректері қалдықтардың мемлекеттік кадастрына енгізіледі.</w:t>
      </w:r>
    </w:p>
    <w:p w:rsidR="00BF7D76" w:rsidRPr="008D0EEB" w:rsidRDefault="00BF7D76" w:rsidP="00BC44B5">
      <w:pPr>
        <w:pStyle w:val="a"/>
        <w:ind w:firstLine="709"/>
        <w:rPr>
          <w:color w:val="000000" w:themeColor="text1"/>
        </w:rPr>
      </w:pPr>
      <w:r w:rsidRPr="008D0EEB">
        <w:rPr>
          <w:color w:val="000000" w:themeColor="text1"/>
          <w:lang w:val="kk-KZ"/>
        </w:rPr>
        <w:t>Қауіпті қалдықтардың есебін жүргізу қағидаларын, оның ішінде қалдықтарды түгендеу жөніндегі есептің нысанын және оны толтыру жөніндегі нұсқаулықты қоршаған ортаны қорғау саласындағы уәкілетті орган бекітеді.</w:t>
      </w:r>
    </w:p>
    <w:p w:rsidR="00BF7D76" w:rsidRPr="008D0EEB" w:rsidRDefault="00BF7D76" w:rsidP="00BC44B5">
      <w:pPr>
        <w:pStyle w:val="a"/>
        <w:ind w:firstLine="709"/>
        <w:rPr>
          <w:color w:val="000000" w:themeColor="text1"/>
        </w:rPr>
      </w:pPr>
      <w:r w:rsidRPr="008D0EEB">
        <w:rPr>
          <w:color w:val="000000" w:themeColor="text1"/>
          <w:lang w:val="kk-KZ"/>
        </w:rPr>
        <w:lastRenderedPageBreak/>
        <w:t>Қауіпті қалдықтарды басқару жөніндегі операцияның аяқталғанын құжаттамалық растау қоршаған ортаны қорғау саласындағы уәкілетті органның немесе қалдықтардың алдыңғы иесінің сұратуы бойынша берілуі тиіс.</w:t>
      </w:r>
    </w:p>
    <w:p w:rsidR="00BF7D76" w:rsidRPr="008D0EEB" w:rsidRDefault="00BF7D76" w:rsidP="00BC44B5">
      <w:pPr>
        <w:pStyle w:val="a"/>
        <w:ind w:firstLine="709"/>
        <w:rPr>
          <w:color w:val="000000" w:themeColor="text1"/>
        </w:rPr>
      </w:pPr>
      <w:r w:rsidRPr="008D0EEB">
        <w:rPr>
          <w:color w:val="000000" w:themeColor="text1"/>
          <w:lang w:val="kk-KZ"/>
        </w:rPr>
        <w:t>Қалдықтар саласындағы алғашқы статистикалық деректер Қазақстан Республикасының Мемлекеттік статистика саласындағы заңнамасына сәйкес ұсынылады.</w:t>
      </w:r>
    </w:p>
    <w:p w:rsidR="00BF7D76" w:rsidRPr="008D0EEB" w:rsidRDefault="00BF7D76" w:rsidP="00BC44B5">
      <w:pPr>
        <w:pStyle w:val="2"/>
        <w:spacing w:before="0" w:line="240" w:lineRule="auto"/>
        <w:ind w:firstLine="709"/>
        <w:jc w:val="both"/>
        <w:rPr>
          <w:rFonts w:ascii="Times New Roman" w:hAnsi="Times New Roman" w:cs="Times New Roman"/>
          <w:color w:val="000000" w:themeColor="text1"/>
          <w:sz w:val="24"/>
          <w:szCs w:val="24"/>
        </w:rPr>
      </w:pPr>
      <w:bookmarkStart w:id="1148" w:name="1963237822"/>
      <w:bookmarkStart w:id="1149" w:name="_Toc13707641"/>
      <w:bookmarkEnd w:id="1148"/>
      <w:r w:rsidRPr="008D0EEB">
        <w:rPr>
          <w:rFonts w:ascii="Times New Roman" w:hAnsi="Times New Roman" w:cs="Times New Roman"/>
          <w:color w:val="000000" w:themeColor="text1"/>
          <w:sz w:val="24"/>
          <w:szCs w:val="24"/>
          <w:lang w:val="kk-KZ"/>
        </w:rPr>
        <w:t>4</w:t>
      </w:r>
      <w:r w:rsidR="00B44974" w:rsidRPr="008D0EEB">
        <w:rPr>
          <w:rFonts w:ascii="Times New Roman" w:hAnsi="Times New Roman" w:cs="Times New Roman"/>
          <w:color w:val="000000" w:themeColor="text1"/>
          <w:sz w:val="24"/>
          <w:szCs w:val="24"/>
          <w:lang w:val="kk-KZ"/>
        </w:rPr>
        <w:t>1</w:t>
      </w:r>
      <w:r w:rsidRPr="008D0EEB">
        <w:rPr>
          <w:rFonts w:ascii="Times New Roman" w:hAnsi="Times New Roman" w:cs="Times New Roman"/>
          <w:color w:val="000000" w:themeColor="text1"/>
          <w:sz w:val="24"/>
          <w:szCs w:val="24"/>
          <w:lang w:val="kk-KZ"/>
        </w:rPr>
        <w:t>-тарау Қалдықтарды көму полигондары</w:t>
      </w:r>
      <w:bookmarkEnd w:id="1149"/>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rPr>
      </w:pPr>
      <w:bookmarkStart w:id="1150" w:name="1963234960"/>
      <w:bookmarkStart w:id="1151" w:name="_Toc13707642"/>
      <w:bookmarkEnd w:id="1150"/>
      <w:r w:rsidRPr="008D0EEB">
        <w:rPr>
          <w:rFonts w:ascii="Times New Roman" w:hAnsi="Times New Roman" w:cs="Times New Roman"/>
          <w:color w:val="000000" w:themeColor="text1"/>
          <w:sz w:val="24"/>
          <w:szCs w:val="24"/>
          <w:lang w:val="kk-KZ"/>
        </w:rPr>
        <w:t>48</w:t>
      </w:r>
      <w:r w:rsidR="00B44974" w:rsidRPr="008D0EEB">
        <w:rPr>
          <w:rFonts w:ascii="Times New Roman" w:hAnsi="Times New Roman" w:cs="Times New Roman"/>
          <w:color w:val="000000" w:themeColor="text1"/>
          <w:sz w:val="24"/>
          <w:szCs w:val="24"/>
          <w:lang w:val="kk-KZ"/>
        </w:rPr>
        <w:t>1</w:t>
      </w:r>
      <w:r w:rsidR="00BF7D76" w:rsidRPr="008D0EEB">
        <w:rPr>
          <w:rFonts w:ascii="Times New Roman" w:hAnsi="Times New Roman" w:cs="Times New Roman"/>
          <w:color w:val="000000" w:themeColor="text1"/>
          <w:sz w:val="24"/>
          <w:szCs w:val="24"/>
          <w:lang w:val="kk-KZ"/>
        </w:rPr>
        <w:t>-бап. Қалдықтарды көму полигондары туралы жалпы ережелер</w:t>
      </w:r>
      <w:bookmarkEnd w:id="1151"/>
    </w:p>
    <w:p w:rsidR="00BF7D76" w:rsidRPr="008D0EEB" w:rsidRDefault="00BF7D76" w:rsidP="00BC44B5">
      <w:pPr>
        <w:pStyle w:val="a"/>
        <w:numPr>
          <w:ilvl w:val="0"/>
          <w:numId w:val="0"/>
        </w:numPr>
        <w:ind w:firstLine="709"/>
        <w:rPr>
          <w:color w:val="000000" w:themeColor="text1"/>
        </w:rPr>
      </w:pPr>
      <w:bookmarkStart w:id="1152" w:name="1963234959"/>
      <w:bookmarkStart w:id="1153" w:name="1963234667"/>
      <w:bookmarkEnd w:id="1152"/>
      <w:r w:rsidRPr="008D0EEB">
        <w:rPr>
          <w:color w:val="000000" w:themeColor="text1"/>
          <w:lang w:val="kk-KZ"/>
        </w:rPr>
        <w:t>Қалдықтарды көму полигоны (бұдан әрі-полигон) деп қалдықтарды алу ниетінсіз арнайы жабдықталған тұрақты орналастыру орны түсініледі.</w:t>
      </w:r>
      <w:bookmarkEnd w:id="1153"/>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rPr>
      </w:pPr>
      <w:bookmarkStart w:id="1154" w:name="1963234805"/>
      <w:bookmarkStart w:id="1155" w:name="1963236228"/>
      <w:bookmarkStart w:id="1156" w:name="_Toc13707643"/>
      <w:bookmarkEnd w:id="1154"/>
      <w:bookmarkEnd w:id="1155"/>
      <w:r w:rsidRPr="008D0EEB">
        <w:rPr>
          <w:rFonts w:ascii="Times New Roman" w:hAnsi="Times New Roman" w:cs="Times New Roman"/>
          <w:color w:val="000000" w:themeColor="text1"/>
          <w:sz w:val="24"/>
          <w:szCs w:val="24"/>
          <w:lang w:val="kk-KZ"/>
        </w:rPr>
        <w:t>48</w:t>
      </w:r>
      <w:r w:rsidR="00B44974" w:rsidRPr="008D0EEB">
        <w:rPr>
          <w:rFonts w:ascii="Times New Roman" w:hAnsi="Times New Roman" w:cs="Times New Roman"/>
          <w:color w:val="000000" w:themeColor="text1"/>
          <w:sz w:val="24"/>
          <w:szCs w:val="24"/>
          <w:lang w:val="kk-KZ"/>
        </w:rPr>
        <w:t>2</w:t>
      </w:r>
      <w:r w:rsidR="00BF7D76" w:rsidRPr="008D0EEB">
        <w:rPr>
          <w:rFonts w:ascii="Times New Roman" w:hAnsi="Times New Roman" w:cs="Times New Roman"/>
          <w:color w:val="000000" w:themeColor="text1"/>
          <w:sz w:val="24"/>
          <w:szCs w:val="24"/>
          <w:lang w:val="kk-KZ"/>
        </w:rPr>
        <w:t>-бап. Полигондар кластары</w:t>
      </w:r>
      <w:bookmarkEnd w:id="1156"/>
    </w:p>
    <w:p w:rsidR="00BF7D76" w:rsidRPr="008D0EEB" w:rsidRDefault="00BF7D76" w:rsidP="00DC66C0">
      <w:pPr>
        <w:pStyle w:val="a"/>
        <w:numPr>
          <w:ilvl w:val="4"/>
          <w:numId w:val="342"/>
        </w:numPr>
        <w:ind w:firstLine="709"/>
        <w:rPr>
          <w:color w:val="000000" w:themeColor="text1"/>
        </w:rPr>
      </w:pPr>
      <w:bookmarkStart w:id="1157" w:name="1963234666"/>
      <w:bookmarkEnd w:id="1157"/>
      <w:r w:rsidRPr="008D0EEB">
        <w:rPr>
          <w:color w:val="000000" w:themeColor="text1"/>
          <w:lang w:val="kk-KZ"/>
        </w:rPr>
        <w:t>Әрбір полигон келесі сыныптардың біріне жатқызылуы тиіс:</w:t>
      </w:r>
    </w:p>
    <w:p w:rsidR="00BF7D76" w:rsidRPr="008D0EEB" w:rsidRDefault="00BF7D76" w:rsidP="00BC44B5">
      <w:pPr>
        <w:pStyle w:val="aff3"/>
        <w:ind w:firstLine="709"/>
        <w:rPr>
          <w:color w:val="000000" w:themeColor="text1"/>
        </w:rPr>
      </w:pPr>
      <w:bookmarkStart w:id="1158" w:name="1963234726"/>
      <w:bookmarkEnd w:id="1158"/>
      <w:r w:rsidRPr="008D0EEB">
        <w:rPr>
          <w:color w:val="000000" w:themeColor="text1"/>
          <w:lang w:val="kk-KZ"/>
        </w:rPr>
        <w:t>1 сынып-қауіпті қалдықтар полигоны;</w:t>
      </w:r>
    </w:p>
    <w:p w:rsidR="00BF7D76" w:rsidRPr="008D0EEB" w:rsidRDefault="00BF7D76" w:rsidP="00BC44B5">
      <w:pPr>
        <w:pStyle w:val="aff3"/>
        <w:ind w:firstLine="709"/>
        <w:rPr>
          <w:color w:val="000000" w:themeColor="text1"/>
        </w:rPr>
      </w:pPr>
      <w:bookmarkStart w:id="1159" w:name="1963235154"/>
      <w:bookmarkEnd w:id="1159"/>
      <w:r w:rsidRPr="008D0EEB">
        <w:rPr>
          <w:color w:val="000000" w:themeColor="text1"/>
          <w:lang w:val="kk-KZ"/>
        </w:rPr>
        <w:t>2 сынып – Қауіпсіз қалдықтар полигоны;</w:t>
      </w:r>
    </w:p>
    <w:p w:rsidR="00BF7D76" w:rsidRPr="008D0EEB" w:rsidRDefault="00BF7D76" w:rsidP="00BC44B5">
      <w:pPr>
        <w:pStyle w:val="aff3"/>
        <w:ind w:firstLine="709"/>
        <w:rPr>
          <w:i/>
          <w:color w:val="000000" w:themeColor="text1"/>
        </w:rPr>
      </w:pPr>
      <w:bookmarkStart w:id="1160" w:name="1963234956"/>
      <w:bookmarkStart w:id="1161" w:name="1963234955"/>
      <w:bookmarkEnd w:id="1160"/>
      <w:r w:rsidRPr="008D0EEB">
        <w:rPr>
          <w:color w:val="000000" w:themeColor="text1"/>
          <w:lang w:val="kk-KZ"/>
        </w:rPr>
        <w:t>3 сынып – қатты тұрмыстық қалдықтар полигоны.</w:t>
      </w:r>
      <w:bookmarkEnd w:id="1161"/>
    </w:p>
    <w:p w:rsidR="00BF7D76" w:rsidRPr="008D0EEB" w:rsidRDefault="00BF7D76" w:rsidP="00BC44B5">
      <w:pPr>
        <w:pStyle w:val="a"/>
        <w:ind w:firstLine="709"/>
        <w:rPr>
          <w:color w:val="000000" w:themeColor="text1"/>
        </w:rPr>
      </w:pPr>
      <w:r w:rsidRPr="008D0EEB">
        <w:rPr>
          <w:color w:val="000000" w:themeColor="text1"/>
          <w:lang w:val="kk-KZ"/>
        </w:rPr>
        <w:t xml:space="preserve">Әртүрлі сыныптағы полигондарда көмуге арналған қалдықтар тізбесін қоршаған ортаны қорғау саласындағы уәкілетті орган </w:t>
      </w:r>
      <w:hyperlink r:id="rId24" w:history="1">
        <w:r w:rsidRPr="008D0EEB">
          <w:rPr>
            <w:rStyle w:val="ac"/>
            <w:color w:val="000000" w:themeColor="text1"/>
            <w:lang w:val="kk-KZ"/>
          </w:rPr>
          <w:t>айқындайды</w:t>
        </w:r>
      </w:hyperlink>
      <w:r w:rsidRPr="008D0EEB">
        <w:rPr>
          <w:color w:val="000000" w:themeColor="text1"/>
          <w:lang w:val="kk-KZ"/>
        </w:rPr>
        <w:t xml:space="preserve">. </w:t>
      </w:r>
    </w:p>
    <w:p w:rsidR="00BF7D76" w:rsidRPr="008D0EEB" w:rsidRDefault="00BF7D76" w:rsidP="00BC44B5">
      <w:pPr>
        <w:pStyle w:val="a"/>
        <w:ind w:firstLine="709"/>
        <w:rPr>
          <w:color w:val="000000" w:themeColor="text1"/>
        </w:rPr>
      </w:pPr>
      <w:r w:rsidRPr="008D0EEB">
        <w:rPr>
          <w:color w:val="000000" w:themeColor="text1"/>
          <w:lang w:val="kk-KZ"/>
        </w:rPr>
        <w:t>Қауіпті қалдықтарды қауіпсіз қалдықтар полигондарына орналастыруға тыйым салынады.</w:t>
      </w:r>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rPr>
      </w:pPr>
      <w:bookmarkStart w:id="1162" w:name="1963234954"/>
      <w:bookmarkStart w:id="1163" w:name="_Toc13707644"/>
      <w:bookmarkEnd w:id="1162"/>
      <w:r w:rsidRPr="008D0EEB">
        <w:rPr>
          <w:rFonts w:ascii="Times New Roman" w:hAnsi="Times New Roman" w:cs="Times New Roman"/>
          <w:color w:val="000000" w:themeColor="text1"/>
          <w:sz w:val="24"/>
          <w:szCs w:val="24"/>
          <w:lang w:val="kk-KZ"/>
        </w:rPr>
        <w:t>48</w:t>
      </w:r>
      <w:r w:rsidR="009778A3" w:rsidRPr="008D0EEB">
        <w:rPr>
          <w:rFonts w:ascii="Times New Roman" w:hAnsi="Times New Roman" w:cs="Times New Roman"/>
          <w:color w:val="000000" w:themeColor="text1"/>
          <w:sz w:val="24"/>
          <w:szCs w:val="24"/>
          <w:lang w:val="kk-KZ"/>
        </w:rPr>
        <w:t>3</w:t>
      </w:r>
      <w:r w:rsidR="00BF7D76" w:rsidRPr="008D0EEB">
        <w:rPr>
          <w:rFonts w:ascii="Times New Roman" w:hAnsi="Times New Roman" w:cs="Times New Roman"/>
          <w:color w:val="000000" w:themeColor="text1"/>
          <w:sz w:val="24"/>
          <w:szCs w:val="24"/>
          <w:lang w:val="kk-KZ"/>
        </w:rPr>
        <w:t>-бап. Қалдықтарды орналастыру полигондарына қойылатын экологиялық талаптар</w:t>
      </w:r>
      <w:bookmarkEnd w:id="1163"/>
    </w:p>
    <w:p w:rsidR="00BF7D76" w:rsidRPr="008D0EEB" w:rsidRDefault="00BF7D76" w:rsidP="00DC66C0">
      <w:pPr>
        <w:pStyle w:val="a"/>
        <w:numPr>
          <w:ilvl w:val="4"/>
          <w:numId w:val="343"/>
        </w:numPr>
        <w:ind w:firstLine="709"/>
        <w:rPr>
          <w:color w:val="000000" w:themeColor="text1"/>
        </w:rPr>
      </w:pPr>
      <w:bookmarkStart w:id="1164" w:name="1963237592"/>
      <w:bookmarkEnd w:id="1164"/>
      <w:r w:rsidRPr="008D0EEB">
        <w:rPr>
          <w:color w:val="000000" w:themeColor="text1"/>
          <w:lang w:val="kk-KZ"/>
        </w:rPr>
        <w:t>Қалалық және басқа да қоныстардың, орман-саябақ, курорттық, емдеу-сауықтыру, рекреациялық және су қорғау аймақтарының аумақтарында, ауыз сумен және шаруашылық-ауыз сумен жабдықтау мақсатында пайдаланылатын жер асты су объектілерінің су жинау алаңдарында, сондай-ақ тарихи-мәдени мұра объектілеріне жатқызылған аумақтарда қалдықтарды көмуге тыйым салынады</w:t>
      </w:r>
      <w:bookmarkStart w:id="1165" w:name="1963234588"/>
      <w:r w:rsidRPr="008D0EEB">
        <w:rPr>
          <w:color w:val="000000" w:themeColor="text1"/>
          <w:lang w:val="kk-KZ"/>
        </w:rPr>
        <w:t>.</w:t>
      </w:r>
      <w:bookmarkEnd w:id="1165"/>
    </w:p>
    <w:p w:rsidR="00BF7D76" w:rsidRPr="008D0EEB" w:rsidRDefault="00BF7D76" w:rsidP="00BC44B5">
      <w:pPr>
        <w:pStyle w:val="a"/>
        <w:ind w:firstLine="709"/>
        <w:rPr>
          <w:color w:val="000000" w:themeColor="text1"/>
        </w:rPr>
      </w:pPr>
      <w:bookmarkStart w:id="1166" w:name="1963234730"/>
      <w:r w:rsidRPr="008D0EEB">
        <w:rPr>
          <w:color w:val="000000" w:themeColor="text1"/>
          <w:lang w:val="kk-KZ"/>
        </w:rPr>
        <w:t>Егер пайдалы қазбалар жатқан жерлердің ластануына және тау-кен жұмыстарын жүргізу қауіпсіздігіне қатер төнген жағдайларда, пайдалы қазбалар жатқан жерлерде қалдықтарды көмуге және тау-кен жұмыстарын жүргізуге тыйым салынады.</w:t>
      </w:r>
      <w:bookmarkEnd w:id="1166"/>
    </w:p>
    <w:p w:rsidR="00BF7D76" w:rsidRPr="008D0EEB" w:rsidRDefault="00BF7D76" w:rsidP="00BC44B5">
      <w:pPr>
        <w:pStyle w:val="a"/>
        <w:ind w:firstLine="709"/>
        <w:rPr>
          <w:color w:val="000000" w:themeColor="text1"/>
        </w:rPr>
      </w:pPr>
      <w:r w:rsidRPr="008D0EEB">
        <w:rPr>
          <w:color w:val="000000" w:themeColor="text1"/>
          <w:lang w:val="kk-KZ"/>
        </w:rPr>
        <w:t xml:space="preserve">Алдын ала өңдеусіз көмуге </w:t>
      </w:r>
      <w:bookmarkStart w:id="1167" w:name="1963234833"/>
      <w:r w:rsidRPr="008D0EEB">
        <w:rPr>
          <w:color w:val="000000" w:themeColor="text1"/>
          <w:lang w:val="kk-KZ"/>
        </w:rPr>
        <w:t>тек қауіпсіз қалдықтар ғана ұшырай алады.</w:t>
      </w:r>
      <w:bookmarkEnd w:id="1167"/>
    </w:p>
    <w:p w:rsidR="00BF7D76" w:rsidRPr="008D0EEB" w:rsidRDefault="00BF7D76" w:rsidP="00BC44B5">
      <w:pPr>
        <w:pStyle w:val="a"/>
        <w:ind w:firstLine="709"/>
        <w:rPr>
          <w:color w:val="000000" w:themeColor="text1"/>
        </w:rPr>
      </w:pPr>
      <w:r w:rsidRPr="008D0EEB">
        <w:rPr>
          <w:color w:val="000000" w:themeColor="text1"/>
          <w:lang w:val="kk-KZ"/>
        </w:rPr>
        <w:t>Қауіпті қалдықтар оларды көмгенге дейін залалсыздандыруға, тұрақтандыруға</w:t>
      </w:r>
      <w:bookmarkStart w:id="1168" w:name="1963234665"/>
      <w:r w:rsidRPr="008D0EEB">
        <w:rPr>
          <w:color w:val="000000" w:themeColor="text1"/>
          <w:lang w:val="kk-KZ"/>
        </w:rPr>
        <w:t xml:space="preserve"> және қалдықтардың қауіпті қасиеттерін төмендететін басқа да әсер ету тәсілдеріне ұшырауы тиіс.</w:t>
      </w:r>
      <w:bookmarkEnd w:id="1168"/>
    </w:p>
    <w:p w:rsidR="00BF7D76" w:rsidRPr="008D0EEB" w:rsidRDefault="00BF7D76" w:rsidP="00BC44B5">
      <w:pPr>
        <w:pStyle w:val="a"/>
        <w:ind w:firstLine="709"/>
        <w:rPr>
          <w:color w:val="000000" w:themeColor="text1"/>
        </w:rPr>
      </w:pPr>
      <w:bookmarkStart w:id="1169" w:name="1963234697"/>
      <w:bookmarkStart w:id="1170" w:name="1963234884"/>
      <w:bookmarkEnd w:id="1169"/>
      <w:r w:rsidRPr="008D0EEB">
        <w:rPr>
          <w:color w:val="000000" w:themeColor="text1"/>
          <w:lang w:val="kk-KZ"/>
        </w:rPr>
        <w:t>Қатты тұрмыстық қалдықтарды алдын ала өңдеусіз көмуге тыйым салынады.</w:t>
      </w:r>
      <w:bookmarkEnd w:id="1170"/>
    </w:p>
    <w:p w:rsidR="00BF7D76" w:rsidRPr="008D0EEB" w:rsidRDefault="00BF7D76" w:rsidP="00BC44B5">
      <w:pPr>
        <w:pStyle w:val="a"/>
        <w:ind w:firstLine="709"/>
        <w:rPr>
          <w:color w:val="000000" w:themeColor="text1"/>
        </w:rPr>
      </w:pPr>
      <w:r w:rsidRPr="008D0EEB">
        <w:rPr>
          <w:color w:val="000000" w:themeColor="text1"/>
          <w:lang w:val="kk-KZ"/>
        </w:rPr>
        <w:t>Белгіленген сыныптағы полигонда Қалдықтарды қабылдау критерийлері төмендегідей анықталады:</w:t>
      </w:r>
    </w:p>
    <w:p w:rsidR="00BF7D76" w:rsidRPr="008D0EEB" w:rsidRDefault="00BF7D76" w:rsidP="00BC44B5">
      <w:pPr>
        <w:pStyle w:val="aff3"/>
        <w:ind w:firstLine="709"/>
        <w:rPr>
          <w:color w:val="000000" w:themeColor="text1"/>
        </w:rPr>
      </w:pPr>
      <w:bookmarkStart w:id="1171" w:name="1963234953"/>
      <w:bookmarkEnd w:id="1171"/>
      <w:r w:rsidRPr="008D0EEB">
        <w:rPr>
          <w:color w:val="000000" w:themeColor="text1"/>
          <w:lang w:val="kk-KZ"/>
        </w:rPr>
        <w:t>қоршаған ортаны (әсіресе жер асты және жер үсті суларын) және халықтың денсаулығын қорғау;</w:t>
      </w:r>
    </w:p>
    <w:p w:rsidR="00BF7D76" w:rsidRPr="008D0EEB" w:rsidRDefault="00BF7D76" w:rsidP="00BC44B5">
      <w:pPr>
        <w:pStyle w:val="aff3"/>
        <w:ind w:firstLine="709"/>
        <w:rPr>
          <w:color w:val="000000" w:themeColor="text1"/>
        </w:rPr>
      </w:pPr>
      <w:bookmarkStart w:id="1172" w:name="1963234952"/>
      <w:bookmarkEnd w:id="1172"/>
      <w:r w:rsidRPr="008D0EEB">
        <w:rPr>
          <w:color w:val="000000" w:themeColor="text1"/>
          <w:lang w:val="kk-KZ"/>
        </w:rPr>
        <w:lastRenderedPageBreak/>
        <w:t>полигон шегінде қалдықтарды тұрақтандыру процестерін қамтамасыз ету;</w:t>
      </w:r>
    </w:p>
    <w:p w:rsidR="00BF7D76" w:rsidRPr="008D0EEB" w:rsidRDefault="00BF7D76" w:rsidP="00BC44B5">
      <w:pPr>
        <w:pStyle w:val="aff3"/>
        <w:ind w:firstLine="709"/>
        <w:rPr>
          <w:color w:val="000000" w:themeColor="text1"/>
        </w:rPr>
      </w:pPr>
      <w:bookmarkStart w:id="1173" w:name="1963234951"/>
      <w:bookmarkEnd w:id="1173"/>
      <w:r w:rsidRPr="008D0EEB">
        <w:rPr>
          <w:color w:val="000000" w:themeColor="text1"/>
          <w:lang w:val="kk-KZ"/>
        </w:rPr>
        <w:t>қабылданатын қалдықтардың сапалық құрамы;</w:t>
      </w:r>
    </w:p>
    <w:p w:rsidR="00BF7D76" w:rsidRPr="008D0EEB" w:rsidRDefault="00BF7D76" w:rsidP="00BC44B5">
      <w:pPr>
        <w:pStyle w:val="aff3"/>
        <w:ind w:firstLine="709"/>
        <w:rPr>
          <w:color w:val="000000" w:themeColor="text1"/>
        </w:rPr>
      </w:pPr>
      <w:bookmarkStart w:id="1174" w:name="1963236878"/>
      <w:bookmarkEnd w:id="1174"/>
      <w:r w:rsidRPr="008D0EEB">
        <w:rPr>
          <w:color w:val="000000" w:themeColor="text1"/>
          <w:lang w:val="kk-KZ"/>
        </w:rPr>
        <w:t>қабылданатын қалдықтардың саны және олардың органикалық компоненттерінің биожұтаңдануға қабілеттілігі бойынша талаптар немесе шектеулер;</w:t>
      </w:r>
    </w:p>
    <w:p w:rsidR="00BF7D76" w:rsidRPr="008D0EEB" w:rsidRDefault="00BF7D76" w:rsidP="00BC44B5">
      <w:pPr>
        <w:pStyle w:val="aff3"/>
        <w:ind w:firstLine="709"/>
        <w:rPr>
          <w:color w:val="000000" w:themeColor="text1"/>
        </w:rPr>
      </w:pPr>
      <w:bookmarkStart w:id="1175" w:name="1963234950"/>
      <w:bookmarkEnd w:id="1175"/>
      <w:r w:rsidRPr="008D0EEB">
        <w:rPr>
          <w:color w:val="000000" w:themeColor="text1"/>
          <w:lang w:val="kk-KZ"/>
        </w:rPr>
        <w:t>қорғау өлшемдеріне сәйкес әлеуетті қауіпті компоненттердің санына шектеу;</w:t>
      </w:r>
    </w:p>
    <w:p w:rsidR="00BF7D76" w:rsidRPr="008D0EEB" w:rsidRDefault="00BF7D76" w:rsidP="00BC44B5">
      <w:pPr>
        <w:pStyle w:val="aff3"/>
        <w:ind w:firstLine="709"/>
        <w:rPr>
          <w:color w:val="000000" w:themeColor="text1"/>
        </w:rPr>
      </w:pPr>
      <w:bookmarkStart w:id="1176" w:name="1963234949"/>
      <w:bookmarkEnd w:id="1176"/>
      <w:r w:rsidRPr="008D0EEB">
        <w:rPr>
          <w:color w:val="000000" w:themeColor="text1"/>
          <w:lang w:val="kk-KZ"/>
        </w:rPr>
        <w:t>қалдықтар мен түзілетін фильтраттың экоуытты қасиеттері.</w:t>
      </w:r>
    </w:p>
    <w:p w:rsidR="00BF7D76" w:rsidRPr="008D0EEB" w:rsidRDefault="00BF7D76" w:rsidP="00BC44B5">
      <w:pPr>
        <w:pStyle w:val="a"/>
        <w:ind w:firstLine="709"/>
        <w:rPr>
          <w:color w:val="000000" w:themeColor="text1"/>
        </w:rPr>
      </w:pPr>
      <w:bookmarkStart w:id="1177" w:name="1963234948"/>
      <w:bookmarkStart w:id="1178" w:name="1963234664"/>
      <w:bookmarkEnd w:id="1177"/>
      <w:r w:rsidRPr="008D0EEB">
        <w:rPr>
          <w:color w:val="000000" w:themeColor="text1"/>
          <w:lang w:val="kk-KZ"/>
        </w:rPr>
        <w:t>Қалдықтарды белгіленбеген орындарда жинауға және апатты үйінділердің пайда болуына тыйым салынады.</w:t>
      </w:r>
      <w:bookmarkEnd w:id="1178"/>
    </w:p>
    <w:p w:rsidR="00BF7D76" w:rsidRPr="008D0EEB" w:rsidRDefault="00BF7D76" w:rsidP="00BC44B5">
      <w:pPr>
        <w:pStyle w:val="a"/>
        <w:ind w:firstLine="709"/>
        <w:rPr>
          <w:color w:val="000000" w:themeColor="text1"/>
        </w:rPr>
      </w:pPr>
      <w:bookmarkStart w:id="1179" w:name="1963235152"/>
      <w:r w:rsidRPr="008D0EEB">
        <w:rPr>
          <w:color w:val="000000" w:themeColor="text1"/>
          <w:lang w:val="kk-KZ"/>
        </w:rPr>
        <w:t>Әрбір полигон атмосфералық шығарындылардың (қоқыс газы), сүзгілердің және депонирленген қалдықтарда пайда болатын сарқынды сулардың қоршаған ортаға теріс әсерінің алдын алу үшін мониторинг жүйесімен жабдықталуы тиіс.</w:t>
      </w:r>
      <w:bookmarkEnd w:id="1179"/>
    </w:p>
    <w:p w:rsidR="00BF7D76" w:rsidRPr="008D0EEB" w:rsidRDefault="00BF7D76" w:rsidP="00BC44B5">
      <w:pPr>
        <w:pStyle w:val="a"/>
        <w:ind w:firstLine="709"/>
        <w:rPr>
          <w:color w:val="000000" w:themeColor="text1"/>
          <w:lang w:val="kk-KZ"/>
        </w:rPr>
      </w:pPr>
      <w:r w:rsidRPr="008D0EEB">
        <w:rPr>
          <w:color w:val="000000" w:themeColor="text1"/>
          <w:lang w:val="kk-KZ"/>
        </w:rPr>
        <w:t>Жаңадан салынып жатқан қатты тұрмыстық қалдықтар полигондары сүзгі мен қоқыс газын жинау және шығару жүйелерімен жабдықталуы тиіс. Сүзгішті және қоқыс газын жинауға және бұруға арналған жүйелерді жобалауға, салуға және пайдалануға қойылатын талаптар Қазақстан Республикасының стандарттарымен белгіленеді. Сүзгішті және қоқыс газын жинауға және бұруға арналған жүйелерді жобалауға, салуға және пайдалануға қойылатын стандарттардың талаптары ұйымдық-құқықтық нысанына қарамастан жеке кәсіпкерлер мен заңды тұлғалардың орындауы үшін міндетті.</w:t>
      </w:r>
    </w:p>
    <w:p w:rsidR="00BF7D76" w:rsidRPr="008D0EEB" w:rsidRDefault="00BF7D76" w:rsidP="00BC44B5">
      <w:pPr>
        <w:pStyle w:val="a"/>
        <w:ind w:firstLine="709"/>
        <w:rPr>
          <w:color w:val="000000" w:themeColor="text1"/>
          <w:lang w:val="kk-KZ"/>
        </w:rPr>
      </w:pPr>
      <w:bookmarkStart w:id="1180" w:name="1963234883"/>
      <w:r w:rsidRPr="008D0EEB">
        <w:rPr>
          <w:color w:val="000000" w:themeColor="text1"/>
          <w:lang w:val="kk-KZ"/>
        </w:rPr>
        <w:t>Жаңадан салынып жатқан қатты тұрмыстық қалдықтар полигондары сүзгі экранымен жабдықталуы тиіс. Сүзгілеуге қарсы экрандарды жобалауға және салуға қойылатын талаптар Қазақстан Республикасының стандарттарымен белгіленеді және ұйымдық-құқықтық нысанына қарамастан дара кәсіпкерлер мен заңды тұлғалардың орындауы үшін міндетті.</w:t>
      </w:r>
      <w:bookmarkEnd w:id="1180"/>
    </w:p>
    <w:p w:rsidR="00BF7D76" w:rsidRPr="008D0EEB" w:rsidRDefault="00BF7D76" w:rsidP="00BC44B5">
      <w:pPr>
        <w:pStyle w:val="a"/>
        <w:ind w:firstLine="709"/>
        <w:rPr>
          <w:color w:val="000000" w:themeColor="text1"/>
          <w:lang w:val="kk-KZ"/>
        </w:rPr>
      </w:pPr>
      <w:bookmarkStart w:id="1181" w:name="1963235151"/>
      <w:r w:rsidRPr="008D0EEB">
        <w:rPr>
          <w:color w:val="000000" w:themeColor="text1"/>
          <w:lang w:val="kk-KZ"/>
        </w:rPr>
        <w:t>Полигонда көмуге арналған қалдықтардың саны мен қауіпті қасиеттері азайтылуы тиіс.</w:t>
      </w:r>
      <w:bookmarkEnd w:id="1181"/>
    </w:p>
    <w:p w:rsidR="00BF7D76" w:rsidRPr="008D0EEB" w:rsidRDefault="00BF7D76" w:rsidP="00BC44B5">
      <w:pPr>
        <w:pStyle w:val="a"/>
        <w:ind w:firstLine="709"/>
        <w:rPr>
          <w:color w:val="000000" w:themeColor="text1"/>
          <w:lang w:val="kk-KZ"/>
        </w:rPr>
      </w:pPr>
      <w:bookmarkStart w:id="1182" w:name="1963235150"/>
      <w:r w:rsidRPr="008D0EEB">
        <w:rPr>
          <w:color w:val="000000" w:themeColor="text1"/>
          <w:lang w:val="kk-KZ"/>
        </w:rPr>
        <w:t>Полигонның иесі биологиялық ыдырайтын қалдықтарды көму көлемін қысқарту және қоқыс газын жинау және кәдеге жарату жүйесін орнату жолымен полигонда метан шығарындыларын азайту жөнінде шаралар қабылдауы тиіс.</w:t>
      </w:r>
      <w:bookmarkEnd w:id="1182"/>
    </w:p>
    <w:p w:rsidR="00BF7D76" w:rsidRPr="008D0EEB" w:rsidRDefault="00BF7D76" w:rsidP="00BC44B5">
      <w:pPr>
        <w:pStyle w:val="aff2"/>
        <w:ind w:firstLine="709"/>
        <w:rPr>
          <w:color w:val="000000" w:themeColor="text1"/>
          <w:lang w:val="kk-KZ"/>
        </w:rPr>
      </w:pPr>
      <w:r w:rsidRPr="008D0EEB">
        <w:rPr>
          <w:color w:val="000000" w:themeColor="text1"/>
          <w:lang w:val="kk-KZ"/>
        </w:rPr>
        <w:t>Биологиялық ыдырайтын қалдықтар деп бақтардың, парктердің, тамақ өнімдерінің, тамақ өнеркәсібінің қалдықтарымен салыстырылатын тамақ өнімдерінің қалдықтары түсініледі.</w:t>
      </w:r>
    </w:p>
    <w:p w:rsidR="00BF7D76" w:rsidRPr="008D0EEB" w:rsidRDefault="00BF7D76" w:rsidP="00BC44B5">
      <w:pPr>
        <w:pStyle w:val="a"/>
        <w:ind w:firstLine="709"/>
        <w:rPr>
          <w:color w:val="000000" w:themeColor="text1"/>
          <w:lang w:val="kk-KZ"/>
        </w:rPr>
      </w:pPr>
      <w:bookmarkStart w:id="1183" w:name="1963235149"/>
      <w:r w:rsidRPr="008D0EEB">
        <w:rPr>
          <w:color w:val="000000" w:themeColor="text1"/>
          <w:lang w:val="kk-KZ"/>
        </w:rPr>
        <w:t>Полигон иесі қалдықтарды жіктеу негізінде қабылдаудың біріздендірілген рәсімін әзірлеуі тиіс</w:t>
      </w:r>
      <w:bookmarkStart w:id="1184" w:name="1963234663"/>
      <w:bookmarkEnd w:id="1183"/>
      <w:r w:rsidRPr="008D0EEB">
        <w:rPr>
          <w:color w:val="000000" w:themeColor="text1"/>
          <w:lang w:val="kk-KZ"/>
        </w:rPr>
        <w:t>.</w:t>
      </w:r>
      <w:bookmarkEnd w:id="1184"/>
    </w:p>
    <w:p w:rsidR="00BF7D76" w:rsidRPr="008D0EEB" w:rsidRDefault="00BF7D76" w:rsidP="00BC44B5">
      <w:pPr>
        <w:pStyle w:val="a"/>
        <w:ind w:firstLine="709"/>
        <w:rPr>
          <w:color w:val="000000" w:themeColor="text1"/>
          <w:lang w:val="kk-KZ"/>
        </w:rPr>
      </w:pPr>
      <w:r w:rsidRPr="008D0EEB">
        <w:rPr>
          <w:color w:val="000000" w:themeColor="text1"/>
          <w:lang w:val="kk-KZ"/>
        </w:rPr>
        <w:t xml:space="preserve">Полигонда жұмыстарды ұйымдастыру жоба құрамында әзірленетін полигонды пайдаланудың технологиялық схемасымен анықталады және қоршаған ортаны қорғауды, механикаландыру құралдарының барынша өнімділігін және қауіпсіздік техникасын қамтамасыз етуі тиіс. </w:t>
      </w:r>
    </w:p>
    <w:p w:rsidR="00BF7D76" w:rsidRPr="008D0EEB" w:rsidRDefault="00BF7D76" w:rsidP="00BC44B5">
      <w:pPr>
        <w:pStyle w:val="a"/>
        <w:ind w:firstLine="709"/>
        <w:rPr>
          <w:color w:val="000000" w:themeColor="text1"/>
          <w:lang w:val="kk-KZ"/>
        </w:rPr>
      </w:pPr>
      <w:r w:rsidRPr="008D0EEB">
        <w:rPr>
          <w:color w:val="000000" w:themeColor="text1"/>
          <w:lang w:val="kk-KZ"/>
        </w:rPr>
        <w:t>Жұмыстарды жоспарлаудың негізгі құжаты қоршаған ортаны қорғау саласындағы уәкілетті органмен келісілген полигонды пайдалану кестесі болып табылады.</w:t>
      </w:r>
    </w:p>
    <w:p w:rsidR="00BF7D76" w:rsidRPr="008D0EEB" w:rsidRDefault="00BF7D76" w:rsidP="00BC44B5">
      <w:pPr>
        <w:pStyle w:val="a"/>
        <w:ind w:firstLine="709"/>
        <w:rPr>
          <w:color w:val="000000" w:themeColor="text1"/>
          <w:lang w:val="kk-KZ"/>
        </w:rPr>
      </w:pPr>
      <w:r w:rsidRPr="008D0EEB">
        <w:rPr>
          <w:color w:val="000000" w:themeColor="text1"/>
          <w:lang w:val="kk-KZ"/>
        </w:rPr>
        <w:lastRenderedPageBreak/>
        <w:t>Полигонның жобасында жерді жабу, рекультивациялау және қоршаған ортаға әсер ету мониторингін жүргізу және ол жабылғаннан кейін ластануды бақылау үшін тарату қорын құру көзделуге тиіс.</w:t>
      </w:r>
    </w:p>
    <w:p w:rsidR="00BF7D76" w:rsidRPr="008D0EEB" w:rsidRDefault="00BF7D76" w:rsidP="00BC44B5">
      <w:pPr>
        <w:pStyle w:val="aff2"/>
        <w:ind w:firstLine="709"/>
        <w:rPr>
          <w:color w:val="000000" w:themeColor="text1"/>
          <w:lang w:val="kk-KZ"/>
        </w:rPr>
      </w:pPr>
      <w:bookmarkStart w:id="1185" w:name="1963234614"/>
      <w:r w:rsidRPr="008D0EEB">
        <w:rPr>
          <w:color w:val="000000" w:themeColor="text1"/>
          <w:lang w:val="kk-KZ"/>
        </w:rPr>
        <w:t xml:space="preserve">Жою қорын полигонның меншік иесі </w:t>
      </w:r>
      <w:bookmarkEnd w:id="1185"/>
      <w:r w:rsidRPr="008D0EEB">
        <w:rPr>
          <w:color w:val="000000" w:themeColor="text1"/>
          <w:lang w:val="kk-KZ"/>
        </w:rPr>
        <w:t>қоршаған ортаны қорғау саласындағы уәкілетті орган бекіткен ережеде белгіленген тәртіппен қалыптастырады.</w:t>
      </w:r>
    </w:p>
    <w:p w:rsidR="00BF7D76" w:rsidRPr="008D0EEB" w:rsidRDefault="00BF7D76" w:rsidP="00BC44B5">
      <w:pPr>
        <w:pStyle w:val="aff2"/>
        <w:ind w:firstLine="709"/>
        <w:rPr>
          <w:color w:val="000000" w:themeColor="text1"/>
        </w:rPr>
      </w:pPr>
      <w:bookmarkStart w:id="1186" w:name="1963235148"/>
      <w:r w:rsidRPr="008D0EEB">
        <w:rPr>
          <w:color w:val="000000" w:themeColor="text1"/>
          <w:lang w:val="kk-KZ"/>
        </w:rPr>
        <w:t>Жою қоры жоқ полигонды пайдалануға тыйым салынады.</w:t>
      </w:r>
      <w:bookmarkEnd w:id="1186"/>
    </w:p>
    <w:p w:rsidR="00BF7D76" w:rsidRPr="008D0EEB" w:rsidRDefault="00BF7D76" w:rsidP="00BC44B5">
      <w:pPr>
        <w:pStyle w:val="a"/>
        <w:ind w:firstLine="709"/>
        <w:rPr>
          <w:color w:val="000000" w:themeColor="text1"/>
        </w:rPr>
      </w:pPr>
      <w:r w:rsidRPr="008D0EEB">
        <w:rPr>
          <w:color w:val="000000" w:themeColor="text1"/>
          <w:lang w:val="kk-KZ"/>
        </w:rPr>
        <w:t xml:space="preserve">Осы баптың 16-тармағының ережелері </w:t>
      </w:r>
      <w:hyperlink r:id="rId25" w:history="1">
        <w:r w:rsidRPr="008D0EEB">
          <w:rPr>
            <w:rStyle w:val="ac"/>
            <w:color w:val="000000" w:themeColor="text1"/>
            <w:lang w:val="kk-KZ"/>
          </w:rPr>
          <w:t>"Жер қойнауы және жер қойнауын пайдалану туралы" Қазақстан Республикасының Кодексіне</w:t>
        </w:r>
      </w:hyperlink>
      <w:r w:rsidRPr="008D0EEB">
        <w:rPr>
          <w:color w:val="000000" w:themeColor="text1"/>
          <w:lang w:val="kk-KZ"/>
        </w:rPr>
        <w:t xml:space="preserve"> сәйкес тарату жөніндегі өз міндеттемелерінің орындалуын қамтамасыз етуді берген жер қойнауын пайдаланушыларға қолданылмайды.</w:t>
      </w:r>
    </w:p>
    <w:p w:rsidR="00BF7D76" w:rsidRPr="008D0EEB" w:rsidRDefault="00BF7D76" w:rsidP="00BC44B5">
      <w:pPr>
        <w:pStyle w:val="a"/>
        <w:ind w:firstLine="709"/>
        <w:rPr>
          <w:color w:val="000000" w:themeColor="text1"/>
        </w:rPr>
      </w:pPr>
      <w:bookmarkStart w:id="1187" w:name="1963234754"/>
      <w:bookmarkEnd w:id="1187"/>
      <w:r w:rsidRPr="008D0EEB">
        <w:rPr>
          <w:color w:val="000000" w:themeColor="text1"/>
          <w:lang w:val="kk-KZ"/>
        </w:rPr>
        <w:t>Полигондарда қалдықтарды орналастыруға және полигондарды күтіп-ұстауға қойылатын талаптардың сақталуын бақылауды қоршаған ортаны қорғау саласындағы уәкілетті орган жүзеге асырады.</w:t>
      </w:r>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rPr>
      </w:pPr>
      <w:bookmarkStart w:id="1188" w:name="1963234832"/>
      <w:bookmarkStart w:id="1189" w:name="_Toc13707645"/>
      <w:bookmarkEnd w:id="1188"/>
      <w:r w:rsidRPr="008D0EEB">
        <w:rPr>
          <w:rFonts w:ascii="Times New Roman" w:hAnsi="Times New Roman" w:cs="Times New Roman"/>
          <w:color w:val="000000" w:themeColor="text1"/>
          <w:sz w:val="24"/>
          <w:szCs w:val="24"/>
          <w:lang w:val="kk-KZ"/>
        </w:rPr>
        <w:t>48</w:t>
      </w:r>
      <w:r w:rsidR="00187A54" w:rsidRPr="008D0EEB">
        <w:rPr>
          <w:rFonts w:ascii="Times New Roman" w:hAnsi="Times New Roman" w:cs="Times New Roman"/>
          <w:color w:val="000000" w:themeColor="text1"/>
          <w:sz w:val="24"/>
          <w:szCs w:val="24"/>
          <w:lang w:val="kk-KZ"/>
        </w:rPr>
        <w:t>4</w:t>
      </w:r>
      <w:r w:rsidR="00BF7D76" w:rsidRPr="008D0EEB">
        <w:rPr>
          <w:rFonts w:ascii="Times New Roman" w:hAnsi="Times New Roman" w:cs="Times New Roman"/>
          <w:color w:val="000000" w:themeColor="text1"/>
          <w:sz w:val="24"/>
          <w:szCs w:val="24"/>
          <w:lang w:val="kk-KZ"/>
        </w:rPr>
        <w:t>-бап. Полигондар үшін қолайлы емес қалдықтар</w:t>
      </w:r>
      <w:bookmarkEnd w:id="1189"/>
    </w:p>
    <w:p w:rsidR="00BF7D76" w:rsidRPr="008D0EEB" w:rsidRDefault="00BF7D76" w:rsidP="00DC66C0">
      <w:pPr>
        <w:pStyle w:val="a"/>
        <w:numPr>
          <w:ilvl w:val="4"/>
          <w:numId w:val="344"/>
        </w:numPr>
        <w:ind w:firstLine="709"/>
        <w:rPr>
          <w:color w:val="000000" w:themeColor="text1"/>
        </w:rPr>
      </w:pPr>
      <w:bookmarkStart w:id="1190" w:name="1963237645"/>
      <w:bookmarkEnd w:id="1190"/>
      <w:r w:rsidRPr="008D0EEB">
        <w:rPr>
          <w:color w:val="000000" w:themeColor="text1"/>
          <w:lang w:val="kk-KZ"/>
        </w:rPr>
        <w:t>Полигондарда көму үшін мынадай қалдықтарды қабылдауға тыйым салынады:</w:t>
      </w:r>
    </w:p>
    <w:p w:rsidR="00BF7D76" w:rsidRPr="008D0EEB" w:rsidRDefault="00BF7D76" w:rsidP="00BC44B5">
      <w:pPr>
        <w:pStyle w:val="aff3"/>
        <w:ind w:firstLine="709"/>
        <w:rPr>
          <w:color w:val="000000" w:themeColor="text1"/>
        </w:rPr>
      </w:pPr>
      <w:bookmarkStart w:id="1191" w:name="1963234831"/>
      <w:bookmarkEnd w:id="1191"/>
      <w:r w:rsidRPr="008D0EEB">
        <w:rPr>
          <w:color w:val="000000" w:themeColor="text1"/>
          <w:lang w:val="kk-KZ"/>
        </w:rPr>
        <w:t>сұйық түрдегі кез келген қалдықтар (сұйық қалдықтар);</w:t>
      </w:r>
    </w:p>
    <w:p w:rsidR="00BF7D76" w:rsidRPr="008D0EEB" w:rsidRDefault="00BF7D76" w:rsidP="00BC44B5">
      <w:pPr>
        <w:pStyle w:val="aff3"/>
        <w:ind w:firstLine="709"/>
        <w:rPr>
          <w:color w:val="000000" w:themeColor="text1"/>
        </w:rPr>
      </w:pPr>
      <w:bookmarkStart w:id="1192" w:name="1963237818"/>
      <w:bookmarkEnd w:id="1192"/>
      <w:r w:rsidRPr="008D0EEB">
        <w:rPr>
          <w:color w:val="000000" w:themeColor="text1"/>
          <w:lang w:val="kk-KZ"/>
        </w:rPr>
        <w:t>полигон жағдайында жарылғыш, коррозиялық, тотықтандырғыш, жоғары қауіпті немесе өрт қауіпті болып табылатын қауіпті қалдықтар;</w:t>
      </w:r>
    </w:p>
    <w:p w:rsidR="00BF7D76" w:rsidRPr="008D0EEB" w:rsidRDefault="00BF7D76" w:rsidP="00BC44B5">
      <w:pPr>
        <w:pStyle w:val="aff3"/>
        <w:ind w:firstLine="709"/>
        <w:rPr>
          <w:color w:val="000000" w:themeColor="text1"/>
        </w:rPr>
      </w:pPr>
      <w:bookmarkStart w:id="1193" w:name="1963234830"/>
      <w:bookmarkEnd w:id="1193"/>
      <w:r w:rsidRPr="008D0EEB">
        <w:rPr>
          <w:color w:val="000000" w:themeColor="text1"/>
          <w:lang w:val="kk-KZ"/>
        </w:rPr>
        <w:t>сумен реакцияға түсетін қалдықтар;</w:t>
      </w:r>
    </w:p>
    <w:p w:rsidR="00BF7D76" w:rsidRPr="008D0EEB" w:rsidRDefault="00BF7D76" w:rsidP="00BC44B5">
      <w:pPr>
        <w:pStyle w:val="aff3"/>
        <w:ind w:firstLine="709"/>
        <w:rPr>
          <w:color w:val="000000" w:themeColor="text1"/>
        </w:rPr>
      </w:pPr>
      <w:bookmarkStart w:id="1194" w:name="1963235147"/>
      <w:bookmarkEnd w:id="1194"/>
      <w:r w:rsidRPr="008D0EEB">
        <w:rPr>
          <w:color w:val="000000" w:themeColor="text1"/>
          <w:lang w:val="kk-KZ"/>
        </w:rPr>
        <w:t>жұқтырғандар болып табылатын медициналық немесе ветеринариялық мекемелердің қалдықтары;</w:t>
      </w:r>
    </w:p>
    <w:p w:rsidR="00BF7D76" w:rsidRPr="008D0EEB" w:rsidRDefault="00BF7D76" w:rsidP="00BC44B5">
      <w:pPr>
        <w:pStyle w:val="aff3"/>
        <w:ind w:firstLine="709"/>
        <w:rPr>
          <w:color w:val="000000" w:themeColor="text1"/>
        </w:rPr>
      </w:pPr>
      <w:bookmarkStart w:id="1195" w:name="1963235146"/>
      <w:bookmarkStart w:id="1196" w:name="1963235145"/>
      <w:bookmarkEnd w:id="1195"/>
      <w:r w:rsidRPr="008D0EEB">
        <w:rPr>
          <w:color w:val="000000" w:themeColor="text1"/>
          <w:lang w:val="kk-KZ"/>
        </w:rPr>
        <w:t>тұтас пайдаланылған шиналар мен олардың фрагменттері, оларды рекультивациялау кезінде тұрақтандырушы материал ретінде қолдануды қоспағанда;</w:t>
      </w:r>
      <w:bookmarkEnd w:id="1196"/>
    </w:p>
    <w:p w:rsidR="00BF7D76" w:rsidRPr="008D0EEB" w:rsidRDefault="00BF7D76" w:rsidP="00BC44B5">
      <w:pPr>
        <w:pStyle w:val="aff3"/>
        <w:ind w:firstLine="709"/>
        <w:rPr>
          <w:color w:val="000000" w:themeColor="text1"/>
        </w:rPr>
      </w:pPr>
      <w:bookmarkStart w:id="1197" w:name="1963235144"/>
      <w:r w:rsidRPr="008D0EEB">
        <w:rPr>
          <w:color w:val="000000" w:themeColor="text1"/>
          <w:lang w:val="kk-KZ"/>
        </w:rPr>
        <w:t>құрамында тұрақты органикалық ластағыштар бар қалдықтар;</w:t>
      </w:r>
      <w:bookmarkEnd w:id="1197"/>
    </w:p>
    <w:p w:rsidR="00BF7D76" w:rsidRPr="008D0EEB" w:rsidRDefault="00BF7D76" w:rsidP="00BC44B5">
      <w:pPr>
        <w:pStyle w:val="aff3"/>
        <w:ind w:firstLine="709"/>
        <w:rPr>
          <w:color w:val="000000" w:themeColor="text1"/>
        </w:rPr>
      </w:pPr>
      <w:bookmarkStart w:id="1198" w:name="1963237667"/>
      <w:r w:rsidRPr="008D0EEB">
        <w:rPr>
          <w:color w:val="000000" w:themeColor="text1"/>
          <w:lang w:val="kk-KZ"/>
        </w:rPr>
        <w:t>пестицидтер;</w:t>
      </w:r>
      <w:bookmarkEnd w:id="1198"/>
    </w:p>
    <w:p w:rsidR="00BF7D76" w:rsidRPr="008D0EEB" w:rsidRDefault="00BF7D76" w:rsidP="00BC44B5">
      <w:pPr>
        <w:pStyle w:val="aff3"/>
        <w:ind w:firstLine="709"/>
        <w:rPr>
          <w:color w:val="000000" w:themeColor="text1"/>
        </w:rPr>
      </w:pPr>
      <w:bookmarkStart w:id="1199" w:name="1963235143"/>
      <w:r w:rsidRPr="008D0EEB">
        <w:rPr>
          <w:color w:val="000000" w:themeColor="text1"/>
          <w:lang w:val="kk-KZ"/>
        </w:rPr>
        <w:t>қабылдау критерийлерін қанағаттандырмайтын қалдықтар;</w:t>
      </w:r>
      <w:bookmarkEnd w:id="1199"/>
    </w:p>
    <w:p w:rsidR="00BF7D76" w:rsidRPr="008D0EEB" w:rsidRDefault="00BF7D76" w:rsidP="00BC44B5">
      <w:pPr>
        <w:pStyle w:val="aff3"/>
        <w:ind w:firstLine="709"/>
        <w:rPr>
          <w:color w:val="000000" w:themeColor="text1"/>
        </w:rPr>
      </w:pPr>
      <w:bookmarkStart w:id="1200" w:name="1963234875"/>
      <w:r w:rsidRPr="008D0EEB">
        <w:rPr>
          <w:color w:val="000000" w:themeColor="text1"/>
          <w:lang w:val="kk-KZ"/>
        </w:rPr>
        <w:t>пластмасса, пластика, полиэтилен және полиэтилен қалдықтары және рефталат орау;</w:t>
      </w:r>
      <w:bookmarkEnd w:id="1200"/>
    </w:p>
    <w:p w:rsidR="00BF7D76" w:rsidRPr="008D0EEB" w:rsidRDefault="00BF7D76" w:rsidP="00BC44B5">
      <w:pPr>
        <w:pStyle w:val="aff3"/>
        <w:ind w:firstLine="709"/>
        <w:rPr>
          <w:color w:val="000000" w:themeColor="text1"/>
        </w:rPr>
      </w:pPr>
      <w:bookmarkStart w:id="1201" w:name="1963234874"/>
      <w:r w:rsidRPr="008D0EEB">
        <w:rPr>
          <w:color w:val="000000" w:themeColor="text1"/>
          <w:lang w:val="kk-KZ"/>
        </w:rPr>
        <w:t>макулатура, картон және қағаз қалдықтары;</w:t>
      </w:r>
      <w:bookmarkEnd w:id="1201"/>
    </w:p>
    <w:p w:rsidR="00BF7D76" w:rsidRPr="008D0EEB" w:rsidRDefault="00BF7D76" w:rsidP="00BC44B5">
      <w:pPr>
        <w:pStyle w:val="aff3"/>
        <w:ind w:firstLine="709"/>
        <w:rPr>
          <w:color w:val="000000" w:themeColor="text1"/>
        </w:rPr>
      </w:pPr>
      <w:bookmarkStart w:id="1202" w:name="1963234873"/>
      <w:r w:rsidRPr="008D0EEB">
        <w:rPr>
          <w:color w:val="000000" w:themeColor="text1"/>
          <w:lang w:val="kk-KZ"/>
        </w:rPr>
        <w:t>құрамында сынап бар шамдар мен аспаптар;</w:t>
      </w:r>
      <w:bookmarkEnd w:id="1202"/>
    </w:p>
    <w:p w:rsidR="00BF7D76" w:rsidRPr="008D0EEB" w:rsidRDefault="00BF7D76" w:rsidP="00BC44B5">
      <w:pPr>
        <w:pStyle w:val="aff3"/>
        <w:ind w:firstLine="709"/>
        <w:rPr>
          <w:color w:val="000000" w:themeColor="text1"/>
        </w:rPr>
      </w:pPr>
      <w:bookmarkStart w:id="1203" w:name="1963234872"/>
      <w:r w:rsidRPr="008D0EEB">
        <w:rPr>
          <w:color w:val="000000" w:themeColor="text1"/>
          <w:lang w:val="kk-KZ"/>
        </w:rPr>
        <w:t>шыны;</w:t>
      </w:r>
      <w:bookmarkEnd w:id="1203"/>
    </w:p>
    <w:p w:rsidR="00BF7D76" w:rsidRPr="008D0EEB" w:rsidRDefault="00BF7D76" w:rsidP="00BC44B5">
      <w:pPr>
        <w:pStyle w:val="aff3"/>
        <w:ind w:firstLine="709"/>
        <w:rPr>
          <w:color w:val="000000" w:themeColor="text1"/>
        </w:rPr>
      </w:pPr>
      <w:bookmarkStart w:id="1204" w:name="1963234871"/>
      <w:r w:rsidRPr="008D0EEB">
        <w:rPr>
          <w:color w:val="000000" w:themeColor="text1"/>
          <w:lang w:val="kk-KZ"/>
        </w:rPr>
        <w:t>түсті және қара металдардың сынықтары,</w:t>
      </w:r>
      <w:bookmarkEnd w:id="1204"/>
    </w:p>
    <w:p w:rsidR="00BF7D76" w:rsidRPr="008D0EEB" w:rsidRDefault="00BF7D76" w:rsidP="00BC44B5">
      <w:pPr>
        <w:pStyle w:val="aff3"/>
        <w:ind w:firstLine="709"/>
        <w:rPr>
          <w:color w:val="000000" w:themeColor="text1"/>
        </w:rPr>
      </w:pPr>
      <w:bookmarkStart w:id="1205" w:name="1963234869"/>
      <w:r w:rsidRPr="008D0EEB">
        <w:rPr>
          <w:color w:val="000000" w:themeColor="text1"/>
          <w:lang w:val="kk-KZ"/>
        </w:rPr>
        <w:t>литий батареялары, қорғасын-қышқылды;</w:t>
      </w:r>
      <w:bookmarkEnd w:id="1205"/>
    </w:p>
    <w:p w:rsidR="00BF7D76" w:rsidRPr="008D0EEB" w:rsidRDefault="00BF7D76" w:rsidP="00BC44B5">
      <w:pPr>
        <w:pStyle w:val="aff3"/>
        <w:ind w:firstLine="709"/>
        <w:rPr>
          <w:color w:val="000000" w:themeColor="text1"/>
        </w:rPr>
      </w:pPr>
      <w:bookmarkStart w:id="1206" w:name="1963234868"/>
      <w:r w:rsidRPr="008D0EEB">
        <w:rPr>
          <w:color w:val="000000" w:themeColor="text1"/>
          <w:lang w:val="kk-KZ"/>
        </w:rPr>
        <w:t>электрондық және электр жабдықтары;</w:t>
      </w:r>
      <w:bookmarkEnd w:id="1206"/>
    </w:p>
    <w:p w:rsidR="00BF7D76" w:rsidRPr="008D0EEB" w:rsidRDefault="00BF7D76" w:rsidP="00BC44B5">
      <w:pPr>
        <w:pStyle w:val="aff3"/>
        <w:ind w:firstLine="709"/>
        <w:rPr>
          <w:color w:val="000000" w:themeColor="text1"/>
        </w:rPr>
      </w:pPr>
      <w:bookmarkStart w:id="1207" w:name="1963237207"/>
      <w:r w:rsidRPr="008D0EEB">
        <w:rPr>
          <w:color w:val="000000" w:themeColor="text1"/>
          <w:lang w:val="kk-KZ"/>
        </w:rPr>
        <w:t>құрылыс материалдарының қалдықтары;</w:t>
      </w:r>
      <w:bookmarkEnd w:id="1207"/>
    </w:p>
    <w:p w:rsidR="00BF7D76" w:rsidRPr="008D0EEB" w:rsidRDefault="00BF7D76" w:rsidP="00BC44B5">
      <w:pPr>
        <w:pStyle w:val="aff3"/>
        <w:ind w:firstLine="709"/>
        <w:rPr>
          <w:color w:val="000000" w:themeColor="text1"/>
        </w:rPr>
      </w:pPr>
      <w:r w:rsidRPr="008D0EEB">
        <w:rPr>
          <w:color w:val="000000" w:themeColor="text1"/>
          <w:lang w:val="kk-KZ"/>
        </w:rPr>
        <w:lastRenderedPageBreak/>
        <w:t>тамақ қалдықтары [сұрақ: Биологиялық ыдырайтын қалдықтарға ауыстыру керек пе?].</w:t>
      </w:r>
    </w:p>
    <w:p w:rsidR="00BF7D76" w:rsidRPr="008D0EEB" w:rsidRDefault="00BF7D76" w:rsidP="00BC44B5">
      <w:pPr>
        <w:pStyle w:val="a"/>
        <w:ind w:firstLine="709"/>
        <w:rPr>
          <w:color w:val="000000" w:themeColor="text1"/>
        </w:rPr>
      </w:pPr>
      <w:bookmarkStart w:id="1208" w:name="1963234725"/>
      <w:bookmarkEnd w:id="1208"/>
      <w:r w:rsidRPr="008D0EEB">
        <w:rPr>
          <w:color w:val="000000" w:themeColor="text1"/>
          <w:lang w:val="kk-KZ"/>
        </w:rPr>
        <w:t>Қабылдау өлшемдерін орындау мақсатында қалдықтарды араластыруға тыйым салынады.</w:t>
      </w:r>
    </w:p>
    <w:p w:rsidR="00BF7D76" w:rsidRPr="008D0EEB" w:rsidRDefault="00BF7D76" w:rsidP="00BC44B5">
      <w:pPr>
        <w:pStyle w:val="a"/>
        <w:ind w:firstLine="709"/>
        <w:rPr>
          <w:color w:val="000000" w:themeColor="text1"/>
        </w:rPr>
      </w:pPr>
      <w:r w:rsidRPr="008D0EEB">
        <w:rPr>
          <w:color w:val="000000" w:themeColor="text1"/>
          <w:lang w:val="kk-KZ"/>
        </w:rPr>
        <w:t>Осы баптың 1-тармағында көрсетілген қалдықтарға қатысты қалдықтарды түрлері бойынша міндетті түрде сұрыптау көзделуге тиіс.</w:t>
      </w:r>
    </w:p>
    <w:p w:rsidR="00BF7D76" w:rsidRPr="008D0EEB" w:rsidRDefault="00BF7D76" w:rsidP="00BC44B5">
      <w:pPr>
        <w:pStyle w:val="a"/>
        <w:ind w:firstLine="709"/>
        <w:rPr>
          <w:color w:val="000000" w:themeColor="text1"/>
        </w:rPr>
      </w:pPr>
      <w:bookmarkStart w:id="1209" w:name="1963237330"/>
      <w:bookmarkEnd w:id="1209"/>
      <w:r w:rsidRPr="008D0EEB">
        <w:rPr>
          <w:color w:val="000000" w:themeColor="text1"/>
          <w:lang w:val="kk-KZ"/>
        </w:rPr>
        <w:t>Жергілікті атқарушы органдар биогаз және (немесе) энергия өндіру мақсатында оларды қайта өңдеу жөніндегі шараларды қоса алғанда, биологиялық ыдырайтын қалдықтарды көмуді қысқарту жөніндегі іс-шараларды ұйымдастырады.</w:t>
      </w:r>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rPr>
      </w:pPr>
      <w:bookmarkStart w:id="1210" w:name="1963235142"/>
      <w:bookmarkStart w:id="1211" w:name="_Toc13707646"/>
      <w:bookmarkEnd w:id="1210"/>
      <w:r w:rsidRPr="008D0EEB">
        <w:rPr>
          <w:rFonts w:ascii="Times New Roman" w:hAnsi="Times New Roman" w:cs="Times New Roman"/>
          <w:color w:val="000000" w:themeColor="text1"/>
          <w:sz w:val="24"/>
          <w:szCs w:val="24"/>
          <w:lang w:val="kk-KZ"/>
        </w:rPr>
        <w:t>48</w:t>
      </w:r>
      <w:r w:rsidR="00187A54" w:rsidRPr="008D0EEB">
        <w:rPr>
          <w:rFonts w:ascii="Times New Roman" w:hAnsi="Times New Roman" w:cs="Times New Roman"/>
          <w:color w:val="000000" w:themeColor="text1"/>
          <w:sz w:val="24"/>
          <w:szCs w:val="24"/>
          <w:lang w:val="kk-KZ"/>
        </w:rPr>
        <w:t>5</w:t>
      </w:r>
      <w:r w:rsidR="00BF7D76" w:rsidRPr="008D0EEB">
        <w:rPr>
          <w:rFonts w:ascii="Times New Roman" w:hAnsi="Times New Roman" w:cs="Times New Roman"/>
          <w:color w:val="000000" w:themeColor="text1"/>
          <w:sz w:val="24"/>
          <w:szCs w:val="24"/>
          <w:lang w:val="kk-KZ"/>
        </w:rPr>
        <w:t>-бап. Коммуналдық қалдықтарды орналастыруға арналған полигондарда орналастыруға тыйым салынатын қатты және шлам тәрізді өнеркәсіптік қалдықтар</w:t>
      </w:r>
      <w:bookmarkEnd w:id="1211"/>
    </w:p>
    <w:p w:rsidR="00BF7D76" w:rsidRPr="008D0EEB" w:rsidRDefault="00BF7D76" w:rsidP="00BC44B5">
      <w:pPr>
        <w:spacing w:line="240" w:lineRule="auto"/>
        <w:ind w:firstLine="709"/>
        <w:jc w:val="both"/>
        <w:rPr>
          <w:rFonts w:cs="Times New Roman"/>
          <w:color w:val="000000" w:themeColor="text1"/>
          <w:sz w:val="24"/>
          <w:szCs w:val="24"/>
        </w:rPr>
      </w:pPr>
      <w:bookmarkStart w:id="1212" w:name="1963235141"/>
      <w:bookmarkEnd w:id="1212"/>
      <w:r w:rsidRPr="008D0EEB">
        <w:rPr>
          <w:rFonts w:cs="Times New Roman"/>
          <w:color w:val="000000" w:themeColor="text1"/>
          <w:sz w:val="24"/>
          <w:szCs w:val="24"/>
          <w:lang w:val="kk-KZ"/>
        </w:rPr>
        <w:t>Коммуналдық қалдықтарды орналастыруға арналған полигондарда мынадай қатты және шлам тәрізді өнеркәсіптік қалдықтарды орналастыруға тыйым салынады:</w:t>
      </w:r>
    </w:p>
    <w:p w:rsidR="00BF7D76" w:rsidRPr="008D0EEB" w:rsidRDefault="00BF7D76" w:rsidP="00DC66C0">
      <w:pPr>
        <w:pStyle w:val="af3"/>
        <w:numPr>
          <w:ilvl w:val="5"/>
          <w:numId w:val="231"/>
        </w:numPr>
        <w:spacing w:after="200" w:line="240" w:lineRule="auto"/>
        <w:ind w:firstLine="709"/>
        <w:contextualSpacing w:val="0"/>
        <w:jc w:val="both"/>
        <w:rPr>
          <w:rFonts w:cs="Times New Roman"/>
          <w:color w:val="000000" w:themeColor="text1"/>
          <w:sz w:val="24"/>
          <w:szCs w:val="24"/>
        </w:rPr>
      </w:pPr>
      <w:bookmarkStart w:id="1213" w:name="1963235140"/>
      <w:bookmarkEnd w:id="1213"/>
      <w:r w:rsidRPr="008D0EEB">
        <w:rPr>
          <w:rFonts w:cs="Times New Roman"/>
          <w:color w:val="000000" w:themeColor="text1"/>
          <w:sz w:val="24"/>
          <w:szCs w:val="24"/>
          <w:lang w:val="kk-KZ"/>
        </w:rPr>
        <w:t>хлор өндірісі бойынша химия өнеркәсібінің қалдықтары:</w:t>
      </w:r>
    </w:p>
    <w:p w:rsidR="00BF7D76" w:rsidRPr="008D0EEB" w:rsidRDefault="00BF7D76" w:rsidP="00BC44B5">
      <w:pPr>
        <w:spacing w:line="240" w:lineRule="auto"/>
        <w:ind w:firstLine="709"/>
        <w:jc w:val="both"/>
        <w:rPr>
          <w:rFonts w:cs="Times New Roman"/>
          <w:color w:val="000000" w:themeColor="text1"/>
          <w:sz w:val="24"/>
          <w:szCs w:val="24"/>
        </w:rPr>
      </w:pPr>
      <w:bookmarkStart w:id="1214" w:name="1963235139"/>
      <w:bookmarkEnd w:id="1214"/>
      <w:r w:rsidRPr="008D0EEB">
        <w:rPr>
          <w:rFonts w:cs="Times New Roman"/>
          <w:color w:val="000000" w:themeColor="text1"/>
          <w:sz w:val="24"/>
          <w:szCs w:val="24"/>
          <w:lang w:val="kk-KZ"/>
        </w:rPr>
        <w:t>құрамында сынап және оның қосылыстары бар синтетикалық каучук, хлор, каустик өндірісінің графит шламы;</w:t>
      </w:r>
    </w:p>
    <w:p w:rsidR="00BF7D76" w:rsidRPr="008D0EEB" w:rsidRDefault="00BF7D76" w:rsidP="00BC44B5">
      <w:pPr>
        <w:spacing w:line="240" w:lineRule="auto"/>
        <w:ind w:firstLine="709"/>
        <w:jc w:val="both"/>
        <w:rPr>
          <w:rFonts w:cs="Times New Roman"/>
          <w:color w:val="000000" w:themeColor="text1"/>
          <w:sz w:val="24"/>
          <w:szCs w:val="24"/>
        </w:rPr>
      </w:pPr>
      <w:bookmarkStart w:id="1215" w:name="1963235138"/>
      <w:bookmarkEnd w:id="1215"/>
      <w:r w:rsidRPr="008D0EEB">
        <w:rPr>
          <w:rFonts w:cs="Times New Roman"/>
          <w:color w:val="000000" w:themeColor="text1"/>
          <w:sz w:val="24"/>
          <w:szCs w:val="24"/>
          <w:lang w:val="kk-KZ"/>
        </w:rPr>
        <w:t>метанол, құрамында метанол бар орг шыны өндірісінің қалдықтары;</w:t>
      </w:r>
    </w:p>
    <w:p w:rsidR="00BF7D76" w:rsidRPr="008D0EEB" w:rsidRDefault="00BF7D76" w:rsidP="00BC44B5">
      <w:pPr>
        <w:spacing w:line="240" w:lineRule="auto"/>
        <w:ind w:firstLine="709"/>
        <w:jc w:val="both"/>
        <w:rPr>
          <w:rFonts w:cs="Times New Roman"/>
          <w:color w:val="000000" w:themeColor="text1"/>
          <w:sz w:val="24"/>
          <w:szCs w:val="24"/>
        </w:rPr>
      </w:pPr>
      <w:bookmarkStart w:id="1216" w:name="1963235137"/>
      <w:bookmarkEnd w:id="1216"/>
      <w:r w:rsidRPr="008D0EEB">
        <w:rPr>
          <w:rFonts w:cs="Times New Roman"/>
          <w:color w:val="000000" w:themeColor="text1"/>
          <w:sz w:val="24"/>
          <w:szCs w:val="24"/>
          <w:lang w:val="kk-KZ"/>
        </w:rPr>
        <w:t>құрамында гексахлоран, метанол, трихлорбензол бар монохлорсірке қышқылының тұздарын өндіру шламдары;</w:t>
      </w:r>
    </w:p>
    <w:p w:rsidR="00BF7D76" w:rsidRPr="008D0EEB" w:rsidRDefault="00BF7D76" w:rsidP="00BC44B5">
      <w:pPr>
        <w:spacing w:line="240" w:lineRule="auto"/>
        <w:ind w:firstLine="709"/>
        <w:jc w:val="both"/>
        <w:rPr>
          <w:rFonts w:cs="Times New Roman"/>
          <w:color w:val="000000" w:themeColor="text1"/>
          <w:sz w:val="24"/>
          <w:szCs w:val="24"/>
        </w:rPr>
      </w:pPr>
      <w:bookmarkStart w:id="1217" w:name="1963235136"/>
      <w:bookmarkEnd w:id="1217"/>
      <w:r w:rsidRPr="008D0EEB">
        <w:rPr>
          <w:rFonts w:cs="Times New Roman"/>
          <w:color w:val="000000" w:themeColor="text1"/>
          <w:sz w:val="24"/>
          <w:szCs w:val="24"/>
          <w:lang w:val="kk-KZ"/>
        </w:rPr>
        <w:t>ДДТ, уротропин, цинеб, мыс трихлорфеноляты, тиурам-Д тасымалдау үшін пайдаланылған қағаз қаптар;</w:t>
      </w:r>
    </w:p>
    <w:p w:rsidR="00BF7D76" w:rsidRPr="008D0EEB" w:rsidRDefault="00BF7D76" w:rsidP="00BC44B5">
      <w:pPr>
        <w:spacing w:line="240" w:lineRule="auto"/>
        <w:ind w:firstLine="709"/>
        <w:jc w:val="both"/>
        <w:rPr>
          <w:rFonts w:cs="Times New Roman"/>
          <w:color w:val="000000" w:themeColor="text1"/>
          <w:sz w:val="24"/>
          <w:szCs w:val="24"/>
        </w:rPr>
      </w:pPr>
      <w:bookmarkStart w:id="1218" w:name="1963235135"/>
      <w:bookmarkEnd w:id="1218"/>
      <w:r w:rsidRPr="008D0EEB">
        <w:rPr>
          <w:rFonts w:cs="Times New Roman"/>
          <w:color w:val="000000" w:themeColor="text1"/>
          <w:sz w:val="24"/>
          <w:szCs w:val="24"/>
          <w:lang w:val="kk-KZ"/>
        </w:rPr>
        <w:t>құрамында үшхлорфенол бар мыстың үшхлорфенолятын өндіру шламдары;</w:t>
      </w:r>
    </w:p>
    <w:p w:rsidR="00BF7D76" w:rsidRPr="008D0EEB" w:rsidRDefault="00BF7D76" w:rsidP="00BC44B5">
      <w:pPr>
        <w:spacing w:line="240" w:lineRule="auto"/>
        <w:ind w:firstLine="709"/>
        <w:jc w:val="both"/>
        <w:rPr>
          <w:rFonts w:cs="Times New Roman"/>
          <w:color w:val="000000" w:themeColor="text1"/>
          <w:sz w:val="24"/>
          <w:szCs w:val="24"/>
        </w:rPr>
      </w:pPr>
      <w:bookmarkStart w:id="1219" w:name="1963235134"/>
      <w:bookmarkEnd w:id="1219"/>
      <w:r w:rsidRPr="008D0EEB">
        <w:rPr>
          <w:rFonts w:cs="Times New Roman"/>
          <w:color w:val="000000" w:themeColor="text1"/>
          <w:sz w:val="24"/>
          <w:szCs w:val="24"/>
          <w:lang w:val="kk-KZ"/>
        </w:rPr>
        <w:t>құрамында бензол және дихлорэтан бар пластополимерлер өндірісінің пайдаланылған катализаторлары;</w:t>
      </w:r>
    </w:p>
    <w:p w:rsidR="00BF7D76" w:rsidRPr="008D0EEB" w:rsidRDefault="00BF7D76" w:rsidP="00BC44B5">
      <w:pPr>
        <w:spacing w:line="240" w:lineRule="auto"/>
        <w:ind w:firstLine="709"/>
        <w:jc w:val="both"/>
        <w:rPr>
          <w:rFonts w:cs="Times New Roman"/>
          <w:color w:val="000000" w:themeColor="text1"/>
          <w:sz w:val="24"/>
          <w:szCs w:val="24"/>
        </w:rPr>
      </w:pPr>
      <w:bookmarkStart w:id="1220" w:name="1963235133"/>
      <w:bookmarkEnd w:id="1220"/>
      <w:r w:rsidRPr="008D0EEB">
        <w:rPr>
          <w:rFonts w:cs="Times New Roman"/>
          <w:color w:val="000000" w:themeColor="text1"/>
          <w:sz w:val="24"/>
          <w:szCs w:val="24"/>
          <w:lang w:val="kk-KZ"/>
        </w:rPr>
        <w:t>құрамында хлоропрен бар коагулюм және омега полимерлер;</w:t>
      </w:r>
    </w:p>
    <w:p w:rsidR="00BF7D76" w:rsidRPr="008D0EEB" w:rsidRDefault="00BF7D76" w:rsidP="00BC44B5">
      <w:pPr>
        <w:spacing w:line="240" w:lineRule="auto"/>
        <w:ind w:firstLine="709"/>
        <w:jc w:val="both"/>
        <w:rPr>
          <w:rFonts w:cs="Times New Roman"/>
          <w:color w:val="000000" w:themeColor="text1"/>
          <w:sz w:val="24"/>
          <w:szCs w:val="24"/>
        </w:rPr>
      </w:pPr>
      <w:bookmarkStart w:id="1221" w:name="1963235132"/>
      <w:bookmarkEnd w:id="1221"/>
      <w:r w:rsidRPr="008D0EEB">
        <w:rPr>
          <w:rFonts w:cs="Times New Roman"/>
          <w:color w:val="000000" w:themeColor="text1"/>
          <w:sz w:val="24"/>
          <w:szCs w:val="24"/>
          <w:lang w:val="kk-KZ"/>
        </w:rPr>
        <w:t>трихлорбензолдың, құрамында гексахлоран, трихлорбензол бар тыңайтқыштар өндірісінің қалдықтары;</w:t>
      </w:r>
    </w:p>
    <w:p w:rsidR="00BF7D76" w:rsidRPr="008D0EEB" w:rsidRDefault="00BF7D76" w:rsidP="00DC66C0">
      <w:pPr>
        <w:pStyle w:val="af3"/>
        <w:numPr>
          <w:ilvl w:val="5"/>
          <w:numId w:val="231"/>
        </w:numPr>
        <w:spacing w:after="200" w:line="240" w:lineRule="auto"/>
        <w:ind w:firstLine="709"/>
        <w:contextualSpacing w:val="0"/>
        <w:jc w:val="both"/>
        <w:rPr>
          <w:rFonts w:cs="Times New Roman"/>
          <w:color w:val="000000" w:themeColor="text1"/>
          <w:sz w:val="24"/>
          <w:szCs w:val="24"/>
        </w:rPr>
      </w:pPr>
      <w:bookmarkStart w:id="1222" w:name="1963235131"/>
      <w:bookmarkEnd w:id="1222"/>
      <w:r w:rsidRPr="008D0EEB">
        <w:rPr>
          <w:rFonts w:cs="Times New Roman"/>
          <w:color w:val="000000" w:themeColor="text1"/>
          <w:sz w:val="24"/>
          <w:szCs w:val="24"/>
          <w:lang w:val="kk-KZ"/>
        </w:rPr>
        <w:t>хром қосылыстарын өндіру жөніндегі химия өнеркәсібінің қалдықтары:</w:t>
      </w:r>
    </w:p>
    <w:p w:rsidR="00BF7D76" w:rsidRPr="008D0EEB" w:rsidRDefault="00BF7D76" w:rsidP="00BC44B5">
      <w:pPr>
        <w:spacing w:line="240" w:lineRule="auto"/>
        <w:ind w:firstLine="709"/>
        <w:jc w:val="both"/>
        <w:rPr>
          <w:rFonts w:cs="Times New Roman"/>
          <w:color w:val="000000" w:themeColor="text1"/>
          <w:sz w:val="24"/>
          <w:szCs w:val="24"/>
        </w:rPr>
      </w:pPr>
      <w:bookmarkStart w:id="1223" w:name="1963235130"/>
      <w:bookmarkEnd w:id="1223"/>
      <w:r w:rsidRPr="008D0EEB">
        <w:rPr>
          <w:rFonts w:cs="Times New Roman"/>
          <w:color w:val="000000" w:themeColor="text1"/>
          <w:sz w:val="24"/>
          <w:szCs w:val="24"/>
          <w:lang w:val="kk-KZ"/>
        </w:rPr>
        <w:t>натрий монохроматы және хлорлы натрий өндірісінің шламы, құрамында алты валентті хром бар калий бихроматы өндірісінің қалдықтары;</w:t>
      </w:r>
    </w:p>
    <w:p w:rsidR="00BF7D76" w:rsidRPr="008D0EEB" w:rsidRDefault="00BF7D76" w:rsidP="00BC44B5">
      <w:pPr>
        <w:spacing w:line="240" w:lineRule="auto"/>
        <w:ind w:firstLine="709"/>
        <w:jc w:val="both"/>
        <w:rPr>
          <w:rFonts w:cs="Times New Roman"/>
          <w:color w:val="000000" w:themeColor="text1"/>
          <w:sz w:val="24"/>
          <w:szCs w:val="24"/>
        </w:rPr>
      </w:pPr>
      <w:bookmarkStart w:id="1224" w:name="1963235129"/>
      <w:bookmarkEnd w:id="1224"/>
      <w:r w:rsidRPr="008D0EEB">
        <w:rPr>
          <w:rFonts w:cs="Times New Roman"/>
          <w:color w:val="000000" w:themeColor="text1"/>
          <w:sz w:val="24"/>
          <w:szCs w:val="24"/>
          <w:lang w:val="kk-KZ"/>
        </w:rPr>
        <w:t>3) құрамында мырыш бар сода өндіру жөніндегі өнеркәсіптің мырыш күйік қалдықтары;</w:t>
      </w:r>
    </w:p>
    <w:p w:rsidR="00BF7D76" w:rsidRPr="008D0EEB" w:rsidRDefault="00BF7D76" w:rsidP="00BC44B5">
      <w:pPr>
        <w:spacing w:line="240" w:lineRule="auto"/>
        <w:ind w:firstLine="709"/>
        <w:jc w:val="both"/>
        <w:rPr>
          <w:rFonts w:cs="Times New Roman"/>
          <w:color w:val="000000" w:themeColor="text1"/>
          <w:sz w:val="24"/>
          <w:szCs w:val="24"/>
        </w:rPr>
      </w:pPr>
      <w:bookmarkStart w:id="1225" w:name="1963235153"/>
      <w:bookmarkEnd w:id="1225"/>
      <w:r w:rsidRPr="008D0EEB">
        <w:rPr>
          <w:rFonts w:cs="Times New Roman"/>
          <w:color w:val="000000" w:themeColor="text1"/>
          <w:sz w:val="24"/>
          <w:szCs w:val="24"/>
          <w:lang w:val="kk-KZ"/>
        </w:rPr>
        <w:t>4) жасанды талшық өндірісінің қалдықтары:</w:t>
      </w:r>
    </w:p>
    <w:p w:rsidR="00BF7D76" w:rsidRPr="008D0EEB" w:rsidRDefault="00BF7D76" w:rsidP="00BC44B5">
      <w:pPr>
        <w:spacing w:line="240" w:lineRule="auto"/>
        <w:ind w:firstLine="709"/>
        <w:jc w:val="both"/>
        <w:rPr>
          <w:rFonts w:cs="Times New Roman"/>
          <w:color w:val="000000" w:themeColor="text1"/>
          <w:sz w:val="24"/>
          <w:szCs w:val="24"/>
        </w:rPr>
      </w:pPr>
      <w:bookmarkStart w:id="1226" w:name="1963235128"/>
      <w:bookmarkEnd w:id="1226"/>
      <w:r w:rsidRPr="008D0EEB">
        <w:rPr>
          <w:rFonts w:cs="Times New Roman"/>
          <w:color w:val="000000" w:themeColor="text1"/>
          <w:sz w:val="24"/>
          <w:szCs w:val="24"/>
          <w:lang w:val="kk-KZ"/>
        </w:rPr>
        <w:t>құрамында диметилтерефталат, терефтал қышқылы, мырыш, мыс бар шламдар;</w:t>
      </w:r>
    </w:p>
    <w:p w:rsidR="00BF7D76" w:rsidRPr="008D0EEB" w:rsidRDefault="00BF7D76" w:rsidP="00BC44B5">
      <w:pPr>
        <w:spacing w:line="240" w:lineRule="auto"/>
        <w:ind w:firstLine="709"/>
        <w:jc w:val="both"/>
        <w:rPr>
          <w:rFonts w:cs="Times New Roman"/>
          <w:color w:val="000000" w:themeColor="text1"/>
          <w:sz w:val="24"/>
          <w:szCs w:val="24"/>
        </w:rPr>
      </w:pPr>
      <w:bookmarkStart w:id="1227" w:name="1963235127"/>
      <w:bookmarkEnd w:id="1227"/>
      <w:r w:rsidRPr="008D0EEB">
        <w:rPr>
          <w:rFonts w:cs="Times New Roman"/>
          <w:color w:val="000000" w:themeColor="text1"/>
          <w:sz w:val="24"/>
          <w:szCs w:val="24"/>
          <w:lang w:val="kk-KZ"/>
        </w:rPr>
        <w:t>капролактамалары бар капролактамды сүзуден қалған қалдықтар;</w:t>
      </w:r>
    </w:p>
    <w:p w:rsidR="00BF7D76" w:rsidRPr="008D0EEB" w:rsidRDefault="00BF7D76" w:rsidP="00BC44B5">
      <w:pPr>
        <w:spacing w:line="240" w:lineRule="auto"/>
        <w:ind w:firstLine="709"/>
        <w:jc w:val="both"/>
        <w:rPr>
          <w:rFonts w:cs="Times New Roman"/>
          <w:color w:val="000000" w:themeColor="text1"/>
          <w:sz w:val="24"/>
          <w:szCs w:val="24"/>
        </w:rPr>
      </w:pPr>
      <w:bookmarkStart w:id="1228" w:name="1963235126"/>
      <w:bookmarkEnd w:id="1228"/>
      <w:r w:rsidRPr="008D0EEB">
        <w:rPr>
          <w:rFonts w:cs="Times New Roman"/>
          <w:color w:val="000000" w:themeColor="text1"/>
          <w:sz w:val="24"/>
          <w:szCs w:val="24"/>
          <w:lang w:val="kk-KZ"/>
        </w:rPr>
        <w:t>құрамында метанол бар метанолиз қондырғысының қалдықтары;</w:t>
      </w:r>
    </w:p>
    <w:p w:rsidR="00BF7D76" w:rsidRPr="008D0EEB" w:rsidRDefault="00187A54" w:rsidP="00187A54">
      <w:pPr>
        <w:pStyle w:val="af3"/>
        <w:spacing w:after="200" w:line="240" w:lineRule="auto"/>
        <w:ind w:left="709"/>
        <w:contextualSpacing w:val="0"/>
        <w:jc w:val="both"/>
        <w:rPr>
          <w:rFonts w:cs="Times New Roman"/>
          <w:color w:val="000000" w:themeColor="text1"/>
          <w:sz w:val="24"/>
          <w:szCs w:val="24"/>
        </w:rPr>
      </w:pPr>
      <w:bookmarkStart w:id="1229" w:name="1963235125"/>
      <w:bookmarkEnd w:id="1229"/>
      <w:r w:rsidRPr="008D0EEB">
        <w:rPr>
          <w:rFonts w:cs="Times New Roman"/>
          <w:color w:val="000000" w:themeColor="text1"/>
          <w:sz w:val="24"/>
          <w:szCs w:val="24"/>
          <w:lang w:val="kk-KZ"/>
        </w:rPr>
        <w:lastRenderedPageBreak/>
        <w:t xml:space="preserve">5) </w:t>
      </w:r>
      <w:r w:rsidR="00BF7D76" w:rsidRPr="008D0EEB">
        <w:rPr>
          <w:rFonts w:cs="Times New Roman"/>
          <w:color w:val="000000" w:themeColor="text1"/>
          <w:sz w:val="24"/>
          <w:szCs w:val="24"/>
          <w:lang w:val="kk-KZ"/>
        </w:rPr>
        <w:t>лак-бояу өнеркәсібінің қалдықтары:</w:t>
      </w:r>
    </w:p>
    <w:p w:rsidR="00BF7D76" w:rsidRPr="008D0EEB" w:rsidRDefault="00BF7D76" w:rsidP="00BC44B5">
      <w:pPr>
        <w:spacing w:line="240" w:lineRule="auto"/>
        <w:ind w:firstLine="709"/>
        <w:jc w:val="both"/>
        <w:rPr>
          <w:rFonts w:cs="Times New Roman"/>
          <w:color w:val="000000" w:themeColor="text1"/>
          <w:sz w:val="24"/>
          <w:szCs w:val="24"/>
        </w:rPr>
      </w:pPr>
      <w:bookmarkStart w:id="1230" w:name="1963235124"/>
      <w:bookmarkEnd w:id="1230"/>
      <w:r w:rsidRPr="008D0EEB">
        <w:rPr>
          <w:rFonts w:cs="Times New Roman"/>
          <w:color w:val="000000" w:themeColor="text1"/>
          <w:sz w:val="24"/>
          <w:szCs w:val="24"/>
          <w:lang w:val="kk-KZ"/>
        </w:rPr>
        <w:t>лактар мен эмальдердің пленкалары, құрамында мырыш, хром, еріткіштер, тотықтырғыш майлар бар жабдықты тазалау кезіндегі қалдықтар;</w:t>
      </w:r>
    </w:p>
    <w:p w:rsidR="00BF7D76" w:rsidRPr="008D0EEB" w:rsidRDefault="00BF7D76" w:rsidP="00BC44B5">
      <w:pPr>
        <w:spacing w:line="240" w:lineRule="auto"/>
        <w:ind w:firstLine="709"/>
        <w:jc w:val="both"/>
        <w:rPr>
          <w:rFonts w:cs="Times New Roman"/>
          <w:color w:val="000000" w:themeColor="text1"/>
          <w:sz w:val="24"/>
          <w:szCs w:val="24"/>
        </w:rPr>
      </w:pPr>
      <w:bookmarkStart w:id="1231" w:name="1963235123"/>
      <w:bookmarkEnd w:id="1231"/>
      <w:r w:rsidRPr="008D0EEB">
        <w:rPr>
          <w:rFonts w:cs="Times New Roman"/>
          <w:color w:val="000000" w:themeColor="text1"/>
          <w:sz w:val="24"/>
          <w:szCs w:val="24"/>
          <w:lang w:val="kk-KZ"/>
        </w:rPr>
        <w:t>құрамында мырыш және магний бар шламдар;</w:t>
      </w:r>
    </w:p>
    <w:p w:rsidR="00BF7D76" w:rsidRPr="008D0EEB" w:rsidRDefault="00187A54" w:rsidP="00187A54">
      <w:pPr>
        <w:pStyle w:val="af3"/>
        <w:spacing w:after="200" w:line="240" w:lineRule="auto"/>
        <w:ind w:left="709"/>
        <w:contextualSpacing w:val="0"/>
        <w:jc w:val="both"/>
        <w:rPr>
          <w:rFonts w:cs="Times New Roman"/>
          <w:color w:val="000000" w:themeColor="text1"/>
          <w:sz w:val="24"/>
          <w:szCs w:val="24"/>
        </w:rPr>
      </w:pPr>
      <w:bookmarkStart w:id="1232" w:name="1963237457"/>
      <w:bookmarkEnd w:id="1232"/>
      <w:r w:rsidRPr="008D0EEB">
        <w:rPr>
          <w:rFonts w:cs="Times New Roman"/>
          <w:color w:val="000000" w:themeColor="text1"/>
          <w:sz w:val="24"/>
          <w:szCs w:val="24"/>
          <w:lang w:val="kk-KZ"/>
        </w:rPr>
        <w:t xml:space="preserve">6) </w:t>
      </w:r>
      <w:r w:rsidR="00BF7D76" w:rsidRPr="008D0EEB">
        <w:rPr>
          <w:rFonts w:cs="Times New Roman"/>
          <w:color w:val="000000" w:themeColor="text1"/>
          <w:sz w:val="24"/>
          <w:szCs w:val="24"/>
          <w:lang w:val="kk-KZ"/>
        </w:rPr>
        <w:t>химия-фотография өнеркәсібінің қалдықтары:</w:t>
      </w:r>
    </w:p>
    <w:p w:rsidR="00BF7D76" w:rsidRPr="008D0EEB" w:rsidRDefault="00BF7D76" w:rsidP="00BC44B5">
      <w:pPr>
        <w:spacing w:line="240" w:lineRule="auto"/>
        <w:ind w:firstLine="709"/>
        <w:jc w:val="both"/>
        <w:rPr>
          <w:rFonts w:cs="Times New Roman"/>
          <w:color w:val="000000" w:themeColor="text1"/>
          <w:sz w:val="24"/>
          <w:szCs w:val="24"/>
        </w:rPr>
      </w:pPr>
      <w:bookmarkStart w:id="1233" w:name="1963237343"/>
      <w:bookmarkEnd w:id="1233"/>
      <w:r w:rsidRPr="008D0EEB">
        <w:rPr>
          <w:rFonts w:cs="Times New Roman"/>
          <w:color w:val="000000" w:themeColor="text1"/>
          <w:sz w:val="24"/>
          <w:szCs w:val="24"/>
          <w:lang w:val="kk-KZ"/>
        </w:rPr>
        <w:t>құрамында фенол бар гипосульфит және сусыз сульфит өндірісінің қалдықтары;</w:t>
      </w:r>
    </w:p>
    <w:p w:rsidR="00BF7D76" w:rsidRPr="008D0EEB" w:rsidRDefault="00BF7D76" w:rsidP="00BC44B5">
      <w:pPr>
        <w:spacing w:line="240" w:lineRule="auto"/>
        <w:ind w:firstLine="709"/>
        <w:jc w:val="both"/>
        <w:rPr>
          <w:rFonts w:cs="Times New Roman"/>
          <w:color w:val="000000" w:themeColor="text1"/>
          <w:sz w:val="24"/>
          <w:szCs w:val="24"/>
        </w:rPr>
      </w:pPr>
      <w:bookmarkStart w:id="1234" w:name="1963237342"/>
      <w:bookmarkEnd w:id="1234"/>
      <w:r w:rsidRPr="008D0EEB">
        <w:rPr>
          <w:rFonts w:cs="Times New Roman"/>
          <w:color w:val="000000" w:themeColor="text1"/>
          <w:sz w:val="24"/>
          <w:szCs w:val="24"/>
          <w:lang w:val="kk-KZ"/>
        </w:rPr>
        <w:t>магнитті лактың, коллодияның, құрамында бутилацетат, толуол, дихлорэтан, метанол бар бояулардың қалдықтары;</w:t>
      </w:r>
    </w:p>
    <w:p w:rsidR="00BF7D76" w:rsidRPr="008D0EEB" w:rsidRDefault="00BF7D76" w:rsidP="00BC44B5">
      <w:pPr>
        <w:spacing w:line="240" w:lineRule="auto"/>
        <w:ind w:firstLine="709"/>
        <w:jc w:val="both"/>
        <w:rPr>
          <w:rFonts w:cs="Times New Roman"/>
          <w:color w:val="000000" w:themeColor="text1"/>
          <w:sz w:val="24"/>
          <w:szCs w:val="24"/>
        </w:rPr>
      </w:pPr>
      <w:bookmarkStart w:id="1235" w:name="1963235122"/>
      <w:bookmarkEnd w:id="1235"/>
      <w:r w:rsidRPr="008D0EEB">
        <w:rPr>
          <w:rFonts w:cs="Times New Roman"/>
          <w:color w:val="000000" w:themeColor="text1"/>
          <w:sz w:val="24"/>
          <w:szCs w:val="24"/>
          <w:lang w:val="kk-KZ"/>
        </w:rPr>
        <w:t>7) құрамында фенол бар пластмасса өндірісінің қалдықтары;</w:t>
      </w:r>
    </w:p>
    <w:p w:rsidR="00BF7D76" w:rsidRPr="008D0EEB" w:rsidRDefault="00BF7D76" w:rsidP="00BC44B5">
      <w:pPr>
        <w:spacing w:line="240" w:lineRule="auto"/>
        <w:ind w:firstLine="709"/>
        <w:jc w:val="both"/>
        <w:rPr>
          <w:rFonts w:cs="Times New Roman"/>
          <w:color w:val="000000" w:themeColor="text1"/>
          <w:sz w:val="24"/>
          <w:szCs w:val="24"/>
        </w:rPr>
      </w:pPr>
      <w:bookmarkStart w:id="1236" w:name="1963235121"/>
      <w:bookmarkEnd w:id="1236"/>
      <w:r w:rsidRPr="008D0EEB">
        <w:rPr>
          <w:rFonts w:cs="Times New Roman"/>
          <w:color w:val="000000" w:themeColor="text1"/>
          <w:sz w:val="24"/>
          <w:szCs w:val="24"/>
          <w:lang w:val="kk-KZ"/>
        </w:rPr>
        <w:t>8) азот өнеркәсібінің қалдықтары:</w:t>
      </w:r>
    </w:p>
    <w:p w:rsidR="00BF7D76" w:rsidRPr="008D0EEB" w:rsidRDefault="00BF7D76" w:rsidP="00BC44B5">
      <w:pPr>
        <w:spacing w:line="240" w:lineRule="auto"/>
        <w:ind w:firstLine="709"/>
        <w:jc w:val="both"/>
        <w:rPr>
          <w:rFonts w:cs="Times New Roman"/>
          <w:color w:val="000000" w:themeColor="text1"/>
          <w:sz w:val="24"/>
          <w:szCs w:val="24"/>
        </w:rPr>
      </w:pPr>
      <w:bookmarkStart w:id="1237" w:name="1963236732"/>
      <w:bookmarkEnd w:id="1237"/>
      <w:r w:rsidRPr="008D0EEB">
        <w:rPr>
          <w:rFonts w:cs="Times New Roman"/>
          <w:color w:val="000000" w:themeColor="text1"/>
          <w:sz w:val="24"/>
          <w:szCs w:val="24"/>
          <w:lang w:val="kk-KZ"/>
        </w:rPr>
        <w:t>кокс газын тазалау қондырғысынан алынатын шлам (шайырлар) және құрамында канцерогенді заттар бар синтез және компрессия цехының өңделген майлары;</w:t>
      </w:r>
    </w:p>
    <w:p w:rsidR="00BF7D76" w:rsidRPr="008D0EEB" w:rsidRDefault="00BF7D76" w:rsidP="00BC44B5">
      <w:pPr>
        <w:spacing w:line="240" w:lineRule="auto"/>
        <w:ind w:firstLine="709"/>
        <w:jc w:val="both"/>
        <w:rPr>
          <w:rFonts w:cs="Times New Roman"/>
          <w:color w:val="000000" w:themeColor="text1"/>
          <w:sz w:val="24"/>
          <w:szCs w:val="24"/>
        </w:rPr>
      </w:pPr>
      <w:bookmarkStart w:id="1238" w:name="1963237813"/>
      <w:bookmarkEnd w:id="1238"/>
      <w:r w:rsidRPr="008D0EEB">
        <w:rPr>
          <w:rFonts w:cs="Times New Roman"/>
          <w:color w:val="000000" w:themeColor="text1"/>
          <w:sz w:val="24"/>
          <w:szCs w:val="24"/>
          <w:lang w:val="kk-KZ"/>
        </w:rPr>
        <w:t>құрамында моноэтаноламин бар моноэтаноламин бар моноэтаноламин айдайтын Кубалық қалдық;</w:t>
      </w:r>
    </w:p>
    <w:p w:rsidR="00BF7D76" w:rsidRPr="008D0EEB" w:rsidRDefault="0043016A" w:rsidP="0043016A">
      <w:pPr>
        <w:pStyle w:val="af3"/>
        <w:spacing w:after="200" w:line="240" w:lineRule="auto"/>
        <w:ind w:left="709"/>
        <w:contextualSpacing w:val="0"/>
        <w:jc w:val="both"/>
        <w:rPr>
          <w:rFonts w:cs="Times New Roman"/>
          <w:color w:val="000000" w:themeColor="text1"/>
          <w:sz w:val="24"/>
          <w:szCs w:val="24"/>
        </w:rPr>
      </w:pPr>
      <w:bookmarkStart w:id="1239" w:name="1963237866"/>
      <w:bookmarkEnd w:id="1239"/>
      <w:r w:rsidRPr="008D0EEB">
        <w:rPr>
          <w:rFonts w:cs="Times New Roman"/>
          <w:color w:val="000000" w:themeColor="text1"/>
          <w:sz w:val="24"/>
          <w:szCs w:val="24"/>
          <w:lang w:val="kk-KZ"/>
        </w:rPr>
        <w:t xml:space="preserve">9) </w:t>
      </w:r>
      <w:r w:rsidR="00BF7D76" w:rsidRPr="008D0EEB">
        <w:rPr>
          <w:rFonts w:cs="Times New Roman"/>
          <w:color w:val="000000" w:themeColor="text1"/>
          <w:sz w:val="24"/>
          <w:szCs w:val="24"/>
          <w:lang w:val="kk-KZ"/>
        </w:rPr>
        <w:t>мұнай өңдеу және мұнай-химия өнеркәсібінің қалдықтары:</w:t>
      </w:r>
    </w:p>
    <w:p w:rsidR="00BF7D76" w:rsidRPr="008D0EEB" w:rsidRDefault="00BF7D76" w:rsidP="00BC44B5">
      <w:pPr>
        <w:spacing w:line="240" w:lineRule="auto"/>
        <w:ind w:firstLine="709"/>
        <w:jc w:val="both"/>
        <w:rPr>
          <w:rFonts w:cs="Times New Roman"/>
          <w:color w:val="000000" w:themeColor="text1"/>
          <w:sz w:val="24"/>
          <w:szCs w:val="24"/>
        </w:rPr>
      </w:pPr>
      <w:bookmarkStart w:id="1240" w:name="1963235120"/>
      <w:bookmarkEnd w:id="1240"/>
      <w:r w:rsidRPr="008D0EEB">
        <w:rPr>
          <w:rFonts w:cs="Times New Roman"/>
          <w:color w:val="000000" w:themeColor="text1"/>
          <w:sz w:val="24"/>
          <w:szCs w:val="24"/>
          <w:lang w:val="kk-KZ"/>
        </w:rPr>
        <w:t>құрамында хром және кобальт бар майларды, парафинді тазартудан алюмосиликатты адсорбент;</w:t>
      </w:r>
    </w:p>
    <w:p w:rsidR="00BF7D76" w:rsidRPr="008D0EEB" w:rsidRDefault="00BF7D76" w:rsidP="00BC44B5">
      <w:pPr>
        <w:spacing w:line="240" w:lineRule="auto"/>
        <w:ind w:firstLine="709"/>
        <w:jc w:val="both"/>
        <w:rPr>
          <w:rFonts w:cs="Times New Roman"/>
          <w:color w:val="000000" w:themeColor="text1"/>
          <w:sz w:val="24"/>
          <w:szCs w:val="24"/>
        </w:rPr>
      </w:pPr>
      <w:bookmarkStart w:id="1241" w:name="1963235119"/>
      <w:bookmarkEnd w:id="1241"/>
      <w:r w:rsidRPr="008D0EEB">
        <w:rPr>
          <w:rFonts w:cs="Times New Roman"/>
          <w:color w:val="000000" w:themeColor="text1"/>
          <w:sz w:val="24"/>
          <w:szCs w:val="24"/>
          <w:lang w:val="kk-KZ"/>
        </w:rPr>
        <w:t>құрамында отыз пайыздан астам күкірт қышқылы бар қышқыл гудрондар;</w:t>
      </w:r>
    </w:p>
    <w:p w:rsidR="00BF7D76" w:rsidRPr="008D0EEB" w:rsidRDefault="00BF7D76" w:rsidP="00BC44B5">
      <w:pPr>
        <w:spacing w:line="240" w:lineRule="auto"/>
        <w:ind w:firstLine="709"/>
        <w:jc w:val="both"/>
        <w:rPr>
          <w:rFonts w:cs="Times New Roman"/>
          <w:color w:val="000000" w:themeColor="text1"/>
          <w:sz w:val="24"/>
          <w:szCs w:val="24"/>
        </w:rPr>
      </w:pPr>
      <w:bookmarkStart w:id="1242" w:name="1963235118"/>
      <w:bookmarkEnd w:id="1242"/>
      <w:r w:rsidRPr="008D0EEB">
        <w:rPr>
          <w:rFonts w:cs="Times New Roman"/>
          <w:color w:val="000000" w:themeColor="text1"/>
          <w:sz w:val="24"/>
          <w:szCs w:val="24"/>
          <w:lang w:val="kk-KZ"/>
        </w:rPr>
        <w:t>құрамында фенол бар кокс алудың және жартылай коксты газдандырудың фустары мен фусосмоль қалдықтары;</w:t>
      </w:r>
    </w:p>
    <w:p w:rsidR="00BF7D76" w:rsidRPr="008D0EEB" w:rsidRDefault="00BF7D76" w:rsidP="00BC44B5">
      <w:pPr>
        <w:spacing w:line="240" w:lineRule="auto"/>
        <w:ind w:firstLine="709"/>
        <w:jc w:val="both"/>
        <w:rPr>
          <w:rFonts w:cs="Times New Roman"/>
          <w:color w:val="000000" w:themeColor="text1"/>
          <w:sz w:val="24"/>
          <w:szCs w:val="24"/>
        </w:rPr>
      </w:pPr>
      <w:bookmarkStart w:id="1243" w:name="1963235117"/>
      <w:bookmarkEnd w:id="1243"/>
      <w:r w:rsidRPr="008D0EEB">
        <w:rPr>
          <w:rFonts w:cs="Times New Roman"/>
          <w:color w:val="000000" w:themeColor="text1"/>
          <w:sz w:val="24"/>
          <w:szCs w:val="24"/>
          <w:lang w:val="kk-KZ"/>
        </w:rPr>
        <w:t>құрамында хром бар өңделген катализаторлар;</w:t>
      </w:r>
    </w:p>
    <w:p w:rsidR="00BF7D76" w:rsidRPr="008D0EEB" w:rsidRDefault="00BF7D76" w:rsidP="00BC44B5">
      <w:pPr>
        <w:spacing w:line="240" w:lineRule="auto"/>
        <w:ind w:firstLine="709"/>
        <w:jc w:val="both"/>
        <w:rPr>
          <w:rFonts w:cs="Times New Roman"/>
          <w:color w:val="000000" w:themeColor="text1"/>
          <w:sz w:val="24"/>
          <w:szCs w:val="24"/>
        </w:rPr>
      </w:pPr>
      <w:bookmarkStart w:id="1244" w:name="1963235116"/>
      <w:bookmarkEnd w:id="1244"/>
      <w:r w:rsidRPr="008D0EEB">
        <w:rPr>
          <w:rFonts w:cs="Times New Roman"/>
          <w:color w:val="000000" w:themeColor="text1"/>
          <w:sz w:val="24"/>
          <w:szCs w:val="24"/>
          <w:lang w:val="kk-KZ"/>
        </w:rPr>
        <w:t>құрамында май бар пайдаланылған саз;</w:t>
      </w:r>
    </w:p>
    <w:p w:rsidR="00BF7D76" w:rsidRPr="008D0EEB" w:rsidRDefault="00BF7D76" w:rsidP="00BC44B5">
      <w:pPr>
        <w:spacing w:line="240" w:lineRule="auto"/>
        <w:ind w:firstLine="709"/>
        <w:jc w:val="both"/>
        <w:rPr>
          <w:rFonts w:cs="Times New Roman"/>
          <w:color w:val="000000" w:themeColor="text1"/>
          <w:sz w:val="24"/>
          <w:szCs w:val="24"/>
        </w:rPr>
      </w:pPr>
      <w:bookmarkStart w:id="1245" w:name="1963235115"/>
      <w:bookmarkEnd w:id="1245"/>
      <w:r w:rsidRPr="008D0EEB">
        <w:rPr>
          <w:rFonts w:cs="Times New Roman"/>
          <w:color w:val="000000" w:themeColor="text1"/>
          <w:sz w:val="24"/>
          <w:szCs w:val="24"/>
          <w:lang w:val="kk-KZ"/>
        </w:rPr>
        <w:t>құрамында мырыш бар алкилфенольді қоспалар қондырғыларынан сүзу процесінің қалдықтары;</w:t>
      </w:r>
    </w:p>
    <w:p w:rsidR="00BF7D76" w:rsidRPr="008D0EEB" w:rsidRDefault="0043016A" w:rsidP="0043016A">
      <w:pPr>
        <w:pStyle w:val="af3"/>
        <w:spacing w:after="200" w:line="240" w:lineRule="auto"/>
        <w:ind w:left="709"/>
        <w:contextualSpacing w:val="0"/>
        <w:jc w:val="both"/>
        <w:rPr>
          <w:rFonts w:cs="Times New Roman"/>
          <w:color w:val="000000" w:themeColor="text1"/>
          <w:sz w:val="24"/>
          <w:szCs w:val="24"/>
        </w:rPr>
      </w:pPr>
      <w:bookmarkStart w:id="1246" w:name="1963235114"/>
      <w:bookmarkEnd w:id="1246"/>
      <w:r w:rsidRPr="008D0EEB">
        <w:rPr>
          <w:rFonts w:cs="Times New Roman"/>
          <w:color w:val="000000" w:themeColor="text1"/>
          <w:sz w:val="24"/>
          <w:szCs w:val="24"/>
          <w:lang w:val="kk-KZ"/>
        </w:rPr>
        <w:t xml:space="preserve">10) </w:t>
      </w:r>
      <w:r w:rsidR="00BF7D76" w:rsidRPr="008D0EEB">
        <w:rPr>
          <w:rFonts w:cs="Times New Roman"/>
          <w:color w:val="000000" w:themeColor="text1"/>
          <w:sz w:val="24"/>
          <w:szCs w:val="24"/>
          <w:lang w:val="kk-KZ"/>
        </w:rPr>
        <w:t>машина жасау қалдықтары:</w:t>
      </w:r>
    </w:p>
    <w:p w:rsidR="00BF7D76" w:rsidRPr="008D0EEB" w:rsidRDefault="00BF7D76" w:rsidP="00BC44B5">
      <w:pPr>
        <w:spacing w:line="240" w:lineRule="auto"/>
        <w:ind w:firstLine="709"/>
        <w:jc w:val="both"/>
        <w:rPr>
          <w:rFonts w:cs="Times New Roman"/>
          <w:color w:val="000000" w:themeColor="text1"/>
          <w:sz w:val="24"/>
          <w:szCs w:val="24"/>
        </w:rPr>
      </w:pPr>
      <w:bookmarkStart w:id="1247" w:name="1963237728"/>
      <w:bookmarkEnd w:id="1247"/>
      <w:r w:rsidRPr="008D0EEB">
        <w:rPr>
          <w:rFonts w:cs="Times New Roman"/>
          <w:color w:val="000000" w:themeColor="text1"/>
          <w:sz w:val="24"/>
          <w:szCs w:val="24"/>
          <w:lang w:val="kk-KZ"/>
        </w:rPr>
        <w:t>құрамында хром бар сарқынды сулардың тұнбасы;</w:t>
      </w:r>
    </w:p>
    <w:p w:rsidR="00BF7D76" w:rsidRPr="008D0EEB" w:rsidRDefault="00BF7D76" w:rsidP="00BC44B5">
      <w:pPr>
        <w:spacing w:line="240" w:lineRule="auto"/>
        <w:ind w:firstLine="709"/>
        <w:jc w:val="both"/>
        <w:rPr>
          <w:rFonts w:cs="Times New Roman"/>
          <w:color w:val="000000" w:themeColor="text1"/>
          <w:sz w:val="24"/>
          <w:szCs w:val="24"/>
        </w:rPr>
      </w:pPr>
      <w:bookmarkStart w:id="1248" w:name="1963237386"/>
      <w:bookmarkEnd w:id="1248"/>
      <w:r w:rsidRPr="008D0EEB">
        <w:rPr>
          <w:rFonts w:cs="Times New Roman"/>
          <w:color w:val="000000" w:themeColor="text1"/>
          <w:sz w:val="24"/>
          <w:szCs w:val="24"/>
          <w:lang w:val="kk-KZ"/>
        </w:rPr>
        <w:t>құрамында циан бар цианды ағындардың шөгуі;</w:t>
      </w:r>
    </w:p>
    <w:p w:rsidR="00BF7D76" w:rsidRPr="008D0EEB" w:rsidRDefault="00BF7D76" w:rsidP="00BC44B5">
      <w:pPr>
        <w:spacing w:line="240" w:lineRule="auto"/>
        <w:ind w:firstLine="709"/>
        <w:jc w:val="both"/>
        <w:rPr>
          <w:rFonts w:cs="Times New Roman"/>
          <w:color w:val="000000" w:themeColor="text1"/>
          <w:sz w:val="24"/>
          <w:szCs w:val="24"/>
        </w:rPr>
      </w:pPr>
      <w:bookmarkStart w:id="1249" w:name="1963235113"/>
      <w:bookmarkEnd w:id="1249"/>
      <w:r w:rsidRPr="008D0EEB">
        <w:rPr>
          <w:rFonts w:cs="Times New Roman"/>
          <w:color w:val="000000" w:themeColor="text1"/>
          <w:sz w:val="24"/>
          <w:szCs w:val="24"/>
          <w:lang w:val="kk-KZ"/>
        </w:rPr>
        <w:t>құрамында хром бар органикалық байланыстырушы өзекті қоспалар;</w:t>
      </w:r>
    </w:p>
    <w:p w:rsidR="00BF7D76" w:rsidRPr="008D0EEB" w:rsidRDefault="00BF7D76" w:rsidP="00BC44B5">
      <w:pPr>
        <w:spacing w:line="240" w:lineRule="auto"/>
        <w:ind w:firstLine="709"/>
        <w:jc w:val="both"/>
        <w:rPr>
          <w:rFonts w:cs="Times New Roman"/>
          <w:color w:val="000000" w:themeColor="text1"/>
          <w:sz w:val="24"/>
          <w:szCs w:val="24"/>
        </w:rPr>
      </w:pPr>
      <w:bookmarkStart w:id="1250" w:name="1963235112"/>
      <w:bookmarkEnd w:id="1250"/>
      <w:r w:rsidRPr="008D0EEB">
        <w:rPr>
          <w:rFonts w:cs="Times New Roman"/>
          <w:color w:val="000000" w:themeColor="text1"/>
          <w:sz w:val="24"/>
          <w:szCs w:val="24"/>
          <w:lang w:val="kk-KZ"/>
        </w:rPr>
        <w:t>құрамында мырыш, хром, никель, кадмий, қорғасын, мыс, хлорофос, тиокол бар гальваникалық цехтарды бейтараптандыру станцияларының вакумм-сүзгілерінен қалған шөгінділер;</w:t>
      </w:r>
    </w:p>
    <w:p w:rsidR="00BF7D76" w:rsidRPr="008D0EEB" w:rsidRDefault="0043016A" w:rsidP="0043016A">
      <w:pPr>
        <w:pStyle w:val="af3"/>
        <w:spacing w:after="200" w:line="240" w:lineRule="auto"/>
        <w:ind w:left="709"/>
        <w:contextualSpacing w:val="0"/>
        <w:jc w:val="both"/>
        <w:rPr>
          <w:rFonts w:cs="Times New Roman"/>
          <w:color w:val="000000" w:themeColor="text1"/>
          <w:sz w:val="24"/>
          <w:szCs w:val="24"/>
        </w:rPr>
      </w:pPr>
      <w:bookmarkStart w:id="1251" w:name="1963235111"/>
      <w:bookmarkEnd w:id="1251"/>
      <w:r w:rsidRPr="008D0EEB">
        <w:rPr>
          <w:rFonts w:cs="Times New Roman"/>
          <w:color w:val="000000" w:themeColor="text1"/>
          <w:sz w:val="24"/>
          <w:szCs w:val="24"/>
          <w:lang w:val="kk-KZ"/>
        </w:rPr>
        <w:t xml:space="preserve">11) </w:t>
      </w:r>
      <w:r w:rsidR="0091010B" w:rsidRPr="008D0EEB">
        <w:rPr>
          <w:rFonts w:cs="Times New Roman"/>
          <w:color w:val="000000" w:themeColor="text1"/>
          <w:sz w:val="24"/>
          <w:szCs w:val="24"/>
          <w:lang w:val="kk-KZ"/>
        </w:rPr>
        <w:t>медициналық</w:t>
      </w:r>
      <w:r w:rsidR="00BF7D76" w:rsidRPr="008D0EEB">
        <w:rPr>
          <w:rFonts w:cs="Times New Roman"/>
          <w:color w:val="000000" w:themeColor="text1"/>
          <w:sz w:val="24"/>
          <w:szCs w:val="24"/>
          <w:lang w:val="kk-KZ"/>
        </w:rPr>
        <w:t xml:space="preserve"> өнеркәсібінің қалдықтары:</w:t>
      </w:r>
    </w:p>
    <w:p w:rsidR="00BF7D76" w:rsidRPr="008D0EEB" w:rsidRDefault="00BF7D76" w:rsidP="00BC44B5">
      <w:pPr>
        <w:spacing w:line="240" w:lineRule="auto"/>
        <w:ind w:firstLine="709"/>
        <w:jc w:val="both"/>
        <w:rPr>
          <w:rFonts w:cs="Times New Roman"/>
          <w:color w:val="000000" w:themeColor="text1"/>
          <w:sz w:val="24"/>
          <w:szCs w:val="24"/>
        </w:rPr>
      </w:pPr>
      <w:bookmarkStart w:id="1252" w:name="1963237329"/>
      <w:bookmarkEnd w:id="1252"/>
      <w:r w:rsidRPr="008D0EEB">
        <w:rPr>
          <w:rFonts w:cs="Times New Roman"/>
          <w:color w:val="000000" w:themeColor="text1"/>
          <w:sz w:val="24"/>
          <w:szCs w:val="24"/>
          <w:lang w:val="kk-KZ"/>
        </w:rPr>
        <w:t>құрамында бром, дихлорэтан, метанол бар синтомицин өндірісінің қалдықтары;</w:t>
      </w:r>
    </w:p>
    <w:p w:rsidR="00BF7D76" w:rsidRPr="008D0EEB" w:rsidRDefault="00BF7D76" w:rsidP="00BC44B5">
      <w:pPr>
        <w:spacing w:line="240" w:lineRule="auto"/>
        <w:ind w:firstLine="709"/>
        <w:jc w:val="both"/>
        <w:rPr>
          <w:rFonts w:cs="Times New Roman"/>
          <w:color w:val="000000" w:themeColor="text1"/>
          <w:sz w:val="24"/>
          <w:szCs w:val="24"/>
        </w:rPr>
      </w:pPr>
      <w:bookmarkStart w:id="1253" w:name="1963235110"/>
      <w:bookmarkEnd w:id="1253"/>
      <w:r w:rsidRPr="008D0EEB">
        <w:rPr>
          <w:rFonts w:cs="Times New Roman"/>
          <w:color w:val="000000" w:themeColor="text1"/>
          <w:sz w:val="24"/>
          <w:szCs w:val="24"/>
          <w:lang w:val="kk-KZ"/>
        </w:rPr>
        <w:t>ауыр металдардың тұздары бар байыту қалдықтары мен шламдар.</w:t>
      </w:r>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rPr>
      </w:pPr>
      <w:bookmarkStart w:id="1254" w:name="1963237328"/>
      <w:bookmarkStart w:id="1255" w:name="_Toc13707647"/>
      <w:bookmarkEnd w:id="1254"/>
      <w:r w:rsidRPr="008D0EEB">
        <w:rPr>
          <w:rFonts w:ascii="Times New Roman" w:hAnsi="Times New Roman" w:cs="Times New Roman"/>
          <w:color w:val="000000" w:themeColor="text1"/>
          <w:sz w:val="24"/>
          <w:szCs w:val="24"/>
          <w:lang w:val="kk-KZ"/>
        </w:rPr>
        <w:lastRenderedPageBreak/>
        <w:t>48</w:t>
      </w:r>
      <w:r w:rsidR="0091010B" w:rsidRPr="008D0EEB">
        <w:rPr>
          <w:rFonts w:ascii="Times New Roman" w:hAnsi="Times New Roman" w:cs="Times New Roman"/>
          <w:color w:val="000000" w:themeColor="text1"/>
          <w:sz w:val="24"/>
          <w:szCs w:val="24"/>
        </w:rPr>
        <w:t>6</w:t>
      </w:r>
      <w:r w:rsidR="00BF7D76" w:rsidRPr="008D0EEB">
        <w:rPr>
          <w:rFonts w:ascii="Times New Roman" w:hAnsi="Times New Roman" w:cs="Times New Roman"/>
          <w:color w:val="000000" w:themeColor="text1"/>
          <w:sz w:val="24"/>
          <w:szCs w:val="24"/>
          <w:lang w:val="kk-KZ"/>
        </w:rPr>
        <w:t>-бап. Қауіпті қалдықтар полигондарына арналған жалпы талаптар</w:t>
      </w:r>
      <w:bookmarkEnd w:id="1255"/>
    </w:p>
    <w:p w:rsidR="00BF7D76" w:rsidRPr="008D0EEB" w:rsidRDefault="0091010B" w:rsidP="0091010B">
      <w:pPr>
        <w:pStyle w:val="a"/>
        <w:numPr>
          <w:ilvl w:val="0"/>
          <w:numId w:val="0"/>
        </w:numPr>
        <w:ind w:left="709"/>
        <w:rPr>
          <w:color w:val="000000" w:themeColor="text1"/>
        </w:rPr>
      </w:pPr>
      <w:bookmarkStart w:id="1256" w:name="1963234829"/>
      <w:bookmarkEnd w:id="1256"/>
      <w:r w:rsidRPr="008D0EEB">
        <w:rPr>
          <w:color w:val="000000" w:themeColor="text1"/>
          <w:lang w:val="kk-KZ"/>
        </w:rPr>
        <w:t>1.</w:t>
      </w:r>
      <w:r w:rsidR="00E46639" w:rsidRPr="008D0EEB">
        <w:rPr>
          <w:color w:val="000000" w:themeColor="text1"/>
          <w:lang w:val="kk-KZ"/>
        </w:rPr>
        <w:tab/>
      </w:r>
      <w:r w:rsidR="00BF7D76" w:rsidRPr="008D0EEB">
        <w:rPr>
          <w:color w:val="000000" w:themeColor="text1"/>
          <w:lang w:val="kk-KZ"/>
        </w:rPr>
        <w:t>Қауіпті қалдықтарды орналастыру полигонының орналасқан жері:</w:t>
      </w:r>
    </w:p>
    <w:p w:rsidR="00BF7D76" w:rsidRPr="008D0EEB" w:rsidRDefault="00BF7D76" w:rsidP="00BC44B5">
      <w:pPr>
        <w:pStyle w:val="aff3"/>
        <w:ind w:firstLine="709"/>
        <w:rPr>
          <w:color w:val="000000" w:themeColor="text1"/>
        </w:rPr>
      </w:pPr>
      <w:bookmarkStart w:id="1257" w:name="1963237257"/>
      <w:bookmarkEnd w:id="1257"/>
      <w:r w:rsidRPr="008D0EEB">
        <w:rPr>
          <w:color w:val="000000" w:themeColor="text1"/>
          <w:lang w:val="kk-KZ"/>
        </w:rPr>
        <w:t>полигон шекарасынан тұрғын және рекреациялық аймақтарға, су объектілеріне, ауыл шаруашылығы мақсатындағы жерлерге және елді мекендерге дейінгі қашықтықтар;</w:t>
      </w:r>
    </w:p>
    <w:p w:rsidR="00BF7D76" w:rsidRPr="008D0EEB" w:rsidRDefault="00BF7D76" w:rsidP="00BC44B5">
      <w:pPr>
        <w:pStyle w:val="aff3"/>
        <w:ind w:firstLine="709"/>
        <w:rPr>
          <w:color w:val="000000" w:themeColor="text1"/>
        </w:rPr>
      </w:pPr>
      <w:bookmarkStart w:id="1258" w:name="1963235109"/>
      <w:bookmarkEnd w:id="1258"/>
      <w:r w:rsidRPr="008D0EEB">
        <w:rPr>
          <w:color w:val="000000" w:themeColor="text1"/>
          <w:lang w:val="kk-KZ"/>
        </w:rPr>
        <w:t>жер асты, жер үсті суларының және олардың су қорғау аймақтары мен белдеулерінің немесе ерекше қорғалатын табиғи аумақтардың болуы;</w:t>
      </w:r>
    </w:p>
    <w:p w:rsidR="00BF7D76" w:rsidRPr="008D0EEB" w:rsidRDefault="00BF7D76" w:rsidP="00BC44B5">
      <w:pPr>
        <w:pStyle w:val="aff3"/>
        <w:ind w:firstLine="709"/>
        <w:rPr>
          <w:color w:val="000000" w:themeColor="text1"/>
        </w:rPr>
      </w:pPr>
      <w:bookmarkStart w:id="1259" w:name="1963235108"/>
      <w:bookmarkEnd w:id="1259"/>
      <w:r w:rsidRPr="008D0EEB">
        <w:rPr>
          <w:color w:val="000000" w:themeColor="text1"/>
          <w:lang w:val="kk-KZ"/>
        </w:rPr>
        <w:t>геологиялық және гидрогеологиялық жағдайлар;</w:t>
      </w:r>
    </w:p>
    <w:p w:rsidR="00BF7D76" w:rsidRPr="008D0EEB" w:rsidRDefault="00BF7D76" w:rsidP="00BC44B5">
      <w:pPr>
        <w:pStyle w:val="aff3"/>
        <w:ind w:firstLine="709"/>
        <w:rPr>
          <w:color w:val="000000" w:themeColor="text1"/>
        </w:rPr>
      </w:pPr>
      <w:bookmarkStart w:id="1260" w:name="1963237324"/>
      <w:bookmarkEnd w:id="1260"/>
      <w:r w:rsidRPr="008D0EEB">
        <w:rPr>
          <w:color w:val="000000" w:themeColor="text1"/>
          <w:lang w:val="kk-KZ"/>
        </w:rPr>
        <w:t>учаскедегі су тасқыны, төмендеу, көшкіндер немесе қар көшкіні қаупі;</w:t>
      </w:r>
    </w:p>
    <w:p w:rsidR="00BF7D76" w:rsidRPr="008D0EEB" w:rsidRDefault="00BF7D76" w:rsidP="00BC44B5">
      <w:pPr>
        <w:pStyle w:val="aff3"/>
        <w:ind w:firstLine="709"/>
        <w:rPr>
          <w:color w:val="000000" w:themeColor="text1"/>
        </w:rPr>
      </w:pPr>
      <w:bookmarkStart w:id="1261" w:name="1963235107"/>
      <w:bookmarkEnd w:id="1261"/>
      <w:r w:rsidRPr="008D0EEB">
        <w:rPr>
          <w:color w:val="000000" w:themeColor="text1"/>
          <w:lang w:val="kk-KZ"/>
        </w:rPr>
        <w:t>мемлекеттік табиғи-қорық қорының объектілерін қорғау.</w:t>
      </w:r>
    </w:p>
    <w:p w:rsidR="00BF7D76" w:rsidRPr="008D0EEB" w:rsidRDefault="00695CD0" w:rsidP="00695CD0">
      <w:pPr>
        <w:pStyle w:val="a"/>
        <w:numPr>
          <w:ilvl w:val="0"/>
          <w:numId w:val="0"/>
        </w:numPr>
        <w:ind w:left="709"/>
        <w:rPr>
          <w:color w:val="000000" w:themeColor="text1"/>
        </w:rPr>
      </w:pPr>
      <w:bookmarkStart w:id="1262" w:name="1963235106"/>
      <w:bookmarkEnd w:id="1262"/>
      <w:r w:rsidRPr="008D0EEB">
        <w:rPr>
          <w:color w:val="000000" w:themeColor="text1"/>
          <w:lang w:val="kk-KZ"/>
        </w:rPr>
        <w:t>2.</w:t>
      </w:r>
      <w:r w:rsidR="00E46639" w:rsidRPr="008D0EEB">
        <w:rPr>
          <w:color w:val="000000" w:themeColor="text1"/>
          <w:lang w:val="kk-KZ"/>
        </w:rPr>
        <w:tab/>
      </w:r>
      <w:r w:rsidR="00BF7D76" w:rsidRPr="008D0EEB">
        <w:rPr>
          <w:color w:val="000000" w:themeColor="text1"/>
          <w:lang w:val="kk-KZ"/>
        </w:rPr>
        <w:t>Полигон сипаттамаларына және метеорологиялық жағдайларға байланысты:</w:t>
      </w:r>
    </w:p>
    <w:p w:rsidR="00BF7D76" w:rsidRPr="008D0EEB" w:rsidRDefault="00BF7D76" w:rsidP="00BC44B5">
      <w:pPr>
        <w:pStyle w:val="aff3"/>
        <w:ind w:firstLine="709"/>
        <w:rPr>
          <w:color w:val="000000" w:themeColor="text1"/>
        </w:rPr>
      </w:pPr>
      <w:bookmarkStart w:id="1263" w:name="1963235105"/>
      <w:bookmarkEnd w:id="1263"/>
      <w:r w:rsidRPr="008D0EEB">
        <w:rPr>
          <w:color w:val="000000" w:themeColor="text1"/>
          <w:lang w:val="kk-KZ"/>
        </w:rPr>
        <w:t>полигон денесіне судың кенеттен түсуін бақылау;</w:t>
      </w:r>
    </w:p>
    <w:p w:rsidR="00BF7D76" w:rsidRPr="008D0EEB" w:rsidRDefault="00BF7D76" w:rsidP="00BC44B5">
      <w:pPr>
        <w:pStyle w:val="aff3"/>
        <w:ind w:firstLine="709"/>
        <w:rPr>
          <w:color w:val="000000" w:themeColor="text1"/>
        </w:rPr>
      </w:pPr>
      <w:bookmarkStart w:id="1264" w:name="1963235104"/>
      <w:bookmarkEnd w:id="1264"/>
      <w:r w:rsidRPr="008D0EEB">
        <w:rPr>
          <w:color w:val="000000" w:themeColor="text1"/>
          <w:lang w:val="kk-KZ"/>
        </w:rPr>
        <w:t>қалдықтарды көму орнына жер үсті және (немесе) жер асты суларының түсуін болдырмау;</w:t>
      </w:r>
    </w:p>
    <w:p w:rsidR="00BF7D76" w:rsidRPr="008D0EEB" w:rsidRDefault="00BF7D76" w:rsidP="00BC44B5">
      <w:pPr>
        <w:pStyle w:val="aff3"/>
        <w:ind w:firstLine="709"/>
        <w:rPr>
          <w:color w:val="000000" w:themeColor="text1"/>
        </w:rPr>
      </w:pPr>
      <w:bookmarkStart w:id="1265" w:name="1963235103"/>
      <w:bookmarkEnd w:id="1265"/>
      <w:r w:rsidRPr="008D0EEB">
        <w:rPr>
          <w:color w:val="000000" w:themeColor="text1"/>
          <w:lang w:val="kk-KZ"/>
        </w:rPr>
        <w:t>ластанған суды және сүзгішті ағынды сулар үшін белгіленген нормативтерге дейін жинау және тазалау қарастырылуы тиіс.</w:t>
      </w:r>
    </w:p>
    <w:p w:rsidR="00BF7D76" w:rsidRPr="008D0EEB" w:rsidRDefault="00E46639" w:rsidP="00E46639">
      <w:pPr>
        <w:pStyle w:val="a"/>
        <w:numPr>
          <w:ilvl w:val="0"/>
          <w:numId w:val="0"/>
        </w:numPr>
        <w:ind w:firstLine="709"/>
        <w:rPr>
          <w:color w:val="000000" w:themeColor="text1"/>
        </w:rPr>
      </w:pPr>
      <w:bookmarkStart w:id="1266" w:name="1963235102"/>
      <w:bookmarkStart w:id="1267" w:name="1963235101"/>
      <w:bookmarkEnd w:id="1266"/>
      <w:r w:rsidRPr="008D0EEB">
        <w:rPr>
          <w:color w:val="000000" w:themeColor="text1"/>
          <w:lang w:val="kk-KZ"/>
        </w:rPr>
        <w:t>3.</w:t>
      </w:r>
      <w:r w:rsidRPr="008D0EEB">
        <w:rPr>
          <w:color w:val="000000" w:themeColor="text1"/>
          <w:lang w:val="kk-KZ"/>
        </w:rPr>
        <w:tab/>
      </w:r>
      <w:r w:rsidR="00BF7D76" w:rsidRPr="008D0EEB">
        <w:rPr>
          <w:color w:val="000000" w:themeColor="text1"/>
          <w:lang w:val="kk-KZ"/>
        </w:rPr>
        <w:t>Қоқыс газын жинау, тазалау және пайдалану қоршаған ортаның зиянын немесе нашарлауын және халықтың денсаулығы үшін қауіп-қатерді азайтатын тәсілмен жүргізілуі тиіс.</w:t>
      </w:r>
      <w:bookmarkEnd w:id="1267"/>
    </w:p>
    <w:p w:rsidR="00BF7D76" w:rsidRPr="008D0EEB" w:rsidRDefault="00E46639" w:rsidP="00E46639">
      <w:pPr>
        <w:pStyle w:val="a"/>
        <w:numPr>
          <w:ilvl w:val="0"/>
          <w:numId w:val="0"/>
        </w:numPr>
        <w:ind w:firstLine="709"/>
        <w:rPr>
          <w:color w:val="000000" w:themeColor="text1"/>
        </w:rPr>
      </w:pPr>
      <w:r w:rsidRPr="008D0EEB">
        <w:rPr>
          <w:color w:val="000000" w:themeColor="text1"/>
          <w:lang w:val="kk-KZ"/>
        </w:rPr>
        <w:t>4.</w:t>
      </w:r>
      <w:r w:rsidRPr="008D0EEB">
        <w:rPr>
          <w:color w:val="000000" w:themeColor="text1"/>
          <w:lang w:val="kk-KZ"/>
        </w:rPr>
        <w:tab/>
      </w:r>
      <w:r w:rsidR="00BF7D76" w:rsidRPr="008D0EEB">
        <w:rPr>
          <w:color w:val="000000" w:themeColor="text1"/>
          <w:lang w:val="kk-KZ"/>
        </w:rPr>
        <w:t>Қалдықтарды көму полигонының жұмыс істеу салдарын барынша азайту үшін шаралар қабылдануы тиіс:</w:t>
      </w:r>
    </w:p>
    <w:p w:rsidR="00BF7D76" w:rsidRPr="008D0EEB" w:rsidRDefault="00BF7D76" w:rsidP="00BC44B5">
      <w:pPr>
        <w:pStyle w:val="aff3"/>
        <w:ind w:firstLine="709"/>
        <w:rPr>
          <w:color w:val="000000" w:themeColor="text1"/>
        </w:rPr>
      </w:pPr>
      <w:bookmarkStart w:id="1268" w:name="1963235100"/>
      <w:bookmarkEnd w:id="1268"/>
      <w:r w:rsidRPr="008D0EEB">
        <w:rPr>
          <w:color w:val="000000" w:themeColor="text1"/>
          <w:lang w:val="kk-KZ"/>
        </w:rPr>
        <w:t>иістер мен шаңның эмиссиялары;</w:t>
      </w:r>
    </w:p>
    <w:p w:rsidR="00BF7D76" w:rsidRPr="008D0EEB" w:rsidRDefault="00BF7D76" w:rsidP="00BC44B5">
      <w:pPr>
        <w:pStyle w:val="aff3"/>
        <w:ind w:firstLine="709"/>
        <w:rPr>
          <w:color w:val="000000" w:themeColor="text1"/>
        </w:rPr>
      </w:pPr>
      <w:bookmarkStart w:id="1269" w:name="1963235099"/>
      <w:bookmarkEnd w:id="1269"/>
      <w:r w:rsidRPr="008D0EEB">
        <w:rPr>
          <w:color w:val="000000" w:themeColor="text1"/>
          <w:lang w:val="kk-KZ"/>
        </w:rPr>
        <w:t>желмен таралатын материалдар, қосылыстар мен аэрозольдер;</w:t>
      </w:r>
    </w:p>
    <w:p w:rsidR="00BF7D76" w:rsidRPr="008D0EEB" w:rsidRDefault="00BF7D76" w:rsidP="00BC44B5">
      <w:pPr>
        <w:pStyle w:val="aff3"/>
        <w:ind w:firstLine="709"/>
        <w:rPr>
          <w:color w:val="000000" w:themeColor="text1"/>
        </w:rPr>
      </w:pPr>
      <w:bookmarkStart w:id="1270" w:name="1963235098"/>
      <w:bookmarkEnd w:id="1270"/>
      <w:r w:rsidRPr="008D0EEB">
        <w:rPr>
          <w:color w:val="000000" w:themeColor="text1"/>
          <w:lang w:val="kk-KZ"/>
        </w:rPr>
        <w:t>шу мен қозғалыс;</w:t>
      </w:r>
    </w:p>
    <w:p w:rsidR="00BF7D76" w:rsidRPr="008D0EEB" w:rsidRDefault="00BF7D76" w:rsidP="00BC44B5">
      <w:pPr>
        <w:pStyle w:val="aff3"/>
        <w:ind w:firstLine="709"/>
        <w:rPr>
          <w:color w:val="000000" w:themeColor="text1"/>
        </w:rPr>
      </w:pPr>
      <w:bookmarkStart w:id="1271" w:name="1963236877"/>
      <w:bookmarkEnd w:id="1271"/>
      <w:r w:rsidRPr="008D0EEB">
        <w:rPr>
          <w:color w:val="000000" w:themeColor="text1"/>
          <w:lang w:val="kk-KZ"/>
        </w:rPr>
        <w:t>құстар, паразиттер және жәндіктер;</w:t>
      </w:r>
    </w:p>
    <w:p w:rsidR="00BF7D76" w:rsidRPr="008D0EEB" w:rsidRDefault="00BF7D76" w:rsidP="00BC44B5">
      <w:pPr>
        <w:pStyle w:val="aff3"/>
        <w:ind w:firstLine="709"/>
        <w:rPr>
          <w:color w:val="000000" w:themeColor="text1"/>
        </w:rPr>
      </w:pPr>
      <w:bookmarkStart w:id="1272" w:name="1963235097"/>
      <w:bookmarkEnd w:id="1272"/>
      <w:r w:rsidRPr="008D0EEB">
        <w:rPr>
          <w:color w:val="000000" w:themeColor="text1"/>
          <w:lang w:val="kk-KZ"/>
        </w:rPr>
        <w:t>өрт.</w:t>
      </w:r>
    </w:p>
    <w:p w:rsidR="00BF7D76" w:rsidRPr="008D0EEB" w:rsidRDefault="00BF7D76" w:rsidP="00BC44B5">
      <w:pPr>
        <w:pStyle w:val="a"/>
        <w:ind w:firstLine="709"/>
        <w:rPr>
          <w:color w:val="000000" w:themeColor="text1"/>
        </w:rPr>
      </w:pPr>
      <w:bookmarkStart w:id="1273" w:name="1963235096"/>
      <w:bookmarkStart w:id="1274" w:name="1963234828"/>
      <w:bookmarkEnd w:id="1273"/>
      <w:r w:rsidRPr="008D0EEB">
        <w:rPr>
          <w:color w:val="000000" w:themeColor="text1"/>
          <w:lang w:val="kk-KZ"/>
        </w:rPr>
        <w:t xml:space="preserve">Қалдықтарды орналастыру полигоны учаскеден ластанудың қоғамдық жолдар мен жақын маңдағы аумаққа шығарылмайтындай етіп жабдықталуы тиіс. </w:t>
      </w:r>
      <w:bookmarkEnd w:id="1274"/>
    </w:p>
    <w:p w:rsidR="00BF7D76" w:rsidRPr="008D0EEB" w:rsidRDefault="00BF7D76" w:rsidP="00BC44B5">
      <w:pPr>
        <w:pStyle w:val="a"/>
        <w:ind w:firstLine="709"/>
        <w:rPr>
          <w:color w:val="000000" w:themeColor="text1"/>
          <w:lang w:val="kk-KZ"/>
        </w:rPr>
      </w:pPr>
      <w:bookmarkStart w:id="1275" w:name="1963234827"/>
      <w:r w:rsidRPr="008D0EEB">
        <w:rPr>
          <w:color w:val="000000" w:themeColor="text1"/>
          <w:lang w:val="kk-KZ"/>
        </w:rPr>
        <w:t>Полигон учаскеге бөгде адамдардың еркін кіруінен қорғалуы тиіс. Бақылау және әрбір техникалық құралға қол жеткізу жүйесі қаражатты заңсыз пайдалануды анықтау және оған кедергі жасау үшін шаралар бағдарламасын қамтуы тиіс.</w:t>
      </w:r>
      <w:bookmarkEnd w:id="1275"/>
    </w:p>
    <w:p w:rsidR="00BF7D76" w:rsidRPr="008D0EEB" w:rsidRDefault="00BF7D76" w:rsidP="00BC44B5">
      <w:pPr>
        <w:pStyle w:val="a"/>
        <w:ind w:firstLine="709"/>
        <w:rPr>
          <w:color w:val="000000" w:themeColor="text1"/>
          <w:lang w:val="kk-KZ"/>
        </w:rPr>
      </w:pPr>
      <w:bookmarkStart w:id="1276" w:name="1963235095"/>
      <w:r w:rsidRPr="008D0EEB">
        <w:rPr>
          <w:color w:val="000000" w:themeColor="text1"/>
          <w:lang w:val="kk-KZ"/>
        </w:rPr>
        <w:t>Қалдықтарды орналастыру полигонын басқаруды полигонды пайдалану үшін техникалық құралдары бар және полигон қызметкерлерінің кәсіби техникалық даярлығы мен біліктілігін арттыруды қамтамасыз ететін жеке немесе заңды тұлғалар жүзеге асырады.</w:t>
      </w:r>
      <w:bookmarkEnd w:id="1276"/>
    </w:p>
    <w:p w:rsidR="00BF7D76" w:rsidRPr="008D0EEB" w:rsidRDefault="00BF7D76" w:rsidP="00BC44B5">
      <w:pPr>
        <w:pStyle w:val="a"/>
        <w:ind w:firstLine="709"/>
        <w:rPr>
          <w:color w:val="000000" w:themeColor="text1"/>
          <w:lang w:val="kk-KZ"/>
        </w:rPr>
      </w:pPr>
      <w:bookmarkStart w:id="1277" w:name="1963234826"/>
      <w:r w:rsidRPr="008D0EEB">
        <w:rPr>
          <w:color w:val="000000" w:themeColor="text1"/>
          <w:lang w:val="kk-KZ"/>
        </w:rPr>
        <w:t>Рұқсат етілген әсер ету деңгейі қалдықтарды көму полигоны жобасының негізінде полигон орналасқан жердегі ерекше гидрогеологиялық жағдайларды назарға ала отырып, экологиялық рұқсатта айқындалуға тиіс.</w:t>
      </w:r>
      <w:bookmarkEnd w:id="1277"/>
    </w:p>
    <w:p w:rsidR="00BF7D76" w:rsidRPr="008D0EEB" w:rsidRDefault="00BF7D76" w:rsidP="00BC44B5">
      <w:pPr>
        <w:pStyle w:val="a"/>
        <w:ind w:firstLine="709"/>
        <w:rPr>
          <w:color w:val="000000" w:themeColor="text1"/>
          <w:lang w:val="kk-KZ"/>
        </w:rPr>
      </w:pPr>
      <w:bookmarkStart w:id="1278" w:name="1963235094"/>
      <w:r w:rsidRPr="008D0EEB">
        <w:rPr>
          <w:color w:val="000000" w:themeColor="text1"/>
          <w:lang w:val="kk-KZ"/>
        </w:rPr>
        <w:lastRenderedPageBreak/>
        <w:t>Полигонға Қазақстан Республикасы қалдықтарының мемлекеттік кадастрына енгізілген жеке тіркеу нөмірі беріледі. Полигонның иесі полигонға қабылданатын қалдықтардың есебін жүргізуге арналған құжат айналымы жүйесін әзірлеуі тиіс.</w:t>
      </w:r>
      <w:bookmarkEnd w:id="1278"/>
    </w:p>
    <w:p w:rsidR="00BF7D76" w:rsidRPr="008D0EEB" w:rsidRDefault="00BF7D76" w:rsidP="00BC44B5">
      <w:pPr>
        <w:pStyle w:val="a"/>
        <w:ind w:firstLine="709"/>
        <w:rPr>
          <w:color w:val="000000" w:themeColor="text1"/>
          <w:lang w:val="kk-KZ"/>
        </w:rPr>
      </w:pPr>
      <w:r w:rsidRPr="008D0EEB">
        <w:rPr>
          <w:color w:val="000000" w:themeColor="text1"/>
          <w:lang w:val="kk-KZ"/>
        </w:rPr>
        <w:t>Полигон иесі жыл сайын қоршаған ортаны қорғау саласындағы уәкілетті органға орналастырылатын қалдықтардың түрлері мен саны туралы және жоспарлы бақылаудың нәтижелері туралы хабарлауға міндетті.</w:t>
      </w:r>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279" w:name="1963237332"/>
      <w:bookmarkStart w:id="1280" w:name="_Toc13707648"/>
      <w:bookmarkEnd w:id="1279"/>
      <w:r w:rsidRPr="008D0EEB">
        <w:rPr>
          <w:rFonts w:ascii="Times New Roman" w:hAnsi="Times New Roman" w:cs="Times New Roman"/>
          <w:color w:val="000000" w:themeColor="text1"/>
          <w:sz w:val="24"/>
          <w:szCs w:val="24"/>
          <w:lang w:val="kk-KZ"/>
        </w:rPr>
        <w:t>48</w:t>
      </w:r>
      <w:r w:rsidR="00E46639" w:rsidRPr="008D0EEB">
        <w:rPr>
          <w:rFonts w:ascii="Times New Roman" w:hAnsi="Times New Roman" w:cs="Times New Roman"/>
          <w:color w:val="000000" w:themeColor="text1"/>
          <w:sz w:val="24"/>
          <w:szCs w:val="24"/>
          <w:lang w:val="kk-KZ"/>
        </w:rPr>
        <w:t>7</w:t>
      </w:r>
      <w:r w:rsidR="00BF7D76" w:rsidRPr="008D0EEB">
        <w:rPr>
          <w:rFonts w:ascii="Times New Roman" w:hAnsi="Times New Roman" w:cs="Times New Roman"/>
          <w:color w:val="000000" w:themeColor="text1"/>
          <w:sz w:val="24"/>
          <w:szCs w:val="24"/>
          <w:lang w:val="kk-KZ"/>
        </w:rPr>
        <w:t>-бап. Қалдықтарды қабылдау рәсімдері</w:t>
      </w:r>
      <w:bookmarkEnd w:id="1280"/>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281" w:name="1963234641"/>
      <w:bookmarkEnd w:id="1281"/>
      <w:r w:rsidRPr="008D0EEB">
        <w:rPr>
          <w:rFonts w:cs="Times New Roman"/>
          <w:color w:val="000000" w:themeColor="text1"/>
          <w:sz w:val="24"/>
          <w:szCs w:val="24"/>
          <w:lang w:val="kk-KZ"/>
        </w:rPr>
        <w:t>1. Қалдықтарды полигонға тапсыратын қалдықтардың меншік иелері полигонның иесіне қалдықтарды белгілі бір түрге жатқызғанын растайтын және қауіпті қалдықтар паспортының көшірмесімен қауіпті қалдықтар паспортының сапалық және сандық сипаттамалары туралы дұрыс ақпарат беруге міндетті.</w:t>
      </w:r>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282" w:name="1963234775"/>
      <w:bookmarkEnd w:id="1282"/>
      <w:r w:rsidRPr="008D0EEB">
        <w:rPr>
          <w:rFonts w:cs="Times New Roman"/>
          <w:color w:val="000000" w:themeColor="text1"/>
          <w:sz w:val="24"/>
          <w:szCs w:val="24"/>
          <w:lang w:val="kk-KZ"/>
        </w:rPr>
        <w:t>2. Полигондардың иелері полигонға осы полигонда орналастыруға рұқсат етілген және оларды орналастыру құқығы экологиялық рұқсатпен расталатын қалдықтардың түрлерін ғана қабылдауға құқылы.</w:t>
      </w:r>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283" w:name="1963234774"/>
      <w:bookmarkEnd w:id="1283"/>
      <w:r w:rsidRPr="008D0EEB">
        <w:rPr>
          <w:rFonts w:cs="Times New Roman"/>
          <w:color w:val="000000" w:themeColor="text1"/>
          <w:sz w:val="24"/>
          <w:szCs w:val="24"/>
          <w:lang w:val="kk-KZ"/>
        </w:rPr>
        <w:t>3. Полигон иесі қалдықтарды қабылдаудың келесі рәсімдерді сақтайды:</w:t>
      </w:r>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284" w:name="1963237341"/>
      <w:bookmarkEnd w:id="1284"/>
      <w:r w:rsidRPr="008D0EEB">
        <w:rPr>
          <w:rFonts w:cs="Times New Roman"/>
          <w:color w:val="000000" w:themeColor="text1"/>
          <w:sz w:val="24"/>
          <w:szCs w:val="24"/>
          <w:lang w:val="kk-KZ"/>
        </w:rPr>
        <w:t>1) қауіпті қалдықтар паспортын қоса алғанда, қалдықтардың құжаттамасын тексеру;</w:t>
      </w:r>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285" w:name="1963237724"/>
      <w:bookmarkEnd w:id="1285"/>
      <w:r w:rsidRPr="008D0EEB">
        <w:rPr>
          <w:rFonts w:cs="Times New Roman"/>
          <w:color w:val="000000" w:themeColor="text1"/>
          <w:sz w:val="24"/>
          <w:szCs w:val="24"/>
          <w:lang w:val="kk-KZ"/>
        </w:rPr>
        <w:t>2) қалдықтарды кіреберісте және орналастыру орнында көзбен шолып қарау;</w:t>
      </w:r>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286" w:name="1963237727"/>
      <w:bookmarkEnd w:id="1286"/>
      <w:r w:rsidRPr="008D0EEB">
        <w:rPr>
          <w:rFonts w:cs="Times New Roman"/>
          <w:color w:val="000000" w:themeColor="text1"/>
          <w:sz w:val="24"/>
          <w:szCs w:val="24"/>
          <w:lang w:val="kk-KZ"/>
        </w:rPr>
        <w:t>3) қалдықтардың меншік иесі ұсынған құжаттамадағы мазмұнмен салыстыру;</w:t>
      </w:r>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287" w:name="1963235044"/>
      <w:bookmarkEnd w:id="1287"/>
      <w:r w:rsidRPr="008D0EEB">
        <w:rPr>
          <w:rFonts w:cs="Times New Roman"/>
          <w:color w:val="000000" w:themeColor="text1"/>
          <w:sz w:val="24"/>
          <w:szCs w:val="24"/>
          <w:lang w:val="kk-KZ"/>
        </w:rPr>
        <w:t>4) шыққан жерін, жеткізу күнін, қалдықтарды өндірушіні немесе жинаушыны сәйкестендіруді, ал қауіпті қалдықтар болған кезде полигонда оларды орналастырудың нақты орнын көрсете отырып, орналастырылған қалдықтардың саны мен сипаттамаларының есебін жүргізу;</w:t>
      </w:r>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288" w:name="1963235093"/>
      <w:bookmarkEnd w:id="1288"/>
      <w:r w:rsidRPr="008D0EEB">
        <w:rPr>
          <w:rFonts w:cs="Times New Roman"/>
          <w:color w:val="000000" w:themeColor="text1"/>
          <w:sz w:val="24"/>
          <w:szCs w:val="24"/>
          <w:lang w:val="kk-KZ"/>
        </w:rPr>
        <w:t>5) полигонға радиоактивті заттардың түсуін болдырмау үшін қалдықтардың әрбір партиясына дозиметрлік бақылау жүргізу қажет.</w:t>
      </w:r>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289" w:name="1963235092"/>
      <w:bookmarkEnd w:id="1289"/>
      <w:r w:rsidRPr="008D0EEB">
        <w:rPr>
          <w:rFonts w:cs="Times New Roman"/>
          <w:color w:val="000000" w:themeColor="text1"/>
          <w:sz w:val="24"/>
          <w:szCs w:val="24"/>
          <w:lang w:val="kk-KZ"/>
        </w:rPr>
        <w:t>4. Полигонның иесі учаскеде қабылданған қалдықтардың әрбір партиясын алғанын тұрақты түрде жазбаша растауды қамтамасыз етуге және осы құжаттаманың бес жыл бойы сақталуын қамтамасыз етуге міндетті.</w:t>
      </w:r>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290" w:name="1963237242"/>
      <w:bookmarkEnd w:id="1290"/>
      <w:r w:rsidRPr="008D0EEB">
        <w:rPr>
          <w:rFonts w:cs="Times New Roman"/>
          <w:color w:val="000000" w:themeColor="text1"/>
          <w:sz w:val="24"/>
          <w:szCs w:val="24"/>
          <w:lang w:val="kk-KZ"/>
        </w:rPr>
        <w:t>5. Келіп түсетін қалдықтардың салмағын анықтау үшін қабылдау пункттерінде өлшеу аспаптары орнатылады.</w:t>
      </w:r>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rPr>
      </w:pPr>
      <w:bookmarkStart w:id="1291" w:name="1963237224"/>
      <w:bookmarkStart w:id="1292" w:name="_Toc13707649"/>
      <w:bookmarkEnd w:id="1291"/>
      <w:r w:rsidRPr="008D0EEB">
        <w:rPr>
          <w:rFonts w:ascii="Times New Roman" w:hAnsi="Times New Roman" w:cs="Times New Roman"/>
          <w:color w:val="000000" w:themeColor="text1"/>
          <w:sz w:val="24"/>
          <w:szCs w:val="24"/>
          <w:lang w:val="kk-KZ"/>
        </w:rPr>
        <w:t>48</w:t>
      </w:r>
      <w:r w:rsidR="00DF1EBE" w:rsidRPr="008D0EEB">
        <w:rPr>
          <w:rFonts w:ascii="Times New Roman" w:hAnsi="Times New Roman" w:cs="Times New Roman"/>
          <w:color w:val="000000" w:themeColor="text1"/>
          <w:sz w:val="24"/>
          <w:szCs w:val="24"/>
          <w:lang w:val="kk-KZ"/>
        </w:rPr>
        <w:t>8</w:t>
      </w:r>
      <w:r w:rsidR="00BF7D76" w:rsidRPr="008D0EEB">
        <w:rPr>
          <w:rFonts w:ascii="Times New Roman" w:hAnsi="Times New Roman" w:cs="Times New Roman"/>
          <w:color w:val="000000" w:themeColor="text1"/>
          <w:sz w:val="24"/>
          <w:szCs w:val="24"/>
          <w:lang w:val="kk-KZ"/>
        </w:rPr>
        <w:t>-бап. Полигонды пайдалану сатысындағы бақылау және мониторинг</w:t>
      </w:r>
      <w:bookmarkEnd w:id="1292"/>
    </w:p>
    <w:p w:rsidR="00BF7D76" w:rsidRPr="008D0EEB" w:rsidRDefault="00BF7D76" w:rsidP="00BC44B5">
      <w:pPr>
        <w:spacing w:line="240" w:lineRule="auto"/>
        <w:ind w:firstLine="709"/>
        <w:jc w:val="both"/>
        <w:rPr>
          <w:rFonts w:cs="Times New Roman"/>
          <w:color w:val="000000" w:themeColor="text1"/>
          <w:sz w:val="24"/>
          <w:szCs w:val="24"/>
        </w:rPr>
      </w:pPr>
      <w:bookmarkStart w:id="1293" w:name="1963236269"/>
      <w:bookmarkEnd w:id="1293"/>
      <w:r w:rsidRPr="008D0EEB">
        <w:rPr>
          <w:rFonts w:cs="Times New Roman"/>
          <w:color w:val="000000" w:themeColor="text1"/>
          <w:sz w:val="24"/>
          <w:szCs w:val="24"/>
          <w:lang w:val="kk-KZ"/>
        </w:rPr>
        <w:t>1. Полигонның иесі жыл сайын қоршаған ортаны қорғау саласындағы уәкілетті органға қоршаған ортаға әсер ету мониторингін жүргізу туралы есеп береді.</w:t>
      </w:r>
    </w:p>
    <w:p w:rsidR="00BF7D76" w:rsidRPr="008D0EEB" w:rsidRDefault="00BF7D76" w:rsidP="00BC44B5">
      <w:pPr>
        <w:spacing w:line="240" w:lineRule="auto"/>
        <w:ind w:firstLine="709"/>
        <w:jc w:val="both"/>
        <w:rPr>
          <w:rFonts w:cs="Times New Roman"/>
          <w:color w:val="000000" w:themeColor="text1"/>
          <w:sz w:val="24"/>
          <w:szCs w:val="24"/>
        </w:rPr>
      </w:pPr>
      <w:bookmarkStart w:id="1294" w:name="1963235091"/>
      <w:bookmarkEnd w:id="1294"/>
      <w:r w:rsidRPr="008D0EEB">
        <w:rPr>
          <w:rFonts w:cs="Times New Roman"/>
          <w:color w:val="000000" w:themeColor="text1"/>
          <w:sz w:val="24"/>
          <w:szCs w:val="24"/>
          <w:lang w:val="kk-KZ"/>
        </w:rPr>
        <w:t>2. Полигон иесі қоршаған ортаны қорғау саласындағы уәкілетті органды бақылау мен мониторинг нәтижесінде анықталған қоршаған ортаға қолайсыз әсер туралы хабардар етуге, сондай-ақ қабылданатын түзету шараларының сипаты мен мерзімдерін қоршаған ортаны қорғау саласындағы уәкілетті органмен келісуге тиіс.</w:t>
      </w:r>
    </w:p>
    <w:p w:rsidR="00BF7D76" w:rsidRPr="008D0EEB" w:rsidRDefault="00BF7D76" w:rsidP="00BC44B5">
      <w:pPr>
        <w:spacing w:line="240" w:lineRule="auto"/>
        <w:ind w:firstLine="709"/>
        <w:jc w:val="both"/>
        <w:rPr>
          <w:rFonts w:cs="Times New Roman"/>
          <w:color w:val="000000" w:themeColor="text1"/>
          <w:sz w:val="24"/>
          <w:szCs w:val="24"/>
        </w:rPr>
      </w:pPr>
      <w:bookmarkStart w:id="1295" w:name="1963235090"/>
      <w:bookmarkEnd w:id="1295"/>
      <w:r w:rsidRPr="008D0EEB">
        <w:rPr>
          <w:rFonts w:cs="Times New Roman"/>
          <w:color w:val="000000" w:themeColor="text1"/>
          <w:sz w:val="24"/>
          <w:szCs w:val="24"/>
          <w:lang w:val="kk-KZ"/>
        </w:rPr>
        <w:t>3. Бақылауды, мониторингті және (немесе) талдауды аккредиттелген зертханалар орындауы тиіс.</w:t>
      </w:r>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296" w:name="1963236443"/>
      <w:bookmarkEnd w:id="1296"/>
      <w:r w:rsidRPr="008D0EEB">
        <w:rPr>
          <w:rFonts w:cs="Times New Roman"/>
          <w:color w:val="000000" w:themeColor="text1"/>
          <w:sz w:val="24"/>
          <w:szCs w:val="24"/>
          <w:lang w:val="kk-KZ"/>
        </w:rPr>
        <w:lastRenderedPageBreak/>
        <w:t>4. Сүзгілер мен жер үсті суларының сынамасы репрезентативтік пункттерде таңдалуы тиіс. Сүзгіштің көлемі мен құрамын іріктеу мен өлшеуді жүзеге асыру Сүзгіш түзілетін учаскенің әрбір пунктінде жеке орындалуы тиіс.</w:t>
      </w:r>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297" w:name="1963235089"/>
      <w:bookmarkEnd w:id="1297"/>
      <w:r w:rsidRPr="008D0EEB">
        <w:rPr>
          <w:rFonts w:cs="Times New Roman"/>
          <w:color w:val="000000" w:themeColor="text1"/>
          <w:sz w:val="24"/>
          <w:szCs w:val="24"/>
          <w:lang w:val="kk-KZ"/>
        </w:rPr>
        <w:t xml:space="preserve">5. Газ мониторингі қоршаған ортаны қорғау саласындағы уәкілетті орган </w:t>
      </w:r>
      <w:hyperlink r:id="rId26" w:history="1">
        <w:r w:rsidRPr="008D0EEB">
          <w:rPr>
            <w:rStyle w:val="ac"/>
            <w:rFonts w:cs="Times New Roman"/>
            <w:color w:val="000000" w:themeColor="text1"/>
            <w:sz w:val="24"/>
            <w:szCs w:val="24"/>
            <w:lang w:val="kk-KZ"/>
          </w:rPr>
          <w:t>бекіткен</w:t>
        </w:r>
      </w:hyperlink>
      <w:r w:rsidRPr="008D0EEB">
        <w:rPr>
          <w:rFonts w:cs="Times New Roman"/>
          <w:color w:val="000000" w:themeColor="text1"/>
          <w:sz w:val="24"/>
          <w:szCs w:val="24"/>
          <w:lang w:val="kk-KZ"/>
        </w:rPr>
        <w:t xml:space="preserve"> әдістемеге сәйкес тұрмыстық қатты қалдықтар полигонының әрбір секциясы үшін жүргізіледі.</w:t>
      </w:r>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298" w:name="1963234773"/>
      <w:bookmarkEnd w:id="1298"/>
      <w:r w:rsidRPr="008D0EEB">
        <w:rPr>
          <w:rFonts w:cs="Times New Roman"/>
          <w:color w:val="000000" w:themeColor="text1"/>
          <w:sz w:val="24"/>
          <w:szCs w:val="24"/>
          <w:lang w:val="kk-KZ"/>
        </w:rPr>
        <w:t>6. Іріктеу мен талдауды жүзеге асыру жиілігі ІІ санаттағы объектіні салуға және пайдалануға экологиялық рұқсатқа қоса берілетін мониторинг бағдарламасында негізделеді.</w:t>
      </w:r>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299" w:name="1963236876"/>
      <w:bookmarkEnd w:id="1299"/>
      <w:r w:rsidRPr="008D0EEB">
        <w:rPr>
          <w:rFonts w:cs="Times New Roman"/>
          <w:color w:val="000000" w:themeColor="text1"/>
          <w:sz w:val="24"/>
          <w:szCs w:val="24"/>
          <w:lang w:val="kk-KZ"/>
        </w:rPr>
        <w:t>7. Өлшенетін параметрлер және талданатын заттар орналастырылатын қалдықтардың құрамына байланысты түзетіледі.</w:t>
      </w:r>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300" w:name="1963235088"/>
      <w:bookmarkEnd w:id="1300"/>
      <w:r w:rsidRPr="008D0EEB">
        <w:rPr>
          <w:rFonts w:cs="Times New Roman"/>
          <w:color w:val="000000" w:themeColor="text1"/>
          <w:sz w:val="24"/>
          <w:szCs w:val="24"/>
          <w:lang w:val="kk-KZ"/>
        </w:rPr>
        <w:t>8. Жер асты суларынан алынған сынамаларда талданатын параметрлер сүзгінің күтілетін құрамымен және осы жерде жер асты суларының сапасымен байланысты болуы тиіс. Аналитикалық есепке алу үшін параметрлерді таңдау процесінде жер асты сулары ағынының жылдамдығы мен бағыты анықталуы тиіс. Параметрлер су ретіндегі өзгерістерді ерте анықтауға кепілдік беру үшін индикативтік көрсеткіштерді қамтуы мүмкін.</w:t>
      </w:r>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301" w:name="1963235087"/>
      <w:bookmarkStart w:id="1302" w:name="_Toc13707650"/>
      <w:bookmarkEnd w:id="1301"/>
      <w:r w:rsidRPr="008D0EEB">
        <w:rPr>
          <w:rFonts w:ascii="Times New Roman" w:hAnsi="Times New Roman" w:cs="Times New Roman"/>
          <w:color w:val="000000" w:themeColor="text1"/>
          <w:sz w:val="24"/>
          <w:szCs w:val="24"/>
          <w:lang w:val="kk-KZ"/>
        </w:rPr>
        <w:t>4</w:t>
      </w:r>
      <w:r w:rsidR="00DF1EBE" w:rsidRPr="008D0EEB">
        <w:rPr>
          <w:rFonts w:ascii="Times New Roman" w:hAnsi="Times New Roman" w:cs="Times New Roman"/>
          <w:color w:val="000000" w:themeColor="text1"/>
          <w:sz w:val="24"/>
          <w:szCs w:val="24"/>
          <w:lang w:val="kk-KZ"/>
        </w:rPr>
        <w:t>89</w:t>
      </w:r>
      <w:r w:rsidR="00BF7D76" w:rsidRPr="008D0EEB">
        <w:rPr>
          <w:rFonts w:ascii="Times New Roman" w:hAnsi="Times New Roman" w:cs="Times New Roman"/>
          <w:color w:val="000000" w:themeColor="text1"/>
          <w:sz w:val="24"/>
          <w:szCs w:val="24"/>
          <w:lang w:val="kk-KZ"/>
        </w:rPr>
        <w:t>-бап. Полигонды (полигонның бір бөлігін) жабу, рекультивациялау және мониторингілеу рәсімдері</w:t>
      </w:r>
      <w:bookmarkEnd w:id="1302"/>
    </w:p>
    <w:p w:rsidR="00BF7D76" w:rsidRPr="008D0EEB" w:rsidRDefault="00BF7D76" w:rsidP="00DC66C0">
      <w:pPr>
        <w:pStyle w:val="a"/>
        <w:numPr>
          <w:ilvl w:val="4"/>
          <w:numId w:val="345"/>
        </w:numPr>
        <w:ind w:firstLine="709"/>
        <w:rPr>
          <w:color w:val="000000" w:themeColor="text1"/>
          <w:lang w:val="kk-KZ"/>
        </w:rPr>
      </w:pPr>
      <w:bookmarkStart w:id="1303" w:name="1963235086"/>
      <w:bookmarkEnd w:id="1303"/>
      <w:r w:rsidRPr="008D0EEB">
        <w:rPr>
          <w:color w:val="000000" w:themeColor="text1"/>
          <w:lang w:val="kk-KZ"/>
        </w:rPr>
        <w:t>Қалдықтарды көму жөніндегі полигонды (полигонның бір бөлігін) жабуға экологиялық рұқсат алғаннан кейін ғана жол беріледі.</w:t>
      </w:r>
    </w:p>
    <w:p w:rsidR="00BF7D76" w:rsidRPr="008D0EEB" w:rsidRDefault="00BF7D76" w:rsidP="00BC44B5">
      <w:pPr>
        <w:pStyle w:val="a"/>
        <w:ind w:firstLine="709"/>
        <w:rPr>
          <w:color w:val="000000" w:themeColor="text1"/>
        </w:rPr>
      </w:pPr>
      <w:bookmarkStart w:id="1304" w:name="1963234772"/>
      <w:bookmarkEnd w:id="1304"/>
      <w:r w:rsidRPr="008D0EEB">
        <w:rPr>
          <w:color w:val="000000" w:themeColor="text1"/>
          <w:lang w:val="kk-KZ"/>
        </w:rPr>
        <w:t>Қалдықтарды көму жөніндегі полигон (полигонның бір бөлігі) қоршаған ортаны қорғау саласындағы уәкілетті органның және санитарлық-эпидемиологиялық қызмет саласындағы мемлекеттік органның лауазымды адамдары жергілікті жерде қорытынды тексеруді орындағаннан, полигон иесі берген барлық ақпаратты бағалағаннан және оны полигонның (полигонның бір бөлігінің) жабылуын мақұлдағаны туралы хабардар еткеннен кейін ғана жабық ретінде қаралуы мүмкін. Бұл ретте полигонның иесі экологиялық рұқсат шарттарын орындаудан босатылмайды.</w:t>
      </w:r>
    </w:p>
    <w:p w:rsidR="00BF7D76" w:rsidRPr="008D0EEB" w:rsidRDefault="00BF7D76" w:rsidP="00BC44B5">
      <w:pPr>
        <w:pStyle w:val="a"/>
        <w:ind w:firstLine="709"/>
        <w:rPr>
          <w:color w:val="000000" w:themeColor="text1"/>
          <w:lang w:val="kk-KZ"/>
        </w:rPr>
      </w:pPr>
      <w:bookmarkStart w:id="1305" w:name="1963235085"/>
      <w:bookmarkStart w:id="1306" w:name="1963234696"/>
      <w:bookmarkEnd w:id="1305"/>
      <w:r w:rsidRPr="008D0EEB">
        <w:rPr>
          <w:color w:val="000000" w:themeColor="text1"/>
          <w:lang w:val="kk-KZ"/>
        </w:rPr>
        <w:t>Полигон (полигонның бір бөлігі) жабылғаннан кейін полигон иесі аумақты рекультивациялауды жүзеге асырады және 1-сыныпты полигондар үшін отыз жыл, 2-сыныпты полигондар үшін жиырма жыл, 3-сыныпты полигондар үшін бес жыл бойы қоқыс газы мен сүзгілердің шығарындыларына мониторинг жүргізеді. Бүлінген жерлерді рекультивациялау және кейіннен мониторинг жүргізуге арналған қаражат полигонның жою қорынан түседі.</w:t>
      </w:r>
      <w:bookmarkEnd w:id="1306"/>
    </w:p>
    <w:p w:rsidR="00BF7D76" w:rsidRPr="008D0EEB" w:rsidRDefault="00BF7D76" w:rsidP="00BC44B5">
      <w:pPr>
        <w:pStyle w:val="a"/>
        <w:ind w:firstLine="709"/>
        <w:rPr>
          <w:color w:val="000000" w:themeColor="text1"/>
          <w:lang w:val="kk-KZ"/>
        </w:rPr>
      </w:pPr>
      <w:bookmarkStart w:id="1307" w:name="1963234882"/>
      <w:r w:rsidRPr="008D0EEB">
        <w:rPr>
          <w:color w:val="000000" w:themeColor="text1"/>
          <w:lang w:val="kk-KZ"/>
        </w:rPr>
        <w:t>Полигондарды рекультивациялау полигон денесіндегі қалдықтарды тұрақтандыру, полигон орналасқан аймақтың табиғи-климаттық жағдайларын ескере отырып, полигон баурайларын эрозияға қарсы қорғау және көгалдандыру жөніндегі іс-шараларды қамтиды. Полигондарды рекультивациялауға қойылатын талаптар Қазақстан Республикасының стандарттарымен белгіленеді. Полигондарды рекультивациялауға қойылатын стандарттардың талаптары ұйымдық-құқықтық нысанына қарамастан жеке кәсіпкерлер мен заңды тұлғалардың орындауы үшін міндетті.</w:t>
      </w:r>
      <w:bookmarkEnd w:id="1307"/>
    </w:p>
    <w:p w:rsidR="00BF7D76" w:rsidRPr="008D0EEB" w:rsidRDefault="00BF7D76" w:rsidP="00BC44B5">
      <w:pPr>
        <w:pStyle w:val="a"/>
        <w:ind w:firstLine="709"/>
        <w:rPr>
          <w:color w:val="000000" w:themeColor="text1"/>
          <w:lang w:val="kk-KZ"/>
        </w:rPr>
      </w:pPr>
      <w:r w:rsidRPr="008D0EEB">
        <w:rPr>
          <w:color w:val="000000" w:themeColor="text1"/>
          <w:lang w:val="kk-KZ"/>
        </w:rPr>
        <w:t>Полигон иесі жобаның шарттарына сәйкес полигонды (полигонның бір бөлігін) қалпына келтіруді орындағаннан кейін және орындалған жұмыстар қоршаған ортаны қорғау саласындағы уәкілетті органның қатысуымен қабылдау комиссиясының актісімен қабылданғаннан кейін, иесі қоршаған ортаға мониторинг жүргізуді тоқтатады.</w:t>
      </w:r>
    </w:p>
    <w:p w:rsidR="00BF7D76" w:rsidRPr="008D0EEB" w:rsidRDefault="00BF7D76" w:rsidP="00BC44B5">
      <w:pPr>
        <w:pStyle w:val="2"/>
        <w:spacing w:before="0" w:line="240" w:lineRule="auto"/>
        <w:ind w:firstLine="709"/>
        <w:jc w:val="both"/>
        <w:rPr>
          <w:rFonts w:ascii="Times New Roman" w:hAnsi="Times New Roman" w:cs="Times New Roman"/>
          <w:color w:val="000000" w:themeColor="text1"/>
          <w:sz w:val="24"/>
          <w:szCs w:val="24"/>
          <w:lang w:val="kk-KZ"/>
        </w:rPr>
      </w:pPr>
      <w:bookmarkStart w:id="1308" w:name="1963235084"/>
      <w:bookmarkStart w:id="1309" w:name="_Toc13707651"/>
      <w:bookmarkEnd w:id="1308"/>
      <w:r w:rsidRPr="008D0EEB">
        <w:rPr>
          <w:rFonts w:ascii="Times New Roman" w:hAnsi="Times New Roman" w:cs="Times New Roman"/>
          <w:color w:val="000000" w:themeColor="text1"/>
          <w:sz w:val="24"/>
          <w:szCs w:val="24"/>
          <w:lang w:val="kk-KZ"/>
        </w:rPr>
        <w:lastRenderedPageBreak/>
        <w:t>4</w:t>
      </w:r>
      <w:r w:rsidR="00F71534" w:rsidRPr="008D0EEB">
        <w:rPr>
          <w:rFonts w:ascii="Times New Roman" w:hAnsi="Times New Roman" w:cs="Times New Roman"/>
          <w:color w:val="000000" w:themeColor="text1"/>
          <w:sz w:val="24"/>
          <w:szCs w:val="24"/>
          <w:lang w:val="kk-KZ"/>
        </w:rPr>
        <w:t>2</w:t>
      </w:r>
      <w:r w:rsidRPr="008D0EEB">
        <w:rPr>
          <w:rFonts w:ascii="Times New Roman" w:hAnsi="Times New Roman" w:cs="Times New Roman"/>
          <w:color w:val="000000" w:themeColor="text1"/>
          <w:sz w:val="24"/>
          <w:szCs w:val="24"/>
          <w:lang w:val="kk-KZ"/>
        </w:rPr>
        <w:t>-тарау. Қалдықтардың жекелеген түрлерін басқаруға қойылатын экологиялық талаптар</w:t>
      </w:r>
      <w:bookmarkEnd w:id="1309"/>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310" w:name="_Toc13707652"/>
      <w:r w:rsidRPr="008D0EEB">
        <w:rPr>
          <w:rFonts w:ascii="Times New Roman" w:hAnsi="Times New Roman" w:cs="Times New Roman"/>
          <w:color w:val="000000" w:themeColor="text1"/>
          <w:sz w:val="24"/>
          <w:szCs w:val="24"/>
          <w:lang w:val="kk-KZ"/>
        </w:rPr>
        <w:t>49</w:t>
      </w:r>
      <w:r w:rsidR="00F71534" w:rsidRPr="008D0EEB">
        <w:rPr>
          <w:rFonts w:ascii="Times New Roman" w:hAnsi="Times New Roman" w:cs="Times New Roman"/>
          <w:color w:val="000000" w:themeColor="text1"/>
          <w:sz w:val="24"/>
          <w:szCs w:val="24"/>
          <w:lang w:val="kk-KZ"/>
        </w:rPr>
        <w:t>0</w:t>
      </w:r>
      <w:r w:rsidR="00BF7D76" w:rsidRPr="008D0EEB">
        <w:rPr>
          <w:rFonts w:ascii="Times New Roman" w:hAnsi="Times New Roman" w:cs="Times New Roman"/>
          <w:color w:val="000000" w:themeColor="text1"/>
          <w:sz w:val="24"/>
          <w:szCs w:val="24"/>
          <w:lang w:val="kk-KZ"/>
        </w:rPr>
        <w:t>-бап. Коммуналдық қалдықтарды басқарудың экологиялық талаптары</w:t>
      </w:r>
      <w:bookmarkEnd w:id="1310"/>
    </w:p>
    <w:p w:rsidR="00BF7D76" w:rsidRPr="008D0EEB" w:rsidRDefault="00BF7D76" w:rsidP="00BC44B5">
      <w:pPr>
        <w:pStyle w:val="a"/>
        <w:numPr>
          <w:ilvl w:val="0"/>
          <w:numId w:val="0"/>
        </w:numPr>
        <w:ind w:firstLine="709"/>
        <w:rPr>
          <w:color w:val="000000" w:themeColor="text1"/>
          <w:lang w:val="kk-KZ"/>
        </w:rPr>
      </w:pPr>
      <w:bookmarkStart w:id="1311" w:name="1963234727"/>
      <w:bookmarkEnd w:id="1311"/>
      <w:r w:rsidRPr="008D0EEB">
        <w:rPr>
          <w:color w:val="000000" w:themeColor="text1"/>
          <w:lang w:val="kk-KZ"/>
        </w:rPr>
        <w:t>1. Коммуналдық қалдықтар деп елді мекендерде, оның ішінде адамның тіршілік әрекеті нәтижесінде пайда болатын тұтыну қалдықтары, сондай-ақ құрамы мен түзілу сипаты бойынша оларға жақын өндіріс қалдықтары түсініледі.</w:t>
      </w:r>
    </w:p>
    <w:p w:rsidR="00BF7D76" w:rsidRPr="008D0EEB" w:rsidRDefault="00BF7D76" w:rsidP="00BC44B5">
      <w:pPr>
        <w:pStyle w:val="a"/>
        <w:numPr>
          <w:ilvl w:val="0"/>
          <w:numId w:val="0"/>
        </w:numPr>
        <w:ind w:firstLine="709"/>
        <w:rPr>
          <w:color w:val="000000" w:themeColor="text1"/>
          <w:lang w:val="kk-KZ"/>
        </w:rPr>
      </w:pPr>
      <w:r w:rsidRPr="008D0EEB">
        <w:rPr>
          <w:color w:val="000000" w:themeColor="text1"/>
          <w:lang w:val="kk-KZ"/>
        </w:rPr>
        <w:t xml:space="preserve">2. Жергілікті атқарушы органдар ұйымдастырылуы үшін жауап береді: </w:t>
      </w:r>
    </w:p>
    <w:p w:rsidR="00BF7D76" w:rsidRPr="008D0EEB" w:rsidRDefault="00BF7D76" w:rsidP="00DC66C0">
      <w:pPr>
        <w:pStyle w:val="a"/>
        <w:numPr>
          <w:ilvl w:val="5"/>
          <w:numId w:val="231"/>
        </w:numPr>
        <w:ind w:firstLine="709"/>
        <w:rPr>
          <w:color w:val="000000" w:themeColor="text1"/>
          <w:lang w:val="kk-KZ"/>
        </w:rPr>
      </w:pPr>
      <w:r w:rsidRPr="008D0EEB">
        <w:rPr>
          <w:color w:val="000000" w:themeColor="text1"/>
          <w:lang w:val="kk-KZ"/>
        </w:rPr>
        <w:t>коммуналдық қалдықтарды бөлек жинауды, оның ішінде қалпына келтіргенге немесе жойғанға дейін тасымалдау мен жинақтауды көздейтін жинаудың ұтымды және экологиялық қауіпсіз жүйесі;</w:t>
      </w:r>
    </w:p>
    <w:p w:rsidR="00BF7D76" w:rsidRPr="008D0EEB" w:rsidRDefault="00BF7D76" w:rsidP="00DC66C0">
      <w:pPr>
        <w:pStyle w:val="a"/>
        <w:numPr>
          <w:ilvl w:val="5"/>
          <w:numId w:val="231"/>
        </w:numPr>
        <w:ind w:firstLine="709"/>
        <w:rPr>
          <w:color w:val="000000" w:themeColor="text1"/>
        </w:rPr>
      </w:pPr>
      <w:r w:rsidRPr="008D0EEB">
        <w:rPr>
          <w:color w:val="000000" w:themeColor="text1"/>
          <w:lang w:val="kk-KZ"/>
        </w:rPr>
        <w:t>коммуналдық қалдықтарды тұрақты шығару;</w:t>
      </w:r>
    </w:p>
    <w:p w:rsidR="00BF7D76" w:rsidRPr="008D0EEB" w:rsidRDefault="00BF7D76" w:rsidP="00DC66C0">
      <w:pPr>
        <w:pStyle w:val="a"/>
        <w:numPr>
          <w:ilvl w:val="5"/>
          <w:numId w:val="231"/>
        </w:numPr>
        <w:ind w:firstLine="709"/>
        <w:rPr>
          <w:color w:val="000000" w:themeColor="text1"/>
        </w:rPr>
      </w:pPr>
      <w:r w:rsidRPr="008D0EEB">
        <w:rPr>
          <w:color w:val="000000" w:themeColor="text1"/>
          <w:lang w:val="kk-KZ"/>
        </w:rPr>
        <w:t>коммуналдық қалдықтардың қауіпті компоненттерін залалсыздандыру;</w:t>
      </w:r>
    </w:p>
    <w:p w:rsidR="00BF7D76" w:rsidRPr="008D0EEB" w:rsidRDefault="00BF7D76" w:rsidP="00DC66C0">
      <w:pPr>
        <w:pStyle w:val="a"/>
        <w:numPr>
          <w:ilvl w:val="5"/>
          <w:numId w:val="231"/>
        </w:numPr>
        <w:ind w:firstLine="709"/>
        <w:rPr>
          <w:color w:val="000000" w:themeColor="text1"/>
        </w:rPr>
      </w:pPr>
      <w:r w:rsidRPr="008D0EEB">
        <w:rPr>
          <w:color w:val="000000" w:themeColor="text1"/>
          <w:lang w:val="kk-KZ"/>
        </w:rPr>
        <w:t>қоршаған орта сапасының тиісті нысаналы көрсеткіштерінен төмен емес деңгейде коммуналдық қалдықтарды қалпына келтіру, оның ішінде қайта өңдеу жөніндегі операциялар;</w:t>
      </w:r>
    </w:p>
    <w:p w:rsidR="00BF7D76" w:rsidRPr="008D0EEB" w:rsidRDefault="00BF7D76" w:rsidP="00DC66C0">
      <w:pPr>
        <w:pStyle w:val="a"/>
        <w:numPr>
          <w:ilvl w:val="5"/>
          <w:numId w:val="231"/>
        </w:numPr>
        <w:ind w:firstLine="709"/>
        <w:rPr>
          <w:color w:val="000000" w:themeColor="text1"/>
        </w:rPr>
      </w:pPr>
      <w:r w:rsidRPr="008D0EEB">
        <w:rPr>
          <w:color w:val="000000" w:themeColor="text1"/>
          <w:lang w:val="kk-KZ"/>
        </w:rPr>
        <w:t>коммуналдық қалдықтарды жою жөніндегі операциялар;</w:t>
      </w:r>
    </w:p>
    <w:p w:rsidR="00BF7D76" w:rsidRPr="008D0EEB" w:rsidRDefault="00BF7D76" w:rsidP="00DC66C0">
      <w:pPr>
        <w:pStyle w:val="a"/>
        <w:numPr>
          <w:ilvl w:val="5"/>
          <w:numId w:val="231"/>
        </w:numPr>
        <w:ind w:firstLine="709"/>
        <w:rPr>
          <w:color w:val="000000" w:themeColor="text1"/>
        </w:rPr>
      </w:pPr>
      <w:r w:rsidRPr="008D0EEB">
        <w:rPr>
          <w:color w:val="000000" w:themeColor="text1"/>
          <w:lang w:val="kk-KZ"/>
        </w:rPr>
        <w:t>елді мекеннің аумағын коммуналдық қалдықтардан тазарту.</w:t>
      </w:r>
    </w:p>
    <w:p w:rsidR="00BF7D76" w:rsidRPr="008D0EEB" w:rsidRDefault="00BF7D76" w:rsidP="00BC44B5">
      <w:pPr>
        <w:pStyle w:val="a"/>
        <w:numPr>
          <w:ilvl w:val="0"/>
          <w:numId w:val="0"/>
        </w:numPr>
        <w:ind w:firstLine="709"/>
        <w:rPr>
          <w:color w:val="000000" w:themeColor="text1"/>
        </w:rPr>
      </w:pPr>
      <w:bookmarkStart w:id="1312" w:name="1963234583"/>
      <w:bookmarkEnd w:id="1312"/>
      <w:r w:rsidRPr="008D0EEB">
        <w:rPr>
          <w:color w:val="000000" w:themeColor="text1"/>
          <w:lang w:val="kk-KZ"/>
        </w:rPr>
        <w:t>3. Коммуналдық қалдықтарды басқару кезінде экологиялық талаптардың сақталуын бақылауды жергілікті атқарушы органдар, [қоршаған ортаны қорғау саласындағы уәкілетті орган] қамтамасыз етеді.</w:t>
      </w:r>
    </w:p>
    <w:p w:rsidR="00BF7D76" w:rsidRPr="008D0EEB" w:rsidRDefault="00BF7D76" w:rsidP="00BC44B5">
      <w:pPr>
        <w:pStyle w:val="a"/>
        <w:numPr>
          <w:ilvl w:val="0"/>
          <w:numId w:val="0"/>
        </w:numPr>
        <w:ind w:firstLine="709"/>
        <w:rPr>
          <w:color w:val="000000" w:themeColor="text1"/>
        </w:rPr>
      </w:pPr>
      <w:bookmarkStart w:id="1313" w:name="1963237632"/>
      <w:bookmarkEnd w:id="1313"/>
      <w:r w:rsidRPr="008D0EEB">
        <w:rPr>
          <w:color w:val="000000" w:themeColor="text1"/>
          <w:lang w:val="kk-KZ"/>
        </w:rPr>
        <w:t xml:space="preserve">4. Жергілікті атқарушы органдар қоршаған ортаны қорғау жөніндегі өңірлік бағдарламаларда қоршаған ортаны қорғау жөніндегі шараларды көздеуі тиіс: </w:t>
      </w:r>
    </w:p>
    <w:p w:rsidR="00BF7D76" w:rsidRPr="008D0EEB" w:rsidRDefault="00BF7D76" w:rsidP="00DC66C0">
      <w:pPr>
        <w:pStyle w:val="a"/>
        <w:numPr>
          <w:ilvl w:val="5"/>
          <w:numId w:val="231"/>
        </w:numPr>
        <w:ind w:firstLine="709"/>
        <w:rPr>
          <w:color w:val="000000" w:themeColor="text1"/>
        </w:rPr>
      </w:pPr>
      <w:bookmarkStart w:id="1314" w:name="1963234615"/>
      <w:r w:rsidRPr="008D0EEB">
        <w:rPr>
          <w:color w:val="000000" w:themeColor="text1"/>
          <w:lang w:val="kk-KZ"/>
        </w:rPr>
        <w:t>коммуналдық қалдықтарды жинау, тасымалдау, сұрыптау, қалпына келтіру, оның ішінде қайта өңдеу және жою жөніндегі кәсіпкерлік қызметті жүзеге асыратын шағын және орта кәсіпкерлік субъектілері үшін қажетті инфрақұрылымды құру және оның жұмыс істеуі</w:t>
      </w:r>
      <w:bookmarkEnd w:id="1314"/>
      <w:r w:rsidRPr="008D0EEB">
        <w:rPr>
          <w:color w:val="000000" w:themeColor="text1"/>
          <w:lang w:val="kk-KZ"/>
        </w:rPr>
        <w:t>;</w:t>
      </w:r>
    </w:p>
    <w:p w:rsidR="00BF7D76" w:rsidRPr="008D0EEB" w:rsidRDefault="00BF7D76" w:rsidP="00DC66C0">
      <w:pPr>
        <w:pStyle w:val="a"/>
        <w:numPr>
          <w:ilvl w:val="5"/>
          <w:numId w:val="231"/>
        </w:numPr>
        <w:ind w:firstLine="709"/>
        <w:rPr>
          <w:color w:val="000000" w:themeColor="text1"/>
        </w:rPr>
      </w:pPr>
      <w:bookmarkStart w:id="1315" w:name="1963234986"/>
      <w:r w:rsidRPr="008D0EEB">
        <w:rPr>
          <w:color w:val="000000" w:themeColor="text1"/>
          <w:lang w:val="kk-KZ"/>
        </w:rPr>
        <w:t>органикалық коммуналдық қалдықтарды бөлек жинауды және оларды қалпына келтіруді ынталандыру;</w:t>
      </w:r>
      <w:bookmarkEnd w:id="1315"/>
    </w:p>
    <w:p w:rsidR="00BF7D76" w:rsidRPr="008D0EEB" w:rsidRDefault="00BF7D76" w:rsidP="00DC66C0">
      <w:pPr>
        <w:pStyle w:val="a"/>
        <w:numPr>
          <w:ilvl w:val="5"/>
          <w:numId w:val="231"/>
        </w:numPr>
        <w:ind w:firstLine="709"/>
        <w:rPr>
          <w:color w:val="000000" w:themeColor="text1"/>
        </w:rPr>
      </w:pPr>
      <w:r w:rsidRPr="008D0EEB">
        <w:rPr>
          <w:color w:val="000000" w:themeColor="text1"/>
          <w:lang w:val="kk-KZ"/>
        </w:rPr>
        <w:t>коммуналдық қалдықтарды рұқсатсыз жағудың алдын алу және жолын кесу.</w:t>
      </w:r>
    </w:p>
    <w:p w:rsidR="00BF7D76" w:rsidRPr="008D0EEB" w:rsidRDefault="00BF7D76" w:rsidP="00BC44B5">
      <w:pPr>
        <w:pStyle w:val="a"/>
        <w:numPr>
          <w:ilvl w:val="0"/>
          <w:numId w:val="0"/>
        </w:numPr>
        <w:ind w:firstLine="709"/>
        <w:rPr>
          <w:color w:val="000000" w:themeColor="text1"/>
        </w:rPr>
      </w:pPr>
      <w:bookmarkStart w:id="1316" w:name="1963234780"/>
      <w:bookmarkEnd w:id="1316"/>
      <w:r w:rsidRPr="008D0EEB">
        <w:rPr>
          <w:color w:val="000000" w:themeColor="text1"/>
          <w:lang w:val="kk-KZ"/>
        </w:rPr>
        <w:t>5. Жергілікті атқарушы органдар</w:t>
      </w:r>
      <w:bookmarkStart w:id="1317" w:name="1963235156"/>
      <w:r w:rsidRPr="008D0EEB">
        <w:rPr>
          <w:color w:val="000000" w:themeColor="text1"/>
          <w:lang w:val="kk-KZ"/>
        </w:rPr>
        <w:t xml:space="preserve"> қалдықтардың бір түрін басқа түрлерімен немесе арнайы қоспалармен араластыруға тыйым салуды белгілеуге құқылы.</w:t>
      </w:r>
      <w:bookmarkEnd w:id="1317"/>
    </w:p>
    <w:p w:rsidR="00BF7D76" w:rsidRPr="008D0EEB" w:rsidRDefault="00BF7D76" w:rsidP="00BC44B5">
      <w:pPr>
        <w:pStyle w:val="a"/>
        <w:numPr>
          <w:ilvl w:val="0"/>
          <w:numId w:val="0"/>
        </w:numPr>
        <w:ind w:firstLine="709"/>
        <w:rPr>
          <w:color w:val="000000" w:themeColor="text1"/>
        </w:rPr>
      </w:pPr>
      <w:r w:rsidRPr="008D0EEB">
        <w:rPr>
          <w:color w:val="000000" w:themeColor="text1"/>
          <w:lang w:val="kk-KZ"/>
        </w:rPr>
        <w:t>6. Коммуналдық қалдықтардың қауіпті құрауыштары: электронды және электр жабдықтары, құрамында сынап бар қалдықтар, батареялар, аккумуляторлар және [өзге де қауіпті компоненттер] бөлек жиналып, [мамандандырылған кәсіпорындарға] қалпына келтіруге берілуі тиіс.</w:t>
      </w:r>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rPr>
      </w:pPr>
      <w:bookmarkStart w:id="1318" w:name="_Toc13707653"/>
      <w:r w:rsidRPr="008D0EEB">
        <w:rPr>
          <w:rFonts w:ascii="Times New Roman" w:hAnsi="Times New Roman" w:cs="Times New Roman"/>
          <w:color w:val="000000" w:themeColor="text1"/>
          <w:sz w:val="24"/>
          <w:szCs w:val="24"/>
          <w:lang w:val="kk-KZ"/>
        </w:rPr>
        <w:t>49</w:t>
      </w:r>
      <w:r w:rsidR="00F71534" w:rsidRPr="008D0EEB">
        <w:rPr>
          <w:rFonts w:ascii="Times New Roman" w:hAnsi="Times New Roman" w:cs="Times New Roman"/>
          <w:color w:val="000000" w:themeColor="text1"/>
          <w:sz w:val="24"/>
          <w:szCs w:val="24"/>
          <w:lang w:val="kk-KZ"/>
        </w:rPr>
        <w:t>1</w:t>
      </w:r>
      <w:r w:rsidR="00BF7D76" w:rsidRPr="008D0EEB">
        <w:rPr>
          <w:rFonts w:ascii="Times New Roman" w:hAnsi="Times New Roman" w:cs="Times New Roman"/>
          <w:color w:val="000000" w:themeColor="text1"/>
          <w:sz w:val="24"/>
          <w:szCs w:val="24"/>
          <w:lang w:val="kk-KZ"/>
        </w:rPr>
        <w:t>-бап. Тұрмыстық қатты қалдықтарды жинаудың орталықтандырылған жүйесі</w:t>
      </w:r>
      <w:bookmarkEnd w:id="1318"/>
    </w:p>
    <w:p w:rsidR="00BF7D76" w:rsidRPr="008D0EEB" w:rsidRDefault="00BF7D76" w:rsidP="00BC44B5">
      <w:pPr>
        <w:pStyle w:val="a"/>
        <w:numPr>
          <w:ilvl w:val="0"/>
          <w:numId w:val="0"/>
        </w:numPr>
        <w:ind w:firstLine="709"/>
        <w:rPr>
          <w:color w:val="000000" w:themeColor="text1"/>
        </w:rPr>
      </w:pPr>
      <w:r w:rsidRPr="008D0EEB">
        <w:rPr>
          <w:color w:val="000000" w:themeColor="text1"/>
          <w:lang w:val="kk-KZ"/>
        </w:rPr>
        <w:t>1. Қатты тұрмыстық қалдықтар деп қатты түрдегі коммуналдық қалдықтар түсініледі.</w:t>
      </w:r>
    </w:p>
    <w:p w:rsidR="00BF7D76" w:rsidRPr="008D0EEB" w:rsidRDefault="00BF7D76" w:rsidP="00BC44B5">
      <w:pPr>
        <w:pStyle w:val="a"/>
        <w:numPr>
          <w:ilvl w:val="0"/>
          <w:numId w:val="0"/>
        </w:numPr>
        <w:ind w:firstLine="709"/>
        <w:rPr>
          <w:color w:val="000000" w:themeColor="text1"/>
        </w:rPr>
      </w:pPr>
      <w:r w:rsidRPr="008D0EEB">
        <w:rPr>
          <w:color w:val="000000" w:themeColor="text1"/>
          <w:lang w:val="kk-KZ"/>
        </w:rPr>
        <w:lastRenderedPageBreak/>
        <w:t>2. Тұрмыстық қатты қалдықтарды жинаудың орталықтандырылған жүйесі (бұдан әрі-орталықтандырылған жүйе) меншік нысанына және қызмет түріне қарамастан, тұрғын үйлерде не жеке тұрған ғимараттарда (құрылыстарда) тұратын (тұрған) және (немесе) өз қызметін жүзеге асыратын және меншік құқығында контейнерлік алаңдар мен контейнерлер жоқ, сондай-ақ меншік құқығында жалпы пайдаланудағы жерлерде орналасқан контейнерлік алаңдар мен контейнерлер, қатты тұрмыстық қалдықтарды жинау, әкету, тасымалдау жөніндегі қызметтер бар жеке және заңды тұлғаларды қамтамасыз ету шеңберінде жергілікті атқарушы органдар ұйымдастыратын жүйе.</w:t>
      </w:r>
    </w:p>
    <w:p w:rsidR="00BF7D76" w:rsidRPr="008D0EEB" w:rsidRDefault="00BF7D76" w:rsidP="00BC44B5">
      <w:pPr>
        <w:pStyle w:val="aff3"/>
        <w:ind w:firstLine="709"/>
        <w:rPr>
          <w:color w:val="000000" w:themeColor="text1"/>
        </w:rPr>
      </w:pPr>
      <w:r w:rsidRPr="008D0EEB">
        <w:rPr>
          <w:color w:val="000000" w:themeColor="text1"/>
          <w:lang w:val="kk-KZ"/>
        </w:rPr>
        <w:t>Контейнерлік алаңдар-қатты тұрмыстық қалдықтарды шығаруды, тасымалдауды жүзеге асыратын мамандандырылған көліктің кірме жолдары бар тұрмыстық қатты қалдықтарды жинау контейнерлері орналастырылатын арнайы алаңдар.</w:t>
      </w:r>
    </w:p>
    <w:p w:rsidR="00BF7D76" w:rsidRPr="008D0EEB" w:rsidRDefault="00BF7D76" w:rsidP="00BC44B5">
      <w:pPr>
        <w:pStyle w:val="a"/>
        <w:numPr>
          <w:ilvl w:val="0"/>
          <w:numId w:val="0"/>
        </w:numPr>
        <w:ind w:firstLine="709"/>
        <w:rPr>
          <w:color w:val="000000" w:themeColor="text1"/>
        </w:rPr>
      </w:pPr>
      <w:r w:rsidRPr="008D0EEB">
        <w:rPr>
          <w:color w:val="000000" w:themeColor="text1"/>
          <w:lang w:val="kk-KZ"/>
        </w:rPr>
        <w:t>3. Тұрғын үйлерде тұратын жеке тұлғалар жария шарттар негізінде тұрмыстық қатты қалдықтарды жинаудың орталықтандырылған жүйесін пайдалануға және жергілікті атқарушы орган бекіткен тарифтерге сәйкес қалдықтарды шығарғаны үшін қызметтерге ақы төлеуге міндетті.</w:t>
      </w:r>
    </w:p>
    <w:p w:rsidR="00BF7D76" w:rsidRPr="008D0EEB" w:rsidRDefault="00BF7D76" w:rsidP="00BC44B5">
      <w:pPr>
        <w:pStyle w:val="aff2"/>
        <w:ind w:firstLine="709"/>
        <w:rPr>
          <w:color w:val="000000" w:themeColor="text1"/>
        </w:rPr>
      </w:pPr>
      <w:r w:rsidRPr="008D0EEB">
        <w:rPr>
          <w:color w:val="000000" w:themeColor="text1"/>
          <w:lang w:val="kk-KZ"/>
        </w:rPr>
        <w:t>Орталықтандырылған жинау жүйесіне жатпайтын қатты тұрмыстық қалдықтарды жинауды, шығаруды және тасымалдауды жүзеге асыратын қатты тұрмыстық қалдықтар нарығына қатысушылардың қызметтерін пайдалану кезінде қызметін жеке тұрған ғимараттарда (құрылыстарда) жүзеге асыратын жеке және заңды тұлғалар "Рұқсаттар және хабарламалар туралы" Қазақстан Республикасының Заңына сәйкес Рұқсаттар және хабарламалар тізіліміне енгізілген қатты тұрмыстық қалдықтарды жинауды, шығаруды және тасымалдауды жүзеге асыратын қатты тұрмыстық қалдықтар нарығына қатысушылармен қатты тұрмыстық қалдықтарды әкетуге шарт жасасуға міндетті.</w:t>
      </w:r>
    </w:p>
    <w:p w:rsidR="00BF7D76" w:rsidRPr="008D0EEB" w:rsidRDefault="00BF7D76" w:rsidP="00BC44B5">
      <w:pPr>
        <w:pStyle w:val="a"/>
        <w:numPr>
          <w:ilvl w:val="0"/>
          <w:numId w:val="0"/>
        </w:numPr>
        <w:ind w:firstLine="709"/>
        <w:rPr>
          <w:color w:val="000000" w:themeColor="text1"/>
        </w:rPr>
      </w:pPr>
      <w:r w:rsidRPr="008D0EEB">
        <w:rPr>
          <w:color w:val="000000" w:themeColor="text1"/>
          <w:lang w:val="kk-KZ"/>
        </w:rPr>
        <w:t>4. Қалдықтарды жинаудың орталықтандырылған жүйесін жергілікті атқарушы орган осы Кодекске және тұрмыстық қатты қалдықтарды жинау, әкету және тасымалдауды жүзеге асыратын қатты тұрмыстық қалдықтар нарығына қатысушыларды айқындау жөніндегі конкурс (тендер) өткізу арқылы ұйымдастырады.</w:t>
      </w:r>
    </w:p>
    <w:p w:rsidR="00BF7D76" w:rsidRPr="008D0EEB" w:rsidRDefault="00BF7D76" w:rsidP="00BC44B5">
      <w:pPr>
        <w:pStyle w:val="a"/>
        <w:numPr>
          <w:ilvl w:val="0"/>
          <w:numId w:val="0"/>
        </w:numPr>
        <w:ind w:firstLine="709"/>
        <w:rPr>
          <w:color w:val="000000" w:themeColor="text1"/>
        </w:rPr>
      </w:pPr>
      <w:r w:rsidRPr="008D0EEB">
        <w:rPr>
          <w:color w:val="000000" w:themeColor="text1"/>
          <w:lang w:val="kk-KZ"/>
        </w:rPr>
        <w:t>5. Қалдықтарды жинау, әкету, тасымалдау, қалпына келтіру және жою жөніндегі операцияларды орындайтын субъектілер осы Кодексте және ҚОҚ саласындағы уәкілетті орган белгілеген талаптарға сәйкес келуге тиіс және қалдықтарды меншік иесі берген кезден бастап қалдықтармен қауіпсіз жұмыс істеу үшін жауапты болады.</w:t>
      </w:r>
    </w:p>
    <w:p w:rsidR="00BF7D76" w:rsidRPr="008D0EEB" w:rsidRDefault="00BF7D76" w:rsidP="00BC44B5">
      <w:pPr>
        <w:pStyle w:val="a"/>
        <w:numPr>
          <w:ilvl w:val="0"/>
          <w:numId w:val="0"/>
        </w:numPr>
        <w:ind w:firstLine="709"/>
        <w:rPr>
          <w:color w:val="000000" w:themeColor="text1"/>
        </w:rPr>
      </w:pPr>
      <w:r w:rsidRPr="008D0EEB">
        <w:rPr>
          <w:color w:val="000000" w:themeColor="text1"/>
          <w:lang w:val="kk-KZ"/>
        </w:rPr>
        <w:t>6. Қатты тұрмыстық қалдықтарды жинауды, әкетуді және тасымалдауды жүзеге асыратын қатты тұрмыстық қалдықтар нарығына қатысушылар қалдықтарды басқару ережелерінде өзгеше көзделген жағдайларды қоспағанда, қалдықтардың басқа түрлерін тасымалдауға арналмаған ҚОҚ саласындағы уәкілетті органның НҚА-на сәйкес келетін арнайы жабдықталған көлік құралдарын ғана пайдалануға міндетті.</w:t>
      </w:r>
    </w:p>
    <w:p w:rsidR="00BF7D76" w:rsidRPr="008D0EEB" w:rsidRDefault="00BF7D76" w:rsidP="00BC44B5">
      <w:pPr>
        <w:pStyle w:val="a"/>
        <w:numPr>
          <w:ilvl w:val="0"/>
          <w:numId w:val="0"/>
        </w:numPr>
        <w:ind w:firstLine="709"/>
        <w:rPr>
          <w:color w:val="000000" w:themeColor="text1"/>
          <w:lang w:val="kk-KZ"/>
        </w:rPr>
      </w:pPr>
      <w:r w:rsidRPr="008D0EEB">
        <w:rPr>
          <w:color w:val="000000" w:themeColor="text1"/>
          <w:lang w:val="kk-KZ"/>
        </w:rPr>
        <w:t>7. Тұрмыстық қатты қалдықтарды өз бетінше әкету кезінде кәсіпкерлік қызметті жүзеге асыратын жеке және заңды тұлғалар осы Кодекстің талаптарын сақтауға, сондай-ақ тұрмыстық қатты қалдықтарды қайта өңдеуді және (немесе) көмуді жүзеге асыратын тұрмыстық қатты қалдықтар нарығына қатысушылармен шарттар жасасуға міндетті.</w:t>
      </w:r>
    </w:p>
    <w:p w:rsidR="00BF7D76" w:rsidRPr="008D0EEB" w:rsidRDefault="00BF7D76" w:rsidP="00BC44B5">
      <w:pPr>
        <w:pStyle w:val="a"/>
        <w:numPr>
          <w:ilvl w:val="0"/>
          <w:numId w:val="0"/>
        </w:numPr>
        <w:ind w:firstLine="709"/>
        <w:rPr>
          <w:color w:val="000000" w:themeColor="text1"/>
          <w:lang w:val="kk-KZ"/>
        </w:rPr>
      </w:pPr>
      <w:r w:rsidRPr="008D0EEB">
        <w:rPr>
          <w:color w:val="000000" w:themeColor="text1"/>
          <w:lang w:val="kk-KZ"/>
        </w:rPr>
        <w:t xml:space="preserve">8. Қатты тұрмыстық қалдықтарды жинауды, шығаруды және тасымалдауды жүзеге асыратын қатты тұрмыстық қалдықтар нарығына қатысушылар немесе қатты тұрмыстық қалдықтарды дербес шығаруды жүзеге асыратын қалдықтардың меншік иесі қатты тұрмыстық қалдықтарды қалпына келтіруді жүзеге асыратын қатты тұрмыстық қалдықтар нарығына қатысушыларға қалдықтарды жеткізуді жүзеге асырады. </w:t>
      </w:r>
    </w:p>
    <w:p w:rsidR="00BF7D76" w:rsidRPr="008D0EEB" w:rsidRDefault="00BF7D76" w:rsidP="00BC44B5">
      <w:pPr>
        <w:pStyle w:val="a"/>
        <w:numPr>
          <w:ilvl w:val="0"/>
          <w:numId w:val="0"/>
        </w:numPr>
        <w:ind w:firstLine="709"/>
        <w:rPr>
          <w:color w:val="000000" w:themeColor="text1"/>
          <w:lang w:val="kk-KZ"/>
        </w:rPr>
      </w:pPr>
      <w:r w:rsidRPr="008D0EEB">
        <w:rPr>
          <w:color w:val="000000" w:themeColor="text1"/>
          <w:lang w:val="kk-KZ"/>
        </w:rPr>
        <w:lastRenderedPageBreak/>
        <w:t>9. Қатты тұрмыстық қалдықтарды көму полигонына тікелей қалдықтарды шығару қатты тұрмыстық қалдықтарды қайта өңдеуді жүзеге асыратын қатты тұрмыстық қалдықтар нарығына қатысушылар болмаған немесе осы Кодекстің 301-бабында [қолданыстағы] көрсетілген қалдықтарды қоспағанда, осы елді мекенде қатты тұрмыстық қалдықтар нарығына қатысушылардың жеткілікті қуаты болмаған жағдайда жүзеге асырылады.</w:t>
      </w:r>
    </w:p>
    <w:p w:rsidR="00BF7D76" w:rsidRPr="008D0EEB" w:rsidRDefault="00BF7D76" w:rsidP="00BC44B5">
      <w:pPr>
        <w:pStyle w:val="a"/>
        <w:numPr>
          <w:ilvl w:val="0"/>
          <w:numId w:val="0"/>
        </w:numPr>
        <w:ind w:firstLine="709"/>
        <w:rPr>
          <w:color w:val="000000" w:themeColor="text1"/>
          <w:lang w:val="kk-KZ"/>
        </w:rPr>
      </w:pPr>
      <w:r w:rsidRPr="008D0EEB">
        <w:rPr>
          <w:color w:val="000000" w:themeColor="text1"/>
          <w:lang w:val="kk-KZ"/>
        </w:rPr>
        <w:t>10. Тұрмыстық қатты қалдықтардың меншік иелері міндетті:</w:t>
      </w:r>
    </w:p>
    <w:p w:rsidR="00BF7D76" w:rsidRPr="008D0EEB" w:rsidRDefault="00BF7D76" w:rsidP="00BC44B5">
      <w:pPr>
        <w:pStyle w:val="aff3"/>
        <w:ind w:firstLine="709"/>
        <w:rPr>
          <w:color w:val="000000" w:themeColor="text1"/>
          <w:lang w:val="kk-KZ"/>
        </w:rPr>
      </w:pPr>
      <w:r w:rsidRPr="008D0EEB">
        <w:rPr>
          <w:color w:val="000000" w:themeColor="text1"/>
          <w:lang w:val="kk-KZ"/>
        </w:rPr>
        <w:t>орталықтандырылған жинау жүйесін пайдалану кезінде-осы Кодекске сәйкес жергілікті атқарушы органдар айқындаған қатты тұрмыстық қалдықтарды жинауды, шығаруды және тасымалдауды жүзеге асыратын қатты тұрмыстық қалдықтар нарығына қатысушылармен қатты тұрмыстық қалдықтарды жинаудың орталықтандырылған жүйесі шеңберінде қатты тұрмыстық қалдықтарды әкетуге шарт жасасу;</w:t>
      </w:r>
    </w:p>
    <w:p w:rsidR="00BF7D76" w:rsidRPr="008D0EEB" w:rsidRDefault="00BF7D76" w:rsidP="00BC44B5">
      <w:pPr>
        <w:pStyle w:val="aff3"/>
        <w:ind w:firstLine="709"/>
        <w:rPr>
          <w:color w:val="000000" w:themeColor="text1"/>
          <w:lang w:val="kk-KZ"/>
        </w:rPr>
      </w:pPr>
      <w:r w:rsidRPr="008D0EEB">
        <w:rPr>
          <w:color w:val="000000" w:themeColor="text1"/>
          <w:lang w:val="kk-KZ"/>
        </w:rPr>
        <w:t>орталықтандырылған жинау жүйесіне жатпайтын тұрмыстық қатты қалдықтарды жинауды, шығаруды және тасымалдауды жүзеге асыратын Тұрмыстық қатты қалдықтар нарығына қатысушылардың қызметтерін пайдалану кезінде – "Рұқсаттар және хабарламалар туралы" Қазақстан Республикасының Заңына сәйкес қызметтің басталғаны туралы хабарлама берген тұрмыстық қатты қалдықтарды жинауды, шығаруды және тасымалдауды жүзеге асыратын Тұрмыстық қатты қалдықтар нарығына қатысушылармен қатты қалдықтарды әкетуге шарт жасасу»;</w:t>
      </w:r>
    </w:p>
    <w:p w:rsidR="00BF7D76" w:rsidRPr="008D0EEB" w:rsidRDefault="00BF7D76" w:rsidP="00BC44B5">
      <w:pPr>
        <w:pStyle w:val="aff3"/>
        <w:ind w:firstLine="709"/>
        <w:rPr>
          <w:color w:val="000000" w:themeColor="text1"/>
          <w:lang w:val="kk-KZ"/>
        </w:rPr>
      </w:pPr>
      <w:r w:rsidRPr="008D0EEB">
        <w:rPr>
          <w:color w:val="000000" w:themeColor="text1"/>
          <w:lang w:val="kk-KZ"/>
        </w:rPr>
        <w:t>тұрмыстық қатты қалдықтарды өз бетінше әкету кезінде – тұрмыстық қатты қалдықтарды қабылдауды, сұрыптауды, қайта өңдеуді және көмуді жүзеге асыратын тұрмыстық қатты қалдықтар нарығының су қатысушыларына шарттар жасасу.</w:t>
      </w:r>
    </w:p>
    <w:p w:rsidR="00BF7D76" w:rsidRPr="008D0EEB" w:rsidRDefault="00BF7D76" w:rsidP="00BC44B5">
      <w:pPr>
        <w:pStyle w:val="a"/>
        <w:numPr>
          <w:ilvl w:val="0"/>
          <w:numId w:val="0"/>
        </w:numPr>
        <w:ind w:firstLine="709"/>
        <w:rPr>
          <w:color w:val="000000" w:themeColor="text1"/>
          <w:lang w:val="kk-KZ"/>
        </w:rPr>
      </w:pPr>
      <w:r w:rsidRPr="008D0EEB">
        <w:rPr>
          <w:color w:val="000000" w:themeColor="text1"/>
          <w:lang w:val="kk-KZ"/>
        </w:rPr>
        <w:t xml:space="preserve">11. Қатты тұрмыстық қалдықтарды жинауды, шығаруды және тасымалдауды жүзеге асыратын қатты тұрмыстық қалдықтар нарығына қатысушылар немесе қатты тұрмыстық қалдықтарды дербес шығаруды жүзеге асыратын қалдықтардың меншік иесі қатты тұрмыстық қалдықтарды қабылдауды, сұрыптауды, қалпына келтіруді жүзеге асыратын қатты тұрмыстық қалдықтар нарығына қатысушыларға қалдықтарды жеткізуді жүзеге асырады. </w:t>
      </w:r>
    </w:p>
    <w:p w:rsidR="00BF7D76" w:rsidRPr="008D0EEB" w:rsidRDefault="00BF7D76" w:rsidP="00BC44B5">
      <w:pPr>
        <w:pStyle w:val="a"/>
        <w:numPr>
          <w:ilvl w:val="0"/>
          <w:numId w:val="0"/>
        </w:numPr>
        <w:ind w:firstLine="709"/>
        <w:rPr>
          <w:color w:val="000000" w:themeColor="text1"/>
          <w:lang w:val="kk-KZ"/>
        </w:rPr>
      </w:pPr>
      <w:r w:rsidRPr="008D0EEB">
        <w:rPr>
          <w:color w:val="000000" w:themeColor="text1"/>
          <w:lang w:val="kk-KZ"/>
        </w:rPr>
        <w:t xml:space="preserve">12. Қалдықтарды тікелей тұрмыстық қатты қалдықтарды көму полигонына шығару осы Кодекстің 301-бабында [қолданыстағы] көрсетілген қалдықтарды қоспағанда, осы өңірде тұрмыстық қатты қалдықтарды қабылдауды, сұрыптауды, қайта өңдеуді жүзеге асыратын Тұрмыстық қатты қалдықтар нарығына қатысушылар болмаған жағдайда жүзеге асырылады. </w:t>
      </w:r>
    </w:p>
    <w:p w:rsidR="00BF7D76" w:rsidRPr="008D0EEB" w:rsidRDefault="00BF7D76" w:rsidP="00BC44B5">
      <w:pPr>
        <w:pStyle w:val="a"/>
        <w:numPr>
          <w:ilvl w:val="0"/>
          <w:numId w:val="0"/>
        </w:numPr>
        <w:ind w:firstLine="709"/>
        <w:rPr>
          <w:color w:val="000000" w:themeColor="text1"/>
          <w:lang w:val="kk-KZ"/>
        </w:rPr>
      </w:pPr>
      <w:r w:rsidRPr="008D0EEB">
        <w:rPr>
          <w:color w:val="000000" w:themeColor="text1"/>
          <w:lang w:val="kk-KZ"/>
        </w:rPr>
        <w:t>13. Қатты тұрмыстық қалдықтарды жинауды, әкетуді, тасымалдауды жүзеге асыруды жоспарлайтын субъектілер "Рұқсаттар және хабарламалар туралы"Қазақстан Республикасының Заңында белгіленген тәртіппен облыстың, республикалық маңызы бар қаланың, астананың жергілікті атқарушы органына қызметтің басталғаны немесе тоқтатылғаны туралы хабарлама жіберуге міндетті.</w:t>
      </w:r>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319" w:name="_Toc13707654"/>
      <w:r w:rsidRPr="008D0EEB">
        <w:rPr>
          <w:rFonts w:ascii="Times New Roman" w:hAnsi="Times New Roman" w:cs="Times New Roman"/>
          <w:color w:val="000000" w:themeColor="text1"/>
          <w:sz w:val="24"/>
          <w:szCs w:val="24"/>
          <w:lang w:val="kk-KZ"/>
        </w:rPr>
        <w:t>49</w:t>
      </w:r>
      <w:r w:rsidR="00F71534" w:rsidRPr="008D0EEB">
        <w:rPr>
          <w:rFonts w:ascii="Times New Roman" w:hAnsi="Times New Roman" w:cs="Times New Roman"/>
          <w:color w:val="000000" w:themeColor="text1"/>
          <w:sz w:val="24"/>
          <w:szCs w:val="24"/>
          <w:lang w:val="kk-KZ"/>
        </w:rPr>
        <w:t>2</w:t>
      </w:r>
      <w:r w:rsidR="00BF7D76" w:rsidRPr="008D0EEB">
        <w:rPr>
          <w:rFonts w:ascii="Times New Roman" w:hAnsi="Times New Roman" w:cs="Times New Roman"/>
          <w:color w:val="000000" w:themeColor="text1"/>
          <w:sz w:val="24"/>
          <w:szCs w:val="24"/>
          <w:lang w:val="kk-KZ"/>
        </w:rPr>
        <w:t>-бап. Коммуналдық қалдықтарды көму</w:t>
      </w:r>
      <w:bookmarkEnd w:id="1319"/>
    </w:p>
    <w:p w:rsidR="00BF7D76" w:rsidRPr="008D0EEB" w:rsidRDefault="00BF7D76" w:rsidP="00BC44B5">
      <w:pPr>
        <w:pStyle w:val="aff2"/>
        <w:ind w:firstLine="709"/>
        <w:rPr>
          <w:color w:val="000000" w:themeColor="text1"/>
          <w:lang w:val="kk-KZ"/>
        </w:rPr>
      </w:pPr>
      <w:r w:rsidRPr="008D0EEB">
        <w:rPr>
          <w:color w:val="000000" w:themeColor="text1"/>
          <w:lang w:val="kk-KZ"/>
        </w:rPr>
        <w:t>Коммуналдық қалдықтарды көму полигондарын жасау мен пайдалануды коммуналдық қалдықтарды жүзеге асырылады коммуналдық мемлекеттік кәсіпорындар мен өзге де ұйымдар[, осы салада маманданған].</w:t>
      </w:r>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320" w:name="_Toc13707655"/>
      <w:r w:rsidRPr="008D0EEB">
        <w:rPr>
          <w:rFonts w:ascii="Times New Roman" w:hAnsi="Times New Roman" w:cs="Times New Roman"/>
          <w:color w:val="000000" w:themeColor="text1"/>
          <w:sz w:val="24"/>
          <w:szCs w:val="24"/>
          <w:lang w:val="kk-KZ"/>
        </w:rPr>
        <w:lastRenderedPageBreak/>
        <w:t>49</w:t>
      </w:r>
      <w:r w:rsidR="00F71534" w:rsidRPr="008D0EEB">
        <w:rPr>
          <w:rFonts w:ascii="Times New Roman" w:hAnsi="Times New Roman" w:cs="Times New Roman"/>
          <w:color w:val="000000" w:themeColor="text1"/>
          <w:sz w:val="24"/>
          <w:szCs w:val="24"/>
          <w:lang w:val="kk-KZ"/>
        </w:rPr>
        <w:t>3</w:t>
      </w:r>
      <w:r w:rsidR="00BF7D76" w:rsidRPr="008D0EEB">
        <w:rPr>
          <w:rFonts w:ascii="Times New Roman" w:hAnsi="Times New Roman" w:cs="Times New Roman"/>
          <w:color w:val="000000" w:themeColor="text1"/>
          <w:sz w:val="24"/>
          <w:szCs w:val="24"/>
          <w:lang w:val="kk-KZ"/>
        </w:rPr>
        <w:t>-бап. Қатты тұрмыстық қалдықтарды тасымалдауға қойылатын талаптар</w:t>
      </w:r>
      <w:bookmarkEnd w:id="1320"/>
    </w:p>
    <w:p w:rsidR="00BF7D76" w:rsidRPr="008D0EEB" w:rsidRDefault="00BF7D76" w:rsidP="00DC66C0">
      <w:pPr>
        <w:pStyle w:val="a"/>
        <w:numPr>
          <w:ilvl w:val="4"/>
          <w:numId w:val="346"/>
        </w:numPr>
        <w:ind w:firstLine="709"/>
        <w:rPr>
          <w:color w:val="000000" w:themeColor="text1"/>
          <w:lang w:val="kk-KZ"/>
        </w:rPr>
      </w:pPr>
      <w:bookmarkStart w:id="1321" w:name="1963234891"/>
      <w:r w:rsidRPr="008D0EEB">
        <w:rPr>
          <w:color w:val="000000" w:themeColor="text1"/>
          <w:lang w:val="kk-KZ"/>
        </w:rPr>
        <w:t>Қатты тұрмыстық қалдықтарды тасымалдау (оның ішінде әкету) арнайы белгілермен және спутниктік навигациялық жүйелермен жабдықталған арнайы жабдықталған көлік құралдарымен жүзеге асырылуы тиіс.</w:t>
      </w:r>
      <w:bookmarkEnd w:id="1321"/>
    </w:p>
    <w:p w:rsidR="00BF7D76" w:rsidRPr="008D0EEB" w:rsidRDefault="00BF7D76" w:rsidP="00BC44B5">
      <w:pPr>
        <w:pStyle w:val="a"/>
        <w:ind w:firstLine="709"/>
        <w:rPr>
          <w:color w:val="000000" w:themeColor="text1"/>
          <w:lang w:val="kk-KZ"/>
        </w:rPr>
      </w:pPr>
      <w:r w:rsidRPr="008D0EEB">
        <w:rPr>
          <w:color w:val="000000" w:themeColor="text1"/>
          <w:lang w:val="kk-KZ"/>
        </w:rPr>
        <w:t>Қатты тұрмыстық қалдықтарды тасымалдау жөніндегі кәсіпкерлік қызметті жүзеге асыратын кәсіпкерлік субъектілері көліктің қозғалысы туралы толық навигациялық ақпаратты мемлекеттік-жекешелік әріптестік нысанында құрылған және қоршаған ортаны қорғау саласындағы уәкілетті орган айқындаған ұйымның ақпараттық жүйесіне беруге міндетті.</w:t>
      </w:r>
    </w:p>
    <w:p w:rsidR="00BF7D76" w:rsidRPr="008D0EEB" w:rsidRDefault="00BF7D76" w:rsidP="00BC44B5">
      <w:pPr>
        <w:pStyle w:val="a"/>
        <w:ind w:firstLine="709"/>
        <w:rPr>
          <w:color w:val="000000" w:themeColor="text1"/>
          <w:lang w:val="kk-KZ"/>
        </w:rPr>
      </w:pPr>
      <w:bookmarkStart w:id="1322" w:name="1963234890"/>
      <w:bookmarkEnd w:id="1322"/>
      <w:r w:rsidRPr="008D0EEB">
        <w:rPr>
          <w:color w:val="000000" w:themeColor="text1"/>
          <w:lang w:val="kk-KZ"/>
        </w:rPr>
        <w:t>Спутниктік навигациялық жүйелердің деректері бойынша қатты тұрмыстық қалдықтарды шығаруды жүзеге асыратын көлік құралдарының қозғалысын қадағалаудың ақпараттық жүйесін ұйымдастыруды және жүргізуді мемлекеттік-жекешелік әріптестік нысанында құрылған және қоршаған ортаны қорғау саласындағы уәкілетті орган айқындаған ұйым жүзеге асырады.</w:t>
      </w:r>
    </w:p>
    <w:p w:rsidR="00BF7D76" w:rsidRPr="008D0EEB" w:rsidRDefault="00BF7D76" w:rsidP="00BC44B5">
      <w:pPr>
        <w:pStyle w:val="a"/>
        <w:ind w:firstLine="709"/>
        <w:rPr>
          <w:color w:val="000000" w:themeColor="text1"/>
          <w:lang w:val="kk-KZ"/>
        </w:rPr>
      </w:pPr>
      <w:bookmarkStart w:id="1323" w:name="1963234889"/>
      <w:bookmarkEnd w:id="1323"/>
      <w:r w:rsidRPr="008D0EEB">
        <w:rPr>
          <w:color w:val="000000" w:themeColor="text1"/>
          <w:lang w:val="kk-KZ"/>
        </w:rPr>
        <w:t xml:space="preserve">Қатты тұрмыстық қалдықтарды тасымалдауға, көлік құралдарын бояуға, айырым белгілері мен жабдықтарына, сондай-ақ тиеу-түсіру жұмыстарына қойылатын талаптар Қазақстан Республикасының стандарттарымен белгіленеді. </w:t>
      </w:r>
    </w:p>
    <w:p w:rsidR="00BF7D76" w:rsidRPr="008D0EEB" w:rsidRDefault="00BF7D76" w:rsidP="00BC44B5">
      <w:pPr>
        <w:pStyle w:val="aff2"/>
        <w:ind w:firstLine="709"/>
        <w:rPr>
          <w:color w:val="000000" w:themeColor="text1"/>
          <w:lang w:val="kk-KZ"/>
        </w:rPr>
      </w:pPr>
      <w:bookmarkStart w:id="1324" w:name="1963234888"/>
      <w:r w:rsidRPr="008D0EEB">
        <w:rPr>
          <w:rStyle w:val="Char1"/>
          <w:color w:val="000000" w:themeColor="text1"/>
          <w:lang w:val="kk-KZ"/>
        </w:rPr>
        <w:t>Қалдықтарды тасымалдауға қойылатын стандарттардың талаптары ұйымдық-құқықтық нысанына қарамастан жеке кәсіпкерлер мен заңды тұлғалардың орындауы үшін міндетті.</w:t>
      </w:r>
      <w:bookmarkEnd w:id="1324"/>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325" w:name="_Toc13707656"/>
      <w:r w:rsidRPr="008D0EEB">
        <w:rPr>
          <w:rFonts w:ascii="Times New Roman" w:hAnsi="Times New Roman" w:cs="Times New Roman"/>
          <w:color w:val="000000" w:themeColor="text1"/>
          <w:sz w:val="24"/>
          <w:szCs w:val="24"/>
          <w:lang w:val="kk-KZ"/>
        </w:rPr>
        <w:t>49</w:t>
      </w:r>
      <w:r w:rsidR="00F71534" w:rsidRPr="008D0EEB">
        <w:rPr>
          <w:rFonts w:ascii="Times New Roman" w:hAnsi="Times New Roman" w:cs="Times New Roman"/>
          <w:color w:val="000000" w:themeColor="text1"/>
          <w:sz w:val="24"/>
          <w:szCs w:val="24"/>
          <w:lang w:val="kk-KZ"/>
        </w:rPr>
        <w:t>4</w:t>
      </w:r>
      <w:r w:rsidR="00BF7D76" w:rsidRPr="008D0EEB">
        <w:rPr>
          <w:rFonts w:ascii="Times New Roman" w:hAnsi="Times New Roman" w:cs="Times New Roman"/>
          <w:color w:val="000000" w:themeColor="text1"/>
          <w:sz w:val="24"/>
          <w:szCs w:val="24"/>
          <w:lang w:val="kk-KZ"/>
        </w:rPr>
        <w:t>-бап. Құрылыс қалдықтарымен жұмыс істеу жөніндегі экологиялық талаптар</w:t>
      </w:r>
      <w:bookmarkEnd w:id="1325"/>
    </w:p>
    <w:p w:rsidR="00BF7D76" w:rsidRPr="008D0EEB" w:rsidRDefault="00BF7D76" w:rsidP="00DC66C0">
      <w:pPr>
        <w:pStyle w:val="a"/>
        <w:numPr>
          <w:ilvl w:val="4"/>
          <w:numId w:val="347"/>
        </w:numPr>
        <w:ind w:firstLine="709"/>
        <w:rPr>
          <w:color w:val="000000" w:themeColor="text1"/>
          <w:lang w:val="kk-KZ"/>
        </w:rPr>
      </w:pPr>
      <w:r w:rsidRPr="008D0EEB">
        <w:rPr>
          <w:color w:val="000000" w:themeColor="text1"/>
          <w:lang w:val="kk-KZ"/>
        </w:rPr>
        <w:t xml:space="preserve">Құрылыс қалдықтары қалдықтардың басқа түрлерінен тікелей құрылыс алаңында (немесе арнайы орында) міндетті түрде бөлінуге жатады. </w:t>
      </w:r>
    </w:p>
    <w:p w:rsidR="00BF7D76" w:rsidRPr="008D0EEB" w:rsidRDefault="00BF7D76" w:rsidP="00BC44B5">
      <w:pPr>
        <w:pStyle w:val="a"/>
        <w:ind w:firstLine="709"/>
        <w:rPr>
          <w:color w:val="000000" w:themeColor="text1"/>
          <w:lang w:val="kk-KZ"/>
        </w:rPr>
      </w:pPr>
      <w:r w:rsidRPr="008D0EEB">
        <w:rPr>
          <w:color w:val="000000" w:themeColor="text1"/>
          <w:lang w:val="kk-KZ"/>
        </w:rPr>
        <w:t>Полигондарда құрылыс қоқыстарын қалдықтардың басқа түрлерімен араластыруға тыйым салынады.</w:t>
      </w:r>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326" w:name="1963234779"/>
      <w:bookmarkStart w:id="1327" w:name="_Toc13707657"/>
      <w:bookmarkEnd w:id="1326"/>
      <w:r w:rsidRPr="008D0EEB">
        <w:rPr>
          <w:rFonts w:ascii="Times New Roman" w:hAnsi="Times New Roman" w:cs="Times New Roman"/>
          <w:color w:val="000000" w:themeColor="text1"/>
          <w:sz w:val="24"/>
          <w:szCs w:val="24"/>
          <w:lang w:val="kk-KZ"/>
        </w:rPr>
        <w:t>49</w:t>
      </w:r>
      <w:r w:rsidR="00F71534" w:rsidRPr="008D0EEB">
        <w:rPr>
          <w:rFonts w:ascii="Times New Roman" w:hAnsi="Times New Roman" w:cs="Times New Roman"/>
          <w:color w:val="000000" w:themeColor="text1"/>
          <w:sz w:val="24"/>
          <w:szCs w:val="24"/>
          <w:lang w:val="kk-KZ"/>
        </w:rPr>
        <w:t>5</w:t>
      </w:r>
      <w:r w:rsidR="00BF7D76" w:rsidRPr="008D0EEB">
        <w:rPr>
          <w:rFonts w:ascii="Times New Roman" w:hAnsi="Times New Roman" w:cs="Times New Roman"/>
          <w:color w:val="000000" w:themeColor="text1"/>
          <w:sz w:val="24"/>
          <w:szCs w:val="24"/>
          <w:lang w:val="kk-KZ"/>
        </w:rPr>
        <w:t>-бап. Қалдықтардың жекелеген түрлерімен және олардың өмірлік циклінің процестерімен жұмыс істеу жөніндегі экологиялық талаптар</w:t>
      </w:r>
      <w:bookmarkEnd w:id="1327"/>
    </w:p>
    <w:p w:rsidR="00BF7D76" w:rsidRPr="008D0EEB" w:rsidRDefault="00BF7D76" w:rsidP="00DC66C0">
      <w:pPr>
        <w:pStyle w:val="a"/>
        <w:numPr>
          <w:ilvl w:val="4"/>
          <w:numId w:val="348"/>
        </w:numPr>
        <w:ind w:firstLine="709"/>
        <w:rPr>
          <w:color w:val="000000" w:themeColor="text1"/>
          <w:lang w:val="kk-KZ"/>
        </w:rPr>
      </w:pPr>
      <w:bookmarkStart w:id="1328" w:name="1963237319"/>
      <w:bookmarkStart w:id="1329" w:name="1963234880"/>
      <w:bookmarkEnd w:id="1328"/>
      <w:r w:rsidRPr="008D0EEB">
        <w:rPr>
          <w:color w:val="000000" w:themeColor="text1"/>
          <w:lang w:val="kk-KZ"/>
        </w:rPr>
        <w:t>Қалдықтардың жекелеген түрлерімен жұмыс істеу кезінде қалдықтардың меншік иелері экологиялық, санитарлық-эпидемиологиялық талаптардың, қалдықтардың жекелеген түрлерімен жұмыс істеу саласындағы стандарттар талаптарының сақталуын қамтамасыз етуі тиіс.</w:t>
      </w:r>
      <w:bookmarkEnd w:id="1329"/>
    </w:p>
    <w:p w:rsidR="00BF7D76" w:rsidRPr="008D0EEB" w:rsidRDefault="00BF7D76" w:rsidP="00BC44B5">
      <w:pPr>
        <w:pStyle w:val="a"/>
        <w:ind w:firstLine="709"/>
        <w:rPr>
          <w:color w:val="000000" w:themeColor="text1"/>
          <w:lang w:val="kk-KZ"/>
        </w:rPr>
      </w:pPr>
      <w:r w:rsidRPr="008D0EEB">
        <w:rPr>
          <w:color w:val="000000" w:themeColor="text1"/>
          <w:lang w:val="kk-KZ"/>
        </w:rPr>
        <w:t>Қалдықтар санатына өткен мынадай материалдар мен өнімдермен жұмыс істеу жөніндегі экологиялық талаптар: шиналар, электрондық және электр жабдықтары, буып-түю, қағаз, өңделген майлар, токтың химиялық көздері, құрамында сынап бар қалдықтар Қазақстан Республикасының стандарттарымен белгіленеді.</w:t>
      </w:r>
    </w:p>
    <w:p w:rsidR="00BF7D76" w:rsidRPr="008D0EEB" w:rsidRDefault="00BF7D76" w:rsidP="00BC44B5">
      <w:pPr>
        <w:pStyle w:val="aff2"/>
        <w:ind w:firstLine="709"/>
        <w:rPr>
          <w:color w:val="000000" w:themeColor="text1"/>
          <w:lang w:val="kk-KZ"/>
        </w:rPr>
      </w:pPr>
      <w:r w:rsidRPr="008D0EEB">
        <w:rPr>
          <w:color w:val="000000" w:themeColor="text1"/>
          <w:lang w:val="kk-KZ"/>
        </w:rPr>
        <w:t>Қалдықтар саласындағы қойылатын стандарттардың талаптары ұйымдық-құқықтық нысанына қарамастан жеке кәсіпкерлер мен заңды тұлғалардың орындауы үшін міндетті.</w:t>
      </w:r>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330" w:name="1963234879"/>
      <w:bookmarkStart w:id="1331" w:name="_Toc13707658"/>
      <w:bookmarkEnd w:id="1330"/>
      <w:r w:rsidRPr="008D0EEB">
        <w:rPr>
          <w:rFonts w:ascii="Times New Roman" w:hAnsi="Times New Roman" w:cs="Times New Roman"/>
          <w:color w:val="000000" w:themeColor="text1"/>
          <w:sz w:val="24"/>
          <w:szCs w:val="24"/>
          <w:lang w:val="kk-KZ"/>
        </w:rPr>
        <w:lastRenderedPageBreak/>
        <w:t>49</w:t>
      </w:r>
      <w:r w:rsidR="00F71534" w:rsidRPr="008D0EEB">
        <w:rPr>
          <w:rFonts w:ascii="Times New Roman" w:hAnsi="Times New Roman" w:cs="Times New Roman"/>
          <w:color w:val="000000" w:themeColor="text1"/>
          <w:sz w:val="24"/>
          <w:szCs w:val="24"/>
          <w:lang w:val="kk-KZ"/>
        </w:rPr>
        <w:t>6</w:t>
      </w:r>
      <w:r w:rsidR="00BF7D76" w:rsidRPr="008D0EEB">
        <w:rPr>
          <w:rFonts w:ascii="Times New Roman" w:hAnsi="Times New Roman" w:cs="Times New Roman"/>
          <w:color w:val="000000" w:themeColor="text1"/>
          <w:sz w:val="24"/>
          <w:szCs w:val="24"/>
          <w:lang w:val="kk-KZ"/>
        </w:rPr>
        <w:t>-бап. Жойылуы қиын органикалық ластауыштары бар қалдықтармен жұмыс істеу кезіндегі экологиялық талаптар</w:t>
      </w:r>
      <w:bookmarkEnd w:id="1331"/>
    </w:p>
    <w:p w:rsidR="00BF7D76" w:rsidRPr="008D0EEB" w:rsidRDefault="00BF7D76" w:rsidP="00DC66C0">
      <w:pPr>
        <w:pStyle w:val="a"/>
        <w:numPr>
          <w:ilvl w:val="4"/>
          <w:numId w:val="349"/>
        </w:numPr>
        <w:ind w:firstLine="709"/>
        <w:rPr>
          <w:color w:val="000000" w:themeColor="text1"/>
          <w:lang w:val="kk-KZ"/>
        </w:rPr>
      </w:pPr>
      <w:bookmarkStart w:id="1332" w:name="1963234834"/>
      <w:bookmarkEnd w:id="1332"/>
      <w:r w:rsidRPr="008D0EEB">
        <w:rPr>
          <w:color w:val="000000" w:themeColor="text1"/>
          <w:lang w:val="kk-KZ"/>
        </w:rPr>
        <w:t xml:space="preserve">Құрамында тұрақты органикалық ластағыштар бар қалдықтарды </w:t>
      </w:r>
      <w:hyperlink r:id="rId27" w:history="1">
        <w:r w:rsidRPr="008D0EEB">
          <w:rPr>
            <w:rStyle w:val="ac"/>
            <w:color w:val="000000" w:themeColor="text1"/>
            <w:lang w:val="kk-KZ"/>
          </w:rPr>
          <w:t>сақтау</w:t>
        </w:r>
      </w:hyperlink>
      <w:bookmarkStart w:id="1333" w:name="1963234981"/>
      <w:r w:rsidRPr="008D0EEB">
        <w:rPr>
          <w:color w:val="000000" w:themeColor="text1"/>
          <w:lang w:val="kk-KZ"/>
        </w:rPr>
        <w:t xml:space="preserve"> пункттері тұрақты органикалық ластағыштардың қоршаған ортаға және халықтың денсаулығына әсерін болдырмауды қамтамасыз ететін қорғау құралдарымен жабдықталуы тиіс.</w:t>
      </w:r>
      <w:bookmarkEnd w:id="1333"/>
    </w:p>
    <w:p w:rsidR="00BF7D76" w:rsidRPr="008D0EEB" w:rsidRDefault="00BF7D76" w:rsidP="00BC44B5">
      <w:pPr>
        <w:pStyle w:val="a"/>
        <w:ind w:firstLine="709"/>
        <w:rPr>
          <w:color w:val="000000" w:themeColor="text1"/>
          <w:lang w:val="kk-KZ"/>
        </w:rPr>
      </w:pPr>
      <w:bookmarkStart w:id="1334" w:name="1963236719"/>
      <w:r w:rsidRPr="008D0EEB">
        <w:rPr>
          <w:color w:val="000000" w:themeColor="text1"/>
          <w:lang w:val="kk-KZ"/>
        </w:rPr>
        <w:t>Тұрақты органикалық ластағыштары бар қалдықтарды есепке алу қатаң есептілік журналдарында жүргізілуі тиіс.</w:t>
      </w:r>
      <w:bookmarkEnd w:id="1334"/>
    </w:p>
    <w:p w:rsidR="00BF7D76" w:rsidRPr="008D0EEB" w:rsidRDefault="00BF7D76" w:rsidP="00BC44B5">
      <w:pPr>
        <w:pStyle w:val="a"/>
        <w:ind w:firstLine="709"/>
        <w:rPr>
          <w:color w:val="000000" w:themeColor="text1"/>
          <w:lang w:val="kk-KZ"/>
        </w:rPr>
      </w:pPr>
      <w:bookmarkStart w:id="1335" w:name="1963234647"/>
      <w:r w:rsidRPr="008D0EEB">
        <w:rPr>
          <w:color w:val="000000" w:themeColor="text1"/>
          <w:lang w:val="kk-KZ"/>
        </w:rPr>
        <w:t>Қоршаған ортаны қорғау саласындағы уәкілетті органды хабардар етпей, жойылуы қиын органикалық ластауыштары бар қалдықтардың меншік иесін ауыстыруға тыйым салынады.</w:t>
      </w:r>
      <w:bookmarkEnd w:id="1335"/>
    </w:p>
    <w:p w:rsidR="00BF7D76" w:rsidRPr="008D0EEB" w:rsidRDefault="00BF7D76" w:rsidP="00BC44B5">
      <w:pPr>
        <w:pStyle w:val="a"/>
        <w:ind w:firstLine="709"/>
        <w:rPr>
          <w:color w:val="000000" w:themeColor="text1"/>
          <w:lang w:val="kk-KZ"/>
        </w:rPr>
      </w:pPr>
      <w:r w:rsidRPr="008D0EEB">
        <w:rPr>
          <w:color w:val="000000" w:themeColor="text1"/>
          <w:lang w:val="kk-KZ"/>
        </w:rPr>
        <w:t>Тұрақты органикалық ластауыштары бар қалдықтар кадастрын жүргізу қалдықтардың мемлекеттік кадастры шеңберінде жеке бөліммен жүргізіледі.</w:t>
      </w:r>
    </w:p>
    <w:p w:rsidR="00BF7D76" w:rsidRPr="008D0EEB" w:rsidRDefault="00BF7D76" w:rsidP="00BC44B5">
      <w:pPr>
        <w:pStyle w:val="a"/>
        <w:ind w:firstLine="709"/>
        <w:rPr>
          <w:color w:val="000000" w:themeColor="text1"/>
          <w:lang w:val="kk-KZ"/>
        </w:rPr>
      </w:pPr>
      <w:r w:rsidRPr="008D0EEB">
        <w:rPr>
          <w:color w:val="000000" w:themeColor="text1"/>
          <w:lang w:val="kk-KZ"/>
        </w:rPr>
        <w:t xml:space="preserve">Қазақстан Республикасының орнықты органикалық ластағыштар туралы </w:t>
      </w:r>
      <w:hyperlink r:id="rId28" w:history="1">
        <w:r w:rsidRPr="008D0EEB">
          <w:rPr>
            <w:rStyle w:val="ac"/>
            <w:color w:val="000000" w:themeColor="text1"/>
            <w:lang w:val="kk-KZ"/>
          </w:rPr>
          <w:t>халықаралық шарттарында</w:t>
        </w:r>
      </w:hyperlink>
      <w:r w:rsidRPr="008D0EEB">
        <w:rPr>
          <w:color w:val="000000" w:themeColor="text1"/>
          <w:lang w:val="kk-KZ"/>
        </w:rPr>
        <w:t xml:space="preserve"> көзделген жойылуы қиын органикалық ластағыштары бар қалдықтарды көмуге тыйым салынады. </w:t>
      </w:r>
    </w:p>
    <w:p w:rsidR="00BF7D76" w:rsidRPr="008D0EEB" w:rsidRDefault="00BF7D76" w:rsidP="00BC44B5">
      <w:pPr>
        <w:pStyle w:val="a"/>
        <w:ind w:firstLine="709"/>
        <w:rPr>
          <w:color w:val="000000" w:themeColor="text1"/>
          <w:lang w:val="kk-KZ"/>
        </w:rPr>
      </w:pPr>
      <w:r w:rsidRPr="008D0EEB">
        <w:rPr>
          <w:color w:val="000000" w:themeColor="text1"/>
          <w:lang w:val="kk-KZ"/>
        </w:rPr>
        <w:t>Тұрақты органикалық ластауыштары бар осындай қалдықтардың экспорты мен импортына оларды жою мақсатында ғана рұқсат етіледі.</w:t>
      </w:r>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336" w:name="_Toc13707659"/>
      <w:r w:rsidRPr="008D0EEB">
        <w:rPr>
          <w:rFonts w:ascii="Times New Roman" w:hAnsi="Times New Roman" w:cs="Times New Roman"/>
          <w:color w:val="000000" w:themeColor="text1"/>
          <w:sz w:val="24"/>
          <w:szCs w:val="24"/>
          <w:lang w:val="kk-KZ"/>
        </w:rPr>
        <w:t>49</w:t>
      </w:r>
      <w:r w:rsidR="00F71534" w:rsidRPr="008D0EEB">
        <w:rPr>
          <w:rFonts w:ascii="Times New Roman" w:hAnsi="Times New Roman" w:cs="Times New Roman"/>
          <w:color w:val="000000" w:themeColor="text1"/>
          <w:sz w:val="24"/>
          <w:szCs w:val="24"/>
          <w:lang w:val="kk-KZ"/>
        </w:rPr>
        <w:t>7</w:t>
      </w:r>
      <w:r w:rsidR="00BF7D76" w:rsidRPr="008D0EEB">
        <w:rPr>
          <w:rFonts w:ascii="Times New Roman" w:hAnsi="Times New Roman" w:cs="Times New Roman"/>
          <w:color w:val="000000" w:themeColor="text1"/>
          <w:sz w:val="24"/>
          <w:szCs w:val="24"/>
          <w:lang w:val="kk-KZ"/>
        </w:rPr>
        <w:t>-бап. Үйлерді, құрылыстарды, ғимараттарды және өзге де объектілерді жобалау кезінде қалдықтарды басқару саласындағы экологиялық талаптар</w:t>
      </w:r>
      <w:bookmarkEnd w:id="1336"/>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337" w:name="1963236265"/>
      <w:bookmarkEnd w:id="1337"/>
      <w:r w:rsidRPr="008D0EEB">
        <w:rPr>
          <w:rFonts w:cs="Times New Roman"/>
          <w:color w:val="000000" w:themeColor="text1"/>
          <w:sz w:val="24"/>
          <w:szCs w:val="24"/>
          <w:lang w:val="kk-KZ"/>
        </w:rPr>
        <w:t>Шеңберінде қалдықтар түзілетін үйлерді, құрылыстарды, ғимараттарды және өзге де объектілерді жобалау кезінде қоршаған ортаны қорғау саласындағы уәкілетті орган және халықтың санитариялық-эпидемиологиялық салауаттылығы саласындағы мемлекеттік орган белгілейтін қалдықтармен жұмыс істеу саласындағы қағидаларға, нормативтер мен талаптарға сәйкес осындай қалдықтарды жинауға арналған орындарды (алаңдарды) көздеу қажет.</w:t>
      </w:r>
    </w:p>
    <w:p w:rsidR="00BF7D76" w:rsidRPr="008D0EEB" w:rsidRDefault="00800FAC" w:rsidP="00BC44B5">
      <w:pPr>
        <w:pStyle w:val="2"/>
        <w:spacing w:before="0" w:line="240" w:lineRule="auto"/>
        <w:ind w:firstLine="709"/>
        <w:jc w:val="both"/>
        <w:rPr>
          <w:rFonts w:ascii="Times New Roman" w:hAnsi="Times New Roman" w:cs="Times New Roman"/>
          <w:color w:val="000000" w:themeColor="text1"/>
          <w:sz w:val="24"/>
          <w:szCs w:val="24"/>
          <w:lang w:val="kk-KZ"/>
        </w:rPr>
      </w:pPr>
      <w:bookmarkStart w:id="1338" w:name="1963234992"/>
      <w:bookmarkStart w:id="1339" w:name="1963234980"/>
      <w:bookmarkStart w:id="1340" w:name="1963235072"/>
      <w:bookmarkStart w:id="1341" w:name="1963236268"/>
      <w:bookmarkStart w:id="1342" w:name="1963237297"/>
      <w:bookmarkStart w:id="1343" w:name="1963235071"/>
      <w:bookmarkStart w:id="1344" w:name="1963237321"/>
      <w:bookmarkStart w:id="1345" w:name="1963237308"/>
      <w:bookmarkStart w:id="1346" w:name="1963237296"/>
      <w:bookmarkStart w:id="1347" w:name="1963237295"/>
      <w:bookmarkStart w:id="1348" w:name="1963237294"/>
      <w:bookmarkStart w:id="1349" w:name="1963237293"/>
      <w:bookmarkStart w:id="1350" w:name="1963235070"/>
      <w:bookmarkStart w:id="1351" w:name="1963235279"/>
      <w:bookmarkStart w:id="1352" w:name="1963237292"/>
      <w:bookmarkStart w:id="1353" w:name="1963237338"/>
      <w:bookmarkStart w:id="1354" w:name="1963235069"/>
      <w:bookmarkStart w:id="1355" w:name="1963237291"/>
      <w:bookmarkStart w:id="1356" w:name="1963235068"/>
      <w:bookmarkStart w:id="1357" w:name="1963237290"/>
      <w:bookmarkStart w:id="1358" w:name="1963237454"/>
      <w:bookmarkStart w:id="1359" w:name="1963237401"/>
      <w:bookmarkStart w:id="1360" w:name="1963237326"/>
      <w:bookmarkStart w:id="1361" w:name="1963237289"/>
      <w:bookmarkStart w:id="1362" w:name="1963237288"/>
      <w:bookmarkStart w:id="1363" w:name="1963237287"/>
      <w:bookmarkStart w:id="1364" w:name="1963237286"/>
      <w:bookmarkStart w:id="1365" w:name="1963237285"/>
      <w:bookmarkStart w:id="1366" w:name="1963235067"/>
      <w:bookmarkStart w:id="1367" w:name="1963237284"/>
      <w:bookmarkStart w:id="1368" w:name="1963235066"/>
      <w:bookmarkStart w:id="1369" w:name="1963237283"/>
      <w:bookmarkStart w:id="1370" w:name="1963235065"/>
      <w:bookmarkStart w:id="1371" w:name="1963237282"/>
      <w:bookmarkStart w:id="1372" w:name="1963237281"/>
      <w:bookmarkStart w:id="1373" w:name="1963235064"/>
      <w:bookmarkStart w:id="1374" w:name="1963237307"/>
      <w:bookmarkStart w:id="1375" w:name="1963237280"/>
      <w:bookmarkStart w:id="1376" w:name="1963237279"/>
      <w:bookmarkStart w:id="1377" w:name="1963237278"/>
      <w:bookmarkStart w:id="1378" w:name="1963237277"/>
      <w:bookmarkStart w:id="1379" w:name="1963237276"/>
      <w:bookmarkStart w:id="1380" w:name="1963237275"/>
      <w:bookmarkStart w:id="1381" w:name="1963237274"/>
      <w:bookmarkStart w:id="1382" w:name="1963237273"/>
      <w:bookmarkStart w:id="1383" w:name="1963237272"/>
      <w:bookmarkStart w:id="1384" w:name="1963237337"/>
      <w:bookmarkStart w:id="1385" w:name="1963237271"/>
      <w:bookmarkStart w:id="1386" w:name="1963235063"/>
      <w:bookmarkStart w:id="1387" w:name="1963235062"/>
      <w:bookmarkStart w:id="1388" w:name="1963237270"/>
      <w:bookmarkStart w:id="1389" w:name="1963234695"/>
      <w:bookmarkStart w:id="1390" w:name="1963237269"/>
      <w:bookmarkStart w:id="1391" w:name="1963237268"/>
      <w:bookmarkStart w:id="1392" w:name="1963237267"/>
      <w:bookmarkStart w:id="1393" w:name="1963237266"/>
      <w:bookmarkStart w:id="1394" w:name="_Toc13707663"/>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rsidRPr="008D0EEB">
        <w:rPr>
          <w:rFonts w:ascii="Times New Roman" w:hAnsi="Times New Roman" w:cs="Times New Roman"/>
          <w:color w:val="000000" w:themeColor="text1"/>
          <w:sz w:val="24"/>
          <w:szCs w:val="24"/>
          <w:lang w:val="kk-KZ"/>
        </w:rPr>
        <w:t>4</w:t>
      </w:r>
      <w:r w:rsidR="00F56B75" w:rsidRPr="008D0EEB">
        <w:rPr>
          <w:rFonts w:ascii="Times New Roman" w:hAnsi="Times New Roman" w:cs="Times New Roman"/>
          <w:color w:val="000000" w:themeColor="text1"/>
          <w:sz w:val="24"/>
          <w:szCs w:val="24"/>
          <w:lang w:val="kk-KZ"/>
        </w:rPr>
        <w:t>4</w:t>
      </w:r>
      <w:r w:rsidR="00BF7D76" w:rsidRPr="008D0EEB">
        <w:rPr>
          <w:rFonts w:ascii="Times New Roman" w:hAnsi="Times New Roman" w:cs="Times New Roman"/>
          <w:color w:val="000000" w:themeColor="text1"/>
          <w:sz w:val="24"/>
          <w:szCs w:val="24"/>
          <w:lang w:val="kk-KZ"/>
        </w:rPr>
        <w:t>-тарау. Қалдықтардың мемлекеттік кадастры</w:t>
      </w:r>
      <w:bookmarkEnd w:id="1394"/>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395" w:name="443425515"/>
      <w:bookmarkStart w:id="1396" w:name="_Toc13707664"/>
      <w:bookmarkEnd w:id="1395"/>
      <w:r w:rsidRPr="008D0EEB">
        <w:rPr>
          <w:rFonts w:ascii="Times New Roman" w:hAnsi="Times New Roman" w:cs="Times New Roman"/>
          <w:color w:val="000000" w:themeColor="text1"/>
          <w:sz w:val="24"/>
          <w:szCs w:val="24"/>
          <w:lang w:val="kk-KZ"/>
        </w:rPr>
        <w:t>50</w:t>
      </w:r>
      <w:r w:rsidR="00F56B75" w:rsidRPr="008D0EEB">
        <w:rPr>
          <w:rFonts w:ascii="Times New Roman" w:hAnsi="Times New Roman" w:cs="Times New Roman"/>
          <w:color w:val="000000" w:themeColor="text1"/>
          <w:sz w:val="24"/>
          <w:szCs w:val="24"/>
          <w:lang w:val="kk-KZ"/>
        </w:rPr>
        <w:t>0</w:t>
      </w:r>
      <w:r w:rsidR="00BF7D76" w:rsidRPr="008D0EEB">
        <w:rPr>
          <w:rFonts w:ascii="Times New Roman" w:hAnsi="Times New Roman" w:cs="Times New Roman"/>
          <w:color w:val="000000" w:themeColor="text1"/>
          <w:sz w:val="24"/>
          <w:szCs w:val="24"/>
          <w:lang w:val="kk-KZ"/>
        </w:rPr>
        <w:t>-бап. Қалдықтардың мемлекеттік кадастры</w:t>
      </w:r>
      <w:bookmarkEnd w:id="1396"/>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397" w:name="443425516"/>
      <w:bookmarkEnd w:id="1397"/>
      <w:r w:rsidRPr="008D0EEB">
        <w:rPr>
          <w:rFonts w:cs="Times New Roman"/>
          <w:color w:val="000000" w:themeColor="text1"/>
          <w:sz w:val="24"/>
          <w:szCs w:val="24"/>
          <w:lang w:val="kk-KZ"/>
        </w:rPr>
        <w:t xml:space="preserve">1. Өндiрiс пен тұтыну қалдықтарының мемлекеттiк кадастры (бұдан әрi - Қалдықтардың мемлекеттiк кадастры) қалдықтарды орналастырудың әрбiр объектiсi (олардың кеңiстiктегi орналасуын көрсете отырып) бойынша геоақпараттық жүйелер, сондай-ақ қалдықтардың түрлерi, олардың шығу көздерi мен физикалық-химиялық қасиеттерi (халыққа және қоршаған ортаға қауiптiлiгi ескерiле отырып), компоненттiк құрамы, сандық және сапалық көрсеткiштерi, оларды сақтаудың, көму мен тастаудың техникалық, гидрогеологиялық және экологиялық шарттары, оларды пайдалану мен залалсыздандыру технологиялары негізiнде жүйелендірілген, кезеңділікпен толықтырылатын және нақтыланатын бiрегей мәлiметтер жиынтығы болып табылады.  </w:t>
      </w:r>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398" w:name="443425517"/>
      <w:bookmarkEnd w:id="1398"/>
      <w:r w:rsidRPr="008D0EEB">
        <w:rPr>
          <w:rFonts w:cs="Times New Roman"/>
          <w:color w:val="000000" w:themeColor="text1"/>
          <w:sz w:val="24"/>
          <w:szCs w:val="24"/>
          <w:lang w:val="kk-KZ"/>
        </w:rPr>
        <w:t xml:space="preserve">2. Барлық қалдық түрлерi және қалдықтарды орналастыру объектiлерi Қалдықтардың мемлекеттiк кадастрында есепке алынуға тиiс. </w:t>
      </w:r>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399" w:name="443425518"/>
      <w:bookmarkEnd w:id="1399"/>
      <w:r w:rsidRPr="008D0EEB">
        <w:rPr>
          <w:rFonts w:cs="Times New Roman"/>
          <w:color w:val="000000" w:themeColor="text1"/>
          <w:sz w:val="24"/>
          <w:szCs w:val="24"/>
          <w:lang w:val="kk-KZ"/>
        </w:rPr>
        <w:t>Қалдықтардың мемлекеттік кадастрын жүргізуді ұйымдастыруды қоршаған ортаны қорғау саласындағы уәкілетті орган жүзеге асырады.</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Өндiрiс пен тұтыну қалдықтарының Мемлекеттiк кадастрын жүргiзудi қоршаған ортаны қорғау саласындағы уәкiлеттi органның ведомстволық бағынысты ұйымы жүзеге асырады.</w:t>
      </w:r>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400" w:name="811309150"/>
      <w:bookmarkStart w:id="1401" w:name="_Toc13707665"/>
      <w:bookmarkEnd w:id="1400"/>
      <w:r w:rsidRPr="008D0EEB">
        <w:rPr>
          <w:rFonts w:ascii="Times New Roman" w:hAnsi="Times New Roman" w:cs="Times New Roman"/>
          <w:color w:val="000000" w:themeColor="text1"/>
          <w:sz w:val="24"/>
          <w:szCs w:val="24"/>
          <w:lang w:val="kk-KZ"/>
        </w:rPr>
        <w:t>5</w:t>
      </w:r>
      <w:r w:rsidR="00F56B75" w:rsidRPr="008D0EEB">
        <w:rPr>
          <w:rFonts w:ascii="Times New Roman" w:hAnsi="Times New Roman" w:cs="Times New Roman"/>
          <w:color w:val="000000" w:themeColor="text1"/>
          <w:sz w:val="24"/>
          <w:szCs w:val="24"/>
          <w:lang w:val="kk-KZ"/>
        </w:rPr>
        <w:t>01</w:t>
      </w:r>
      <w:r w:rsidR="00BF7D76" w:rsidRPr="008D0EEB">
        <w:rPr>
          <w:rFonts w:ascii="Times New Roman" w:hAnsi="Times New Roman" w:cs="Times New Roman"/>
          <w:color w:val="000000" w:themeColor="text1"/>
          <w:sz w:val="24"/>
          <w:szCs w:val="24"/>
          <w:lang w:val="kk-KZ"/>
        </w:rPr>
        <w:t>-бап. Қалдықтардың мемлекеттік кадастрының мақсаттары мен міндеттері</w:t>
      </w:r>
      <w:bookmarkEnd w:id="1401"/>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402" w:name="443425519"/>
      <w:bookmarkEnd w:id="1402"/>
      <w:r w:rsidRPr="008D0EEB">
        <w:rPr>
          <w:rFonts w:cs="Times New Roman"/>
          <w:color w:val="000000" w:themeColor="text1"/>
          <w:sz w:val="24"/>
          <w:szCs w:val="24"/>
          <w:lang w:val="kk-KZ"/>
        </w:rPr>
        <w:t>1. Қалдықтардың мемлекеттiк кадастры мемлекеттiк органдарды, мүдделi жеке және заңды тұлғаларды қоршаған ортаны қорғауға қатысты технологиялық, экономикалық, құқықтық және басқа да шешiмдердi бағалау, болжау, әзiрлеу үшiн ақпаратпен қамтамасыз ету, сондай-ақ қалдықтардың жалпы мемлекеттiк кешендi есебiн жүргiзу мақсатында жүргiзiледi.</w:t>
      </w:r>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403" w:name="443425520"/>
      <w:bookmarkEnd w:id="1403"/>
      <w:r w:rsidRPr="008D0EEB">
        <w:rPr>
          <w:rFonts w:cs="Times New Roman"/>
          <w:color w:val="000000" w:themeColor="text1"/>
          <w:sz w:val="24"/>
          <w:szCs w:val="24"/>
          <w:lang w:val="kk-KZ"/>
        </w:rPr>
        <w:t xml:space="preserve">2. Қалдықтардың мемлекеттiк кадастрын жүргiзудiң негiзгi мiндетi жалпы мемлекеттiк, өңiрлiк және салалық ақпараттық-сараптамалық жүйелердi және деректер банкiн қалдықтар, оларды өңдеудiң қасиеттерi мен технологиялары бойынша ақпаратпен қамтамасыз ету болып табылады. </w:t>
      </w:r>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404" w:name="443425521"/>
      <w:bookmarkStart w:id="1405" w:name="_Toc13707666"/>
      <w:bookmarkEnd w:id="1404"/>
      <w:r w:rsidRPr="008D0EEB">
        <w:rPr>
          <w:rFonts w:ascii="Times New Roman" w:hAnsi="Times New Roman" w:cs="Times New Roman"/>
          <w:color w:val="000000" w:themeColor="text1"/>
          <w:sz w:val="24"/>
          <w:szCs w:val="24"/>
          <w:lang w:val="kk-KZ"/>
        </w:rPr>
        <w:t>5</w:t>
      </w:r>
      <w:r w:rsidR="00F56B75" w:rsidRPr="008D0EEB">
        <w:rPr>
          <w:rFonts w:ascii="Times New Roman" w:hAnsi="Times New Roman" w:cs="Times New Roman"/>
          <w:color w:val="000000" w:themeColor="text1"/>
          <w:sz w:val="24"/>
          <w:szCs w:val="24"/>
          <w:lang w:val="kk-KZ"/>
        </w:rPr>
        <w:t>02</w:t>
      </w:r>
      <w:r w:rsidR="00BF7D76" w:rsidRPr="008D0EEB">
        <w:rPr>
          <w:rFonts w:ascii="Times New Roman" w:hAnsi="Times New Roman" w:cs="Times New Roman"/>
          <w:color w:val="000000" w:themeColor="text1"/>
          <w:sz w:val="24"/>
          <w:szCs w:val="24"/>
          <w:lang w:val="kk-KZ"/>
        </w:rPr>
        <w:t>-бап. Қалдықтардың мемлекеттік кадастрын жүргізу</w:t>
      </w:r>
      <w:bookmarkEnd w:id="1405"/>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406" w:name="443425522"/>
      <w:bookmarkEnd w:id="1406"/>
      <w:r w:rsidRPr="008D0EEB">
        <w:rPr>
          <w:rFonts w:cs="Times New Roman"/>
          <w:color w:val="000000" w:themeColor="text1"/>
          <w:sz w:val="24"/>
          <w:szCs w:val="24"/>
          <w:lang w:val="kk-KZ"/>
        </w:rPr>
        <w:t>1. Объектілердің операторлары қоршаған ортаны қорғау саласындағы</w:t>
      </w:r>
      <w:hyperlink r:id="rId29" w:history="1">
        <w:r w:rsidRPr="008D0EEB">
          <w:rPr>
            <w:rStyle w:val="ac"/>
            <w:rFonts w:cs="Times New Roman"/>
            <w:color w:val="000000" w:themeColor="text1"/>
            <w:sz w:val="24"/>
            <w:szCs w:val="24"/>
            <w:lang w:val="kk-KZ"/>
          </w:rPr>
          <w:t xml:space="preserve"> уәкілетті органға</w:t>
        </w:r>
      </w:hyperlink>
      <w:r w:rsidRPr="008D0EEB">
        <w:rPr>
          <w:rFonts w:cs="Times New Roman"/>
          <w:color w:val="000000" w:themeColor="text1"/>
          <w:sz w:val="24"/>
          <w:szCs w:val="24"/>
          <w:lang w:val="kk-KZ"/>
        </w:rPr>
        <w:t xml:space="preserve"> мынадай құжаттаманы ұсынады:</w:t>
      </w:r>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407" w:name="443425523"/>
      <w:bookmarkEnd w:id="1407"/>
      <w:r w:rsidRPr="008D0EEB">
        <w:rPr>
          <w:rFonts w:cs="Times New Roman"/>
          <w:color w:val="000000" w:themeColor="text1"/>
          <w:sz w:val="24"/>
          <w:szCs w:val="24"/>
          <w:lang w:val="kk-KZ"/>
        </w:rPr>
        <w:t xml:space="preserve">1) </w:t>
      </w:r>
      <w:hyperlink r:id="rId30" w:history="1">
        <w:r w:rsidRPr="008D0EEB">
          <w:rPr>
            <w:rStyle w:val="ac"/>
            <w:rFonts w:cs="Times New Roman"/>
            <w:color w:val="000000" w:themeColor="text1"/>
            <w:sz w:val="24"/>
            <w:szCs w:val="24"/>
            <w:lang w:val="kk-KZ"/>
          </w:rPr>
          <w:t>қауіпті қалдықтардың паспорты</w:t>
        </w:r>
      </w:hyperlink>
      <w:r w:rsidRPr="008D0EEB">
        <w:rPr>
          <w:rFonts w:cs="Times New Roman"/>
          <w:color w:val="000000" w:themeColor="text1"/>
          <w:sz w:val="24"/>
          <w:szCs w:val="24"/>
          <w:lang w:val="kk-KZ"/>
        </w:rPr>
        <w:t>;</w:t>
      </w:r>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408" w:name="443425524"/>
      <w:bookmarkEnd w:id="1408"/>
      <w:r w:rsidRPr="008D0EEB">
        <w:rPr>
          <w:rFonts w:cs="Times New Roman"/>
          <w:color w:val="000000" w:themeColor="text1"/>
          <w:sz w:val="24"/>
          <w:szCs w:val="24"/>
          <w:lang w:val="kk-KZ"/>
        </w:rPr>
        <w:t xml:space="preserve">2) қалдықтарды түгендеу бойынша </w:t>
      </w:r>
      <w:hyperlink r:id="rId31" w:history="1">
        <w:r w:rsidRPr="008D0EEB">
          <w:rPr>
            <w:rStyle w:val="ac"/>
            <w:rFonts w:cs="Times New Roman"/>
            <w:color w:val="000000" w:themeColor="text1"/>
            <w:sz w:val="24"/>
            <w:szCs w:val="24"/>
            <w:lang w:val="kk-KZ"/>
          </w:rPr>
          <w:t>есеп</w:t>
        </w:r>
      </w:hyperlink>
      <w:r w:rsidRPr="008D0EEB">
        <w:rPr>
          <w:rFonts w:cs="Times New Roman"/>
          <w:color w:val="000000" w:themeColor="text1"/>
          <w:sz w:val="24"/>
          <w:szCs w:val="24"/>
          <w:lang w:val="kk-KZ"/>
        </w:rPr>
        <w:t>;</w:t>
      </w:r>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409" w:name="443425525"/>
      <w:bookmarkEnd w:id="1409"/>
      <w:r w:rsidRPr="008D0EEB">
        <w:rPr>
          <w:rFonts w:cs="Times New Roman"/>
          <w:color w:val="000000" w:themeColor="text1"/>
          <w:sz w:val="24"/>
          <w:szCs w:val="24"/>
          <w:lang w:val="kk-KZ"/>
        </w:rPr>
        <w:t>3) тармақша алынып тасталды (сілтемені қараңыз)</w:t>
      </w:r>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410" w:name="443425526"/>
      <w:bookmarkEnd w:id="1410"/>
      <w:r w:rsidRPr="008D0EEB">
        <w:rPr>
          <w:rFonts w:cs="Times New Roman"/>
          <w:color w:val="000000" w:themeColor="text1"/>
          <w:sz w:val="24"/>
          <w:szCs w:val="24"/>
          <w:lang w:val="kk-KZ"/>
        </w:rPr>
        <w:t xml:space="preserve">4) қалдықтарды орналастыру объектісі бойынша </w:t>
      </w:r>
      <w:hyperlink r:id="rId32" w:history="1">
        <w:r w:rsidRPr="008D0EEB">
          <w:rPr>
            <w:rStyle w:val="ac"/>
            <w:rFonts w:cs="Times New Roman"/>
            <w:color w:val="000000" w:themeColor="text1"/>
            <w:sz w:val="24"/>
            <w:szCs w:val="24"/>
            <w:lang w:val="kk-KZ"/>
          </w:rPr>
          <w:t>кадастрлық іс</w:t>
        </w:r>
      </w:hyperlink>
      <w:r w:rsidRPr="008D0EEB">
        <w:rPr>
          <w:rFonts w:cs="Times New Roman"/>
          <w:color w:val="000000" w:themeColor="text1"/>
          <w:sz w:val="24"/>
          <w:szCs w:val="24"/>
          <w:lang w:val="kk-KZ"/>
        </w:rPr>
        <w:t>:</w:t>
      </w:r>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411" w:name="443425527"/>
      <w:bookmarkEnd w:id="1411"/>
      <w:r w:rsidRPr="008D0EEB">
        <w:rPr>
          <w:rFonts w:cs="Times New Roman"/>
          <w:color w:val="000000" w:themeColor="text1"/>
          <w:sz w:val="24"/>
          <w:szCs w:val="24"/>
          <w:lang w:val="kk-KZ"/>
        </w:rPr>
        <w:t>облыстың (республикалық маңызы бар қаланың, астананың) жергілікті атқарушы органының қалдықтарды жинауға және жоюға жер учаскесін бөлу туралы шешімі;</w:t>
      </w:r>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412" w:name="1843813576"/>
      <w:bookmarkEnd w:id="1412"/>
      <w:r w:rsidRPr="008D0EEB">
        <w:rPr>
          <w:rFonts w:cs="Times New Roman"/>
          <w:color w:val="000000" w:themeColor="text1"/>
          <w:sz w:val="24"/>
          <w:szCs w:val="24"/>
          <w:lang w:val="kk-KZ"/>
        </w:rPr>
        <w:t>жер учаскесінің орналасқан жері бойынша өз құзыреті шегінде облыстардың (республикалық маңызы бар қалалардың, астананың), аудандардың (облыстық маңызы бар қалалардың) жергілікті атқарушы органдары, аудандық маңызы бар қалалардың, кенттердің, ауылдардың, ауылдық округтердің әкімдері куәландырған жер учаскесінің шекараларын белгілеу және жер учаскесіне құқық белгілейтін құжатты беру туралы анықтама;</w:t>
      </w:r>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413" w:name="443425528"/>
      <w:bookmarkStart w:id="1414" w:name="443425529"/>
      <w:bookmarkEnd w:id="1413"/>
      <w:r w:rsidRPr="008D0EEB">
        <w:rPr>
          <w:rFonts w:cs="Times New Roman"/>
          <w:color w:val="000000" w:themeColor="text1"/>
          <w:sz w:val="24"/>
          <w:szCs w:val="24"/>
          <w:lang w:val="kk-KZ"/>
        </w:rPr>
        <w:t>қалдықтарды орналастыру объектілерін құрудың техникалық-экономикалық негіздемесі;</w:t>
      </w:r>
      <w:bookmarkEnd w:id="1414"/>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i/>
          <w:color w:val="000000" w:themeColor="text1"/>
          <w:sz w:val="24"/>
          <w:szCs w:val="24"/>
          <w:lang w:val="kk-KZ"/>
        </w:rPr>
        <w:t>қалдықтарды орналастыру объектілерін құруға мемлекеттік экологиялық және санитарлық-эпидемиологиялық сараптамалардың оң қорытындылары.</w:t>
      </w:r>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415" w:name="1843813577"/>
      <w:bookmarkEnd w:id="1415"/>
      <w:r w:rsidRPr="008D0EEB">
        <w:rPr>
          <w:rFonts w:cs="Times New Roman"/>
          <w:color w:val="000000" w:themeColor="text1"/>
          <w:sz w:val="24"/>
          <w:szCs w:val="24"/>
          <w:lang w:val="kk-KZ"/>
        </w:rPr>
        <w:t>1-1. Осы баптың 1-тармағының 1), 2) және 4) тармақшаларында көрсетілген құжаттарды толтыру нысанын қоршаған ортаны қорғау саласындағы уәкілетті орган бекітеді.</w:t>
      </w:r>
    </w:p>
    <w:p w:rsidR="00BF7D76" w:rsidRPr="008D0EEB" w:rsidRDefault="00BF7D76" w:rsidP="00DC66C0">
      <w:pPr>
        <w:pStyle w:val="af3"/>
        <w:numPr>
          <w:ilvl w:val="5"/>
          <w:numId w:val="231"/>
        </w:numPr>
        <w:spacing w:after="200" w:line="240" w:lineRule="auto"/>
        <w:ind w:firstLine="709"/>
        <w:contextualSpacing w:val="0"/>
        <w:jc w:val="both"/>
        <w:rPr>
          <w:rFonts w:cs="Times New Roman"/>
          <w:color w:val="000000" w:themeColor="text1"/>
          <w:sz w:val="24"/>
          <w:szCs w:val="24"/>
          <w:lang w:val="kk-KZ"/>
        </w:rPr>
      </w:pPr>
      <w:bookmarkStart w:id="1416" w:name="811309152"/>
      <w:bookmarkEnd w:id="1416"/>
      <w:r w:rsidRPr="008D0EEB">
        <w:rPr>
          <w:rFonts w:cs="Times New Roman"/>
          <w:color w:val="000000" w:themeColor="text1"/>
          <w:sz w:val="24"/>
          <w:szCs w:val="24"/>
          <w:lang w:val="kk-KZ"/>
        </w:rPr>
        <w:t>Осы баптың 1-тармағының 2) тармақшасында көрсетілген құжаттама жыл сайын есепті жылдан кейінгі жылдың 1 қаңтарындағы жағдай бойынша қағаз және (немесе) электрондық жеткізгіштерде ақпараттық жүйенің экрандық нысанын толтыру және ақпаратты ұсынуға жауапты объект операторының лауазымды адамының электрондық цифрлық қолтаңбасымен қол қою арқылы ұсынылады.</w:t>
      </w:r>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417" w:name="443425531"/>
      <w:bookmarkEnd w:id="1417"/>
      <w:r w:rsidRPr="008D0EEB">
        <w:rPr>
          <w:rFonts w:cs="Times New Roman"/>
          <w:color w:val="000000" w:themeColor="text1"/>
          <w:sz w:val="24"/>
          <w:szCs w:val="24"/>
          <w:lang w:val="kk-KZ"/>
        </w:rPr>
        <w:lastRenderedPageBreak/>
        <w:t>Осы баптың 1-тармағының 1) және 4) тармақшаларында көрсетілген құжаттама ақпараттық жүйенің экрандық нысанын толтыру және объект операторының ақпаратты ұсынуға жауапты лауазымды адамының электрондық цифрлық қолтаңбасымен қол қою арқылы ол өзгерген жағдайда қайтадан қағаз және (немесе) электрондық жеткізгіштерде ұсынылады.</w:t>
      </w:r>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418" w:name="443425532"/>
      <w:bookmarkStart w:id="1419" w:name="_Toc13707667"/>
      <w:bookmarkEnd w:id="1418"/>
      <w:r w:rsidRPr="008D0EEB">
        <w:rPr>
          <w:rFonts w:ascii="Times New Roman" w:hAnsi="Times New Roman" w:cs="Times New Roman"/>
          <w:color w:val="000000" w:themeColor="text1"/>
          <w:sz w:val="24"/>
          <w:szCs w:val="24"/>
          <w:lang w:val="kk-KZ"/>
        </w:rPr>
        <w:t>50</w:t>
      </w:r>
      <w:r w:rsidR="009C0E36" w:rsidRPr="008D0EEB">
        <w:rPr>
          <w:rFonts w:ascii="Times New Roman" w:hAnsi="Times New Roman" w:cs="Times New Roman"/>
          <w:color w:val="000000" w:themeColor="text1"/>
          <w:sz w:val="24"/>
          <w:szCs w:val="24"/>
          <w:lang w:val="kk-KZ"/>
        </w:rPr>
        <w:t>3</w:t>
      </w:r>
      <w:r w:rsidR="00BF7D76" w:rsidRPr="008D0EEB">
        <w:rPr>
          <w:rFonts w:ascii="Times New Roman" w:hAnsi="Times New Roman" w:cs="Times New Roman"/>
          <w:color w:val="000000" w:themeColor="text1"/>
          <w:sz w:val="24"/>
          <w:szCs w:val="24"/>
          <w:lang w:val="kk-KZ"/>
        </w:rPr>
        <w:t>-бап. Қалдықтардың мемлекеттік кадастрын жүргізу нәтижелері туралы ақпарат</w:t>
      </w:r>
      <w:bookmarkEnd w:id="1419"/>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420" w:name="443425533"/>
      <w:bookmarkEnd w:id="1420"/>
      <w:r w:rsidRPr="008D0EEB">
        <w:rPr>
          <w:rFonts w:cs="Times New Roman"/>
          <w:color w:val="000000" w:themeColor="text1"/>
          <w:sz w:val="24"/>
          <w:szCs w:val="24"/>
          <w:lang w:val="kk-KZ"/>
        </w:rPr>
        <w:t>1. Қалдықтардың мемлекеттік кадастрын жүргізу нәтижелері бойынша қоршаған ортаны қорғау саласындағы уәкілетті орган жыл сайынғы ақпараттық шолу жасайды.</w:t>
      </w:r>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421" w:name="443425534"/>
      <w:bookmarkEnd w:id="1421"/>
      <w:r w:rsidRPr="008D0EEB">
        <w:rPr>
          <w:rFonts w:cs="Times New Roman"/>
          <w:color w:val="000000" w:themeColor="text1"/>
          <w:sz w:val="24"/>
          <w:szCs w:val="24"/>
          <w:lang w:val="kk-KZ"/>
        </w:rPr>
        <w:t>2. Қалдықтардың мемлекеттік кадастры қоршаған ортаны қорғау саласындағы уәкілетті органның ақпараттық жүйесінде, интернет-ресурсында орналастырылады және өзектіленеді.</w:t>
      </w:r>
    </w:p>
    <w:p w:rsidR="00BF7D76" w:rsidRPr="008D0EEB" w:rsidRDefault="009C0E36" w:rsidP="00BC44B5">
      <w:pPr>
        <w:pStyle w:val="2"/>
        <w:spacing w:before="0" w:line="240" w:lineRule="auto"/>
        <w:ind w:firstLine="709"/>
        <w:jc w:val="both"/>
        <w:rPr>
          <w:rFonts w:ascii="Times New Roman" w:hAnsi="Times New Roman" w:cs="Times New Roman"/>
          <w:color w:val="000000" w:themeColor="text1"/>
          <w:sz w:val="24"/>
          <w:szCs w:val="24"/>
          <w:lang w:val="kk-KZ"/>
        </w:rPr>
      </w:pPr>
      <w:bookmarkStart w:id="1422" w:name="_Toc13707668"/>
      <w:r w:rsidRPr="008D0EEB">
        <w:rPr>
          <w:rFonts w:ascii="Times New Roman" w:hAnsi="Times New Roman" w:cs="Times New Roman"/>
          <w:color w:val="000000" w:themeColor="text1"/>
          <w:sz w:val="24"/>
          <w:szCs w:val="24"/>
          <w:lang w:val="kk-KZ"/>
        </w:rPr>
        <w:t>45</w:t>
      </w:r>
      <w:r w:rsidR="00BF7D76" w:rsidRPr="008D0EEB">
        <w:rPr>
          <w:rFonts w:ascii="Times New Roman" w:hAnsi="Times New Roman" w:cs="Times New Roman"/>
          <w:color w:val="000000" w:themeColor="text1"/>
          <w:sz w:val="24"/>
          <w:szCs w:val="24"/>
          <w:lang w:val="kk-KZ"/>
        </w:rPr>
        <w:t>-тарау. Өндірушілердің (импорттаушылардың) кеңейтілген міндеттемелері.</w:t>
      </w:r>
      <w:bookmarkEnd w:id="1422"/>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423" w:name="_Toc13707669"/>
      <w:r w:rsidRPr="008D0EEB">
        <w:rPr>
          <w:rFonts w:ascii="Times New Roman" w:hAnsi="Times New Roman" w:cs="Times New Roman"/>
          <w:color w:val="000000" w:themeColor="text1"/>
          <w:sz w:val="24"/>
          <w:szCs w:val="24"/>
          <w:lang w:val="kk-KZ"/>
        </w:rPr>
        <w:t>5</w:t>
      </w:r>
      <w:r w:rsidR="008F1A19" w:rsidRPr="008D0EEB">
        <w:rPr>
          <w:rFonts w:ascii="Times New Roman" w:hAnsi="Times New Roman" w:cs="Times New Roman"/>
          <w:color w:val="000000" w:themeColor="text1"/>
          <w:sz w:val="24"/>
          <w:szCs w:val="24"/>
          <w:lang w:val="kk-KZ"/>
        </w:rPr>
        <w:t>0</w:t>
      </w:r>
      <w:r w:rsidR="007110F8" w:rsidRPr="008D0EEB">
        <w:rPr>
          <w:rFonts w:ascii="Times New Roman" w:hAnsi="Times New Roman" w:cs="Times New Roman"/>
          <w:color w:val="000000" w:themeColor="text1"/>
          <w:sz w:val="24"/>
          <w:szCs w:val="24"/>
          <w:lang w:val="kk-KZ"/>
        </w:rPr>
        <w:t>4</w:t>
      </w:r>
      <w:r w:rsidRPr="008D0EEB">
        <w:rPr>
          <w:rFonts w:ascii="Times New Roman" w:hAnsi="Times New Roman" w:cs="Times New Roman"/>
          <w:color w:val="000000" w:themeColor="text1"/>
          <w:sz w:val="24"/>
          <w:szCs w:val="24"/>
          <w:lang w:val="kk-KZ"/>
        </w:rPr>
        <w:t>-бап. Өндірушілердің (импорттаушылардың) кеңейтілген міндеттемелерін орындауға қойылатын талаптар</w:t>
      </w:r>
      <w:bookmarkEnd w:id="1423"/>
    </w:p>
    <w:p w:rsidR="00BF7D76" w:rsidRPr="008D0EEB" w:rsidRDefault="00BF7D76" w:rsidP="00DC66C0">
      <w:pPr>
        <w:pStyle w:val="a"/>
        <w:numPr>
          <w:ilvl w:val="4"/>
          <w:numId w:val="350"/>
        </w:numPr>
        <w:ind w:firstLine="709"/>
        <w:rPr>
          <w:color w:val="000000" w:themeColor="text1"/>
          <w:lang w:val="kk-KZ"/>
        </w:rPr>
      </w:pPr>
      <w:r w:rsidRPr="008D0EEB">
        <w:rPr>
          <w:color w:val="000000" w:themeColor="text1"/>
          <w:lang w:val="kk-KZ"/>
        </w:rPr>
        <w:t>Қоршаған ортаны қорғау саласындағы уәкілетті орган бекіткен тізбе бойынша өнімнің (тауарлардың) жекелеген түрлерін Қазақстан Республикасының аумағында өндіруді және (немесе) Қазақстан Республикасының аумағына әкелуді жүзеге асыратын жеке және заңды тұлғалар мұндай өнімнің (тауарлардың) тұтынушылық қасиеттері жоғалғаннан кейін пайда болатын қалдықтарды жинауды, тасымалдауды, қай</w:t>
      </w:r>
      <w:r w:rsidR="000B0291" w:rsidRPr="008D0EEB">
        <w:rPr>
          <w:color w:val="000000" w:themeColor="text1"/>
          <w:lang w:val="kk-KZ"/>
        </w:rPr>
        <w:t xml:space="preserve">та пайдалануға, қайта өңдеуге, </w:t>
      </w:r>
      <w:r w:rsidRPr="008D0EEB">
        <w:rPr>
          <w:color w:val="000000" w:themeColor="text1"/>
          <w:lang w:val="kk-KZ"/>
        </w:rPr>
        <w:t>залалсыздандыру және (немесе) кәдеге жаратуды (бұдан әрі – өндірушілердің (импорттаушылардың) кеңейтілген міндеттемелері) қамтамасыз етуге міндетті.</w:t>
      </w:r>
    </w:p>
    <w:p w:rsidR="00BF7D76" w:rsidRPr="008D0EEB" w:rsidRDefault="00BF7D76" w:rsidP="00DC66C0">
      <w:pPr>
        <w:pStyle w:val="a"/>
        <w:numPr>
          <w:ilvl w:val="4"/>
          <w:numId w:val="233"/>
        </w:numPr>
        <w:ind w:firstLine="709"/>
        <w:rPr>
          <w:color w:val="000000" w:themeColor="text1"/>
          <w:lang w:val="kk-KZ"/>
        </w:rPr>
      </w:pPr>
      <w:r w:rsidRPr="008D0EEB">
        <w:rPr>
          <w:color w:val="000000" w:themeColor="text1"/>
          <w:lang w:val="kk-KZ"/>
        </w:rPr>
        <w:t>Осы баптың 1-тармағында көрсетілген өндірушілер мен импорттаушылар өндірушілердің (импорттаушылардың) кеңейтілген міндеттемелерін мынадай тәсілдердің бірімен орындайды:</w:t>
      </w:r>
    </w:p>
    <w:p w:rsidR="00BF7D76" w:rsidRPr="008D0EEB" w:rsidRDefault="00BF7D76" w:rsidP="00DC66C0">
      <w:pPr>
        <w:pStyle w:val="a"/>
        <w:numPr>
          <w:ilvl w:val="5"/>
          <w:numId w:val="233"/>
        </w:numPr>
        <w:ind w:firstLine="709"/>
        <w:rPr>
          <w:color w:val="000000" w:themeColor="text1"/>
          <w:lang w:val="kk-KZ"/>
        </w:rPr>
      </w:pPr>
      <w:r w:rsidRPr="008D0EEB">
        <w:rPr>
          <w:color w:val="000000" w:themeColor="text1"/>
          <w:lang w:val="kk-KZ"/>
        </w:rPr>
        <w:t xml:space="preserve">қалдықтарды </w:t>
      </w:r>
      <w:r w:rsidR="000B0291" w:rsidRPr="008D0EEB">
        <w:rPr>
          <w:color w:val="000000" w:themeColor="text1"/>
          <w:lang w:val="kk-KZ"/>
        </w:rPr>
        <w:t xml:space="preserve">жинаудың, тасымалдаудың, қайта пайдаланудың, қайта өңдеудің, залалсыздандырудың және (немесе) кәдеге жаратудың </w:t>
      </w:r>
      <w:r w:rsidRPr="008D0EEB">
        <w:rPr>
          <w:color w:val="000000" w:themeColor="text1"/>
          <w:lang w:val="kk-KZ"/>
        </w:rPr>
        <w:t>өзіндік жүйесін қолдану немесе қалдықтарды жинауды, тасымалдауды, қайта пайдалануға дайындауды, өңдеуді, залалсыздандыруды және (немесе) кәдеге жаратуды ұйымдастыруға мамандандырылған кәсіпорынмен шарт жасасу;</w:t>
      </w:r>
    </w:p>
    <w:p w:rsidR="00BF7D76" w:rsidRPr="008D0EEB" w:rsidRDefault="00BF7D76" w:rsidP="00DC66C0">
      <w:pPr>
        <w:pStyle w:val="a"/>
        <w:numPr>
          <w:ilvl w:val="5"/>
          <w:numId w:val="233"/>
        </w:numPr>
        <w:ind w:firstLine="709"/>
        <w:rPr>
          <w:color w:val="000000" w:themeColor="text1"/>
          <w:lang w:val="kk-KZ"/>
        </w:rPr>
      </w:pPr>
      <w:r w:rsidRPr="008D0EEB">
        <w:rPr>
          <w:color w:val="000000" w:themeColor="text1"/>
          <w:lang w:val="kk-KZ"/>
        </w:rPr>
        <w:t xml:space="preserve">өндірушілердің (импорттаушылардың) кеңейтілген міндеттемелерін оператормен қалдықтарды </w:t>
      </w:r>
      <w:r w:rsidR="000B0291" w:rsidRPr="008D0EEB">
        <w:rPr>
          <w:color w:val="000000" w:themeColor="text1"/>
          <w:lang w:val="kk-KZ"/>
        </w:rPr>
        <w:t xml:space="preserve">жинауды, тасымалдауды, қайта пайдалануға, қайта өңдеуге, залалсыздандыру және (немесе) кәдеге жаратуды </w:t>
      </w:r>
      <w:r w:rsidRPr="008D0EEB">
        <w:rPr>
          <w:color w:val="000000" w:themeColor="text1"/>
          <w:lang w:val="kk-KZ"/>
        </w:rPr>
        <w:t>ұйымдастыру туралы шарт жасасу.</w:t>
      </w:r>
    </w:p>
    <w:p w:rsidR="00BF7D76" w:rsidRPr="008D0EEB" w:rsidRDefault="00BF7D76" w:rsidP="00DC66C0">
      <w:pPr>
        <w:pStyle w:val="a"/>
        <w:numPr>
          <w:ilvl w:val="4"/>
          <w:numId w:val="233"/>
        </w:numPr>
        <w:ind w:firstLine="709"/>
        <w:rPr>
          <w:color w:val="000000" w:themeColor="text1"/>
          <w:lang w:val="kk-KZ"/>
        </w:rPr>
      </w:pPr>
      <w:r w:rsidRPr="008D0EEB">
        <w:rPr>
          <w:color w:val="000000" w:themeColor="text1"/>
          <w:lang w:val="kk-KZ"/>
        </w:rPr>
        <w:t>Осы баптың 2-тармағының 1) тармақшасында көзделген тәсіл автомобиль көлік құралдарын, өздігінен жүретін ауыл шаруашылығы техникасын</w:t>
      </w:r>
      <w:r w:rsidR="000B0291" w:rsidRPr="008D0EEB">
        <w:rPr>
          <w:color w:val="000000" w:themeColor="text1"/>
          <w:lang w:val="kk-KZ"/>
        </w:rPr>
        <w:t>, кабель-өткізгіш өнім</w:t>
      </w:r>
      <w:r w:rsidRPr="008D0EEB">
        <w:rPr>
          <w:color w:val="000000" w:themeColor="text1"/>
          <w:lang w:val="kk-KZ"/>
        </w:rPr>
        <w:t xml:space="preserve"> өндірушілер мен импорттаушыларға қолданылмайды.</w:t>
      </w:r>
    </w:p>
    <w:p w:rsidR="00BF7D76" w:rsidRPr="008D0EEB" w:rsidRDefault="00BF7D76" w:rsidP="00DC66C0">
      <w:pPr>
        <w:pStyle w:val="a"/>
        <w:numPr>
          <w:ilvl w:val="4"/>
          <w:numId w:val="233"/>
        </w:numPr>
        <w:ind w:firstLine="709"/>
        <w:rPr>
          <w:color w:val="000000" w:themeColor="text1"/>
          <w:lang w:val="kk-KZ"/>
        </w:rPr>
      </w:pPr>
      <w:r w:rsidRPr="008D0EEB">
        <w:rPr>
          <w:color w:val="000000" w:themeColor="text1"/>
          <w:lang w:val="kk-KZ"/>
        </w:rPr>
        <w:t xml:space="preserve">Өндіруші немесе импорттаушы қолданатын қалдықтарды </w:t>
      </w:r>
      <w:r w:rsidR="000B0291" w:rsidRPr="008D0EEB">
        <w:rPr>
          <w:color w:val="000000" w:themeColor="text1"/>
          <w:lang w:val="kk-KZ"/>
        </w:rPr>
        <w:t xml:space="preserve">жинау, тасымалдау, қайта пайдалану, қайта өңдеу, залалсыздандыру және (немесе) кәдеге жарату жүйесіне қойылатын талаптарды </w:t>
      </w:r>
      <w:r w:rsidRPr="008D0EEB">
        <w:rPr>
          <w:color w:val="000000" w:themeColor="text1"/>
          <w:lang w:val="kk-KZ"/>
        </w:rPr>
        <w:t>қоршаған ортаны қорғау</w:t>
      </w:r>
      <w:r w:rsidR="000B0291" w:rsidRPr="008D0EEB">
        <w:rPr>
          <w:color w:val="000000" w:themeColor="text1"/>
          <w:lang w:val="kk-KZ"/>
        </w:rPr>
        <w:t xml:space="preserve"> саласындағы уәкілетті орган</w:t>
      </w:r>
      <w:r w:rsidRPr="008D0EEB">
        <w:rPr>
          <w:color w:val="000000" w:themeColor="text1"/>
          <w:lang w:val="kk-KZ"/>
        </w:rPr>
        <w:t xml:space="preserve"> айқындайды.</w:t>
      </w:r>
    </w:p>
    <w:p w:rsidR="00BF7D76" w:rsidRPr="008D0EEB" w:rsidRDefault="00BF7D76" w:rsidP="00DC66C0">
      <w:pPr>
        <w:pStyle w:val="a"/>
        <w:numPr>
          <w:ilvl w:val="4"/>
          <w:numId w:val="233"/>
        </w:numPr>
        <w:ind w:firstLine="709"/>
        <w:rPr>
          <w:color w:val="000000" w:themeColor="text1"/>
          <w:lang w:val="kk-KZ"/>
        </w:rPr>
      </w:pPr>
      <w:r w:rsidRPr="008D0EEB">
        <w:rPr>
          <w:color w:val="000000" w:themeColor="text1"/>
          <w:lang w:val="kk-KZ"/>
        </w:rPr>
        <w:t xml:space="preserve">Осы баптың 2-тармағының 2) тармақшасында көзделген тәсілді пайдаланған жағдайда өндіруші немесе импорттаушы өндірушілердің (импорттаушылардың) </w:t>
      </w:r>
      <w:r w:rsidRPr="008D0EEB">
        <w:rPr>
          <w:color w:val="000000" w:themeColor="text1"/>
          <w:lang w:val="kk-KZ"/>
        </w:rPr>
        <w:lastRenderedPageBreak/>
        <w:t xml:space="preserve">кеңейтілген міндеттемелері операторының банктік шотына қалдықтарды </w:t>
      </w:r>
      <w:r w:rsidR="00CE19DE" w:rsidRPr="008D0EEB">
        <w:rPr>
          <w:color w:val="000000" w:themeColor="text1"/>
          <w:lang w:val="kk-KZ"/>
        </w:rPr>
        <w:t>жинауды, тасымалдауды, қайта пайдалануға, қайта өңдеуге, залалсыздандыру және (немесе) кәдеге жаратуды</w:t>
      </w:r>
      <w:r w:rsidRPr="008D0EEB">
        <w:rPr>
          <w:color w:val="000000" w:themeColor="text1"/>
          <w:lang w:val="kk-KZ"/>
        </w:rPr>
        <w:t xml:space="preserve"> ұйымдастыру үшін ақы төлейді. Көрсетілген төлемді есептеу әдістемесін қоршаған ортаны қорғау саласындағы уәкілетті орган бекітеді.</w:t>
      </w:r>
    </w:p>
    <w:p w:rsidR="00BF7D76" w:rsidRPr="008D0EEB" w:rsidRDefault="00BF7D76" w:rsidP="00DC66C0">
      <w:pPr>
        <w:pStyle w:val="a"/>
        <w:numPr>
          <w:ilvl w:val="4"/>
          <w:numId w:val="233"/>
        </w:numPr>
        <w:ind w:firstLine="709"/>
        <w:rPr>
          <w:color w:val="000000" w:themeColor="text1"/>
        </w:rPr>
      </w:pPr>
      <w:r w:rsidRPr="008D0EEB">
        <w:rPr>
          <w:color w:val="000000" w:themeColor="text1"/>
          <w:lang w:val="kk-KZ"/>
        </w:rPr>
        <w:t>Өндірушілердің (импорттаушылардың) кеңейтілген міндеттемелері:</w:t>
      </w:r>
    </w:p>
    <w:p w:rsidR="00BF7D76" w:rsidRPr="008D0EEB" w:rsidRDefault="00BF7D76" w:rsidP="00DC66C0">
      <w:pPr>
        <w:pStyle w:val="a"/>
        <w:numPr>
          <w:ilvl w:val="5"/>
          <w:numId w:val="233"/>
        </w:numPr>
        <w:ind w:firstLine="709"/>
        <w:rPr>
          <w:color w:val="000000" w:themeColor="text1"/>
        </w:rPr>
      </w:pPr>
      <w:r w:rsidRPr="008D0EEB">
        <w:rPr>
          <w:color w:val="000000" w:themeColor="text1"/>
          <w:lang w:val="kk-KZ"/>
        </w:rPr>
        <w:t>өндірілген майлар, полимерлік, шыны, қағаз және (немесе) картон орамалар, аккумуляторлық батареялар бөлігінде оларды өндіру үшін пайдаланылған майлардың, пластмассаның, шынының, қағаз және картон қалдықтарының кемінде отыз процентін, тиісінше пайдаланылған, Қазақстан Республикасының аумағында қайта өңделген және кәдеге жаратылған аккумуляторлық батареялар пайдаланылған жағдайда;</w:t>
      </w:r>
    </w:p>
    <w:p w:rsidR="00BF7D76" w:rsidRPr="008D0EEB" w:rsidRDefault="00BF7D76" w:rsidP="00DC66C0">
      <w:pPr>
        <w:pStyle w:val="a"/>
        <w:numPr>
          <w:ilvl w:val="5"/>
          <w:numId w:val="233"/>
        </w:numPr>
        <w:ind w:firstLine="709"/>
        <w:rPr>
          <w:color w:val="000000" w:themeColor="text1"/>
        </w:rPr>
      </w:pPr>
      <w:r w:rsidRPr="008D0EEB">
        <w:rPr>
          <w:color w:val="000000" w:themeColor="text1"/>
          <w:lang w:val="kk-KZ"/>
        </w:rPr>
        <w:t>Қазақстан Республикасының аумағында өндірілген (өндірілген) және (немесе) Қазақстан Республикасының аумағына әкелінген (әкелінген) өнім (тауарлар) бөлігінде өндірушілер мен импорттаушылар;</w:t>
      </w:r>
    </w:p>
    <w:p w:rsidR="00BF7D76" w:rsidRPr="008D0EEB" w:rsidRDefault="00BF7D76" w:rsidP="00DC66C0">
      <w:pPr>
        <w:pStyle w:val="a"/>
        <w:numPr>
          <w:ilvl w:val="5"/>
          <w:numId w:val="233"/>
        </w:numPr>
        <w:ind w:firstLine="709"/>
        <w:rPr>
          <w:color w:val="000000" w:themeColor="text1"/>
        </w:rPr>
      </w:pPr>
      <w:r w:rsidRPr="008D0EEB">
        <w:rPr>
          <w:color w:val="000000" w:themeColor="text1"/>
          <w:lang w:val="kk-KZ"/>
        </w:rPr>
        <w:t>Қазақстан Республикасының аумағында өндірілген және (немесе) Қазақстан Республикасының аумағына әкелінген полимерлік, шыны, қағаз, картон және (немесе) металл қаптамалар, қаптауға арналған және (немесе) буып-түйілген (буып-түйілген) өнім (тауарлар) оның шегінен тыс жерлерде өткізілген (өткізілген) буып-түйілген (буып-түйілген) материалдардан жасалған қаптамалар бөлігінде өндірушілер мен импорттаушылар;</w:t>
      </w:r>
    </w:p>
    <w:p w:rsidR="00BF7D76" w:rsidRPr="008D0EEB" w:rsidRDefault="00BF7D76" w:rsidP="00DC66C0">
      <w:pPr>
        <w:pStyle w:val="a"/>
        <w:numPr>
          <w:ilvl w:val="5"/>
          <w:numId w:val="233"/>
        </w:numPr>
        <w:ind w:firstLine="709"/>
        <w:rPr>
          <w:color w:val="000000" w:themeColor="text1"/>
        </w:rPr>
      </w:pPr>
      <w:r w:rsidRPr="008D0EEB">
        <w:rPr>
          <w:color w:val="000000" w:themeColor="text1"/>
          <w:lang w:val="kk-KZ"/>
        </w:rPr>
        <w:t>автомобиль көлік құралдарының, өздігінен жүретін ауыл шаруашылығы техникасының импорттаушыларын қоспағанда, өндірушілердің (импорттаушылардың) кеңейтілген міндеттемелері қолданылатын өнімді (тауарларды) Қазақстан Республикасының аумағына әкелуді жүзеге асыратын жеке тұлғалардың жеке пайдалану тауарларын бажсыз әкелуге арналған квота шегінде өнімнің (тауарлардың) импорты кезінде;</w:t>
      </w:r>
    </w:p>
    <w:p w:rsidR="00BF7D76" w:rsidRPr="008D0EEB" w:rsidRDefault="00BF7D76" w:rsidP="00DC66C0">
      <w:pPr>
        <w:pStyle w:val="a"/>
        <w:numPr>
          <w:ilvl w:val="5"/>
          <w:numId w:val="233"/>
        </w:numPr>
        <w:ind w:firstLine="709"/>
        <w:rPr>
          <w:color w:val="000000" w:themeColor="text1"/>
        </w:rPr>
      </w:pPr>
      <w:r w:rsidRPr="008D0EEB">
        <w:rPr>
          <w:color w:val="000000" w:themeColor="text1"/>
          <w:lang w:val="kk-KZ"/>
        </w:rPr>
        <w:t>тізбесін Қазақстан Республикасының Үкіметі бекітетін әлеуметтік маңызы бар азық-түлік тауарлары буып-түйілген полимерлік, шыны, қағаз, картон және (немесе) металл қаптамалар, құрамдастырылған материалдардан жасалған қаптамалар бөлігінде импорттаушылардың;</w:t>
      </w:r>
    </w:p>
    <w:p w:rsidR="00BF7D76" w:rsidRPr="008D0EEB" w:rsidRDefault="00BF7D76" w:rsidP="00DC66C0">
      <w:pPr>
        <w:pStyle w:val="a"/>
        <w:numPr>
          <w:ilvl w:val="5"/>
          <w:numId w:val="231"/>
        </w:numPr>
        <w:ind w:firstLine="709"/>
        <w:rPr>
          <w:color w:val="000000" w:themeColor="text1"/>
        </w:rPr>
      </w:pPr>
      <w:r w:rsidRPr="008D0EEB">
        <w:rPr>
          <w:color w:val="000000" w:themeColor="text1"/>
          <w:lang w:val="kk-KZ"/>
        </w:rPr>
        <w:t>қалдықтарды жинауды, тасымалдауды, қайта өңдеуді, залалсыздандыруды, пайдалануды және (немесе) кәдеге жаратуды ұйымдастыру үшін төлем енгізілген преформалардан өндірілген полимерлік қаптама бөлігінде өндірушілер;</w:t>
      </w:r>
    </w:p>
    <w:p w:rsidR="00BF7D76" w:rsidRPr="008D0EEB" w:rsidRDefault="00BF7D76" w:rsidP="00DC66C0">
      <w:pPr>
        <w:pStyle w:val="a"/>
        <w:numPr>
          <w:ilvl w:val="5"/>
          <w:numId w:val="231"/>
        </w:numPr>
        <w:ind w:firstLine="709"/>
        <w:rPr>
          <w:color w:val="000000" w:themeColor="text1"/>
        </w:rPr>
      </w:pPr>
      <w:r w:rsidRPr="008D0EEB">
        <w:rPr>
          <w:color w:val="000000" w:themeColor="text1"/>
          <w:lang w:val="kk-KZ"/>
        </w:rPr>
        <w:t>әкелінген полимерлік, шыны, қағаз, картон және (немесе) металл қаптамалары, құрама материалдардан жасалған қаптамалар бөлігінде, олардың қызметінде өнімді өндіру, жұмыстарды орындау, қызметтерді көрсету кезінде негізгі құралдар, материалдар, шикізат, қосалқы бөлшектер (жинақтаушылар) ретінде пайдаланылатын (пайдаланылатын), жалпы шаруашылық мұқтаждар үшін әкелінген полимерлік, шыны, қағаз, картон және (немесе) металл қаптамалары, буып-түйілген құрамдастырылған материалдардан жасалған қаптамалар бөлігінде импорттаушылардың өнімді өндіру, жұмыстарды орындау, қызметтерді көрсету кезінде;</w:t>
      </w:r>
    </w:p>
    <w:p w:rsidR="00BF7D76" w:rsidRPr="008D0EEB" w:rsidRDefault="00BF7D76" w:rsidP="00DC66C0">
      <w:pPr>
        <w:pStyle w:val="a"/>
        <w:numPr>
          <w:ilvl w:val="5"/>
          <w:numId w:val="231"/>
        </w:numPr>
        <w:ind w:firstLine="709"/>
        <w:rPr>
          <w:color w:val="000000" w:themeColor="text1"/>
        </w:rPr>
      </w:pPr>
      <w:r w:rsidRPr="008D0EEB">
        <w:rPr>
          <w:color w:val="000000" w:themeColor="text1"/>
          <w:lang w:val="kk-KZ"/>
        </w:rPr>
        <w:t>Қазақстан Республикасының заңнамасында белгіленген тәртіппен шетелдік өтеусіз көмек ретінде әкелінген тауарлар буып-түйілген полимерлік, шыны, қағаз, картон және (немесе) металл қаптамалар бөлігінде импорттаушылардың Қазақстан Республикасының заңнамасында белгіленген тәртіппен шетелдік өтеусіз көмек ретінде әкелінген тауарлар буып-түйіліп-түйілуі мүмкін.</w:t>
      </w:r>
    </w:p>
    <w:p w:rsidR="00BF7D76" w:rsidRPr="008D0EEB" w:rsidRDefault="00BF7D76" w:rsidP="00BC44B5">
      <w:pPr>
        <w:pStyle w:val="a"/>
        <w:ind w:firstLine="709"/>
        <w:rPr>
          <w:color w:val="000000" w:themeColor="text1"/>
        </w:rPr>
      </w:pPr>
      <w:r w:rsidRPr="008D0EEB">
        <w:rPr>
          <w:color w:val="000000" w:themeColor="text1"/>
          <w:lang w:val="kk-KZ"/>
        </w:rPr>
        <w:lastRenderedPageBreak/>
        <w:t>Өндірушілердің (импорттаушылардың) кеңейтілген міндеттемелерін іске асыру қағидаларын қоршаған ортаны қорғау саласындағы уәкілетті орган әзірлейді және Қазақстан Республикасының Үкіметі бекітеді.</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rPr>
      </w:pPr>
      <w:bookmarkStart w:id="1424" w:name="_Toc13707670"/>
      <w:r w:rsidRPr="008D0EEB">
        <w:rPr>
          <w:rFonts w:ascii="Times New Roman" w:hAnsi="Times New Roman" w:cs="Times New Roman"/>
          <w:color w:val="000000" w:themeColor="text1"/>
          <w:sz w:val="24"/>
          <w:szCs w:val="24"/>
          <w:lang w:val="kk-KZ"/>
        </w:rPr>
        <w:t>5</w:t>
      </w:r>
      <w:r w:rsidR="008F1A19" w:rsidRPr="008D0EEB">
        <w:rPr>
          <w:rFonts w:ascii="Times New Roman" w:hAnsi="Times New Roman" w:cs="Times New Roman"/>
          <w:color w:val="000000" w:themeColor="text1"/>
          <w:sz w:val="24"/>
          <w:szCs w:val="24"/>
          <w:lang w:val="kk-KZ"/>
        </w:rPr>
        <w:t>0</w:t>
      </w:r>
      <w:r w:rsidR="00744E5C" w:rsidRPr="008D0EEB">
        <w:rPr>
          <w:rFonts w:ascii="Times New Roman" w:hAnsi="Times New Roman" w:cs="Times New Roman"/>
          <w:color w:val="000000" w:themeColor="text1"/>
          <w:sz w:val="24"/>
          <w:szCs w:val="24"/>
          <w:lang w:val="kk-KZ"/>
        </w:rPr>
        <w:t>5</w:t>
      </w:r>
      <w:r w:rsidRPr="008D0EEB">
        <w:rPr>
          <w:rFonts w:ascii="Times New Roman" w:hAnsi="Times New Roman" w:cs="Times New Roman"/>
          <w:color w:val="000000" w:themeColor="text1"/>
          <w:sz w:val="24"/>
          <w:szCs w:val="24"/>
          <w:lang w:val="kk-KZ"/>
        </w:rPr>
        <w:t>-бап. Өндірушілердің (импорттаушылардың) кеңейтілген міндеттемелері операторының құқықтық жағдайы</w:t>
      </w:r>
      <w:bookmarkEnd w:id="1424"/>
    </w:p>
    <w:p w:rsidR="00BF7D76" w:rsidRPr="008D0EEB" w:rsidRDefault="00BF7D76" w:rsidP="00BC44B5">
      <w:pPr>
        <w:pStyle w:val="af3"/>
        <w:numPr>
          <w:ilvl w:val="5"/>
          <w:numId w:val="175"/>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Өндірушілердің (импорттаушылардың) кеңейтілген міндеттемелерінің операторы өндірушілердің (импорттаушылардың) кеңейтілген міндеттемелері қағидатын іске асыру мақсаттары үшін Қазақстан Республикасы Үкіметінің шешімімен айқындалған заңды тұлға болып табылады.</w:t>
      </w:r>
    </w:p>
    <w:p w:rsidR="00BF7D76" w:rsidRPr="008D0EEB" w:rsidRDefault="00BF7D76" w:rsidP="00BC44B5">
      <w:pPr>
        <w:pStyle w:val="af3"/>
        <w:numPr>
          <w:ilvl w:val="5"/>
          <w:numId w:val="175"/>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 xml:space="preserve">Өндірушілердің (импорттаушылардың) кеңейтілген міндеттемелерінің операторы қалдықтарды </w:t>
      </w:r>
      <w:r w:rsidR="00CE19DE" w:rsidRPr="008D0EEB">
        <w:rPr>
          <w:rFonts w:cs="Times New Roman"/>
          <w:color w:val="000000" w:themeColor="text1"/>
          <w:sz w:val="24"/>
          <w:szCs w:val="24"/>
          <w:lang w:val="kk-KZ"/>
        </w:rPr>
        <w:t xml:space="preserve">жинауды, тасымалдауды, қайта пайдалануға, қайта өңдеуге, залалсыздандыру және (немесе) кәдеге жаратуды </w:t>
      </w:r>
      <w:r w:rsidRPr="008D0EEB">
        <w:rPr>
          <w:rFonts w:cs="Times New Roman"/>
          <w:color w:val="000000" w:themeColor="text1"/>
          <w:sz w:val="24"/>
          <w:szCs w:val="24"/>
          <w:lang w:val="kk-KZ"/>
        </w:rPr>
        <w:t>ұйымдастыру үшін төлем жинауға қатысты айрықша құқыққа ие болады және осы Кодексте және Қазақстан Республикасының өзге де заңнамалық актілерінде көзделген тәртіппен аталған төлемдерге билік етуге және басқаруға тиіс.</w:t>
      </w:r>
    </w:p>
    <w:p w:rsidR="00BF7D76" w:rsidRPr="008D0EEB" w:rsidRDefault="00BF7D76" w:rsidP="00BC44B5">
      <w:pPr>
        <w:pStyle w:val="af3"/>
        <w:numPr>
          <w:ilvl w:val="5"/>
          <w:numId w:val="175"/>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Қазақстан Республикасының Үкіметі өндірушілердің (импорттаушылардың) кеңейтілген міндеттемелерінің операторын акционер (қатысушы, құрылтайшы) ретінде құруға қатысуға және (немесе) өндірушілердің (импорттаушылардың) кеңейтілген міндеттемелері операторының акцияларын (жарғылық капиталға қатысу үлестерін) сатып алуға құқылы.</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rPr>
      </w:pPr>
      <w:bookmarkStart w:id="1425" w:name="_Toc13707671"/>
      <w:r w:rsidRPr="008D0EEB">
        <w:rPr>
          <w:rFonts w:ascii="Times New Roman" w:hAnsi="Times New Roman" w:cs="Times New Roman"/>
          <w:color w:val="000000" w:themeColor="text1"/>
          <w:sz w:val="24"/>
          <w:szCs w:val="24"/>
          <w:lang w:val="kk-KZ"/>
        </w:rPr>
        <w:t>5</w:t>
      </w:r>
      <w:r w:rsidR="008F1A19" w:rsidRPr="008D0EEB">
        <w:rPr>
          <w:rFonts w:ascii="Times New Roman" w:hAnsi="Times New Roman" w:cs="Times New Roman"/>
          <w:color w:val="000000" w:themeColor="text1"/>
          <w:sz w:val="24"/>
          <w:szCs w:val="24"/>
          <w:lang w:val="kk-KZ"/>
        </w:rPr>
        <w:t>0</w:t>
      </w:r>
      <w:r w:rsidR="00744E5C" w:rsidRPr="008D0EEB">
        <w:rPr>
          <w:rFonts w:ascii="Times New Roman" w:hAnsi="Times New Roman" w:cs="Times New Roman"/>
          <w:color w:val="000000" w:themeColor="text1"/>
          <w:sz w:val="24"/>
          <w:szCs w:val="24"/>
          <w:lang w:val="kk-KZ"/>
        </w:rPr>
        <w:t>6</w:t>
      </w:r>
      <w:r w:rsidRPr="008D0EEB">
        <w:rPr>
          <w:rFonts w:ascii="Times New Roman" w:hAnsi="Times New Roman" w:cs="Times New Roman"/>
          <w:color w:val="000000" w:themeColor="text1"/>
          <w:sz w:val="24"/>
          <w:szCs w:val="24"/>
          <w:lang w:val="kk-KZ"/>
        </w:rPr>
        <w:t>-бап. Өндірушілердің (импорттаушылардың) кеңейтілген міндеттемелері операторы қызметінің бағыттары</w:t>
      </w:r>
      <w:bookmarkEnd w:id="1425"/>
    </w:p>
    <w:p w:rsidR="00BF7D76" w:rsidRPr="008D0EEB" w:rsidRDefault="00BF7D76" w:rsidP="00DC66C0">
      <w:pPr>
        <w:pStyle w:val="af3"/>
        <w:numPr>
          <w:ilvl w:val="0"/>
          <w:numId w:val="230"/>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Өндірушілердің (импорттаушылардың) кеңейтілген міндеттемелері операторы осы Кодекстің талаптарына сәйкес өндірушілерден және импорттаушылардан өзінің банктік шотына кәдеге жарату төлемі түрінде келіп түскен ақшаны кәдеге жарату төлемін: </w:t>
      </w:r>
    </w:p>
    <w:p w:rsidR="00BF7D76" w:rsidRPr="008D0EEB" w:rsidRDefault="00BF7D76" w:rsidP="00DC66C0">
      <w:pPr>
        <w:pStyle w:val="af3"/>
        <w:numPr>
          <w:ilvl w:val="0"/>
          <w:numId w:val="22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жеке және заңды тұлғаларға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(өндіріс қалдықтарынан алынған және (немесе) осы қалдықтар өндірістік қызмет нәтижесінде пайда болған заңды тұлғалардан немесе дара кәсіпкерлерден заңды тұлғаларға немесе дара кәсіпкерлерге берілген өнімнің (тауарлардың) тұтынушылық қасиеттері жоғалғаннан кейін пайда болған қалдықтарды қоспағанда), аталған қалдықтарды Қазақстан Республикасының аумағында залалсыздандыру және (немесе) кәдеге жарату үшін берген жағдайларда, бөлек жинау және қайта өң</w:t>
      </w:r>
      <w:r w:rsidR="000E5866" w:rsidRPr="008D0EEB">
        <w:rPr>
          <w:rFonts w:cs="Times New Roman"/>
          <w:color w:val="000000" w:themeColor="text1"/>
          <w:sz w:val="24"/>
          <w:szCs w:val="24"/>
          <w:lang w:val="kk-KZ"/>
        </w:rPr>
        <w:t>деу бойынша шығыстарды өтеуге;</w:t>
      </w:r>
    </w:p>
    <w:p w:rsidR="00BF7D76" w:rsidRPr="008D0EEB" w:rsidRDefault="00BF7D76" w:rsidP="00DC66C0">
      <w:pPr>
        <w:pStyle w:val="af3"/>
        <w:numPr>
          <w:ilvl w:val="0"/>
          <w:numId w:val="22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әлеуметтік маңызы бар азық-түлік тауарларын өндірушілерге әлеуметтік маңызы бар азық-түлік тауарларын буып-түю үшін қолданылатын полимерлік, шыны, қағаз, картон және (немесе) металл қаптамаларды, құрамдастырылған материалдардан жасалған қаптамаларды өндірушілердің (импорттаушылардың) қалдықтарды </w:t>
      </w:r>
      <w:r w:rsidR="000E5866" w:rsidRPr="008D0EEB">
        <w:rPr>
          <w:rFonts w:cs="Times New Roman"/>
          <w:color w:val="000000" w:themeColor="text1"/>
          <w:sz w:val="24"/>
          <w:szCs w:val="24"/>
          <w:lang w:val="kk-KZ"/>
        </w:rPr>
        <w:t>жинауды, тасымалдауды, қайта пайдалануға, қайта өңдеуге, залалсыздандыру және (немесе) кәдеге жаратуды</w:t>
      </w:r>
      <w:r w:rsidRPr="008D0EEB">
        <w:rPr>
          <w:rFonts w:cs="Times New Roman"/>
          <w:color w:val="000000" w:themeColor="text1"/>
          <w:sz w:val="24"/>
          <w:szCs w:val="24"/>
          <w:lang w:val="kk-KZ"/>
        </w:rPr>
        <w:t xml:space="preserve"> ұйымдастыру үшін ақы төлеуге байланысты шығыстарды өтеуге;</w:t>
      </w:r>
    </w:p>
    <w:p w:rsidR="00BF7D76" w:rsidRPr="008D0EEB" w:rsidRDefault="00BF7D76" w:rsidP="00DC66C0">
      <w:pPr>
        <w:pStyle w:val="af3"/>
        <w:numPr>
          <w:ilvl w:val="0"/>
          <w:numId w:val="22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Қазақстан Республикасында экологиялық таза автомобиль көлігі құралдарының (4 және одан да жоғары экологиялық сыныпқа сәйкес келетін; электр қозғалтқыштары бар) және олардың компоненттерінің,  сондай-ақ техникалық </w:t>
      </w:r>
      <w:r w:rsidRPr="008D0EEB">
        <w:rPr>
          <w:rFonts w:cs="Times New Roman"/>
          <w:color w:val="000000" w:themeColor="text1"/>
          <w:sz w:val="24"/>
          <w:szCs w:val="24"/>
          <w:lang w:val="kk-KZ"/>
        </w:rPr>
        <w:lastRenderedPageBreak/>
        <w:t xml:space="preserve">регламенттерде айқындалған экологиялық талаптарға сәйкес келетін өздігінен жүретін ауыл шаруашылығы техникасын өндірісін: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оларды өндірушілерді мынадай:   жұмыс орындарын күтіп-ұстау; энергия ресурстарын пайдалану; ғылыми-зерттеу және тәжірибелік-конструкторлық әзірлемелерді жүзеге асыру; өнімдерді шығаруға байланысты сынақтар жүргізу; кепілдік міндеттемелерді қолдау бағыттары бойынша қаржыландыру;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Қазақстан Республикасының аумағында Қазақстан Республикасында шығарылған көлік құралын сатып алуы кезінде жеке және заңды тұлғаларға өндіруші ұсынған жеңілдіктерді қаржыландыру арқылы ынталандыруға берілетін төлемақы түрінде жібереді.  </w:t>
      </w:r>
    </w:p>
    <w:p w:rsidR="00BF7D76" w:rsidRPr="008D0EEB" w:rsidRDefault="00BF7D76" w:rsidP="00DC66C0">
      <w:pPr>
        <w:pStyle w:val="af3"/>
        <w:numPr>
          <w:ilvl w:val="0"/>
          <w:numId w:val="22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Қазақстан Республикасында кәбіл-өткізгіш өнімдерін өндіруді ынталандыру: экологиялық қауіпсіз (жанбайтын және (немесе) өрт қауіптілігі төмен және аз түтін және газ бөлетін); қалдықтары Қазақстан Республикасының аумағында қайта өңделетін болып табылатын, оларды өндірушілерді мынадай бағыттар бойынша қаржыландыру жолымен:  жұмыс орындарын ұстау; энергия ресурстарын пайдалану; экологиялық қауіпсіз және (немесе) қайта өңделетін өнімді өндіру үшін шикізат сатып алу; ғылыми-зерттеу және тәжірибелік-конструкторлық әзірлемелерді жүзеге асыру; өнімді шығаруға байланысты сынақтар жүргізу; өнімді сертификаттау.</w:t>
      </w:r>
    </w:p>
    <w:p w:rsidR="00BF7D76" w:rsidRPr="008D0EEB" w:rsidRDefault="00BF7D76" w:rsidP="00DC66C0">
      <w:pPr>
        <w:pStyle w:val="af3"/>
        <w:numPr>
          <w:ilvl w:val="0"/>
          <w:numId w:val="22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өндірушілердің (импорттаушылардың) кеңейтілген міндеттемелері қолданылатын өнімнің (тауарлардың) тұтынушылық қасиеттері жоғалғаннан кейін пайда болатын қалдықтарды </w:t>
      </w:r>
      <w:r w:rsidR="00507441" w:rsidRPr="008D0EEB">
        <w:rPr>
          <w:rFonts w:cs="Times New Roman"/>
          <w:color w:val="000000" w:themeColor="text1"/>
          <w:sz w:val="24"/>
          <w:szCs w:val="24"/>
          <w:lang w:val="kk-KZ"/>
        </w:rPr>
        <w:t>жинауды, тасымалдауды, қайта пайдалануға, қайта өңдеуге, залалсыздандыру және (немесе) кәдеге жаратуды</w:t>
      </w:r>
      <w:r w:rsidR="00507441" w:rsidRPr="008D0EEB">
        <w:rPr>
          <w:color w:val="000000" w:themeColor="text1"/>
          <w:lang w:val="kk-KZ"/>
        </w:rPr>
        <w:t xml:space="preserve"> </w:t>
      </w:r>
      <w:r w:rsidRPr="008D0EEB">
        <w:rPr>
          <w:rFonts w:cs="Times New Roman"/>
          <w:color w:val="000000" w:themeColor="text1"/>
          <w:sz w:val="24"/>
          <w:szCs w:val="24"/>
          <w:lang w:val="kk-KZ"/>
        </w:rPr>
        <w:t>ұйымдастыру;</w:t>
      </w:r>
    </w:p>
    <w:p w:rsidR="00BF7D76" w:rsidRPr="008D0EEB" w:rsidRDefault="00BF7D76" w:rsidP="00DC66C0">
      <w:pPr>
        <w:pStyle w:val="af3"/>
        <w:numPr>
          <w:ilvl w:val="0"/>
          <w:numId w:val="22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өндірушілердің (импорттаушылардың) кеңейтілген міндеттемелері қолданылатын өнімнің (тауарлардың) тұтынушылық қасиеттері жоғалғаннан кейін пайда болатын қалдықтарды және Қазақстан Республикасының аумағында залалсыздандыру, қайта өңдеу және (немесе) кәдеге жарату жөніндегі объектілер жоқ Қазақстан Республикасынан тыс жерлерде </w:t>
      </w:r>
      <w:r w:rsidR="00507441" w:rsidRPr="008D0EEB">
        <w:rPr>
          <w:rFonts w:cs="Times New Roman"/>
          <w:color w:val="000000" w:themeColor="text1"/>
          <w:sz w:val="24"/>
          <w:szCs w:val="24"/>
          <w:lang w:val="kk-KZ"/>
        </w:rPr>
        <w:t>жинауды, тасымалдауды, қайта пайдалануға, қайта өңдеуге, залалсыздандыру және (немесе) кәдеге жарату</w:t>
      </w:r>
      <w:r w:rsidRPr="008D0EEB">
        <w:rPr>
          <w:rFonts w:cs="Times New Roman"/>
          <w:color w:val="000000" w:themeColor="text1"/>
          <w:sz w:val="24"/>
          <w:szCs w:val="24"/>
          <w:lang w:val="kk-KZ"/>
        </w:rPr>
        <w:t xml:space="preserve"> үшін беруді ұйымдастыру;</w:t>
      </w:r>
    </w:p>
    <w:p w:rsidR="00BF7D76" w:rsidRPr="008D0EEB" w:rsidRDefault="00BF7D76" w:rsidP="00DC66C0">
      <w:pPr>
        <w:pStyle w:val="af3"/>
        <w:numPr>
          <w:ilvl w:val="0"/>
          <w:numId w:val="22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қалдықтарды</w:t>
      </w:r>
      <w:r w:rsidR="00507441" w:rsidRPr="008D0EEB">
        <w:rPr>
          <w:rFonts w:cs="Times New Roman"/>
          <w:color w:val="000000" w:themeColor="text1"/>
          <w:sz w:val="24"/>
          <w:szCs w:val="24"/>
          <w:lang w:val="kk-KZ"/>
        </w:rPr>
        <w:t xml:space="preserve"> мен қайталама ресурстарды</w:t>
      </w:r>
      <w:r w:rsidRPr="008D0EEB">
        <w:rPr>
          <w:rFonts w:cs="Times New Roman"/>
          <w:color w:val="000000" w:themeColor="text1"/>
          <w:sz w:val="24"/>
          <w:szCs w:val="24"/>
          <w:lang w:val="kk-KZ"/>
        </w:rPr>
        <w:t xml:space="preserve"> </w:t>
      </w:r>
      <w:r w:rsidR="00507441" w:rsidRPr="008D0EEB">
        <w:rPr>
          <w:rFonts w:cs="Times New Roman"/>
          <w:color w:val="000000" w:themeColor="text1"/>
          <w:sz w:val="24"/>
          <w:szCs w:val="24"/>
          <w:lang w:val="kk-KZ"/>
        </w:rPr>
        <w:t xml:space="preserve">жинау, тасымалдау, қайта пайдалану, қайта өңдеу, залалсыздандыру және (немесе) кәдеге жарату </w:t>
      </w:r>
      <w:r w:rsidRPr="008D0EEB">
        <w:rPr>
          <w:rFonts w:cs="Times New Roman"/>
          <w:color w:val="000000" w:themeColor="text1"/>
          <w:sz w:val="24"/>
          <w:szCs w:val="24"/>
          <w:lang w:val="kk-KZ"/>
        </w:rPr>
        <w:t xml:space="preserve">жүйесін ұйымдастыру-техникалық және ақпараттық қамтамасыз ету, жарнамалық қызметті, білім беру, маркетингтік </w:t>
      </w:r>
      <w:r w:rsidR="00507441" w:rsidRPr="008D0EEB">
        <w:rPr>
          <w:rFonts w:cs="Times New Roman"/>
          <w:color w:val="000000" w:themeColor="text1"/>
          <w:sz w:val="24"/>
          <w:szCs w:val="24"/>
          <w:lang w:val="kk-KZ"/>
        </w:rPr>
        <w:t>шараларды</w:t>
      </w:r>
      <w:r w:rsidRPr="008D0EEB">
        <w:rPr>
          <w:rFonts w:cs="Times New Roman"/>
          <w:color w:val="000000" w:themeColor="text1"/>
          <w:sz w:val="24"/>
          <w:szCs w:val="24"/>
          <w:lang w:val="kk-KZ"/>
        </w:rPr>
        <w:t xml:space="preserve"> қаржыландыру;</w:t>
      </w:r>
    </w:p>
    <w:p w:rsidR="00BF7D76" w:rsidRPr="008D0EEB" w:rsidRDefault="00BF7D76" w:rsidP="00DC66C0">
      <w:pPr>
        <w:pStyle w:val="af3"/>
        <w:numPr>
          <w:ilvl w:val="0"/>
          <w:numId w:val="22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спутниктік навигациялық жүйелердің деректері бойынша қатты тұрмыстық қалдықтарды шығаруды жүзеге асыратын көлік құралдарының қозғалысын қадағалаудың ақпараттық жүйесін ұйымдастыру және жүргізу;</w:t>
      </w:r>
    </w:p>
    <w:p w:rsidR="00BF7D76" w:rsidRPr="008D0EEB" w:rsidRDefault="00BF7D76" w:rsidP="00DC66C0">
      <w:pPr>
        <w:pStyle w:val="af3"/>
        <w:numPr>
          <w:ilvl w:val="0"/>
          <w:numId w:val="22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қалдықтарды</w:t>
      </w:r>
      <w:r w:rsidR="009F62FF" w:rsidRPr="008D0EEB">
        <w:rPr>
          <w:rFonts w:cs="Times New Roman"/>
          <w:color w:val="000000" w:themeColor="text1"/>
          <w:sz w:val="24"/>
          <w:szCs w:val="24"/>
          <w:lang w:val="kk-KZ"/>
        </w:rPr>
        <w:t xml:space="preserve"> жинау, тасымалдау, қайта пайдалану, қайта өңдеу, залалсыздандыру және (немесе) кәдеге жарату </w:t>
      </w:r>
      <w:r w:rsidRPr="008D0EEB">
        <w:rPr>
          <w:rFonts w:cs="Times New Roman"/>
          <w:color w:val="000000" w:themeColor="text1"/>
          <w:sz w:val="24"/>
          <w:szCs w:val="24"/>
          <w:lang w:val="kk-KZ"/>
        </w:rPr>
        <w:t>саласындағы эксперименттік, тәжірибелік, жобалық, ғылыми-зерттеу жұмыстарын қаржыландыру;</w:t>
      </w:r>
    </w:p>
    <w:p w:rsidR="00BF7D76" w:rsidRPr="008D0EEB" w:rsidRDefault="008F619B" w:rsidP="00DC66C0">
      <w:pPr>
        <w:pStyle w:val="af3"/>
        <w:numPr>
          <w:ilvl w:val="0"/>
          <w:numId w:val="22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қалдықтарды жинаудың, тасымалдаудың, қайта пайдалануға дайындаудың, қайта өңдеудің, залалсыздандырудың және (немесе) кәдеге жаратудың жаңа технологияларын енгізу, қатты тұрмыстық қалдықтар мен қайталама ресурстарды сұрыптау және (немесе) қайта өңдеу, кәдеге жарату жөніндегі зауыттарды (өндірістерді) салу, қалдықтар мен қайталама ресурстарды жинауды және (немесе) қайта өңдеуді, жинауды, тасымалдауды, қатты тұрмыстық қалдықтарды қайта пайдалануға, қайта </w:t>
      </w:r>
      <w:r w:rsidRPr="008D0EEB">
        <w:rPr>
          <w:rFonts w:cs="Times New Roman"/>
          <w:color w:val="000000" w:themeColor="text1"/>
          <w:sz w:val="24"/>
          <w:szCs w:val="24"/>
          <w:lang w:val="kk-KZ"/>
        </w:rPr>
        <w:lastRenderedPageBreak/>
        <w:t>өңдеуге, залалсыздандыруға және (немесе) кәдеге жаратуды жүзеге асыратын ұйымдардың материалдық-техникалық базасын жетілдіру</w:t>
      </w:r>
      <w:r w:rsidR="00BF7D76" w:rsidRPr="008D0EEB">
        <w:rPr>
          <w:rFonts w:cs="Times New Roman"/>
          <w:color w:val="000000" w:themeColor="text1"/>
          <w:sz w:val="24"/>
          <w:szCs w:val="24"/>
          <w:lang w:val="kk-KZ"/>
        </w:rPr>
        <w:t>;</w:t>
      </w:r>
    </w:p>
    <w:p w:rsidR="00BF7D76" w:rsidRPr="008D0EEB" w:rsidRDefault="00BF7D76" w:rsidP="00DC66C0">
      <w:pPr>
        <w:pStyle w:val="af3"/>
        <w:numPr>
          <w:ilvl w:val="0"/>
          <w:numId w:val="22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оператордың өз функцияларын өндірушілердің (импорттаушылардың) кеңейтілген міндеттемелерін жүзеге асыруына байланысты қызметті қаржыландыру;</w:t>
      </w:r>
    </w:p>
    <w:p w:rsidR="00BF7D76" w:rsidRPr="008D0EEB" w:rsidRDefault="00BF7D76" w:rsidP="00DC66C0">
      <w:pPr>
        <w:pStyle w:val="af3"/>
        <w:numPr>
          <w:ilvl w:val="0"/>
          <w:numId w:val="22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ортаны қорғау саласындағы уәкілетті орган және Қазақстан Республикасының заңнамасында айқындайтын өзге де қызмет.</w:t>
      </w:r>
    </w:p>
    <w:p w:rsidR="00BF7D76" w:rsidRPr="008D0EEB" w:rsidRDefault="00BF7D76" w:rsidP="00DC66C0">
      <w:pPr>
        <w:pStyle w:val="af3"/>
        <w:numPr>
          <w:ilvl w:val="0"/>
          <w:numId w:val="230"/>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Қазақстан Республикасында экологиялық таза автомобиль көлік құралдарының (4 және одан жоғары экологиялық сыныпқа сәйкес келетін; электр қозғалтқыштары бар) және олардың құрамдауыштарының, сондай-ақ техникалық регламенттерде айқындалған экологиялық талаптарға сәйкес келетін өздігінен жүретін ауыл шаруашылығы техникасының өндірісін ынталандыру қағидаларын қоршаған ортаны қорғау саласындағы уәкілетті орган бекітеді және Қазақстан Республикасының Үкіметі белгілейді:</w:t>
      </w:r>
    </w:p>
    <w:p w:rsidR="00BF7D76" w:rsidRPr="008D0EEB" w:rsidRDefault="00BF7D76" w:rsidP="00BC44B5">
      <w:pPr>
        <w:pStyle w:val="af3"/>
        <w:numPr>
          <w:ilvl w:val="2"/>
          <w:numId w:val="172"/>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қаржыландыру мерзімдері мен көлемдерін көрсете отырып, экологиялық таза автомобиль көлік құралдарын өндірушілер мен өндірушілердің (импорттаушылардың) кеңейтілген міндеттемелері операторы арасындағы үлгі шарттың нысаны;</w:t>
      </w:r>
    </w:p>
    <w:p w:rsidR="00BF7D76" w:rsidRPr="008D0EEB" w:rsidRDefault="00BF7D76" w:rsidP="00BC44B5">
      <w:pPr>
        <w:pStyle w:val="af3"/>
        <w:numPr>
          <w:ilvl w:val="2"/>
          <w:numId w:val="172"/>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қаржыландыру мерзімдері мен көлемдерін көрсете отырып, техникалық регламенттерде айқындалған экологиялық талаптарға сәйкес келетін өздігінен жүретін ауыл шаруашылығы техникасын өндірушілер мен өндірушілердің (импорттаушылардың) кеңейтілген міндеттемелері операторы арасындағы үлгі шарттың нысаны;</w:t>
      </w:r>
    </w:p>
    <w:p w:rsidR="00BF7D76" w:rsidRPr="008D0EEB" w:rsidRDefault="00BF7D76" w:rsidP="00BC44B5">
      <w:pPr>
        <w:pStyle w:val="af3"/>
        <w:numPr>
          <w:ilvl w:val="2"/>
          <w:numId w:val="172"/>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экологиялық таза автомобиль көлік құралдарын өндіру туралы есептілік нысаны және оларды өндірушілердің (импорттаушылардың) кеңейтілген міндеттемелерін операторға беру мерзімдері);</w:t>
      </w:r>
    </w:p>
    <w:p w:rsidR="00BF7D76" w:rsidRPr="008D0EEB" w:rsidRDefault="00BF7D76" w:rsidP="00BC44B5">
      <w:pPr>
        <w:pStyle w:val="af3"/>
        <w:numPr>
          <w:ilvl w:val="2"/>
          <w:numId w:val="172"/>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өздігінен жүретін ауыл шаруашылығы техникасын өндіру туралы есептілік нысаны және оларды өндірушілердің (импорттаушылардың) кеңейтілген міндеттемелерін операторға ұсыну мерзімдері);</w:t>
      </w:r>
    </w:p>
    <w:p w:rsidR="00BF7D76" w:rsidRPr="008D0EEB" w:rsidRDefault="00BF7D76" w:rsidP="00BC44B5">
      <w:pPr>
        <w:pStyle w:val="af3"/>
        <w:numPr>
          <w:ilvl w:val="2"/>
          <w:numId w:val="172"/>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экологиялық таза автомобиль көлік құралдарын өндірушілерге қойылатын талаптар;</w:t>
      </w:r>
    </w:p>
    <w:p w:rsidR="00BF7D76" w:rsidRPr="008D0EEB" w:rsidRDefault="00BF7D76" w:rsidP="00BC44B5">
      <w:pPr>
        <w:pStyle w:val="af3"/>
        <w:numPr>
          <w:ilvl w:val="2"/>
          <w:numId w:val="172"/>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өздігінен жүретін ауыл шаруашылығы техникасын өндірушілерге қойылатын талаптар;</w:t>
      </w:r>
    </w:p>
    <w:p w:rsidR="00BF7D76" w:rsidRPr="008D0EEB" w:rsidRDefault="00BF7D76" w:rsidP="00BC44B5">
      <w:pPr>
        <w:pStyle w:val="af3"/>
        <w:numPr>
          <w:ilvl w:val="2"/>
          <w:numId w:val="172"/>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Қазақстан Республикасында өндірілген Қазақстан Республикасының аумағында көлік құралын және (немесе) өздігінен жүретін ауыл шаруашылығы техникасын сатып алуға жеңілдік алу құқығын көздейтін пайдаланудан шыққан көлік құралын және (немесе) өздігінен жүретін ауыл шаруашылығы техникасын кәдеге жаратуға тапсырғанын растайтын құжатты ұсынған кезде Қазақстан Республикасында өндірілген көлік құралын және (немесе) өздігінен жүретін ауыл шаруашылығы техникасын өткізу кезінде өндіруші жеке және заңды тұлғаларға берген жеңілдіктің мөлшерін айқындау тәртібі және оны қаржыландыру тәртібі;</w:t>
      </w:r>
    </w:p>
    <w:p w:rsidR="00BF7D76" w:rsidRPr="008D0EEB" w:rsidRDefault="00BF7D76" w:rsidP="00DC66C0">
      <w:pPr>
        <w:pStyle w:val="af3"/>
        <w:numPr>
          <w:ilvl w:val="0"/>
          <w:numId w:val="230"/>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Қазақстан Республикасында экологиялық қауіпсіз (жанбайтын және (немесе) өрт қауіптілігі төмен және түтін мен газды аз бөлетін); қалдықтары Қазақстан Республикасының аумағында қайта өңделетін болып табылатын кәбілді-өткізгіш өнімнің өндірісін  ынталандыру ережелері қоршаған ортаны қорғау саласындағы уәкілетті органмен бекітіледі және мынадарды белгілейді:</w:t>
      </w:r>
    </w:p>
    <w:p w:rsidR="00BF7D76" w:rsidRPr="008D0EEB" w:rsidRDefault="00BF7D76" w:rsidP="00BC44B5">
      <w:pPr>
        <w:pStyle w:val="af3"/>
        <w:numPr>
          <w:ilvl w:val="2"/>
          <w:numId w:val="171"/>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қаржыландырудың мерзімдері мен көлемдерін көрсете отырып, кабельдік-өткізгіш өнімді өндірушілер мен өндірушілердің (импорттаушылардың) кеңейтілген міндеттемелері операторы арасындағы үлгі шарттың нысаны;</w:t>
      </w:r>
    </w:p>
    <w:p w:rsidR="00BF7D76" w:rsidRPr="008D0EEB" w:rsidRDefault="00BF7D76" w:rsidP="00BC44B5">
      <w:pPr>
        <w:pStyle w:val="af3"/>
        <w:numPr>
          <w:ilvl w:val="2"/>
          <w:numId w:val="171"/>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кәбілдік-өткізгіш өнімді өндіру туралы есептілік нысаны және оларды өндірушілердің (импорттаушылардың) кеңейтілген міндеттемелерінің операторына ұсыну мерзімдері);</w:t>
      </w:r>
    </w:p>
    <w:p w:rsidR="00BF7D76" w:rsidRPr="008D0EEB" w:rsidRDefault="00BF7D76" w:rsidP="00BC44B5">
      <w:pPr>
        <w:pStyle w:val="af3"/>
        <w:numPr>
          <w:ilvl w:val="2"/>
          <w:numId w:val="171"/>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кабель-өткізгіш өнімдерін өндірушілерге қойылатын талаптар</w:t>
      </w:r>
      <w:r w:rsidR="009F62FF" w:rsidRPr="008D0EEB">
        <w:rPr>
          <w:rFonts w:cs="Times New Roman"/>
          <w:color w:val="000000" w:themeColor="text1"/>
          <w:sz w:val="24"/>
          <w:szCs w:val="24"/>
          <w:lang w:val="kk-KZ"/>
        </w:rPr>
        <w:t xml:space="preserve"> және олардың сақталуын растау тәртібі</w:t>
      </w:r>
      <w:r w:rsidRPr="008D0EEB">
        <w:rPr>
          <w:rFonts w:cs="Times New Roman"/>
          <w:color w:val="000000" w:themeColor="text1"/>
          <w:sz w:val="24"/>
          <w:szCs w:val="24"/>
          <w:lang w:val="kk-KZ"/>
        </w:rPr>
        <w:t>;</w:t>
      </w:r>
    </w:p>
    <w:p w:rsidR="00BF7D76" w:rsidRPr="008D0EEB" w:rsidRDefault="00BF7D76" w:rsidP="00BC44B5">
      <w:pPr>
        <w:pStyle w:val="af3"/>
        <w:numPr>
          <w:ilvl w:val="2"/>
          <w:numId w:val="171"/>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өнімге және технологиялық процестерге қойылатын талаптар</w:t>
      </w:r>
      <w:r w:rsidR="009F62FF" w:rsidRPr="008D0EEB">
        <w:rPr>
          <w:lang w:val="kk-KZ"/>
        </w:rPr>
        <w:t xml:space="preserve"> </w:t>
      </w:r>
      <w:r w:rsidR="009F62FF" w:rsidRPr="008D0EEB">
        <w:rPr>
          <w:rFonts w:cs="Times New Roman"/>
          <w:color w:val="000000" w:themeColor="text1"/>
          <w:sz w:val="24"/>
          <w:szCs w:val="24"/>
          <w:lang w:val="kk-KZ"/>
        </w:rPr>
        <w:t>және олардың сақталуын растау тәртібі</w:t>
      </w:r>
      <w:r w:rsidRPr="008D0EEB">
        <w:rPr>
          <w:rFonts w:cs="Times New Roman"/>
          <w:color w:val="000000" w:themeColor="text1"/>
          <w:sz w:val="24"/>
          <w:szCs w:val="24"/>
          <w:lang w:val="kk-KZ"/>
        </w:rPr>
        <w:t>;</w:t>
      </w:r>
    </w:p>
    <w:p w:rsidR="00BF7D76" w:rsidRPr="008D0EEB" w:rsidRDefault="00BF7D76" w:rsidP="00BC44B5">
      <w:pPr>
        <w:pStyle w:val="af3"/>
        <w:numPr>
          <w:ilvl w:val="2"/>
          <w:numId w:val="171"/>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қаржыландыру шарттары мен тәртібі.</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Кабельдік-өткізгіш өнімдердің (жанбайтын және (немесе) өрт қауіптілігі төмен және түтін және газ бөлетін) экологиялық қауіпсіздігі жөніндегі талаптар ұлттық стандарттарға, олар болмаған кезде - мемлекетаралық стандарттарға сәйкес айқындалады;</w:t>
      </w:r>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rPr>
      </w:pPr>
      <w:bookmarkStart w:id="1426" w:name="_Toc13707672"/>
      <w:r w:rsidRPr="008D0EEB">
        <w:rPr>
          <w:rFonts w:ascii="Times New Roman" w:hAnsi="Times New Roman" w:cs="Times New Roman"/>
          <w:color w:val="000000" w:themeColor="text1"/>
          <w:sz w:val="24"/>
          <w:szCs w:val="24"/>
          <w:lang w:val="kk-KZ"/>
        </w:rPr>
        <w:t>50</w:t>
      </w:r>
      <w:r w:rsidR="00744E5C" w:rsidRPr="008D0EEB">
        <w:rPr>
          <w:rFonts w:ascii="Times New Roman" w:hAnsi="Times New Roman" w:cs="Times New Roman"/>
          <w:color w:val="000000" w:themeColor="text1"/>
          <w:sz w:val="24"/>
          <w:szCs w:val="24"/>
          <w:lang w:val="kk-KZ"/>
        </w:rPr>
        <w:t>7</w:t>
      </w:r>
      <w:r w:rsidR="00BF7D76" w:rsidRPr="008D0EEB">
        <w:rPr>
          <w:rFonts w:ascii="Times New Roman" w:hAnsi="Times New Roman" w:cs="Times New Roman"/>
          <w:color w:val="000000" w:themeColor="text1"/>
          <w:sz w:val="24"/>
          <w:szCs w:val="24"/>
          <w:lang w:val="kk-KZ"/>
        </w:rPr>
        <w:t>-бап. Өндірушілердің (импорттаушылардың) кеңейтілген міндеттемелері операторының өкілеттіктері</w:t>
      </w:r>
      <w:bookmarkEnd w:id="1426"/>
    </w:p>
    <w:p w:rsidR="00BF7D76" w:rsidRPr="008D0EEB" w:rsidRDefault="00BF7D76" w:rsidP="00BC44B5">
      <w:pPr>
        <w:pStyle w:val="af3"/>
        <w:numPr>
          <w:ilvl w:val="5"/>
          <w:numId w:val="171"/>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Өндірушілердің (импорттаушылардың) кеңейтілген міндеттемелері операторының өкілеттіктеріне мыналар жатады:</w:t>
      </w:r>
    </w:p>
    <w:p w:rsidR="00BF7D76" w:rsidRPr="008D0EEB" w:rsidRDefault="00BF7D76" w:rsidP="00BC44B5">
      <w:pPr>
        <w:pStyle w:val="af3"/>
        <w:numPr>
          <w:ilvl w:val="2"/>
          <w:numId w:val="170"/>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 xml:space="preserve">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w:t>
      </w:r>
      <w:r w:rsidR="009F62FF" w:rsidRPr="008D0EEB">
        <w:rPr>
          <w:rFonts w:cs="Times New Roman"/>
          <w:color w:val="000000" w:themeColor="text1"/>
          <w:sz w:val="24"/>
          <w:szCs w:val="24"/>
          <w:lang w:val="kk-KZ"/>
        </w:rPr>
        <w:t xml:space="preserve">жинауды, тасымалдауды, қайта пайдалануды, қайта өңдеуді, залалсыздандыруды және (немесе) кәдеге жаратуды </w:t>
      </w:r>
      <w:r w:rsidRPr="008D0EEB">
        <w:rPr>
          <w:rFonts w:cs="Times New Roman"/>
          <w:color w:val="000000" w:themeColor="text1"/>
          <w:sz w:val="24"/>
          <w:szCs w:val="24"/>
          <w:lang w:val="kk-KZ"/>
        </w:rPr>
        <w:t xml:space="preserve">ұйымдастыру туралы үлгілік шарт негізінде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w:t>
      </w:r>
      <w:r w:rsidR="009F62FF" w:rsidRPr="008D0EEB">
        <w:rPr>
          <w:rFonts w:cs="Times New Roman"/>
          <w:color w:val="000000" w:themeColor="text1"/>
          <w:sz w:val="24"/>
          <w:szCs w:val="24"/>
          <w:lang w:val="kk-KZ"/>
        </w:rPr>
        <w:t xml:space="preserve">жинауды, тасымалдауды, қайта пайдалануды, қайта өңдеуді, залалсыздандыруды және (немесе) кәдеге жаратуды </w:t>
      </w:r>
      <w:r w:rsidRPr="008D0EEB">
        <w:rPr>
          <w:rFonts w:cs="Times New Roman"/>
          <w:color w:val="000000" w:themeColor="text1"/>
          <w:sz w:val="24"/>
          <w:szCs w:val="24"/>
          <w:lang w:val="kk-KZ"/>
        </w:rPr>
        <w:t>ұйымдастыру туралы өндірушілермен (импорттаушылармен) шарт жасасуы;  </w:t>
      </w:r>
    </w:p>
    <w:p w:rsidR="00BF7D76" w:rsidRPr="008D0EEB" w:rsidRDefault="00BF7D76" w:rsidP="00BC44B5">
      <w:pPr>
        <w:pStyle w:val="af3"/>
        <w:numPr>
          <w:ilvl w:val="2"/>
          <w:numId w:val="170"/>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 xml:space="preserve">өндірушілердің (импорттаушылардың) кеңейтілген міндеттемелері қолданылатын өнімнің (тауарлардың) тұтынушылық қасиеттері жоғалған соң пайда болатын қалдықтарды </w:t>
      </w:r>
      <w:r w:rsidR="00AB24F5" w:rsidRPr="008D0EEB">
        <w:rPr>
          <w:rFonts w:cs="Times New Roman"/>
          <w:color w:val="000000" w:themeColor="text1"/>
          <w:sz w:val="24"/>
          <w:szCs w:val="24"/>
          <w:lang w:val="kk-KZ"/>
        </w:rPr>
        <w:t>жинауды, тасымалдауды, қайта пайдалануды, қайта өңдеуді, залалсыздандыруды және (немесе) кәдеге жаратуды</w:t>
      </w:r>
      <w:r w:rsidRPr="008D0EEB">
        <w:rPr>
          <w:rFonts w:cs="Times New Roman"/>
          <w:color w:val="000000" w:themeColor="text1"/>
          <w:sz w:val="24"/>
          <w:szCs w:val="24"/>
          <w:lang w:val="kk-KZ"/>
        </w:rPr>
        <w:t xml:space="preserve"> ұйымдастыру туралы шарт негізінде өндірушілер (импорттаушылар) өндірушілердің (импорттаушылардың) кеңейтілген міндеттемелері операторының банктік шотына аударатын қалдықтарды </w:t>
      </w:r>
      <w:r w:rsidR="00AB24F5" w:rsidRPr="008D0EEB">
        <w:rPr>
          <w:rFonts w:cs="Times New Roman"/>
          <w:color w:val="000000" w:themeColor="text1"/>
          <w:sz w:val="24"/>
          <w:szCs w:val="24"/>
          <w:lang w:val="kk-KZ"/>
        </w:rPr>
        <w:t xml:space="preserve">жинауды, тасымалдауды, қайта пайдалануды, қайта өңдеуді, залалсыздандыруды және (немесе) кәдеге жаратуды </w:t>
      </w:r>
      <w:r w:rsidRPr="008D0EEB">
        <w:rPr>
          <w:rFonts w:cs="Times New Roman"/>
          <w:color w:val="000000" w:themeColor="text1"/>
          <w:sz w:val="24"/>
          <w:szCs w:val="24"/>
          <w:lang w:val="kk-KZ"/>
        </w:rPr>
        <w:t>ұйымдастыру үшін төлем жинау;</w:t>
      </w:r>
    </w:p>
    <w:p w:rsidR="00BF7D76" w:rsidRPr="008D0EEB" w:rsidRDefault="00BF7D76" w:rsidP="00BC44B5">
      <w:pPr>
        <w:pStyle w:val="af3"/>
        <w:numPr>
          <w:ilvl w:val="2"/>
          <w:numId w:val="170"/>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 xml:space="preserve">қалдықтарды </w:t>
      </w:r>
      <w:r w:rsidR="00AB24F5" w:rsidRPr="008D0EEB">
        <w:rPr>
          <w:rFonts w:cs="Times New Roman"/>
          <w:color w:val="000000" w:themeColor="text1"/>
          <w:sz w:val="24"/>
          <w:szCs w:val="24"/>
          <w:lang w:val="kk-KZ"/>
        </w:rPr>
        <w:t xml:space="preserve">жинауды, тасымалдауды, қайта пайдалануды, қайта өңдеуді, залалсыздандыруды және (немесе) кәдеге жаратуды </w:t>
      </w:r>
      <w:r w:rsidRPr="008D0EEB">
        <w:rPr>
          <w:rFonts w:cs="Times New Roman"/>
          <w:color w:val="000000" w:themeColor="text1"/>
          <w:sz w:val="24"/>
          <w:szCs w:val="24"/>
          <w:lang w:val="kk-KZ"/>
        </w:rPr>
        <w:t>ұйымдастыру үшін өндірушілердің (импорттаушылардың) төлемді дұрыс есептеуіне, толық және уақтылы аударуына бақылауды жүзеге асыру;</w:t>
      </w:r>
    </w:p>
    <w:p w:rsidR="00BF7D76" w:rsidRPr="008D0EEB" w:rsidRDefault="00521F5E" w:rsidP="00BC44B5">
      <w:pPr>
        <w:pStyle w:val="af3"/>
        <w:numPr>
          <w:ilvl w:val="2"/>
          <w:numId w:val="170"/>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 xml:space="preserve">оператордың өндірушілердің (импорттаушылардың) кеңейтілген міндеттемелерін ұсыну мерзіміне дейін күнтізбелік 30 күннен кешіктірмей артық төленген сомалар расталған жағдайда өндірушілердің (импорттаушылардың) және импорттаушылардың өтініштерінің негізінде өндірушілердің (импорттаушылардың) кеңейтілген міндеттемелерінің операторы белгілеген тәртіппен өндірушілердің </w:t>
      </w:r>
      <w:r w:rsidRPr="008D0EEB">
        <w:rPr>
          <w:rFonts w:cs="Times New Roman"/>
          <w:color w:val="000000" w:themeColor="text1"/>
          <w:sz w:val="24"/>
          <w:szCs w:val="24"/>
          <w:lang w:val="kk-KZ"/>
        </w:rPr>
        <w:lastRenderedPageBreak/>
        <w:t>(импорттаушылардың) артық төленген сомаларын алдағы төлемдер есебіне қайтару және (немесе) есепке жатқызу;</w:t>
      </w:r>
    </w:p>
    <w:p w:rsidR="00BF7D76" w:rsidRPr="008D0EEB" w:rsidRDefault="00BF7D76" w:rsidP="00BC44B5">
      <w:pPr>
        <w:pStyle w:val="af3"/>
        <w:numPr>
          <w:ilvl w:val="2"/>
          <w:numId w:val="170"/>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 xml:space="preserve">әлеуметтік маңызы бар азық-түлік тауарларын өндірушілердің (импорттаушылардың) әлеуметтік маңызы бар азық-түлік тауарларын буып-түю үшін қолданылатын полимерлік, шыны, қағаз, картон және (немесе) металл қаптамаларды, құрамдастырылған материалдардан жасалған қаптамаларды </w:t>
      </w:r>
      <w:r w:rsidR="00DA7C88" w:rsidRPr="008D0EEB">
        <w:rPr>
          <w:rFonts w:cs="Times New Roman"/>
          <w:color w:val="000000" w:themeColor="text1"/>
          <w:sz w:val="24"/>
          <w:szCs w:val="24"/>
          <w:lang w:val="kk-KZ"/>
        </w:rPr>
        <w:t xml:space="preserve">жинауды, тасымалдауды, қайта пайдалануды, қайта өңдеуді, залалсыздандыруды және (немесе) кәдеге жаратуды </w:t>
      </w:r>
      <w:r w:rsidRPr="008D0EEB">
        <w:rPr>
          <w:rFonts w:cs="Times New Roman"/>
          <w:color w:val="000000" w:themeColor="text1"/>
          <w:sz w:val="24"/>
          <w:szCs w:val="24"/>
          <w:lang w:val="kk-KZ"/>
        </w:rPr>
        <w:t>ұйымдастыру үшін төлем енгізуге байланысты шығыстардың бір бөлігіне өтемақы алуға арналған құжаттарды дұрыс ұсынуын бақылауды жүзеге асыру;</w:t>
      </w:r>
    </w:p>
    <w:p w:rsidR="00BF7D76" w:rsidRPr="008D0EEB" w:rsidRDefault="00BF7D76" w:rsidP="00BC44B5">
      <w:pPr>
        <w:pStyle w:val="af3"/>
        <w:numPr>
          <w:ilvl w:val="2"/>
          <w:numId w:val="170"/>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өндірушілердің (импорттаушылардың) кеңейтілген міндеттемелерін іске асыру барысы туралы Қоршаған ортаны қорғау саласындағы уәкілетті органға есеп беру;</w:t>
      </w:r>
    </w:p>
    <w:p w:rsidR="00BF7D76" w:rsidRPr="008D0EEB" w:rsidRDefault="00BF7D76" w:rsidP="00BC44B5">
      <w:pPr>
        <w:pStyle w:val="af3"/>
        <w:numPr>
          <w:ilvl w:val="2"/>
          <w:numId w:val="170"/>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автомобиль көлік құралдарын</w:t>
      </w:r>
      <w:r w:rsidR="002A2980" w:rsidRPr="008D0EEB">
        <w:rPr>
          <w:rFonts w:cs="Times New Roman"/>
          <w:color w:val="000000" w:themeColor="text1"/>
          <w:sz w:val="24"/>
          <w:szCs w:val="24"/>
          <w:lang w:val="kk-KZ"/>
        </w:rPr>
        <w:t>, өздігінен жүретін ауыл шаруашылығы техникасының</w:t>
      </w:r>
      <w:r w:rsidRPr="008D0EEB">
        <w:rPr>
          <w:rFonts w:cs="Times New Roman"/>
          <w:color w:val="000000" w:themeColor="text1"/>
          <w:sz w:val="24"/>
          <w:szCs w:val="24"/>
          <w:lang w:val="kk-KZ"/>
        </w:rPr>
        <w:t xml:space="preserve"> өндірушілер мен импорттаушыларды қоспағанда, өндірушілердің (импорттаушылардың) кеңейтілген міндеттемелері қолданылатын өнімді (тауарларды) Қазақстан Республикасының аумағында өндіруді және (немесе) Қазақстан Республикасының аумағына әкелуді жүзеге асыратын өндірушілердің (импорттаушылардың) тізілімін қалыптастыру, бекіту, жүргізу;</w:t>
      </w:r>
    </w:p>
    <w:p w:rsidR="00BF7D76" w:rsidRPr="008D0EEB" w:rsidRDefault="00BF7D76" w:rsidP="00BC44B5">
      <w:pPr>
        <w:pStyle w:val="af3"/>
        <w:numPr>
          <w:ilvl w:val="2"/>
          <w:numId w:val="170"/>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автомобиль көлік құралдарын, өздігінен жүретін ауыл шаруашылығы техникасын өндірушілер мен импорттаушыларды қоспағанда, Қазақстан Республикасының аумағында өндіруді және (немесе) Қазақстан Республикасының аумағына өндірушілердің (импорттаушылардың) кеңейтілген міндеттемелері қолданылатын өнімді (тауарларды) әкелуді жүзеге асыратын өндірушілерді (импорттаушыларды) тіркеу және олардың тізілімін жүргізу қағидаларын әзірлеу және бекіту;</w:t>
      </w:r>
    </w:p>
    <w:p w:rsidR="00BF7D76" w:rsidRPr="008D0EEB" w:rsidRDefault="00BF7D76" w:rsidP="00BC44B5">
      <w:pPr>
        <w:pStyle w:val="af3"/>
        <w:numPr>
          <w:ilvl w:val="2"/>
          <w:numId w:val="170"/>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өндірушілердің (импорттаушылардың) кеңейтілген міндеттемелеріне қатысты мәселелер бойынша мемлекеттік органдармен, оның ішінде Қазақстан Республикасының кеден және салық заңнамасы саласында өзара іс-қимыл жасау;</w:t>
      </w:r>
    </w:p>
    <w:p w:rsidR="00BF7D76" w:rsidRPr="008D0EEB" w:rsidRDefault="00BF7D76" w:rsidP="00BC44B5">
      <w:pPr>
        <w:pStyle w:val="af3"/>
        <w:numPr>
          <w:ilvl w:val="2"/>
          <w:numId w:val="170"/>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қалдықтарды қайталама шикізат ретінде пайдаланудың жаңа технологияларын енгізу, қалдықтарды және қайталама ресурстарды сұрыптау, қайта өңдеу және (немесе) кәдеге жарату жөніндегі зауыттарды (өндірістерді) салу;</w:t>
      </w:r>
    </w:p>
    <w:p w:rsidR="00BF7D76" w:rsidRPr="008D0EEB" w:rsidRDefault="00BF7D76" w:rsidP="00BC44B5">
      <w:pPr>
        <w:pStyle w:val="af3"/>
        <w:numPr>
          <w:ilvl w:val="2"/>
          <w:numId w:val="170"/>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Қазақстан Республикасының Заңына сәйкес қоршаған ортаны қорғау саласындағы уәкілетті органның құзыретіне жатқызылған әкімшілік құқық бұзушылық белгілері бар әрекеттер анықталған кезде өндірушілердің (импорттаушылардың) кеңейтілген міндеттемелерінің операторы осындай құқық бұзушылықтар бойынша бар материалдарды қоршаған ортаны қорғау саласындағы уәкілетті органға беруге міндетті;</w:t>
      </w:r>
    </w:p>
    <w:p w:rsidR="00BF7D76" w:rsidRPr="008D0EEB" w:rsidRDefault="00BF7D76" w:rsidP="00BC44B5">
      <w:pPr>
        <w:pStyle w:val="af3"/>
        <w:numPr>
          <w:ilvl w:val="2"/>
          <w:numId w:val="170"/>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өндірушілердің (импорттаушылардың) кеңейтілген міндеттемелері қағидатын іске асыру мақсатында өндірушілердің (импорттаушылардың) кеңейтілген міндеттемелерінің операторы қоршаған ортаны қорғау саласындағы уәкілетті органнан өндірушілердің (импорттаушылардың) кеңейтілген міндеттемелері қолданылатын жеке және заңды тұлғалардың қызметі туралы ақпараттан кәдеге жарату төлемін есептеу үшін деректер алуға құқылы;</w:t>
      </w:r>
    </w:p>
    <w:p w:rsidR="00BF7D76" w:rsidRPr="008D0EEB" w:rsidRDefault="00BF7D76" w:rsidP="00BC44B5">
      <w:pPr>
        <w:pStyle w:val="af3"/>
        <w:numPr>
          <w:ilvl w:val="2"/>
          <w:numId w:val="170"/>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пайдаланудан шыққан көлік құралын және (немесе) өздігінен жүретін ауыл шаруашылығы техникасын кәдеге жаратуға тапсырғанын растайтын, оның ішінде Қазақстан Республикасында өндірілген Қазақстан Республикасының аумағында көлік құралын сатып алуға жеңілдік алу құқығын көздейтін құжаттарды беру;</w:t>
      </w:r>
    </w:p>
    <w:p w:rsidR="00BF7D76" w:rsidRPr="008D0EEB" w:rsidRDefault="00BF7D76" w:rsidP="00BC44B5">
      <w:pPr>
        <w:pStyle w:val="af3"/>
        <w:numPr>
          <w:ilvl w:val="2"/>
          <w:numId w:val="170"/>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lastRenderedPageBreak/>
        <w:t>пайдаланудан шыққан көлік құралын және (немесе) өздігінен жүретін ауыл шаруашылығы техникасын кәдеге жаратуға тапсырғанын растайтын, оның ішінде Қазақстан Республикасында өндірілген Қазақстан Республикасының аумағында көлік құралын сатып алуға жеңілдік алу құқығын көздейтін құжаттарды беру қағидалары мен шарттарын әзірлеу және бекіту;</w:t>
      </w:r>
    </w:p>
    <w:p w:rsidR="00BF7D76" w:rsidRPr="008D0EEB" w:rsidRDefault="00BF7D76" w:rsidP="00BC44B5">
      <w:pPr>
        <w:pStyle w:val="af3"/>
        <w:numPr>
          <w:ilvl w:val="2"/>
          <w:numId w:val="170"/>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 xml:space="preserve">осы Кодекстің </w:t>
      </w:r>
      <w:r w:rsidR="00284635" w:rsidRPr="008D0EEB">
        <w:rPr>
          <w:rFonts w:cs="Times New Roman"/>
          <w:color w:val="000000" w:themeColor="text1"/>
          <w:sz w:val="24"/>
          <w:szCs w:val="24"/>
          <w:lang w:val="kk-KZ"/>
        </w:rPr>
        <w:t>506</w:t>
      </w:r>
      <w:r w:rsidRPr="008D0EEB">
        <w:rPr>
          <w:rFonts w:cs="Times New Roman"/>
          <w:color w:val="000000" w:themeColor="text1"/>
          <w:sz w:val="24"/>
          <w:szCs w:val="24"/>
          <w:lang w:val="kk-KZ"/>
        </w:rPr>
        <w:t>-бабында көзделген бағыттарға сәйкес қалдықтарды жинауды, тасымалдауды, қайта өңдеуді, залалсыздандыруды, пайдалануды және (немесе) кәдеге жаратуды ұйымдастыру үшін төлем түрінде оның банк шотына түскен ақшаны жіберу;</w:t>
      </w:r>
    </w:p>
    <w:p w:rsidR="00BF7D76" w:rsidRPr="008D0EEB" w:rsidRDefault="00BF7D76" w:rsidP="00BC44B5">
      <w:pPr>
        <w:pStyle w:val="af3"/>
        <w:numPr>
          <w:ilvl w:val="2"/>
          <w:numId w:val="170"/>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қоршаған ортаны қорғау саласындағы уәкілетті орган айқындайтын өзге де өкілеттіктерді жүзеге асырады.</w:t>
      </w:r>
    </w:p>
    <w:p w:rsidR="00BF7D76" w:rsidRPr="008D0EEB" w:rsidRDefault="00BF7D76" w:rsidP="00BC44B5">
      <w:pPr>
        <w:pStyle w:val="af3"/>
        <w:numPr>
          <w:ilvl w:val="5"/>
          <w:numId w:val="171"/>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Өндірушілердің (импорттаушылардың) кеңейтілген міндеттемелері операторы өндірушілердің (импорттаушылардың) кеңейтілген міндеттемелері қолданылатын өнімді (тауарларды) және оның (олардың) орамасын өндірушілердің (импорттаушылардың) төлемақысын осы Кодекстің </w:t>
      </w:r>
      <w:r w:rsidR="00284635" w:rsidRPr="008D0EEB">
        <w:rPr>
          <w:rFonts w:cs="Times New Roman"/>
          <w:color w:val="000000" w:themeColor="text1"/>
          <w:sz w:val="24"/>
          <w:szCs w:val="24"/>
          <w:lang w:val="kk-KZ"/>
        </w:rPr>
        <w:t>506</w:t>
      </w:r>
      <w:r w:rsidRPr="008D0EEB">
        <w:rPr>
          <w:rFonts w:cs="Times New Roman"/>
          <w:color w:val="000000" w:themeColor="text1"/>
          <w:sz w:val="24"/>
          <w:szCs w:val="24"/>
          <w:lang w:val="kk-KZ"/>
        </w:rPr>
        <w:t xml:space="preserve">-бабына, сондай-ақ қоршаған ортаны қорғау саласындағы уәкілетті органмен келісілген, елді мекендердегі тұрмыстық қатты қалдықтарды жинау тарифтері бойынша жеке және заңды тұлғалар төлейтін қаражат есебінен өзін-өзі ақтамайтын мақсаттарға жұмсалатын өндірушілердің (импорттаушылардың) төлемақы қаражатын пайдалану басымдығын қамтитын қызметін дамыту стратегиясына сәйкес жұмсауды жүргізеді.  </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427" w:name="_Toc13707673"/>
      <w:r w:rsidRPr="008D0EEB">
        <w:rPr>
          <w:rFonts w:ascii="Times New Roman" w:hAnsi="Times New Roman" w:cs="Times New Roman"/>
          <w:color w:val="000000" w:themeColor="text1"/>
          <w:sz w:val="24"/>
          <w:szCs w:val="24"/>
          <w:lang w:val="kk-KZ"/>
        </w:rPr>
        <w:t>5</w:t>
      </w:r>
      <w:r w:rsidR="00744E5C" w:rsidRPr="008D0EEB">
        <w:rPr>
          <w:rFonts w:ascii="Times New Roman" w:hAnsi="Times New Roman" w:cs="Times New Roman"/>
          <w:color w:val="000000" w:themeColor="text1"/>
          <w:sz w:val="24"/>
          <w:szCs w:val="24"/>
          <w:lang w:val="kk-KZ"/>
        </w:rPr>
        <w:t>08</w:t>
      </w:r>
      <w:r w:rsidRPr="008D0EEB">
        <w:rPr>
          <w:rFonts w:ascii="Times New Roman" w:hAnsi="Times New Roman" w:cs="Times New Roman"/>
          <w:color w:val="000000" w:themeColor="text1"/>
          <w:sz w:val="24"/>
          <w:szCs w:val="24"/>
          <w:lang w:val="kk-KZ"/>
        </w:rPr>
        <w:t>-бап.  Өндірушілердің (импорттаушылардың) кеңейтілген міндеттемелеріне қатысушылардың жауаптылығы</w:t>
      </w:r>
      <w:bookmarkEnd w:id="1427"/>
    </w:p>
    <w:p w:rsidR="00BF7D76" w:rsidRPr="008D0EEB" w:rsidRDefault="00BF7D76" w:rsidP="00BC44B5">
      <w:pPr>
        <w:pStyle w:val="af3"/>
        <w:numPr>
          <w:ilvl w:val="5"/>
          <w:numId w:val="170"/>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1. Өндірушілердің (импорттаушылардың) кеңейтілген міндеттемелерінің операторымен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w:t>
      </w:r>
      <w:r w:rsidR="00284635" w:rsidRPr="008D0EEB">
        <w:rPr>
          <w:rFonts w:cs="Times New Roman"/>
          <w:color w:val="000000" w:themeColor="text1"/>
          <w:sz w:val="24"/>
          <w:szCs w:val="24"/>
          <w:lang w:val="kk-KZ"/>
        </w:rPr>
        <w:t>жинауды, тасымалдауды, қайта пайдалануды, қайта өңдеуді, залалсыздандыруды және (немесе) кәдеге жаратуды</w:t>
      </w:r>
      <w:r w:rsidRPr="008D0EEB">
        <w:rPr>
          <w:rFonts w:cs="Times New Roman"/>
          <w:color w:val="000000" w:themeColor="text1"/>
          <w:sz w:val="24"/>
          <w:szCs w:val="24"/>
          <w:lang w:val="kk-KZ"/>
        </w:rPr>
        <w:t xml:space="preserve"> ұйымдастыру туралы шарт жасамаған, сондай-ақ өндірушілердің (импорттаушылардың) кеңейтілген міндеттемелері операторының банктік шотына қалдықтарды жинауды, тасымалдауды, қайта өңдеуді, залалсыздандыруды, пайдалануды және (немесе) кәдеге жаратуды ұйымдастырғаны үшін төлемақы түрінде ақша енгізбеген немесе уақтылы енгізбеген өндірушілер (импорттаушылар) Қазақстан Республикасының заңдарында белгіленген жауаптылықта болады.    </w:t>
      </w:r>
    </w:p>
    <w:p w:rsidR="00BF7D76" w:rsidRPr="008D0EEB" w:rsidRDefault="00BF7D76" w:rsidP="00BC44B5">
      <w:pPr>
        <w:pStyle w:val="af3"/>
        <w:numPr>
          <w:ilvl w:val="5"/>
          <w:numId w:val="170"/>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Осы баптың 1-тармағының қалдықтарды жинауды, тасымалдауды, қайта өңдеуді, залалсыздандыруды, пайдалануды және (немесе) кәдеге жаратуды ұйымдастырғаны үшін төлемақыны есептеу бөлігіндегі талаптары қалдықтарды жинаудың, қайта өңдеудің және кәдеге жаратудың меншікті жүйесі бар өндірушілерге (</w:t>
      </w:r>
      <w:r w:rsidR="0072642D" w:rsidRPr="008D0EEB">
        <w:rPr>
          <w:rFonts w:cs="Times New Roman"/>
          <w:color w:val="000000" w:themeColor="text1"/>
          <w:sz w:val="24"/>
          <w:szCs w:val="24"/>
          <w:lang w:val="kk-KZ"/>
        </w:rPr>
        <w:t>импорттаушыларға) қолданылмайды.</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Қалдықтарды </w:t>
      </w:r>
      <w:r w:rsidR="0072642D" w:rsidRPr="008D0EEB">
        <w:rPr>
          <w:rFonts w:cs="Times New Roman"/>
          <w:color w:val="000000" w:themeColor="text1"/>
          <w:sz w:val="24"/>
          <w:szCs w:val="24"/>
          <w:lang w:val="kk-KZ"/>
        </w:rPr>
        <w:t xml:space="preserve">жинаудың, тасымалдаудың, қайта пайдаланудың, қайта өңдеудің, залалсыздандырудың және (немесе) кәдеге жаратудың </w:t>
      </w:r>
      <w:r w:rsidRPr="008D0EEB">
        <w:rPr>
          <w:rFonts w:cs="Times New Roman"/>
          <w:color w:val="000000" w:themeColor="text1"/>
          <w:sz w:val="24"/>
          <w:szCs w:val="24"/>
          <w:lang w:val="kk-KZ"/>
        </w:rPr>
        <w:t xml:space="preserve">меншікті жүйесі бар өндірушілер (импорттаушылар)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w:t>
      </w:r>
      <w:r w:rsidR="0072642D" w:rsidRPr="008D0EEB">
        <w:rPr>
          <w:rFonts w:cs="Times New Roman"/>
          <w:color w:val="000000" w:themeColor="text1"/>
          <w:sz w:val="24"/>
          <w:szCs w:val="24"/>
          <w:lang w:val="kk-KZ"/>
        </w:rPr>
        <w:t xml:space="preserve">жинауды, тасымалдауды, қайта пайдалануды, қайта өңдеуді, залалсыздандыруды және (немесе) кәдеге жаратуды </w:t>
      </w:r>
      <w:r w:rsidRPr="008D0EEB">
        <w:rPr>
          <w:rFonts w:cs="Times New Roman"/>
          <w:color w:val="000000" w:themeColor="text1"/>
          <w:sz w:val="24"/>
          <w:szCs w:val="24"/>
          <w:lang w:val="kk-KZ"/>
        </w:rPr>
        <w:t>қамтамасыз ету бойынша талаптарды орындамағаны және (немесе) тиісінше орындамағаны үшін Қазақстан Республикасының заңдарында бел</w:t>
      </w:r>
      <w:r w:rsidR="0072642D" w:rsidRPr="008D0EEB">
        <w:rPr>
          <w:rFonts w:cs="Times New Roman"/>
          <w:color w:val="000000" w:themeColor="text1"/>
          <w:sz w:val="24"/>
          <w:szCs w:val="24"/>
          <w:lang w:val="kk-KZ"/>
        </w:rPr>
        <w:t>гіленген жауаптылықта болады. </w:t>
      </w:r>
    </w:p>
    <w:p w:rsidR="00BF7D76" w:rsidRPr="008D0EEB" w:rsidRDefault="00BF7D76" w:rsidP="00BC44B5">
      <w:pPr>
        <w:pStyle w:val="af3"/>
        <w:numPr>
          <w:ilvl w:val="5"/>
          <w:numId w:val="170"/>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Өндірушілердің (импорттаушылардың) кеңейтілген міндеттемелерінің операторы өндірушілердің (импорттаушылардың) төлемақысын мақсатсыз пайдаланғаны, өзіне жүктелген міндеттері мен функцияларын орындамаған</w:t>
      </w:r>
      <w:r w:rsidR="005A1D9F" w:rsidRPr="008D0EEB">
        <w:rPr>
          <w:rFonts w:cs="Times New Roman"/>
          <w:color w:val="000000" w:themeColor="text1"/>
          <w:sz w:val="24"/>
          <w:szCs w:val="24"/>
          <w:lang w:val="kk-KZ"/>
        </w:rPr>
        <w:t xml:space="preserve">ы немесе тиісінше орындамағаны </w:t>
      </w:r>
      <w:r w:rsidRPr="008D0EEB">
        <w:rPr>
          <w:rFonts w:cs="Times New Roman"/>
          <w:color w:val="000000" w:themeColor="text1"/>
          <w:sz w:val="24"/>
          <w:szCs w:val="24"/>
          <w:lang w:val="kk-KZ"/>
        </w:rPr>
        <w:t xml:space="preserve">үшін Қазақстан Республикасының заңдарында белгіленген жауаптылықта болады. </w:t>
      </w:r>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428" w:name="_Toc13707674"/>
      <w:r w:rsidRPr="008D0EEB">
        <w:rPr>
          <w:rFonts w:ascii="Times New Roman" w:hAnsi="Times New Roman" w:cs="Times New Roman"/>
          <w:color w:val="000000" w:themeColor="text1"/>
          <w:sz w:val="24"/>
          <w:szCs w:val="24"/>
          <w:lang w:val="kk-KZ"/>
        </w:rPr>
        <w:t>5</w:t>
      </w:r>
      <w:r w:rsidR="00F12130" w:rsidRPr="008D0EEB">
        <w:rPr>
          <w:rFonts w:ascii="Times New Roman" w:hAnsi="Times New Roman" w:cs="Times New Roman"/>
          <w:color w:val="000000" w:themeColor="text1"/>
          <w:sz w:val="24"/>
          <w:szCs w:val="24"/>
          <w:lang w:val="kk-KZ"/>
        </w:rPr>
        <w:t>09</w:t>
      </w:r>
      <w:r w:rsidR="00BF7D76" w:rsidRPr="008D0EEB">
        <w:rPr>
          <w:rFonts w:ascii="Times New Roman" w:hAnsi="Times New Roman" w:cs="Times New Roman"/>
          <w:color w:val="000000" w:themeColor="text1"/>
          <w:sz w:val="24"/>
          <w:szCs w:val="24"/>
          <w:lang w:val="kk-KZ"/>
        </w:rPr>
        <w:t>-бап. Өндірушілердің (импорттаушылардың) кеңейтілген міндеттемелерінің операторы қызметінің ашықтығын қамтамасыз ету</w:t>
      </w:r>
      <w:bookmarkEnd w:id="1428"/>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Өндірушілердің (импорттаушылардың) кеңейтілген міндеттемелері операторының өкілеттіктері</w:t>
      </w:r>
    </w:p>
    <w:p w:rsidR="00BF7D76" w:rsidRPr="008D0EEB" w:rsidRDefault="00BF7D76" w:rsidP="00BC44B5">
      <w:pPr>
        <w:pStyle w:val="af3"/>
        <w:numPr>
          <w:ilvl w:val="2"/>
          <w:numId w:val="169"/>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өзінің қызметті дамыту стратегиясын және инвестициялық саясатты қоршаған ортаны қорғау саласындағы уәкілетті органмен келіседі;</w:t>
      </w:r>
    </w:p>
    <w:p w:rsidR="00BF7D76" w:rsidRPr="008D0EEB" w:rsidRDefault="00BF7D76" w:rsidP="00BC44B5">
      <w:pPr>
        <w:pStyle w:val="af3"/>
        <w:numPr>
          <w:ilvl w:val="2"/>
          <w:numId w:val="169"/>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қалдықтарды </w:t>
      </w:r>
      <w:r w:rsidR="00D17EE1" w:rsidRPr="008D0EEB">
        <w:rPr>
          <w:rFonts w:cs="Times New Roman"/>
          <w:color w:val="000000" w:themeColor="text1"/>
          <w:sz w:val="24"/>
          <w:szCs w:val="24"/>
          <w:lang w:val="kk-KZ"/>
        </w:rPr>
        <w:t xml:space="preserve">жинауды, тасымалдауды, қайта пайдалануды, қайта өңдеуді, залалсыздандыруды және (немесе) кәдеге жаратуды </w:t>
      </w:r>
      <w:r w:rsidRPr="008D0EEB">
        <w:rPr>
          <w:rFonts w:cs="Times New Roman"/>
          <w:color w:val="000000" w:themeColor="text1"/>
          <w:sz w:val="24"/>
          <w:szCs w:val="24"/>
          <w:lang w:val="kk-KZ"/>
        </w:rPr>
        <w:t>ұйымдастыру үшін төлемнен түсетін ақшаны шоғырландыру үшін екінші деңгейдегі банктерге қойылатын өлшемдер мен талаптарды мемлекеттік жоспарлау жөніндегі орталық уәкілетті органмен және бюджеттік жоспарлау жөніндегі орталық уәкілетті органмен келіседі.</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429" w:name="_Toc13707675"/>
      <w:r w:rsidRPr="008D0EEB">
        <w:rPr>
          <w:rFonts w:ascii="Times New Roman" w:hAnsi="Times New Roman" w:cs="Times New Roman"/>
          <w:color w:val="000000" w:themeColor="text1"/>
          <w:sz w:val="24"/>
          <w:szCs w:val="24"/>
          <w:lang w:val="kk-KZ"/>
        </w:rPr>
        <w:t>5</w:t>
      </w:r>
      <w:r w:rsidR="008F1A19" w:rsidRPr="008D0EEB">
        <w:rPr>
          <w:rFonts w:ascii="Times New Roman" w:hAnsi="Times New Roman" w:cs="Times New Roman"/>
          <w:color w:val="000000" w:themeColor="text1"/>
          <w:sz w:val="24"/>
          <w:szCs w:val="24"/>
          <w:lang w:val="kk-KZ"/>
        </w:rPr>
        <w:t>1</w:t>
      </w:r>
      <w:r w:rsidR="00F12130" w:rsidRPr="008D0EEB">
        <w:rPr>
          <w:rFonts w:ascii="Times New Roman" w:hAnsi="Times New Roman" w:cs="Times New Roman"/>
          <w:color w:val="000000" w:themeColor="text1"/>
          <w:sz w:val="24"/>
          <w:szCs w:val="24"/>
          <w:lang w:val="kk-KZ"/>
        </w:rPr>
        <w:t>0</w:t>
      </w:r>
      <w:r w:rsidRPr="008D0EEB">
        <w:rPr>
          <w:rFonts w:ascii="Times New Roman" w:hAnsi="Times New Roman" w:cs="Times New Roman"/>
          <w:color w:val="000000" w:themeColor="text1"/>
          <w:sz w:val="24"/>
          <w:szCs w:val="24"/>
          <w:lang w:val="kk-KZ"/>
        </w:rPr>
        <w:t>-бап. Өндірушілердің (импорттаушылардың) кеңейтілген міндеттемелерін орындау</w:t>
      </w:r>
      <w:bookmarkEnd w:id="1429"/>
    </w:p>
    <w:p w:rsidR="00BF7D76" w:rsidRPr="008D0EEB" w:rsidRDefault="00BF7D76" w:rsidP="00D17EE1">
      <w:pPr>
        <w:pStyle w:val="af3"/>
        <w:numPr>
          <w:ilvl w:val="5"/>
          <w:numId w:val="169"/>
        </w:numPr>
        <w:spacing w:after="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Өндірушілердің (импорттаушылардың) кеңейтілген міндеттемелерін орындау өндірушілер (импорттаушылар) мен өндірушілердің (импорттаушылардың) кеңейтілген міндеттемелерін орындау өндірушілердің (импорттаушылардың) кеңейтілген міндеттемелері қолданылатын өнімнің (тауарлардың) тұтынушылық қасиеттері жойылғаннан кейін пайда болатын қалдықтарды </w:t>
      </w:r>
      <w:r w:rsidR="00D17EE1" w:rsidRPr="008D0EEB">
        <w:rPr>
          <w:rFonts w:cs="Times New Roman"/>
          <w:color w:val="000000" w:themeColor="text1"/>
          <w:sz w:val="24"/>
          <w:szCs w:val="24"/>
          <w:lang w:val="kk-KZ"/>
        </w:rPr>
        <w:t xml:space="preserve">жинауды, тасымалдауды, қайта пайдалануды, қайта өңдеуді, залалсыздандыруды және (немесе) кәдеге жаратуды </w:t>
      </w:r>
      <w:r w:rsidRPr="008D0EEB">
        <w:rPr>
          <w:rFonts w:cs="Times New Roman"/>
          <w:color w:val="000000" w:themeColor="text1"/>
          <w:sz w:val="24"/>
          <w:szCs w:val="24"/>
          <w:lang w:val="kk-KZ"/>
        </w:rPr>
        <w:t>ұйымдастыру туралы шарт жасасу жолымен осы Кодекске сәйкес жүзеге асырылады.</w:t>
      </w:r>
    </w:p>
    <w:p w:rsidR="00D17EE1" w:rsidRPr="008D0EEB" w:rsidRDefault="00D17EE1" w:rsidP="00D17EE1">
      <w:pPr>
        <w:pStyle w:val="af3"/>
        <w:spacing w:after="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Шарт оператор өндірушілердің (импорттаушылардың) кеңейтілген міндеттемелеріне өзінің интернет-ресурсында орналастыру жолымен қол қойған жағдайда, өндіруші (импорттаушы) - өндірушілердің (импорттаушылардың) кеңейтілген міндеттемелері қолданылатын өнімді (тауарларды) әкелген немесе өндірген сәттен бастап жасалған деп есептеледі.</w:t>
      </w:r>
    </w:p>
    <w:p w:rsidR="00BF7D76" w:rsidRPr="008D0EEB" w:rsidRDefault="00BF7D76" w:rsidP="00D17EE1">
      <w:pPr>
        <w:pStyle w:val="af3"/>
        <w:numPr>
          <w:ilvl w:val="5"/>
          <w:numId w:val="169"/>
        </w:numPr>
        <w:spacing w:after="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Қалдықтарды </w:t>
      </w:r>
      <w:r w:rsidR="00B83AC9" w:rsidRPr="008D0EEB">
        <w:rPr>
          <w:rFonts w:cs="Times New Roman"/>
          <w:color w:val="000000" w:themeColor="text1"/>
          <w:sz w:val="24"/>
          <w:szCs w:val="24"/>
          <w:lang w:val="kk-KZ"/>
        </w:rPr>
        <w:t xml:space="preserve">жинаудың, тасымалдаудың, қайта пайдаланудың, қайта өңдеудің, залалсыздандырудың және (немесе) кәдеге жаратудың </w:t>
      </w:r>
      <w:r w:rsidRPr="008D0EEB">
        <w:rPr>
          <w:rFonts w:cs="Times New Roman"/>
          <w:color w:val="000000" w:themeColor="text1"/>
          <w:sz w:val="24"/>
          <w:szCs w:val="24"/>
          <w:lang w:val="kk-KZ"/>
        </w:rPr>
        <w:t>өзіндік жүйесі бар өндірушілер (импорттаушылар) өндірушілердің (импорттаушылардың) кеңейтілген міндеттемелері бойынша міндеттемелердің орындалуын растау ретінде қоршаған ортаны қорғау саласындағы уәкілетті орган айқындаған тәртіпке сәйкес өндірушілердің (импорттаушылардың) кеңейтілген міндеттемелері операторына өндірушілердің (импорттаушылардың) кеңейтілген міндеттемелері қолданылатын өнімнің (тауарлардың) тұтынушылық қасиеттері жойылғаннан кейін пайда болған қалдықтарды жинауды, қайта өңдеуді және (немесе) кәдеге жаратуды растайтын құжаттарды ұсынады.</w:t>
      </w:r>
    </w:p>
    <w:p w:rsidR="00B83AC9" w:rsidRPr="008D0EEB" w:rsidRDefault="00B83AC9" w:rsidP="00BC44B5">
      <w:pPr>
        <w:pStyle w:val="1"/>
        <w:spacing w:before="0" w:line="240" w:lineRule="auto"/>
        <w:ind w:firstLine="709"/>
        <w:jc w:val="both"/>
        <w:rPr>
          <w:rFonts w:ascii="Times New Roman" w:hAnsi="Times New Roman" w:cs="Times New Roman"/>
          <w:color w:val="000000" w:themeColor="text1"/>
          <w:sz w:val="24"/>
          <w:szCs w:val="24"/>
          <w:lang w:val="kk-KZ"/>
        </w:rPr>
      </w:pPr>
      <w:bookmarkStart w:id="1430" w:name="_Toc13707676"/>
    </w:p>
    <w:p w:rsidR="00BF7D76" w:rsidRPr="008D0EEB" w:rsidRDefault="00BF7D76" w:rsidP="00BC44B5">
      <w:pPr>
        <w:pStyle w:val="1"/>
        <w:spacing w:before="0" w:line="240" w:lineRule="auto"/>
        <w:ind w:firstLine="709"/>
        <w:jc w:val="both"/>
        <w:rPr>
          <w:rFonts w:ascii="Times New Roman" w:hAnsi="Times New Roman" w:cs="Times New Roman"/>
          <w:color w:val="000000" w:themeColor="text1"/>
          <w:sz w:val="24"/>
          <w:szCs w:val="24"/>
          <w:lang w:val="kk-KZ"/>
        </w:rPr>
      </w:pPr>
      <w:r w:rsidRPr="008D0EEB">
        <w:rPr>
          <w:rFonts w:ascii="Times New Roman" w:hAnsi="Times New Roman" w:cs="Times New Roman"/>
          <w:color w:val="000000" w:themeColor="text1"/>
          <w:sz w:val="24"/>
          <w:szCs w:val="24"/>
          <w:lang w:val="kk-KZ"/>
        </w:rPr>
        <w:t>21-бөлім. Жекелеген қызмет түрлері бойынша ерекше экологиялық талаптар</w:t>
      </w:r>
      <w:bookmarkEnd w:id="1430"/>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431" w:name="_Toc13707677"/>
      <w:bookmarkStart w:id="1432" w:name="443425901"/>
      <w:r w:rsidRPr="008D0EEB">
        <w:rPr>
          <w:rFonts w:ascii="Times New Roman" w:hAnsi="Times New Roman" w:cs="Times New Roman"/>
          <w:color w:val="000000" w:themeColor="text1"/>
          <w:sz w:val="24"/>
          <w:szCs w:val="24"/>
          <w:lang w:val="kk-KZ"/>
        </w:rPr>
        <w:t>5</w:t>
      </w:r>
      <w:r w:rsidR="008F1A19" w:rsidRPr="008D0EEB">
        <w:rPr>
          <w:rFonts w:ascii="Times New Roman" w:hAnsi="Times New Roman" w:cs="Times New Roman"/>
          <w:color w:val="000000" w:themeColor="text1"/>
          <w:sz w:val="24"/>
          <w:szCs w:val="24"/>
          <w:lang w:val="kk-KZ"/>
        </w:rPr>
        <w:t>1</w:t>
      </w:r>
      <w:r w:rsidR="00F12130" w:rsidRPr="008D0EEB">
        <w:rPr>
          <w:rFonts w:ascii="Times New Roman" w:hAnsi="Times New Roman" w:cs="Times New Roman"/>
          <w:color w:val="000000" w:themeColor="text1"/>
          <w:sz w:val="24"/>
          <w:szCs w:val="24"/>
          <w:lang w:val="kk-KZ"/>
        </w:rPr>
        <w:t>1</w:t>
      </w:r>
      <w:r w:rsidRPr="008D0EEB">
        <w:rPr>
          <w:rFonts w:ascii="Times New Roman" w:hAnsi="Times New Roman" w:cs="Times New Roman"/>
          <w:color w:val="000000" w:themeColor="text1"/>
          <w:sz w:val="24"/>
          <w:szCs w:val="24"/>
          <w:lang w:val="kk-KZ"/>
        </w:rPr>
        <w:t>-бап. Ғимараттарды, құрылыстарды және олардың кешендерін жобалау кезіндегі жалпы экологиялық талаптар</w:t>
      </w:r>
      <w:bookmarkEnd w:id="1431"/>
    </w:p>
    <w:p w:rsidR="00BF7D76" w:rsidRPr="008D0EEB" w:rsidRDefault="00BF7D76" w:rsidP="00DC66C0">
      <w:pPr>
        <w:pStyle w:val="af3"/>
        <w:numPr>
          <w:ilvl w:val="0"/>
          <w:numId w:val="305"/>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Осы Кодекске сәйкес қоршаған ортаға әсерді міндетті бағалау жүргізілетін қызмет түрлерін жүзеге асыруға арналған ғимараттар, құрылыстар мен олардың </w:t>
      </w:r>
      <w:r w:rsidRPr="008D0EEB">
        <w:rPr>
          <w:rFonts w:cs="Times New Roman"/>
          <w:color w:val="000000" w:themeColor="text1"/>
          <w:sz w:val="24"/>
          <w:szCs w:val="24"/>
          <w:lang w:val="kk-KZ"/>
        </w:rPr>
        <w:lastRenderedPageBreak/>
        <w:t>кешендерін салу жобалары қоршаған ортаға әсерді бағалау нәтижелері бойынша тиісті қорытындыда көзделген талаптар мен шаралардың орындалуын қамтамасыз ететін шешімдерді қамтуға тиіс.</w:t>
      </w:r>
    </w:p>
    <w:p w:rsidR="00BF7D76" w:rsidRPr="008D0EEB" w:rsidRDefault="00BF7D76" w:rsidP="00DC66C0">
      <w:pPr>
        <w:pStyle w:val="af3"/>
        <w:numPr>
          <w:ilvl w:val="0"/>
          <w:numId w:val="305"/>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I және II санаттағы объектілерге жататын ғимараттарды, құрылыстарды және олардың кешендерін салу жобалары оларды пайдаланудан қауіпсіз шығаруды, кейіннен кәдеге жаратуды, рекультивациялауды қамтамасыз ететін шешімдерді және көрсетілген операциялар нәтижесінде пайда болатын қалдықтарды қайта өңдеу, кәдеге жарату немесе жою жөніндегі шараларды қамтуға тиіс.</w:t>
      </w:r>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433" w:name="_Toc13707678"/>
      <w:r w:rsidRPr="008D0EEB">
        <w:rPr>
          <w:rFonts w:ascii="Times New Roman" w:hAnsi="Times New Roman" w:cs="Times New Roman"/>
          <w:color w:val="000000" w:themeColor="text1"/>
          <w:sz w:val="24"/>
          <w:szCs w:val="24"/>
          <w:lang w:val="kk-KZ"/>
        </w:rPr>
        <w:t>51</w:t>
      </w:r>
      <w:r w:rsidR="00F12130" w:rsidRPr="008D0EEB">
        <w:rPr>
          <w:rFonts w:ascii="Times New Roman" w:hAnsi="Times New Roman" w:cs="Times New Roman"/>
          <w:color w:val="000000" w:themeColor="text1"/>
          <w:sz w:val="24"/>
          <w:szCs w:val="24"/>
          <w:lang w:val="kk-KZ"/>
        </w:rPr>
        <w:t>2</w:t>
      </w:r>
      <w:r w:rsidR="00BF7D76" w:rsidRPr="008D0EEB">
        <w:rPr>
          <w:rFonts w:ascii="Times New Roman" w:hAnsi="Times New Roman" w:cs="Times New Roman"/>
          <w:color w:val="000000" w:themeColor="text1"/>
          <w:sz w:val="24"/>
          <w:szCs w:val="24"/>
          <w:lang w:val="kk-KZ"/>
        </w:rPr>
        <w:t>-бап. Ғимараттарды, құрылыстарды және олардың кешендерін пайдалануға беру және пайдалану кезіндегі</w:t>
      </w:r>
      <w:bookmarkStart w:id="1434" w:name="443425902"/>
      <w:bookmarkEnd w:id="1432"/>
      <w:r w:rsidR="00BF7D76" w:rsidRPr="008D0EEB">
        <w:rPr>
          <w:rFonts w:ascii="Times New Roman" w:hAnsi="Times New Roman" w:cs="Times New Roman"/>
          <w:color w:val="000000" w:themeColor="text1"/>
          <w:sz w:val="24"/>
          <w:szCs w:val="24"/>
          <w:lang w:val="kk-KZ"/>
        </w:rPr>
        <w:t xml:space="preserve"> жалпы экологиялық талаптар</w:t>
      </w:r>
      <w:bookmarkEnd w:id="1433"/>
    </w:p>
    <w:p w:rsidR="00BF7D76" w:rsidRPr="008D0EEB" w:rsidRDefault="00BF7D76" w:rsidP="00BC44B5">
      <w:pPr>
        <w:pStyle w:val="af3"/>
        <w:numPr>
          <w:ilvl w:val="0"/>
          <w:numId w:val="215"/>
        </w:numPr>
        <w:spacing w:after="200" w:line="240" w:lineRule="auto"/>
        <w:ind w:left="0" w:firstLine="709"/>
        <w:contextualSpacing w:val="0"/>
        <w:jc w:val="both"/>
        <w:rPr>
          <w:rFonts w:cs="Times New Roman"/>
          <w:color w:val="000000" w:themeColor="text1"/>
          <w:sz w:val="24"/>
          <w:szCs w:val="24"/>
          <w:lang w:val="kk-KZ"/>
        </w:rPr>
      </w:pPr>
      <w:bookmarkStart w:id="1435" w:name="443425904"/>
      <w:bookmarkEnd w:id="1434"/>
      <w:r w:rsidRPr="008D0EEB">
        <w:rPr>
          <w:rFonts w:cs="Times New Roman"/>
          <w:color w:val="000000" w:themeColor="text1"/>
          <w:sz w:val="24"/>
          <w:szCs w:val="24"/>
          <w:lang w:val="kk-KZ"/>
        </w:rPr>
        <w:t>Ғимараттарды, құрылыстарды және олардың кешендерін пайдалануға беру Қазақстан Республикасының сәулет, қала құрылысы және құрылыс қызметі туралы заңнамасына сәйкес жүзеге асырылады.</w:t>
      </w:r>
    </w:p>
    <w:p w:rsidR="00BF7D76" w:rsidRPr="008D0EEB" w:rsidRDefault="00BF7D76" w:rsidP="00BC44B5">
      <w:pPr>
        <w:pStyle w:val="af3"/>
        <w:numPr>
          <w:ilvl w:val="0"/>
          <w:numId w:val="215"/>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Егер пайдалануға беру сәтінде олардың экологиялық рұқсатта белгіленген қоршаған ортаға рұқсат етілген антропогендік әсердің тиісті нормативтерін сақтауы қамтамасыз етілмесе, I және II санаттағы объектілерге жататын ғимараттарды, құрылыстар мен олардың кешендерін пайдалануға беруге жол берілмейді.</w:t>
      </w:r>
    </w:p>
    <w:p w:rsidR="00BF7D76" w:rsidRPr="008D0EEB" w:rsidRDefault="00BF7D76" w:rsidP="00BC44B5">
      <w:pPr>
        <w:pStyle w:val="af3"/>
        <w:numPr>
          <w:ilvl w:val="0"/>
          <w:numId w:val="215"/>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І немесе ІІ санаттағы объектінің құрамына кіретін ғимараттарды, құрылыстарды және олардың кешендерін құрылыс жобасында көзделмеген, шығарындылар мен төгінділерді тазалауға және (немесе) залалсыздандыруға, сондай-ақ қалдықтарды басқаруға арналған құрылыстарды, қондырғылар мен жабдықтарды пайдалануға беруге және пайдалануға тыйым салынады.</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436" w:name="_Toc13707679"/>
      <w:bookmarkEnd w:id="1435"/>
      <w:r w:rsidRPr="008D0EEB">
        <w:rPr>
          <w:rFonts w:ascii="Times New Roman" w:hAnsi="Times New Roman" w:cs="Times New Roman"/>
          <w:color w:val="000000" w:themeColor="text1"/>
          <w:sz w:val="24"/>
          <w:szCs w:val="24"/>
          <w:lang w:val="kk-KZ"/>
        </w:rPr>
        <w:t>5</w:t>
      </w:r>
      <w:r w:rsidR="00F12130" w:rsidRPr="008D0EEB">
        <w:rPr>
          <w:rFonts w:ascii="Times New Roman" w:hAnsi="Times New Roman" w:cs="Times New Roman"/>
          <w:color w:val="000000" w:themeColor="text1"/>
          <w:sz w:val="24"/>
          <w:szCs w:val="24"/>
          <w:lang w:val="kk-KZ"/>
        </w:rPr>
        <w:t>13</w:t>
      </w:r>
      <w:r w:rsidRPr="008D0EEB">
        <w:rPr>
          <w:rFonts w:ascii="Times New Roman" w:hAnsi="Times New Roman" w:cs="Times New Roman"/>
          <w:color w:val="000000" w:themeColor="text1"/>
          <w:sz w:val="24"/>
          <w:szCs w:val="24"/>
          <w:lang w:val="kk-KZ"/>
        </w:rPr>
        <w:t>-бап. Авариялар кезіндегі жалпы экологиялық талаптар</w:t>
      </w:r>
      <w:bookmarkEnd w:id="1436"/>
    </w:p>
    <w:p w:rsidR="00BF7D76" w:rsidRPr="008D0EEB" w:rsidRDefault="00BF7D76" w:rsidP="00DC66C0">
      <w:pPr>
        <w:pStyle w:val="af3"/>
        <w:numPr>
          <w:ilvl w:val="0"/>
          <w:numId w:val="306"/>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Авариялық шығарындылардан немесе тастандылардан туындаған және адамның өмірі мен денсаулығына қауіп төндіретін қоршаған ортаның сапасы нашарлаған кезде Қазақстан Республикасының азаматтық қорғау туралы </w:t>
      </w:r>
      <w:hyperlink r:id="rId33" w:anchor="/document/10107960/entry/0" w:history="1">
        <w:r w:rsidRPr="008D0EEB">
          <w:rPr>
            <w:rFonts w:cs="Times New Roman"/>
            <w:color w:val="000000" w:themeColor="text1"/>
            <w:sz w:val="24"/>
            <w:szCs w:val="24"/>
            <w:lang w:val="kk-KZ"/>
          </w:rPr>
          <w:t>заңнамасына</w:t>
        </w:r>
      </w:hyperlink>
      <w:r w:rsidRPr="008D0EEB">
        <w:rPr>
          <w:rFonts w:cs="Times New Roman"/>
          <w:color w:val="000000" w:themeColor="text1"/>
          <w:sz w:val="24"/>
          <w:szCs w:val="24"/>
          <w:lang w:val="kk-KZ"/>
        </w:rPr>
        <w:t xml:space="preserve"> сәйкес халықты қорғау жөніндегі шұғыл шаралар қабылданады.</w:t>
      </w:r>
    </w:p>
    <w:p w:rsidR="00BF7D76" w:rsidRPr="008D0EEB" w:rsidRDefault="00BF7D76" w:rsidP="00DC66C0">
      <w:pPr>
        <w:pStyle w:val="af3"/>
        <w:numPr>
          <w:ilvl w:val="0"/>
          <w:numId w:val="306"/>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Нәтижесінде белгіленген экологиялық нормативтердің бұзылуы орын алатын немесе орын алуы мүмкін І және ІІ санаттағы объектілерде авариялық жағдай туындаған кезде объектінің операторы дереу, бірақ кез келген жағдайда авариялық жағдай анықталған сәттен бастап 2 сағаттан аспайтын мерзімде бұл туралы қоршаған ортаны қорғау саласындағы уәкілетті органға хабарлауға және қоршаған ортаның ластануын болдырмау жөнінде барлық қажетті шараларды қолдануға, тіпті тиісті стационарлық көздерді немесе жалпы алғанда объектіні пайдалануды ішінара немесе толық, сондай-ақ осындай авариялық жағдайдан туындаған қоршаған орта үшін теріс салдарларды жою жөніндегі іс-шараларды жүзеге асырады.</w:t>
      </w:r>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437" w:name="_Toc13707680"/>
      <w:bookmarkStart w:id="1438" w:name="443425958"/>
      <w:r w:rsidRPr="008D0EEB">
        <w:rPr>
          <w:rFonts w:ascii="Times New Roman" w:hAnsi="Times New Roman" w:cs="Times New Roman"/>
          <w:color w:val="000000" w:themeColor="text1"/>
          <w:sz w:val="24"/>
          <w:szCs w:val="24"/>
          <w:lang w:val="kk-KZ"/>
        </w:rPr>
        <w:t>51</w:t>
      </w:r>
      <w:r w:rsidR="00F12130" w:rsidRPr="008D0EEB">
        <w:rPr>
          <w:rFonts w:ascii="Times New Roman" w:hAnsi="Times New Roman" w:cs="Times New Roman"/>
          <w:color w:val="000000" w:themeColor="text1"/>
          <w:sz w:val="24"/>
          <w:szCs w:val="24"/>
          <w:lang w:val="kk-KZ"/>
        </w:rPr>
        <w:t>4</w:t>
      </w:r>
      <w:r w:rsidR="00BF7D76" w:rsidRPr="008D0EEB">
        <w:rPr>
          <w:rFonts w:ascii="Times New Roman" w:hAnsi="Times New Roman" w:cs="Times New Roman"/>
          <w:color w:val="000000" w:themeColor="text1"/>
          <w:sz w:val="24"/>
          <w:szCs w:val="24"/>
          <w:lang w:val="kk-KZ"/>
        </w:rPr>
        <w:t>-бап. Әскери және қорғаныс объектілеріне, әскери қызметке қойылатын экологиялық талаптар</w:t>
      </w:r>
      <w:bookmarkEnd w:id="1437"/>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439" w:name="443425959"/>
      <w:bookmarkEnd w:id="1438"/>
      <w:r w:rsidRPr="008D0EEB">
        <w:rPr>
          <w:rFonts w:cs="Times New Roman"/>
          <w:color w:val="000000" w:themeColor="text1"/>
          <w:sz w:val="24"/>
          <w:szCs w:val="24"/>
          <w:lang w:val="kk-KZ"/>
        </w:rPr>
        <w:t xml:space="preserve">Осы Кодексте белгіленген экологиялық талаптар </w:t>
      </w:r>
      <w:hyperlink r:id="rId34" w:history="1">
        <w:r w:rsidRPr="008D0EEB">
          <w:rPr>
            <w:rFonts w:cs="Times New Roman"/>
            <w:color w:val="000000" w:themeColor="text1"/>
            <w:sz w:val="24"/>
            <w:szCs w:val="24"/>
            <w:u w:val="single"/>
            <w:lang w:val="kk-KZ"/>
          </w:rPr>
          <w:t>Қазақстан Республикасының заңнамаларында</w:t>
        </w:r>
      </w:hyperlink>
      <w:r w:rsidRPr="008D0EEB">
        <w:rPr>
          <w:rFonts w:cs="Times New Roman"/>
          <w:color w:val="000000" w:themeColor="text1"/>
          <w:sz w:val="24"/>
          <w:szCs w:val="24"/>
          <w:lang w:val="kk-KZ"/>
        </w:rPr>
        <w:t xml:space="preserve"> көзделген ерекше жағдайларды қоспағанда, әскери және қорғаныс объектілері мен әскери қызметке қолданылады.</w:t>
      </w:r>
      <w:bookmarkEnd w:id="1439"/>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440" w:name="_Toc13707681"/>
      <w:r w:rsidRPr="008D0EEB">
        <w:rPr>
          <w:rFonts w:ascii="Times New Roman" w:hAnsi="Times New Roman" w:cs="Times New Roman"/>
          <w:color w:val="000000" w:themeColor="text1"/>
          <w:sz w:val="24"/>
          <w:szCs w:val="24"/>
          <w:lang w:val="kk-KZ"/>
        </w:rPr>
        <w:lastRenderedPageBreak/>
        <w:t>5</w:t>
      </w:r>
      <w:r w:rsidR="008F1A19" w:rsidRPr="008D0EEB">
        <w:rPr>
          <w:rFonts w:ascii="Times New Roman" w:hAnsi="Times New Roman" w:cs="Times New Roman"/>
          <w:color w:val="000000" w:themeColor="text1"/>
          <w:sz w:val="24"/>
          <w:szCs w:val="24"/>
          <w:lang w:val="kk-KZ"/>
        </w:rPr>
        <w:t>1</w:t>
      </w:r>
      <w:r w:rsidR="00F12130" w:rsidRPr="008D0EEB">
        <w:rPr>
          <w:rFonts w:ascii="Times New Roman" w:hAnsi="Times New Roman" w:cs="Times New Roman"/>
          <w:color w:val="000000" w:themeColor="text1"/>
          <w:sz w:val="24"/>
          <w:szCs w:val="24"/>
          <w:lang w:val="kk-KZ"/>
        </w:rPr>
        <w:t>5</w:t>
      </w:r>
      <w:r w:rsidRPr="008D0EEB">
        <w:rPr>
          <w:rFonts w:ascii="Times New Roman" w:hAnsi="Times New Roman" w:cs="Times New Roman"/>
          <w:color w:val="000000" w:themeColor="text1"/>
          <w:sz w:val="24"/>
          <w:szCs w:val="24"/>
          <w:lang w:val="kk-KZ"/>
        </w:rPr>
        <w:t>-бап. Атом электр станцияларын орналастыруға, жобалауға және салуға қойылатын экологиялық талаптар</w:t>
      </w:r>
      <w:bookmarkEnd w:id="1440"/>
    </w:p>
    <w:p w:rsidR="00BF7D76" w:rsidRPr="008D0EEB" w:rsidRDefault="00BF7D76" w:rsidP="00BC44B5">
      <w:pPr>
        <w:pStyle w:val="aff2"/>
        <w:ind w:firstLine="709"/>
        <w:rPr>
          <w:color w:val="000000" w:themeColor="text1"/>
          <w:lang w:val="kk-KZ"/>
        </w:rPr>
      </w:pPr>
      <w:bookmarkStart w:id="1441" w:name="443425953"/>
      <w:r w:rsidRPr="008D0EEB">
        <w:rPr>
          <w:color w:val="000000" w:themeColor="text1"/>
          <w:lang w:val="kk-KZ"/>
        </w:rPr>
        <w:t>Атом электр станцияларын орналастыру, жобалау және салу кезінде Қазақстан Республикасының заңнамасына сәйкес радиациялық қауіпсіздікті қамтамасыз ету жөніндегі шаралар қабылданады.</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442" w:name="_Toc13707682"/>
      <w:bookmarkStart w:id="1443" w:name="443426054"/>
      <w:bookmarkEnd w:id="1441"/>
      <w:r w:rsidRPr="008D0EEB">
        <w:rPr>
          <w:rFonts w:ascii="Times New Roman" w:hAnsi="Times New Roman" w:cs="Times New Roman"/>
          <w:color w:val="000000" w:themeColor="text1"/>
          <w:sz w:val="24"/>
          <w:szCs w:val="24"/>
          <w:lang w:val="kk-KZ"/>
        </w:rPr>
        <w:t>5</w:t>
      </w:r>
      <w:r w:rsidR="008F1A19" w:rsidRPr="008D0EEB">
        <w:rPr>
          <w:rFonts w:ascii="Times New Roman" w:hAnsi="Times New Roman" w:cs="Times New Roman"/>
          <w:color w:val="000000" w:themeColor="text1"/>
          <w:sz w:val="24"/>
          <w:szCs w:val="24"/>
          <w:lang w:val="kk-KZ"/>
        </w:rPr>
        <w:t>1</w:t>
      </w:r>
      <w:r w:rsidR="00F12130" w:rsidRPr="008D0EEB">
        <w:rPr>
          <w:rFonts w:ascii="Times New Roman" w:hAnsi="Times New Roman" w:cs="Times New Roman"/>
          <w:color w:val="000000" w:themeColor="text1"/>
          <w:sz w:val="24"/>
          <w:szCs w:val="24"/>
          <w:lang w:val="kk-KZ"/>
        </w:rPr>
        <w:t>6</w:t>
      </w:r>
      <w:r w:rsidRPr="008D0EEB">
        <w:rPr>
          <w:rFonts w:ascii="Times New Roman" w:hAnsi="Times New Roman" w:cs="Times New Roman"/>
          <w:color w:val="000000" w:themeColor="text1"/>
          <w:sz w:val="24"/>
          <w:szCs w:val="24"/>
          <w:lang w:val="kk-KZ"/>
        </w:rPr>
        <w:t>-бап. Жүргізу кезіндегі экологиялық талаптар жер қойнауын пайдалану жөніндегі операцияларды</w:t>
      </w:r>
      <w:bookmarkEnd w:id="1442"/>
    </w:p>
    <w:p w:rsidR="00BF7D76" w:rsidRPr="008D0EEB" w:rsidRDefault="00BF7D76" w:rsidP="00BC44B5">
      <w:pPr>
        <w:pStyle w:val="af3"/>
        <w:numPr>
          <w:ilvl w:val="0"/>
          <w:numId w:val="216"/>
        </w:numPr>
        <w:spacing w:after="200" w:line="240" w:lineRule="auto"/>
        <w:ind w:left="0" w:firstLine="709"/>
        <w:contextualSpacing w:val="0"/>
        <w:jc w:val="both"/>
        <w:rPr>
          <w:rFonts w:cs="Times New Roman"/>
          <w:color w:val="000000" w:themeColor="text1"/>
          <w:sz w:val="24"/>
          <w:szCs w:val="24"/>
          <w:lang w:val="kk-KZ"/>
        </w:rPr>
      </w:pPr>
      <w:bookmarkStart w:id="1444" w:name="443426059"/>
      <w:bookmarkEnd w:id="1443"/>
      <w:r w:rsidRPr="008D0EEB">
        <w:rPr>
          <w:rFonts w:cs="Times New Roman"/>
          <w:color w:val="000000" w:themeColor="text1"/>
          <w:sz w:val="24"/>
          <w:szCs w:val="24"/>
          <w:lang w:val="kk-KZ"/>
        </w:rPr>
        <w:t>Жер қойнауын пайдалану жөніндегі операцияларды жүргізуге арналған жобалау құжаттары қоршаған ортаны қорғауға бағытталған мынадай шараларды көздеуге тиіс:</w:t>
      </w:r>
    </w:p>
    <w:p w:rsidR="00BF7D76" w:rsidRPr="008D0EEB" w:rsidRDefault="00BF7D76" w:rsidP="00DC66C0">
      <w:pPr>
        <w:pStyle w:val="af3"/>
        <w:numPr>
          <w:ilvl w:val="0"/>
          <w:numId w:val="307"/>
        </w:numPr>
        <w:spacing w:after="200" w:line="240" w:lineRule="auto"/>
        <w:ind w:left="0" w:firstLine="709"/>
        <w:contextualSpacing w:val="0"/>
        <w:jc w:val="both"/>
        <w:rPr>
          <w:rFonts w:cs="Times New Roman"/>
          <w:color w:val="000000" w:themeColor="text1"/>
          <w:sz w:val="24"/>
          <w:szCs w:val="24"/>
          <w:lang w:val="kk-KZ"/>
        </w:rPr>
      </w:pPr>
      <w:bookmarkStart w:id="1445" w:name="1843813583"/>
      <w:bookmarkEnd w:id="1444"/>
      <w:r w:rsidRPr="008D0EEB">
        <w:rPr>
          <w:rFonts w:cs="Times New Roman"/>
          <w:color w:val="000000" w:themeColor="text1"/>
          <w:sz w:val="24"/>
          <w:szCs w:val="24"/>
          <w:lang w:val="kk-KZ"/>
        </w:rPr>
        <w:t>жер қойнауын пайдалану жөніндегі операцияларды жүргізу үшін жобалық құжатта негізделуге тиіс техникалық, технологиялық, экологиялық және экономикалық тұрғыдан орынды шамада бұзылған және иеліктен шығарылатын жер алаңының  (оның ішінде жер қойнауын пайдалану операцияларын жүргізу басталғанға дейін ұтымды схема бойынша кірме автомобиль жолдарын салу, ұңғымаларды салудың топтық тәсілін қолдану, ішкі үйінді құрумен технологияларды қолдану, өндіріс қалдықтарын қайталама ресурстар ретінде пайдалану, оларды қайта өңдеу және кәдеге жарату, жер қойнауын пайдалану жөніндегі операциялардың салдарын прогрессивті жою және басқа да әдістер) барынша ықтимал қысқаруын қамтамасыз ететін жер қойнауын пайдалану жөніндегі операцияларды жүргізу әдістерін, технологияларын және тәсілдерін қолдану;</w:t>
      </w:r>
    </w:p>
    <w:p w:rsidR="00BF7D76" w:rsidRPr="008D0EEB" w:rsidRDefault="00BF7D76" w:rsidP="00DC66C0">
      <w:pPr>
        <w:pStyle w:val="af3"/>
        <w:numPr>
          <w:ilvl w:val="0"/>
          <w:numId w:val="307"/>
        </w:numPr>
        <w:spacing w:after="200" w:line="240" w:lineRule="auto"/>
        <w:ind w:left="0" w:firstLine="709"/>
        <w:contextualSpacing w:val="0"/>
        <w:jc w:val="both"/>
        <w:rPr>
          <w:rFonts w:cs="Times New Roman"/>
          <w:color w:val="000000" w:themeColor="text1"/>
          <w:sz w:val="24"/>
          <w:szCs w:val="24"/>
          <w:lang w:val="kk-KZ"/>
        </w:rPr>
      </w:pPr>
      <w:bookmarkStart w:id="1446" w:name="443426062"/>
      <w:bookmarkEnd w:id="1445"/>
      <w:r w:rsidRPr="008D0EEB">
        <w:rPr>
          <w:rFonts w:cs="Times New Roman"/>
          <w:color w:val="000000" w:themeColor="text1"/>
          <w:sz w:val="24"/>
          <w:szCs w:val="24"/>
          <w:lang w:val="kk-KZ"/>
        </w:rPr>
        <w:t>жер қойнауын пайдалану жөніндегі операцияларды жүргізу нәтижесінде жердің техногендік шөлейттенуін болдырмау жөніндегі шаралар;</w:t>
      </w:r>
      <w:bookmarkStart w:id="1447" w:name="443426065"/>
      <w:bookmarkEnd w:id="1446"/>
    </w:p>
    <w:p w:rsidR="00BF7D76" w:rsidRPr="008D0EEB" w:rsidRDefault="00BF7D76" w:rsidP="00DC66C0">
      <w:pPr>
        <w:pStyle w:val="af3"/>
        <w:numPr>
          <w:ilvl w:val="0"/>
          <w:numId w:val="307"/>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жер қойнауының ластануын болдырмау жөніндегі, оның ішінде жер қойнауы кеңістігін пайдалану кезіндегі шаралар;</w:t>
      </w:r>
      <w:bookmarkStart w:id="1448" w:name="443426066"/>
      <w:bookmarkEnd w:id="1447"/>
    </w:p>
    <w:p w:rsidR="00BF7D76" w:rsidRPr="008D0EEB" w:rsidRDefault="00BF7D76" w:rsidP="00DC66C0">
      <w:pPr>
        <w:pStyle w:val="af3"/>
        <w:numPr>
          <w:ilvl w:val="0"/>
          <w:numId w:val="307"/>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"Жер қойнауы және жер қойнауын пайдалану туралы" Қазақстан Республикасының Кодексінде көзделген жағдайларда жер қойнауын пайдалану жөніндегі операцияларды тоқтата тұру, тоқтату, кен орындарын игеру объектілерін консервациялау және тарату кезіндегі қоршаған ортаны қорғау жөніндегі шаралар;</w:t>
      </w:r>
      <w:bookmarkStart w:id="1449" w:name="443426069"/>
      <w:bookmarkEnd w:id="1448"/>
    </w:p>
    <w:p w:rsidR="00BF7D76" w:rsidRPr="008D0EEB" w:rsidRDefault="00BF7D76" w:rsidP="00DC66C0">
      <w:pPr>
        <w:pStyle w:val="af3"/>
        <w:numPr>
          <w:ilvl w:val="0"/>
          <w:numId w:val="307"/>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топырақтың жел эрозиясын, аршу және сиятын жыныстардың үйінділерін, өндіріс қалдықтарын, олардың тотығуы мен өздігінен жануын болдырмау жөніндегі шаралар;</w:t>
      </w:r>
      <w:bookmarkStart w:id="1450" w:name="443426070"/>
      <w:bookmarkEnd w:id="1449"/>
    </w:p>
    <w:p w:rsidR="00BF7D76" w:rsidRPr="008D0EEB" w:rsidRDefault="00BF7D76" w:rsidP="00DC66C0">
      <w:pPr>
        <w:pStyle w:val="af3"/>
        <w:numPr>
          <w:ilvl w:val="0"/>
          <w:numId w:val="307"/>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сіңіргіш және тұщы су қабаттарын олардың ластануын болдырмау үшін оқшаулау жөніндегі шаралар;</w:t>
      </w:r>
      <w:bookmarkStart w:id="1451" w:name="443426071"/>
      <w:bookmarkEnd w:id="1450"/>
    </w:p>
    <w:p w:rsidR="00BF7D76" w:rsidRPr="008D0EEB" w:rsidRDefault="00BF7D76" w:rsidP="00DC66C0">
      <w:pPr>
        <w:pStyle w:val="af3"/>
        <w:numPr>
          <w:ilvl w:val="0"/>
          <w:numId w:val="307"/>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жер асты суларының сарқылуы мен ластануын болдырмау жөніндегі шаралар, оның ішінде жуу сұйықтықтарын дайындау кезінде улы емес реагенттерді қолдану;</w:t>
      </w:r>
      <w:bookmarkStart w:id="1452" w:name="443426072"/>
      <w:bookmarkEnd w:id="1451"/>
    </w:p>
    <w:p w:rsidR="00BF7D76" w:rsidRPr="008D0EEB" w:rsidRDefault="00BF7D76" w:rsidP="00DC66C0">
      <w:pPr>
        <w:pStyle w:val="af3"/>
        <w:numPr>
          <w:ilvl w:val="0"/>
          <w:numId w:val="307"/>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бұрғылау ерітінділерін тазалау және қайта пайдалану;</w:t>
      </w:r>
      <w:bookmarkStart w:id="1453" w:name="443426073"/>
      <w:bookmarkEnd w:id="1452"/>
    </w:p>
    <w:p w:rsidR="00BF7D76" w:rsidRPr="008D0EEB" w:rsidRDefault="00BF7D76" w:rsidP="00DC66C0">
      <w:pPr>
        <w:pStyle w:val="af3"/>
        <w:numPr>
          <w:ilvl w:val="0"/>
          <w:numId w:val="307"/>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бұрғылау және жанар-жағармай материалдарының қалдықтарын экологиялық қауіпсіз тәсілмен жою;</w:t>
      </w:r>
      <w:bookmarkStart w:id="1454" w:name="443426074"/>
      <w:bookmarkEnd w:id="1453"/>
    </w:p>
    <w:p w:rsidR="00BF7D76" w:rsidRPr="008D0EEB" w:rsidRDefault="00BF7D76" w:rsidP="00DC66C0">
      <w:pPr>
        <w:pStyle w:val="af3"/>
        <w:numPr>
          <w:ilvl w:val="0"/>
          <w:numId w:val="307"/>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мұнай кен орындарының қабатішілік қысымын қолдау жүйесінде мұнай кәсіпшілігі ағындарын тазалау және қайта пайдалану.</w:t>
      </w:r>
      <w:bookmarkStart w:id="1455" w:name="443426075"/>
      <w:bookmarkEnd w:id="1454"/>
    </w:p>
    <w:p w:rsidR="00BF7D76" w:rsidRPr="008D0EEB" w:rsidRDefault="00BF7D76" w:rsidP="00BC44B5">
      <w:pPr>
        <w:pStyle w:val="af3"/>
        <w:numPr>
          <w:ilvl w:val="0"/>
          <w:numId w:val="216"/>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Нормативтік көрсеткіштерге дейін тазартылмаған сарқынды суларды жер қойнауына ағызуға тыйым салынады.</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Осы тармақтың бірінші бөлігінің талабы жер асты сулары жоғары минералдандырылған, ауыз су, бальнеологиялық, техникалық қажеттіліктер үшін, сондай-ақ ирригация және мал шаруашылығы мақсатында пайдаланылмайтын немесе пайдаланылмайтын жерасты су тұтқыш қабаттарына сарқынды суларды айдауға қолданылмайды. Мұндай төгінділер үшін сапа нормативтерін белгілеу талап етілмейді.</w:t>
      </w:r>
      <w:bookmarkStart w:id="1456" w:name="805213027"/>
      <w:bookmarkEnd w:id="1455"/>
    </w:p>
    <w:p w:rsidR="00BF7D76" w:rsidRPr="008D0EEB" w:rsidRDefault="00BF7D76" w:rsidP="00BC44B5">
      <w:pPr>
        <w:pStyle w:val="af3"/>
        <w:numPr>
          <w:ilvl w:val="0"/>
          <w:numId w:val="216"/>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Ілеспе өндірілетін шахталық және карьерлік суларды жинағыш тоғандарға және (немесе) буландырғыш тоғандарға бұру үшін рұқсат етілген ағызу нормативтерін әзірлеу және белгілеу талап етілмейді.</w:t>
      </w:r>
      <w:bookmarkStart w:id="1457" w:name="805213028"/>
      <w:bookmarkEnd w:id="1456"/>
    </w:p>
    <w:p w:rsidR="00BF7D76" w:rsidRPr="008D0EEB" w:rsidRDefault="00BF7D76" w:rsidP="00BC44B5">
      <w:pPr>
        <w:pStyle w:val="af3"/>
        <w:numPr>
          <w:ilvl w:val="0"/>
          <w:numId w:val="216"/>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Пайдалы қазбалармен ілеспе өндірілген суды кері айдау, сондай-ақ мемлекеттік экологиялық сараптаманың және Қазақстан Республикасының заңнамалық актілерінде көзделген басқа да сараптамалардың оң қорытындысын алған жобалар мен технологиялық регламенттерде көзделген пайдалы қазбаларды өндіру үшін жер қойнауына технологиялық ерітінділерді айдау ағызу болып табылмайды.</w:t>
      </w:r>
    </w:p>
    <w:p w:rsidR="00BF7D76" w:rsidRPr="008D0EEB" w:rsidRDefault="00BF7D76" w:rsidP="00BC44B5">
      <w:pPr>
        <w:pStyle w:val="af3"/>
        <w:numPr>
          <w:ilvl w:val="0"/>
          <w:numId w:val="216"/>
        </w:numPr>
        <w:spacing w:after="200" w:line="240" w:lineRule="auto"/>
        <w:ind w:left="0" w:firstLine="709"/>
        <w:contextualSpacing w:val="0"/>
        <w:jc w:val="both"/>
        <w:rPr>
          <w:rFonts w:cs="Times New Roman"/>
          <w:color w:val="000000" w:themeColor="text1"/>
          <w:sz w:val="24"/>
          <w:szCs w:val="24"/>
        </w:rPr>
      </w:pPr>
      <w:bookmarkStart w:id="1458" w:name="443426101"/>
      <w:bookmarkStart w:id="1459" w:name="443426081"/>
      <w:bookmarkEnd w:id="1457"/>
      <w:r w:rsidRPr="008D0EEB">
        <w:rPr>
          <w:rFonts w:cs="Times New Roman"/>
          <w:color w:val="000000" w:themeColor="text1"/>
          <w:sz w:val="24"/>
          <w:szCs w:val="24"/>
          <w:lang w:val="kk-KZ"/>
        </w:rPr>
        <w:t xml:space="preserve">Жер қойнауын пайдалану жөніндегі операцияларды жүргізу кезінде жер қойнауын пайдаланушылар </w:t>
      </w:r>
      <w:bookmarkEnd w:id="1458"/>
      <w:r w:rsidRPr="008D0EEB">
        <w:rPr>
          <w:rFonts w:cs="Times New Roman"/>
          <w:color w:val="000000" w:themeColor="text1"/>
          <w:sz w:val="24"/>
          <w:szCs w:val="24"/>
          <w:lang w:val="kk-KZ"/>
        </w:rPr>
        <w:t xml:space="preserve">жер қойнауын пайдалану жөніндегі операцияларды жүргізу үшін жобалау құжаттарында көзделген </w:t>
      </w:r>
      <w:r w:rsidRPr="008D0EEB">
        <w:rPr>
          <w:rFonts w:cs="Times New Roman"/>
          <w:i/>
          <w:color w:val="000000" w:themeColor="text1"/>
          <w:sz w:val="24"/>
          <w:szCs w:val="24"/>
          <w:lang w:val="kk-KZ"/>
        </w:rPr>
        <w:t>шешімдердің, сондай-ақ</w:t>
      </w:r>
      <w:r w:rsidRPr="008D0EEB">
        <w:rPr>
          <w:rFonts w:cs="Times New Roman"/>
          <w:color w:val="000000" w:themeColor="text1"/>
          <w:sz w:val="24"/>
          <w:szCs w:val="24"/>
          <w:lang w:val="kk-KZ"/>
        </w:rPr>
        <w:t xml:space="preserve"> мынадай талаптардың сақталуын қамтамасыз етуге міндетті:</w:t>
      </w:r>
    </w:p>
    <w:p w:rsidR="00BF7D76" w:rsidRPr="008D0EEB" w:rsidRDefault="00BF7D76" w:rsidP="00DC66C0">
      <w:pPr>
        <w:pStyle w:val="af3"/>
        <w:numPr>
          <w:ilvl w:val="0"/>
          <w:numId w:val="308"/>
        </w:numPr>
        <w:spacing w:after="200" w:line="240" w:lineRule="auto"/>
        <w:ind w:left="0" w:firstLine="709"/>
        <w:contextualSpacing w:val="0"/>
        <w:jc w:val="both"/>
        <w:rPr>
          <w:rFonts w:cs="Times New Roman"/>
          <w:color w:val="000000" w:themeColor="text1"/>
          <w:sz w:val="24"/>
          <w:szCs w:val="24"/>
        </w:rPr>
      </w:pPr>
      <w:bookmarkStart w:id="1460" w:name="443426082"/>
      <w:bookmarkEnd w:id="1459"/>
      <w:r w:rsidRPr="008D0EEB">
        <w:rPr>
          <w:rFonts w:cs="Times New Roman"/>
          <w:color w:val="000000" w:themeColor="text1"/>
          <w:sz w:val="24"/>
          <w:szCs w:val="24"/>
          <w:lang w:val="kk-KZ"/>
        </w:rPr>
        <w:t>ұңғымалар мен тау-кен қазбаларының конструкциялары жер қойнауын және қоршаған ортаны қорғау жөніндегі талаптардың орындалуын қамтамасыз етуі тиіс;</w:t>
      </w:r>
    </w:p>
    <w:p w:rsidR="00BF7D76" w:rsidRPr="008D0EEB" w:rsidRDefault="00BF7D76" w:rsidP="00DC66C0">
      <w:pPr>
        <w:pStyle w:val="af3"/>
        <w:numPr>
          <w:ilvl w:val="0"/>
          <w:numId w:val="308"/>
        </w:numPr>
        <w:spacing w:after="200" w:line="240" w:lineRule="auto"/>
        <w:ind w:left="0" w:firstLine="709"/>
        <w:contextualSpacing w:val="0"/>
        <w:jc w:val="both"/>
        <w:rPr>
          <w:rFonts w:cs="Times New Roman"/>
          <w:color w:val="000000" w:themeColor="text1"/>
          <w:sz w:val="24"/>
          <w:szCs w:val="24"/>
        </w:rPr>
      </w:pPr>
      <w:bookmarkStart w:id="1461" w:name="443426083"/>
      <w:bookmarkEnd w:id="1460"/>
      <w:r w:rsidRPr="008D0EEB">
        <w:rPr>
          <w:rFonts w:cs="Times New Roman"/>
          <w:color w:val="000000" w:themeColor="text1"/>
          <w:sz w:val="24"/>
          <w:szCs w:val="24"/>
          <w:lang w:val="kk-KZ"/>
        </w:rPr>
        <w:t xml:space="preserve">2) дизельдi-генератор және дизельдi жетегi бар қондырғыларды қолдана отырып, бұрғылау және жер қойнауын пайдалану жөнiндегi басқа да операциялар кезiнде атмосфераға осындай қондырғылардан тазартылмаған газдардың шығарылуы олардың техникалық сипаттамасына және экологиялық талаптарға сәйкес келуге тиiс;   </w:t>
      </w:r>
      <w:bookmarkStart w:id="1462" w:name="443426084"/>
      <w:bookmarkEnd w:id="1461"/>
    </w:p>
    <w:p w:rsidR="00BF7D76" w:rsidRPr="008D0EEB" w:rsidRDefault="00BF7D76" w:rsidP="00DC66C0">
      <w:pPr>
        <w:pStyle w:val="af3"/>
        <w:numPr>
          <w:ilvl w:val="0"/>
          <w:numId w:val="30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құнарлы жерде және ауыл шаруашылығы мақсатындағы жерде жер қойнауын пайдалану жөнiндегi құрылыстарды салу кезiнде жабдықтарды монтаждауға дайындық жұмыстарын жүргiзу процесiнде аумақтың құнарлылығын кейiннен қалпына келтiру үшiн құнарлы қабат алынады және жеке сақталады;   </w:t>
      </w:r>
      <w:bookmarkStart w:id="1463" w:name="443426085"/>
      <w:bookmarkEnd w:id="1462"/>
    </w:p>
    <w:p w:rsidR="00BF7D76" w:rsidRPr="008D0EEB" w:rsidRDefault="00BF7D76" w:rsidP="00DC66C0">
      <w:pPr>
        <w:pStyle w:val="af3"/>
        <w:numPr>
          <w:ilvl w:val="0"/>
          <w:numId w:val="30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уытты заттардың табиғи объектiлерге көшуiн болғызбау үшiн технологиялық алаңдарды гидрологиялық оқшаулай отырып, жер қойнауын пайдаланудың қалдықтарын ұйымдасқан түрде жинау мен сақтаудың инженерлiк жүйесi көзделуге тиiс;   </w:t>
      </w:r>
      <w:bookmarkStart w:id="1464" w:name="443426086"/>
      <w:bookmarkEnd w:id="1463"/>
    </w:p>
    <w:p w:rsidR="00BF7D76" w:rsidRPr="008D0EEB" w:rsidRDefault="00BF7D76" w:rsidP="00DC66C0">
      <w:pPr>
        <w:pStyle w:val="af3"/>
        <w:numPr>
          <w:ilvl w:val="0"/>
          <w:numId w:val="30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ұңғыма құрылысы ерекше қорғалатын табиғи аумақтарда салынған жағдайларда, тек қана ұрасыз технологияны қолдану қажет;  </w:t>
      </w:r>
      <w:bookmarkStart w:id="1465" w:name="443426087"/>
      <w:bookmarkEnd w:id="1464"/>
    </w:p>
    <w:p w:rsidR="00BF7D76" w:rsidRPr="008D0EEB" w:rsidRDefault="00BF7D76" w:rsidP="00DC66C0">
      <w:pPr>
        <w:pStyle w:val="af3"/>
        <w:numPr>
          <w:ilvl w:val="0"/>
          <w:numId w:val="30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мұнай операцияларын жүргізу кезінде күкірттің көлемін азайту және оның қоршаған ортаға зиянды әсерін төмендету жөніндегі шаралар көзделуге тиіс;   </w:t>
      </w:r>
      <w:bookmarkStart w:id="1466" w:name="443426088"/>
      <w:bookmarkEnd w:id="1465"/>
    </w:p>
    <w:p w:rsidR="00BF7D76" w:rsidRPr="008D0EEB" w:rsidRDefault="00BF7D76" w:rsidP="00DC66C0">
      <w:pPr>
        <w:pStyle w:val="af3"/>
        <w:numPr>
          <w:ilvl w:val="0"/>
          <w:numId w:val="30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жер қойнауын пайдалану жөнiндегi операциялар кезiнде шламдарды кәдеге жарату және бұрғылау процесiнде қайтадан пайдалану, қоршаған ортаға қайтару үшiн, пайдаланылған бұрғылау ерiтiндiлерiн, бұрғылаудан, карьерлерден және шахтадан шыққан сарқынды суды бейтараптандыру жөнiндегi жұмыстар белгiленген талаптарға сәйкес жүргiзiлуге тиiс;   </w:t>
      </w:r>
      <w:bookmarkStart w:id="1467" w:name="443426089"/>
      <w:bookmarkEnd w:id="1466"/>
    </w:p>
    <w:p w:rsidR="00BF7D76" w:rsidRPr="008D0EEB" w:rsidRDefault="00BF7D76" w:rsidP="00DC66C0">
      <w:pPr>
        <w:pStyle w:val="af3"/>
        <w:numPr>
          <w:ilvl w:val="0"/>
          <w:numId w:val="30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 xml:space="preserve"> бұрғылау ерiтiндiлерiн көмiрсутегi (әк-битум, инверт-эмульсия және басқалары) негiзiнде қолданған кезде ауаның газдануының алдын алу жөнiндегi шаралар қолданылуға тиiс;   </w:t>
      </w:r>
      <w:bookmarkStart w:id="1468" w:name="443426090"/>
      <w:bookmarkEnd w:id="1467"/>
    </w:p>
    <w:p w:rsidR="00BF7D76" w:rsidRPr="008D0EEB" w:rsidRDefault="00BF7D76" w:rsidP="00DC66C0">
      <w:pPr>
        <w:pStyle w:val="af3"/>
        <w:numPr>
          <w:ilvl w:val="0"/>
          <w:numId w:val="30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жану мүмкiндiгiн немесе адамдардың улану ықтималдығын болғызбау мақсатында пирофорлық шөгiндiлер, шлам мен керн жобаға сәйкес және қоршаған ортаны қорғау саласындағы уәкiлеттi органның, санитарлық-эпидемиологиялық қызметтiң мемлекеттiк органы мен жергiлiктi атқарушы органдардың келiсiмi бойынша көмiледi;</w:t>
      </w:r>
      <w:bookmarkStart w:id="1469" w:name="443426091"/>
      <w:bookmarkEnd w:id="1468"/>
    </w:p>
    <w:p w:rsidR="00BF7D76" w:rsidRPr="008D0EEB" w:rsidRDefault="00BF7D76" w:rsidP="00DC66C0">
      <w:pPr>
        <w:pStyle w:val="af3"/>
        <w:numPr>
          <w:ilvl w:val="0"/>
          <w:numId w:val="30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жер қойнауын пайдалану жөнiндегi құрылыстарды пайдалануға беру жобада көзделген барлық экологиялық талаптар толық көлемде орындалған жағдайда жүргiзiледi;  Подробнее: https://kodeksy-kz.com/ekologicheskij_kodeks/220.htm</w:t>
      </w:r>
      <w:bookmarkStart w:id="1470" w:name="443426092"/>
      <w:bookmarkEnd w:id="1469"/>
    </w:p>
    <w:p w:rsidR="00BF7D76" w:rsidRPr="008D0EEB" w:rsidRDefault="00BF7D76" w:rsidP="00DC66C0">
      <w:pPr>
        <w:pStyle w:val="af3"/>
        <w:numPr>
          <w:ilvl w:val="0"/>
          <w:numId w:val="30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жер қойнауын пайдалану жөнiндегi операциялар мен жабдықтарды бөлшектеу аяқталғаннан кейiн жобалық шешiмдерге сәйкес жер учаскесiн қалпына келтiру (рекультивациялау) жөнiндегi жұмыстар жүргiзiледi;   </w:t>
      </w:r>
      <w:bookmarkStart w:id="1471" w:name="443426093"/>
      <w:bookmarkEnd w:id="1470"/>
    </w:p>
    <w:p w:rsidR="00BF7D76" w:rsidRPr="008D0EEB" w:rsidRDefault="00BF7D76" w:rsidP="00DC66C0">
      <w:pPr>
        <w:pStyle w:val="af3"/>
        <w:numPr>
          <w:ilvl w:val="0"/>
          <w:numId w:val="30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жер қойнауын пайдаланушы бұрғылайтын, оның iшiнде өздiгiнен ағып шығатын ұңғымаларды, сондай-ақ пайдалануға жарамсыз немесе пайдаланылуы тоқтатылған ұңғымаларды реттегiш құрылғылармен жабдықтауға, консервациялауға немесе </w:t>
      </w:r>
      <w:hyperlink r:id="rId35" w:history="1">
        <w:r w:rsidRPr="008D0EEB">
          <w:rPr>
            <w:rFonts w:cs="Times New Roman"/>
            <w:color w:val="000000" w:themeColor="text1"/>
            <w:sz w:val="24"/>
            <w:szCs w:val="24"/>
            <w:u w:val="single"/>
            <w:lang w:val="kk-KZ"/>
          </w:rPr>
          <w:t xml:space="preserve">Қазақстан Республикасының заңнамасында </w:t>
        </w:r>
      </w:hyperlink>
      <w:r w:rsidRPr="008D0EEB">
        <w:rPr>
          <w:rFonts w:cs="Times New Roman"/>
          <w:color w:val="000000" w:themeColor="text1"/>
          <w:sz w:val="24"/>
          <w:szCs w:val="24"/>
          <w:lang w:val="kk-KZ"/>
        </w:rPr>
        <w:t xml:space="preserve">белгiленген тәртiппен жоюға тиiс;   </w:t>
      </w:r>
      <w:bookmarkStart w:id="1472" w:name="443426097"/>
      <w:bookmarkEnd w:id="1471"/>
    </w:p>
    <w:p w:rsidR="00BF7D76" w:rsidRPr="008D0EEB" w:rsidRDefault="00BF7D76" w:rsidP="00DC66C0">
      <w:pPr>
        <w:pStyle w:val="af3"/>
        <w:numPr>
          <w:ilvl w:val="0"/>
          <w:numId w:val="30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сiңiрме ұңғымаларды бұрғылауға қоршаған ортаны қорғау, су қорын пайдалану және қорғау саласындағы, жер қойнауын зерттеу жөніндегі жөнiндегi уәкiлеттi мемлекеттiк органдардың, санитарлық-эпидемиологиялық қызметтiң мемлекеттiк органының осы ұңғымалар бұрғыланатын ауданда арнайы тексерулер жүргiзiлгеннен кейiн беретiн оң қорытындылары болған кезде жол берiледi;   </w:t>
      </w:r>
      <w:bookmarkStart w:id="1473" w:name="443426099"/>
      <w:bookmarkEnd w:id="1472"/>
    </w:p>
    <w:p w:rsidR="00BF7D76" w:rsidRPr="008D0EEB" w:rsidRDefault="00BF7D76" w:rsidP="00DC66C0">
      <w:pPr>
        <w:pStyle w:val="af3"/>
        <w:numPr>
          <w:ilvl w:val="0"/>
          <w:numId w:val="30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ұңғымаларды тоқтатып қою және жою келiсiмшарттық аумақтар шегiнде</w:t>
      </w:r>
      <w:hyperlink r:id="rId36" w:history="1">
        <w:r w:rsidRPr="008D0EEB">
          <w:rPr>
            <w:rFonts w:cs="Times New Roman"/>
            <w:color w:val="000000" w:themeColor="text1"/>
            <w:sz w:val="24"/>
            <w:szCs w:val="24"/>
            <w:u w:val="single"/>
            <w:lang w:val="kk-KZ"/>
          </w:rPr>
          <w:t xml:space="preserve"> Қазақстан Республикасының жер қойнауы және жер қойнауын пайдалану туралы заңнамасына</w:t>
        </w:r>
      </w:hyperlink>
      <w:r w:rsidRPr="008D0EEB">
        <w:rPr>
          <w:rFonts w:cs="Times New Roman"/>
          <w:color w:val="000000" w:themeColor="text1"/>
          <w:sz w:val="24"/>
          <w:szCs w:val="24"/>
          <w:lang w:val="kk-KZ"/>
        </w:rPr>
        <w:t xml:space="preserve"> сәйкес жүзеге асырылады;  </w:t>
      </w:r>
      <w:bookmarkStart w:id="1474" w:name="443426100"/>
      <w:bookmarkEnd w:id="1473"/>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475" w:name="443426105"/>
      <w:bookmarkEnd w:id="1474"/>
      <w:r w:rsidRPr="008D0EEB">
        <w:rPr>
          <w:rFonts w:cs="Times New Roman"/>
          <w:color w:val="000000" w:themeColor="text1"/>
          <w:sz w:val="24"/>
          <w:szCs w:val="24"/>
          <w:lang w:val="kk-KZ"/>
        </w:rPr>
        <w:t>3. Мыналарға:</w:t>
      </w:r>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476" w:name="443426109"/>
      <w:bookmarkEnd w:id="1475"/>
      <w:r w:rsidRPr="008D0EEB">
        <w:rPr>
          <w:rFonts w:cs="Times New Roman"/>
          <w:color w:val="000000" w:themeColor="text1"/>
          <w:sz w:val="24"/>
          <w:szCs w:val="24"/>
          <w:lang w:val="kk-KZ"/>
        </w:rPr>
        <w:t xml:space="preserve">1) шаруашылық-ауыз суларын қамтитын қабаттарға ерiтiндiлер мен материалдарды жiберуге;    </w:t>
      </w:r>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477" w:name="443426110"/>
      <w:bookmarkEnd w:id="1476"/>
      <w:r w:rsidRPr="008D0EEB">
        <w:rPr>
          <w:rFonts w:cs="Times New Roman"/>
          <w:color w:val="000000" w:themeColor="text1"/>
          <w:sz w:val="24"/>
          <w:szCs w:val="24"/>
          <w:lang w:val="kk-KZ"/>
        </w:rPr>
        <w:t xml:space="preserve">2) өнеркәсiптiк, емдiк минералдық және жылу-энергетикалық сарқынды суларды ағызуға арналған сiңiрме ұңғымалар шаруашылық ауыз суымен жабдықтау немесе емдiк мақсаттарға жарамды немесе сол үшiн пайдаланылатын су тұтқыш жиектердi ластайтын көздер болуы мүмкiн жағдайларда оларды бұрғылауға;   </w:t>
      </w:r>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478" w:name="443426111"/>
      <w:bookmarkEnd w:id="1477"/>
      <w:r w:rsidRPr="008D0EEB">
        <w:rPr>
          <w:rFonts w:cs="Times New Roman"/>
          <w:color w:val="000000" w:themeColor="text1"/>
          <w:sz w:val="24"/>
          <w:szCs w:val="24"/>
          <w:lang w:val="kk-KZ"/>
        </w:rPr>
        <w:t xml:space="preserve"> 3) сумен жабдықтау көздерiн санитарлық қорғау аймақтарында сiңiрме ұңғымалар мен құдықтар орнатуға;   </w:t>
      </w:r>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479" w:name="443426112"/>
      <w:bookmarkEnd w:id="1478"/>
      <w:r w:rsidRPr="008D0EEB">
        <w:rPr>
          <w:rFonts w:cs="Times New Roman"/>
          <w:color w:val="000000" w:themeColor="text1"/>
          <w:sz w:val="24"/>
          <w:szCs w:val="24"/>
          <w:lang w:val="kk-KZ"/>
        </w:rPr>
        <w:t xml:space="preserve">құрамында радиоактивтi заттары бар, пайдаланудан шығарылған суды сiңiрме ұңғымалар мен құдықтарға ағызуға тыйым салынады. </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480" w:name="_Toc13707683"/>
      <w:bookmarkStart w:id="1481" w:name="1963237867"/>
      <w:r w:rsidRPr="008D0EEB">
        <w:rPr>
          <w:rFonts w:ascii="Times New Roman" w:hAnsi="Times New Roman" w:cs="Times New Roman"/>
          <w:color w:val="000000" w:themeColor="text1"/>
          <w:sz w:val="24"/>
          <w:szCs w:val="24"/>
          <w:lang w:val="kk-KZ"/>
        </w:rPr>
        <w:t>5</w:t>
      </w:r>
      <w:r w:rsidR="008F1A19" w:rsidRPr="008D0EEB">
        <w:rPr>
          <w:rFonts w:ascii="Times New Roman" w:hAnsi="Times New Roman" w:cs="Times New Roman"/>
          <w:color w:val="000000" w:themeColor="text1"/>
          <w:sz w:val="24"/>
          <w:szCs w:val="24"/>
          <w:lang w:val="kk-KZ"/>
        </w:rPr>
        <w:t>1</w:t>
      </w:r>
      <w:r w:rsidR="00F12130" w:rsidRPr="008D0EEB">
        <w:rPr>
          <w:rFonts w:ascii="Times New Roman" w:hAnsi="Times New Roman" w:cs="Times New Roman"/>
          <w:color w:val="000000" w:themeColor="text1"/>
          <w:sz w:val="24"/>
          <w:szCs w:val="24"/>
          <w:lang w:val="kk-KZ"/>
        </w:rPr>
        <w:t>7</w:t>
      </w:r>
      <w:r w:rsidRPr="008D0EEB">
        <w:rPr>
          <w:rFonts w:ascii="Times New Roman" w:hAnsi="Times New Roman" w:cs="Times New Roman"/>
          <w:color w:val="000000" w:themeColor="text1"/>
          <w:sz w:val="24"/>
          <w:szCs w:val="24"/>
          <w:lang w:val="kk-KZ"/>
        </w:rPr>
        <w:t>-бап. Теңізде барлау мен өндіру кезіндегі экологиялық талаптар</w:t>
      </w:r>
      <w:bookmarkEnd w:id="1480"/>
    </w:p>
    <w:p w:rsidR="00BF7D76" w:rsidRPr="008D0EEB" w:rsidRDefault="00BF7D76" w:rsidP="00DC66C0">
      <w:pPr>
        <w:pStyle w:val="af3"/>
        <w:numPr>
          <w:ilvl w:val="0"/>
          <w:numId w:val="309"/>
        </w:numPr>
        <w:spacing w:after="200" w:line="240" w:lineRule="auto"/>
        <w:ind w:left="0" w:firstLine="709"/>
        <w:contextualSpacing w:val="0"/>
        <w:jc w:val="both"/>
        <w:rPr>
          <w:rFonts w:cs="Times New Roman"/>
          <w:color w:val="000000" w:themeColor="text1"/>
          <w:sz w:val="24"/>
          <w:szCs w:val="24"/>
          <w:lang w:val="kk-KZ"/>
        </w:rPr>
      </w:pPr>
      <w:bookmarkStart w:id="1482" w:name="1963235247"/>
      <w:bookmarkEnd w:id="1481"/>
      <w:r w:rsidRPr="008D0EEB">
        <w:rPr>
          <w:rFonts w:cs="Times New Roman"/>
          <w:color w:val="000000" w:themeColor="text1"/>
          <w:sz w:val="24"/>
          <w:szCs w:val="24"/>
          <w:lang w:val="kk-KZ"/>
        </w:rPr>
        <w:t xml:space="preserve">Мұнай операцияларын жүргізген кезде ұңғымаларды бұрғылау қоршаған ортаны қорғау саласындағы халықаралық практикада қабылданған, байқаудан өткізілген озық принциптер мен әдістер негізінде жүзеге асырылуға тиіс.   </w:t>
      </w:r>
      <w:bookmarkStart w:id="1483" w:name="1963235246"/>
      <w:bookmarkEnd w:id="1482"/>
    </w:p>
    <w:p w:rsidR="00BF7D76" w:rsidRPr="008D0EEB" w:rsidRDefault="00BF7D76" w:rsidP="00DC66C0">
      <w:pPr>
        <w:pStyle w:val="af3"/>
        <w:numPr>
          <w:ilvl w:val="0"/>
          <w:numId w:val="309"/>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Келісімшарттық аумақ шегінде теңіз бұрғылау платформаларын орналастыруға арналған орындар балық аулау кәсіпшілігі, балықтардың бағалы түрлерін </w:t>
      </w:r>
      <w:r w:rsidRPr="008D0EEB">
        <w:rPr>
          <w:rFonts w:cs="Times New Roman"/>
          <w:color w:val="000000" w:themeColor="text1"/>
          <w:sz w:val="24"/>
          <w:szCs w:val="24"/>
          <w:lang w:val="kk-KZ"/>
        </w:rPr>
        <w:lastRenderedPageBreak/>
        <w:t xml:space="preserve">және су кәсіпшілігінің басқа да объектілерін сақтау және өсімін молайту үшін перспективалық маңызы бар теңіз аудандарын барынша сақтау мүмкіндігі ескеріле отырып таңдалуға тиіс.   </w:t>
      </w:r>
      <w:bookmarkStart w:id="1484" w:name="1963235245"/>
      <w:bookmarkEnd w:id="1483"/>
    </w:p>
    <w:p w:rsidR="00BF7D76" w:rsidRPr="008D0EEB" w:rsidRDefault="00BF7D76" w:rsidP="00DC66C0">
      <w:pPr>
        <w:pStyle w:val="af3"/>
        <w:numPr>
          <w:ilvl w:val="0"/>
          <w:numId w:val="309"/>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Кеме қатынауға болатын акваторийде мұз қабаты болған жағдайда бұрғылау баржасынан немесе платформасынан бұрғылау жұмыстарын жүргізу, көмірсутегінің ықтимал төгілуін тұмшалау үшін қажетті жабдықтары бар мұзжарғыш түріндегі кеменің ұдайы бірге болуымен жүзеге асырылуға тиіс.  Осы тармақта көрсетілген талап жасанды аралдарда жүргізіліп жатқан бұрғылау жұмысына қолданылмайды.   </w:t>
      </w:r>
      <w:bookmarkStart w:id="1485" w:name="1963235244"/>
      <w:bookmarkEnd w:id="1484"/>
    </w:p>
    <w:p w:rsidR="00BF7D76" w:rsidRPr="008D0EEB" w:rsidRDefault="00BF7D76" w:rsidP="00DC66C0">
      <w:pPr>
        <w:pStyle w:val="af3"/>
        <w:numPr>
          <w:ilvl w:val="0"/>
          <w:numId w:val="309"/>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Теңізде мұз қатқан қиын жағдайларда болжанған төтенше қысыммен және күкіртсутегінің өте жоғары мөлшерімен қалың тұз астындағы өнім беретін қабатты ашуға және ұңғымаларды сынауға тыйым салынады.   </w:t>
      </w:r>
      <w:bookmarkStart w:id="1486" w:name="1963235242"/>
      <w:bookmarkEnd w:id="1485"/>
    </w:p>
    <w:p w:rsidR="00BF7D76" w:rsidRPr="008D0EEB" w:rsidRDefault="00BF7D76" w:rsidP="00DC66C0">
      <w:pPr>
        <w:pStyle w:val="af3"/>
        <w:numPr>
          <w:ilvl w:val="0"/>
          <w:numId w:val="309"/>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Еңізде өндіру бойынша мұнай операцияларын жүргізу кезінде жер қойнауын пайдаланушы қоршаған ортаны қорғау саласындағы уәкілетті орган айқындаған тәртіппен ұңғымалар сағаларында қадағалау және өлшеу арқылы өндірістік процеске мониторинг жүргізуге міндетті.   </w:t>
      </w:r>
    </w:p>
    <w:p w:rsidR="00BF7D76" w:rsidRPr="008D0EEB" w:rsidRDefault="00BF7D76" w:rsidP="00DC66C0">
      <w:pPr>
        <w:pStyle w:val="af3"/>
        <w:numPr>
          <w:ilvl w:val="0"/>
          <w:numId w:val="309"/>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Жер қойнауын пайдаланушы мұнай операцияларын жүргізу кезінде </w:t>
      </w:r>
      <w:hyperlink r:id="rId37" w:history="1">
        <w:r w:rsidRPr="008D0EEB">
          <w:rPr>
            <w:rFonts w:cs="Times New Roman"/>
            <w:color w:val="000000" w:themeColor="text1"/>
            <w:sz w:val="24"/>
            <w:szCs w:val="24"/>
            <w:lang w:val="kk-KZ"/>
          </w:rPr>
          <w:t>авариялық төгілулердің</w:t>
        </w:r>
      </w:hyperlink>
      <w:r w:rsidRPr="008D0EEB">
        <w:rPr>
          <w:rFonts w:cs="Times New Roman"/>
          <w:color w:val="000000" w:themeColor="text1"/>
          <w:sz w:val="24"/>
          <w:szCs w:val="24"/>
          <w:lang w:val="kk-KZ"/>
        </w:rPr>
        <w:t xml:space="preserve"> алдын алу, оларды оқшаулау және жою жөніндегі іс-шараларды қамтамасыз етуге тиіс.  </w:t>
      </w:r>
      <w:bookmarkEnd w:id="1479"/>
      <w:bookmarkEnd w:id="1486"/>
    </w:p>
    <w:p w:rsidR="00BF7D76" w:rsidRPr="008D0EEB" w:rsidRDefault="00BF7D76" w:rsidP="00DC66C0">
      <w:pPr>
        <w:pStyle w:val="af3"/>
        <w:numPr>
          <w:ilvl w:val="0"/>
          <w:numId w:val="309"/>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Теңізде, ішкі су айдындарында және сақтандыру аймағында мұнайдың авариялық төгілуі туындаған кезде жиынтық экологиялық пайданы талдау негізінде оларды жоюдың оңтайлы әдістері қолданылуы тиіс.</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Жиынтық экологиялық пайданы талдау (ЭБАЖ) адамдардың денсаулығын барынша қорғауға және қоршаған ортаны қорғауға бағытталған мұнайдың төгілуін жоюдың оңтайлы әдістерін іріктеу тәсілі болып табылады.</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Мұнайдың төгілуін жоюдың оңтайлы әдістерін іріктеу адамдардың денсаулығын барынша қорғау және қоршаған ортаны қорғау үшін ЭБАЖ негізінде жүргізіледі.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ортаны қорғау, жануарлар дүниесін қорғау, өсімін молайту және пайдалану, су қорын пайдалану мен қорғау, сумен жабдықтау, су бұру саласындағы, халықтың санитариялық-эпидемиологиялық саламаттылығы саласындағы уәкілетті органдармен ЭҮАШ әдістерінде мұнайдың төгілуін жоюдың оңтайлы әдістерін келісу тек қана талап етіледі: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елді мекеннен қашықтығы 5 километрден кем болған кезде мұнай дақтарын жағу үшін;</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2) өртеуге жататын мұнай дақтарын оқшаулау мақсатында хердерлерді қолдану үшін;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 су тереңдігі 10 метрден кем және жағалаудан 1 километрден кем қашықтықта диспергенттерді қолдану үшін.</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Өзге жағдайларда ЭҮАШ тек қоршаған ортаны қорғау саласындағы уәкілетті органмен келісіледі.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Диспергенттерді, хердерлерді кез келген қолдану немесе мұнай дақтарын жағу туралы Қоршаған ортаны қорғау саласындағы уәкілетті органды хабардар ету қажет.</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Қазақстан Республикасының теңіздегі, ішкі су айдындарындағы және сақтандыру аймағындағы жиынтық экологиялық пайданы талдау негізінде мұнайдың авариялық төгілуін жоюдың оңтайлы әдістерін айқындау, келісу және таңдау туралы шешім қабылдау қағидаларын қоршаған ортаны қорғау саласындағы уәкілетті орган бекітеді.</w:t>
      </w:r>
    </w:p>
    <w:p w:rsidR="00BF7D76" w:rsidRPr="008D0EEB" w:rsidRDefault="00BF7D76" w:rsidP="00BC44B5">
      <w:pPr>
        <w:pStyle w:val="af3"/>
        <w:spacing w:after="200" w:line="240" w:lineRule="auto"/>
        <w:ind w:left="0" w:firstLine="709"/>
        <w:jc w:val="both"/>
        <w:rPr>
          <w:rFonts w:cs="Times New Roman"/>
          <w:color w:val="000000" w:themeColor="text1"/>
          <w:sz w:val="24"/>
          <w:szCs w:val="24"/>
          <w:lang w:val="kk-KZ"/>
        </w:rPr>
      </w:pPr>
      <w:r w:rsidRPr="008D0EEB">
        <w:rPr>
          <w:rFonts w:cs="Times New Roman"/>
          <w:color w:val="000000" w:themeColor="text1"/>
          <w:sz w:val="24"/>
          <w:szCs w:val="24"/>
          <w:lang w:val="kk-KZ"/>
        </w:rPr>
        <w:t>8.</w:t>
      </w:r>
      <w:r w:rsidRPr="008D0EEB">
        <w:rPr>
          <w:rFonts w:cs="Times New Roman"/>
          <w:color w:val="000000" w:themeColor="text1"/>
          <w:sz w:val="24"/>
          <w:szCs w:val="24"/>
          <w:lang w:val="kk-KZ"/>
        </w:rPr>
        <w:tab/>
        <w:t>Қоршаған ортаны қорғау саласындағы уәкілетті орган:1) жиынтық экологиялық пайданы алдын ала және жедел талдау негізінде мұнайдың төгілуін жоюдың оңтайлы әдістерін келіседі;</w:t>
      </w:r>
    </w:p>
    <w:p w:rsidR="00BF7D76" w:rsidRPr="008D0EEB" w:rsidRDefault="00BF7D76" w:rsidP="00BC44B5">
      <w:pPr>
        <w:pStyle w:val="af3"/>
        <w:spacing w:after="200" w:line="240" w:lineRule="auto"/>
        <w:ind w:left="0" w:firstLine="709"/>
        <w:jc w:val="both"/>
        <w:rPr>
          <w:rFonts w:cs="Times New Roman"/>
          <w:color w:val="000000" w:themeColor="text1"/>
          <w:sz w:val="24"/>
          <w:szCs w:val="24"/>
          <w:lang w:val="kk-KZ"/>
        </w:rPr>
      </w:pPr>
    </w:p>
    <w:p w:rsidR="00BF7D76" w:rsidRPr="008D0EEB" w:rsidRDefault="00BF7D76" w:rsidP="00BC44B5">
      <w:pPr>
        <w:pStyle w:val="af3"/>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2) жиынтық экологиялық пайдаға талдау жүргізу әдістемесін әзірлейді және бекітеді.</w:t>
      </w:r>
    </w:p>
    <w:p w:rsidR="00BF7D76" w:rsidRPr="008D0EEB" w:rsidRDefault="00BF7D76" w:rsidP="00BC44B5">
      <w:pPr>
        <w:pStyle w:val="af3"/>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9.</w:t>
      </w:r>
      <w:r w:rsidRPr="008D0EEB">
        <w:rPr>
          <w:rFonts w:cs="Times New Roman"/>
          <w:color w:val="000000" w:themeColor="text1"/>
          <w:sz w:val="24"/>
          <w:szCs w:val="24"/>
          <w:lang w:val="kk-KZ"/>
        </w:rPr>
        <w:tab/>
        <w:t>Жануарлар дүниесін молайту және пайдалану, су қорын пайдалану мен қорғау, сумен жабдықтау, су бұру саласындағы, халықтың санитариялық-эпидемиологиялық салауаттылығы саласындағы уәкілетті органдар Қазақстан Республикасының теңіздегі, ішкі су айдындарындағы және сақтандыру аймағындағы жиынтық экологиялық пайданы талдау негізінде мұнайдың авариялық төгілуін жоюдың оңтайлы әдістерін айқындау, келісу және таңдау туралы шешім қабылдау қағидаларында белгіленген жағдайларда мұнайдың төгілуін жоюдың оңтайлы әдістерін келіседі.</w:t>
      </w:r>
    </w:p>
    <w:p w:rsidR="00BF7D76" w:rsidRPr="008D0EEB" w:rsidRDefault="00BF7D76" w:rsidP="00BC44B5">
      <w:pPr>
        <w:pStyle w:val="af3"/>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10. </w:t>
      </w:r>
      <w:r w:rsidRPr="008D0EEB">
        <w:rPr>
          <w:rFonts w:cs="Times New Roman"/>
          <w:color w:val="000000" w:themeColor="text1"/>
          <w:sz w:val="24"/>
          <w:szCs w:val="24"/>
          <w:lang w:val="kk-KZ"/>
        </w:rPr>
        <w:tab/>
        <w:t>Теңізде және ішкі су айдындарында мұнайдың авариялық төгілуін жою кезінде қоршаған ортаны қорғау саласындағы уәкілетті орган бекітетін тізбеге енгізілген диспергенттер мен херлер қолданылады.</w:t>
      </w:r>
    </w:p>
    <w:p w:rsidR="00BF7D76" w:rsidRPr="008D0EEB" w:rsidRDefault="00BF7D76" w:rsidP="00BC44B5">
      <w:pPr>
        <w:pStyle w:val="af3"/>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Диспергенттер – табиғи процестердің әсерінен бұзылуға дейін судың қабатында қала отырып, онымен барынша тиімді араласа алатын, мұнай дағының ұсақ тамшыларға бөлінуіне мүмкіндік беретін беткі белсенді заттар мен еріткіштердің қоспасы;  </w:t>
      </w:r>
    </w:p>
    <w:p w:rsidR="00BF7D76" w:rsidRPr="008D0EEB" w:rsidRDefault="00BF7D76" w:rsidP="00BC44B5">
      <w:pPr>
        <w:pStyle w:val="af3"/>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Теңізде және Қазақстан Республикасының Ішкі су айдындарында мұнайдың авариялық төгілуін жою үшін диспергенттер тізбесіне қосу үшін диспергенттерді айқындау жөніндегі әдістемені қоршаған ортаны қорғау саласындағы уәкілетті орган бекітеді.</w:t>
      </w:r>
    </w:p>
    <w:p w:rsidR="00BF7D76" w:rsidRPr="008D0EEB" w:rsidRDefault="00BF7D76" w:rsidP="00BC44B5">
      <w:pPr>
        <w:pStyle w:val="af3"/>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ортаны қорғау саласындағы уәкілетті орган теңізде, ішкі су айдындарында және сақтандыру аймағында мұнайдың төгілуін ликивдациялау үшін диспергенттер мен херлер тізбесіне енгізу үшін херлерді айқындау әдістемесін бекітеді.</w:t>
      </w:r>
    </w:p>
    <w:p w:rsidR="00BF7D76" w:rsidRPr="008D0EEB" w:rsidRDefault="00BF7D76" w:rsidP="00BC44B5">
      <w:pPr>
        <w:pStyle w:val="af3"/>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1.</w:t>
      </w:r>
      <w:r w:rsidRPr="008D0EEB">
        <w:rPr>
          <w:rFonts w:cs="Times New Roman"/>
          <w:color w:val="000000" w:themeColor="text1"/>
          <w:sz w:val="24"/>
          <w:szCs w:val="24"/>
          <w:lang w:val="kk-KZ"/>
        </w:rPr>
        <w:tab/>
        <w:t>Мұнайдың төгілуін жою мақсаттары үшін экологиялық сезімталдық карталары Ұлттық экологиялық аталастың құрамында әзірленеді.</w:t>
      </w:r>
    </w:p>
    <w:p w:rsidR="00BF7D76" w:rsidRPr="008D0EEB" w:rsidRDefault="00BF7D76" w:rsidP="00BC44B5">
      <w:pPr>
        <w:pStyle w:val="af3"/>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Экологиялық сезімталдық картасы жоғары экологиялық құндылығы бар әлеуметтік-экономикалық объектілердің, қоршаған орта объектілерінің орналасуын және олардың маусымдылығын ескере отырып, экологиялық сезімталдық индексін айқындайды.</w:t>
      </w:r>
    </w:p>
    <w:p w:rsidR="00BF7D76" w:rsidRPr="008D0EEB" w:rsidRDefault="00BF7D76" w:rsidP="00BC44B5">
      <w:pPr>
        <w:pStyle w:val="af3"/>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Экологиялық сезімталдық картасы Бағдарламалық қамтамасыз етуде қалыптасады, мерзімді түрде немесе ақпараттың түсуіне қарай толықтырылады және жаңартылады.</w:t>
      </w:r>
    </w:p>
    <w:p w:rsidR="00BF7D76" w:rsidRPr="008D0EEB" w:rsidRDefault="00BF7D76" w:rsidP="00BC44B5">
      <w:pPr>
        <w:pStyle w:val="af3"/>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ортаны қорғау саласындағы уәкілетті орган мұнайдың төгілуіне ден қою мақсатында экологиялық сезімталдық картасын әзірлеу жөніндегі әдістемені бекітеді.</w:t>
      </w:r>
    </w:p>
    <w:p w:rsidR="00BF7D76" w:rsidRPr="008D0EEB" w:rsidRDefault="00BF7D76" w:rsidP="00BC44B5">
      <w:pPr>
        <w:pStyle w:val="af3"/>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Қоршаған ортаны қорғау саласындағы уәкілетті орган жануарлар дүниесін молайту және пайдалану, су қорын пайдалану мен қорғау, сумен жабдықтау, су бұру саласындағы, халықтың санитариялық-эпидемиологиялық салауаттылығы саласындағы құзыретті </w:t>
      </w:r>
      <w:r w:rsidRPr="008D0EEB">
        <w:rPr>
          <w:rFonts w:cs="Times New Roman"/>
          <w:color w:val="000000" w:themeColor="text1"/>
          <w:sz w:val="24"/>
          <w:szCs w:val="24"/>
          <w:lang w:val="kk-KZ"/>
        </w:rPr>
        <w:lastRenderedPageBreak/>
        <w:t>уәкілетті органдармен келісім бойынша мұнайдың төгілуіне ден қою мақсаттары үшін экологиялық сезімталдық картасын бекітеді.</w:t>
      </w:r>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487" w:name="_Toc13707684"/>
      <w:bookmarkStart w:id="1488" w:name="1963237407"/>
      <w:r w:rsidRPr="008D0EEB">
        <w:rPr>
          <w:rFonts w:ascii="Times New Roman" w:hAnsi="Times New Roman" w:cs="Times New Roman"/>
          <w:bCs w:val="0"/>
          <w:i w:val="0"/>
          <w:iCs w:val="0"/>
          <w:color w:val="000000" w:themeColor="text1"/>
          <w:sz w:val="24"/>
          <w:szCs w:val="24"/>
          <w:lang w:val="kk-KZ"/>
        </w:rPr>
        <w:t>5</w:t>
      </w:r>
      <w:r w:rsidR="00F12130" w:rsidRPr="008D0EEB">
        <w:rPr>
          <w:rFonts w:ascii="Times New Roman" w:hAnsi="Times New Roman" w:cs="Times New Roman"/>
          <w:bCs w:val="0"/>
          <w:i w:val="0"/>
          <w:iCs w:val="0"/>
          <w:color w:val="000000" w:themeColor="text1"/>
          <w:sz w:val="24"/>
          <w:szCs w:val="24"/>
          <w:lang w:val="kk-KZ"/>
        </w:rPr>
        <w:t>18</w:t>
      </w:r>
      <w:r w:rsidR="00BF7D76" w:rsidRPr="008D0EEB">
        <w:rPr>
          <w:rFonts w:ascii="Times New Roman" w:hAnsi="Times New Roman" w:cs="Times New Roman"/>
          <w:bCs w:val="0"/>
          <w:i w:val="0"/>
          <w:iCs w:val="0"/>
          <w:color w:val="000000" w:themeColor="text1"/>
          <w:sz w:val="24"/>
          <w:szCs w:val="24"/>
          <w:lang w:val="kk-KZ"/>
        </w:rPr>
        <w:t>-бап. Сақтық аймағы шегiнде жер қойнауын пайдалану жөнiндегi операцияларды жүргiзу кезiндегiэкологиялық талаптар</w:t>
      </w:r>
      <w:bookmarkEnd w:id="1487"/>
    </w:p>
    <w:p w:rsidR="00BF7D76" w:rsidRPr="008D0EEB" w:rsidRDefault="00BF7D76" w:rsidP="00DC66C0">
      <w:pPr>
        <w:pStyle w:val="af3"/>
        <w:numPr>
          <w:ilvl w:val="0"/>
          <w:numId w:val="310"/>
        </w:numPr>
        <w:spacing w:after="200" w:line="240" w:lineRule="auto"/>
        <w:ind w:left="0" w:firstLine="709"/>
        <w:contextualSpacing w:val="0"/>
        <w:jc w:val="both"/>
        <w:rPr>
          <w:rFonts w:cs="Times New Roman"/>
          <w:color w:val="000000" w:themeColor="text1"/>
          <w:sz w:val="24"/>
          <w:szCs w:val="24"/>
          <w:lang w:val="kk-KZ"/>
        </w:rPr>
      </w:pPr>
      <w:bookmarkStart w:id="1489" w:name="1963235974"/>
      <w:bookmarkEnd w:id="1488"/>
      <w:r w:rsidRPr="008D0EEB">
        <w:rPr>
          <w:rFonts w:cs="Times New Roman"/>
          <w:color w:val="000000" w:themeColor="text1"/>
          <w:sz w:val="24"/>
          <w:szCs w:val="24"/>
          <w:lang w:val="kk-KZ"/>
        </w:rPr>
        <w:t xml:space="preserve">Сақтық аймағы шегiнде жер қойнауын пайдалану жөнiндегi операцияларды жүзеге асыратын жер қойнауын пайдаланушы оларды су деңгейi көтерiлген жағдайда теңiздiң ластануын болғызбайтындай немесе барынша азайтатындай етiп жүргiзуге мiндеттi.   </w:t>
      </w:r>
      <w:bookmarkStart w:id="1490" w:name="1963235461"/>
      <w:bookmarkEnd w:id="1489"/>
    </w:p>
    <w:p w:rsidR="00BF7D76" w:rsidRPr="008D0EEB" w:rsidRDefault="00BF7D76" w:rsidP="00DC66C0">
      <w:pPr>
        <w:pStyle w:val="af3"/>
        <w:numPr>
          <w:ilvl w:val="0"/>
          <w:numId w:val="310"/>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Сақтық аймағы шегiнде жер қойнауын пайдалану жөнiндегi операцияларды жүзеге асыратын жер қойнауын пайдаланушы, өзiнiң келiсiмшарт аумағында теңiз ластанған жағдайда, жер қойнауын пайдаланушының кiнәсi болмаса да, қоршаған ортаға, жеке немесе заңды тұлғаларға келтiрiлген залал мен шығындар үшiн жауаптылықта болады.   </w:t>
      </w:r>
      <w:bookmarkEnd w:id="1490"/>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491" w:name="_Toc13707685"/>
      <w:r w:rsidRPr="008D0EEB">
        <w:rPr>
          <w:rFonts w:ascii="Times New Roman" w:hAnsi="Times New Roman" w:cs="Times New Roman"/>
          <w:color w:val="000000" w:themeColor="text1"/>
          <w:sz w:val="24"/>
          <w:szCs w:val="24"/>
          <w:lang w:val="kk-KZ"/>
        </w:rPr>
        <w:t>5</w:t>
      </w:r>
      <w:r w:rsidR="00F12130" w:rsidRPr="008D0EEB">
        <w:rPr>
          <w:rFonts w:ascii="Times New Roman" w:hAnsi="Times New Roman" w:cs="Times New Roman"/>
          <w:color w:val="000000" w:themeColor="text1"/>
          <w:sz w:val="24"/>
          <w:szCs w:val="24"/>
          <w:lang w:val="kk-KZ"/>
        </w:rPr>
        <w:t>19</w:t>
      </w:r>
      <w:r w:rsidR="00BF7D76" w:rsidRPr="008D0EEB">
        <w:rPr>
          <w:rFonts w:ascii="Times New Roman" w:hAnsi="Times New Roman" w:cs="Times New Roman"/>
          <w:color w:val="000000" w:themeColor="text1"/>
          <w:sz w:val="24"/>
          <w:szCs w:val="24"/>
          <w:lang w:val="kk-KZ"/>
        </w:rPr>
        <w:t>-бап. Су асты кабельдерi мен құбырларын жобалау, төсеу және пайдалану кезiндегi экологиялық талаптар</w:t>
      </w:r>
      <w:bookmarkEnd w:id="1491"/>
    </w:p>
    <w:p w:rsidR="00BF7D76" w:rsidRPr="008D0EEB" w:rsidRDefault="00BF7D76" w:rsidP="00DC66C0">
      <w:pPr>
        <w:pStyle w:val="af3"/>
        <w:numPr>
          <w:ilvl w:val="0"/>
          <w:numId w:val="219"/>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Әрбiр нақты объектiнi салу мен пайдалануға арналған трассалар, конструкциялар, жабдықтар, технологиялар мен техникалық құралдар орналастырылатын жерлердi таңдау қоршаған ортаға тигiзетiн терiс әсердi азайту мақсатында баламалы негiзде жүргiзiлуге тиiс.   </w:t>
      </w:r>
    </w:p>
    <w:p w:rsidR="00BF7D76" w:rsidRPr="008D0EEB" w:rsidRDefault="00BF7D76" w:rsidP="00DC66C0">
      <w:pPr>
        <w:pStyle w:val="af3"/>
        <w:numPr>
          <w:ilvl w:val="0"/>
          <w:numId w:val="219"/>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Құбыр трассасына немесе су асты кабельдерiне бес жүз метрден жақын арақашықтықта бұрғылау-жару жұмыстарына және пневматикалық және басқа да қуатты толқындар (сейсмикалық дабыл) тудыру көздерiмен сейсмикалық барлауға тыйым салынады.   </w:t>
      </w:r>
    </w:p>
    <w:p w:rsidR="00BF7D76" w:rsidRPr="008D0EEB" w:rsidRDefault="00BF7D76" w:rsidP="00DC66C0">
      <w:pPr>
        <w:pStyle w:val="af3"/>
        <w:numPr>
          <w:ilvl w:val="0"/>
          <w:numId w:val="219"/>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Құбырлар мен су асты кабельдерi трассаларын кесiп өтетiн жолмен сейсмикалық косты сүйреуге және балық аулау кемелерiне тралмен балық аулауға тыйым салынады.   </w:t>
      </w:r>
    </w:p>
    <w:p w:rsidR="00BF7D76" w:rsidRPr="008D0EEB" w:rsidRDefault="00BF7D76" w:rsidP="00DC66C0">
      <w:pPr>
        <w:pStyle w:val="af3"/>
        <w:numPr>
          <w:ilvl w:val="0"/>
          <w:numId w:val="219"/>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Салынуға тиiс құбырлар мен соған iлеспе инженерлiк құрылыстарды жобалау: </w:t>
      </w:r>
    </w:p>
    <w:p w:rsidR="00BF7D76" w:rsidRPr="008D0EEB" w:rsidRDefault="00BF7D76" w:rsidP="00DC66C0">
      <w:pPr>
        <w:pStyle w:val="af3"/>
        <w:numPr>
          <w:ilvl w:val="0"/>
          <w:numId w:val="311"/>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олардың берiктiгiнiң, қауiпсiздiгiнiң, олардың техникалық жай-күйiн қорғау мен бақылаудың жоғары деңгейi;   </w:t>
      </w:r>
    </w:p>
    <w:p w:rsidR="00BF7D76" w:rsidRPr="008D0EEB" w:rsidRDefault="00BF7D76" w:rsidP="00DC66C0">
      <w:pPr>
        <w:pStyle w:val="af3"/>
        <w:numPr>
          <w:ilvl w:val="0"/>
          <w:numId w:val="311"/>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кездейсоқ ахуалдарға жедел ден қою мүмкiндiгi;  </w:t>
      </w:r>
    </w:p>
    <w:p w:rsidR="00BF7D76" w:rsidRPr="008D0EEB" w:rsidRDefault="00BF7D76" w:rsidP="00DC66C0">
      <w:pPr>
        <w:pStyle w:val="af3"/>
        <w:numPr>
          <w:ilvl w:val="0"/>
          <w:numId w:val="311"/>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жөндеу-қалпына келтiру жұмыстарының жеделдiгi мен сапасы;  </w:t>
      </w:r>
    </w:p>
    <w:p w:rsidR="00BF7D76" w:rsidRPr="008D0EEB" w:rsidRDefault="00BF7D76" w:rsidP="00DC66C0">
      <w:pPr>
        <w:pStyle w:val="af3"/>
        <w:numPr>
          <w:ilvl w:val="0"/>
          <w:numId w:val="311"/>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қоршаған ортаға терiс әсердiң неғұрлым аз болуы қамтамасыз етiлуге тиiс.   </w:t>
      </w:r>
    </w:p>
    <w:p w:rsidR="00BF7D76" w:rsidRPr="008D0EEB" w:rsidRDefault="00BF7D76" w:rsidP="00DC66C0">
      <w:pPr>
        <w:pStyle w:val="af3"/>
        <w:numPr>
          <w:ilvl w:val="0"/>
          <w:numId w:val="219"/>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Жобада мiндеттi түрде құрылыс, санитарлық-эпидемиологиялық нормалар мен ережелердiң талаптарына, сондай-ақ қоршаған ортаны қорғау саласындағы уәкiлеттi органның нұсқамалық құжаттарына сәйкес келетiн дербес "Қоршаған ортаны қорғау" бөлiмi болуға тиiс.   </w:t>
      </w:r>
    </w:p>
    <w:p w:rsidR="00BF7D76" w:rsidRPr="008D0EEB" w:rsidRDefault="00BF7D76" w:rsidP="00DC66C0">
      <w:pPr>
        <w:pStyle w:val="af3"/>
        <w:numPr>
          <w:ilvl w:val="0"/>
          <w:numId w:val="219"/>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Жобалау-сметалық құжаттамалардың толықтығы мен дұрыстығына тапсырыс берушi мен жобаны әзiрлеушi жауап бередi. </w:t>
      </w:r>
    </w:p>
    <w:p w:rsidR="00BF7D76" w:rsidRPr="008D0EEB" w:rsidRDefault="00BF7D76" w:rsidP="00DC66C0">
      <w:pPr>
        <w:pStyle w:val="af3"/>
        <w:numPr>
          <w:ilvl w:val="0"/>
          <w:numId w:val="219"/>
        </w:numPr>
        <w:spacing w:after="200" w:line="240" w:lineRule="auto"/>
        <w:ind w:left="0" w:firstLine="709"/>
        <w:contextualSpacing w:val="0"/>
        <w:jc w:val="both"/>
        <w:rPr>
          <w:rFonts w:cs="Times New Roman"/>
          <w:color w:val="000000" w:themeColor="text1"/>
          <w:sz w:val="24"/>
          <w:szCs w:val="24"/>
          <w:lang w:val="kk-KZ"/>
        </w:rPr>
      </w:pPr>
      <w:bookmarkStart w:id="1492" w:name="1963235466"/>
      <w:bookmarkStart w:id="1493" w:name="443425887"/>
      <w:r w:rsidRPr="008D0EEB">
        <w:rPr>
          <w:rFonts w:cs="Times New Roman"/>
          <w:color w:val="000000" w:themeColor="text1"/>
          <w:sz w:val="24"/>
          <w:szCs w:val="24"/>
          <w:lang w:val="kk-KZ"/>
        </w:rPr>
        <w:t xml:space="preserve">Құбыр төсеу жобаларында құрылыстарды салған және кейiннен пайдаланған кезде оларды қорғау жөнiндегi шаралар көзделу қажет.  Құрылыстың әрбiр кезеңiнде және </w:t>
      </w:r>
      <w:r w:rsidRPr="008D0EEB">
        <w:rPr>
          <w:rFonts w:cs="Times New Roman"/>
          <w:color w:val="000000" w:themeColor="text1"/>
          <w:sz w:val="24"/>
          <w:szCs w:val="24"/>
          <w:lang w:val="kk-KZ"/>
        </w:rPr>
        <w:lastRenderedPageBreak/>
        <w:t xml:space="preserve">көмiрсутегi шикiзаты мен оның өңделген өнiмдерi тасымалданатын құбырды пайдаланған кезде қоршаған ортаны, сондай-ақ тәуекелi жоғары объектiлерге жататын құбырларды қорғау жөнiнде шаралар қабылдануға тиiс.   </w:t>
      </w:r>
    </w:p>
    <w:p w:rsidR="00BF7D76" w:rsidRPr="008D0EEB" w:rsidRDefault="00BF7D76" w:rsidP="00DC66C0">
      <w:pPr>
        <w:pStyle w:val="af3"/>
        <w:numPr>
          <w:ilvl w:val="0"/>
          <w:numId w:val="219"/>
        </w:numPr>
        <w:spacing w:after="200" w:line="240" w:lineRule="auto"/>
        <w:ind w:left="0" w:firstLine="709"/>
        <w:contextualSpacing w:val="0"/>
        <w:jc w:val="both"/>
        <w:rPr>
          <w:rFonts w:cs="Times New Roman"/>
          <w:color w:val="000000" w:themeColor="text1"/>
          <w:sz w:val="24"/>
          <w:szCs w:val="24"/>
          <w:lang w:val="kk-KZ"/>
        </w:rPr>
      </w:pPr>
      <w:bookmarkStart w:id="1494" w:name="1963236309"/>
      <w:bookmarkEnd w:id="1492"/>
      <w:r w:rsidRPr="008D0EEB">
        <w:rPr>
          <w:rFonts w:cs="Times New Roman"/>
          <w:color w:val="000000" w:themeColor="text1"/>
          <w:sz w:val="24"/>
          <w:szCs w:val="24"/>
          <w:lang w:val="kk-KZ"/>
        </w:rPr>
        <w:t xml:space="preserve">Құбырлардың кеме жүзетiн өзендермен және каналдармен қиысу орындары жағалауларда навигациялық белгiлермен белгiленедi.  Навигациялық белгiлер магистральдық құбыр салған кезде </w:t>
      </w:r>
      <w:hyperlink r:id="rId38" w:history="1">
        <w:r w:rsidRPr="008D0EEB">
          <w:rPr>
            <w:rFonts w:cs="Times New Roman"/>
            <w:color w:val="000000" w:themeColor="text1"/>
            <w:sz w:val="24"/>
            <w:szCs w:val="24"/>
            <w:lang w:val="kk-KZ"/>
          </w:rPr>
          <w:t>Қазақстан Республикасының iшкi су көлiгi саласындағы заңнамасына</w:t>
        </w:r>
      </w:hyperlink>
      <w:r w:rsidRPr="008D0EEB">
        <w:rPr>
          <w:rFonts w:cs="Times New Roman"/>
          <w:color w:val="000000" w:themeColor="text1"/>
          <w:sz w:val="24"/>
          <w:szCs w:val="24"/>
          <w:lang w:val="kk-KZ"/>
        </w:rPr>
        <w:t xml:space="preserve"> сәйкес орнатылады.  </w:t>
      </w:r>
    </w:p>
    <w:p w:rsidR="00BF7D76" w:rsidRPr="008D0EEB" w:rsidRDefault="00BF7D76" w:rsidP="00DC66C0">
      <w:pPr>
        <w:pStyle w:val="af3"/>
        <w:numPr>
          <w:ilvl w:val="0"/>
          <w:numId w:val="219"/>
        </w:numPr>
        <w:spacing w:after="200" w:line="240" w:lineRule="auto"/>
        <w:ind w:left="0" w:firstLine="709"/>
        <w:contextualSpacing w:val="0"/>
        <w:jc w:val="both"/>
        <w:rPr>
          <w:rFonts w:cs="Times New Roman"/>
          <w:color w:val="000000" w:themeColor="text1"/>
          <w:sz w:val="24"/>
          <w:szCs w:val="24"/>
          <w:lang w:val="kk-KZ"/>
        </w:rPr>
      </w:pPr>
      <w:bookmarkStart w:id="1495" w:name="1963236230"/>
      <w:bookmarkEnd w:id="1494"/>
      <w:r w:rsidRPr="008D0EEB">
        <w:rPr>
          <w:rFonts w:cs="Times New Roman"/>
          <w:color w:val="000000" w:themeColor="text1"/>
          <w:sz w:val="24"/>
          <w:szCs w:val="24"/>
          <w:lang w:val="kk-KZ"/>
        </w:rPr>
        <w:t xml:space="preserve">Құбырлардың зақымдану ықтималдығын болғызбау үшiн оларды төсеудiң кез келген түрiнде күзет аймағы:  </w:t>
      </w:r>
    </w:p>
    <w:p w:rsidR="00BF7D76" w:rsidRPr="008D0EEB" w:rsidRDefault="00BF7D76" w:rsidP="00F12130">
      <w:pPr>
        <w:pStyle w:val="af3"/>
        <w:numPr>
          <w:ilvl w:val="0"/>
          <w:numId w:val="217"/>
        </w:numPr>
        <w:spacing w:after="200" w:line="240" w:lineRule="auto"/>
        <w:ind w:left="0" w:firstLine="709"/>
        <w:contextualSpacing w:val="0"/>
        <w:jc w:val="both"/>
        <w:rPr>
          <w:rFonts w:cs="Times New Roman"/>
          <w:color w:val="000000" w:themeColor="text1"/>
          <w:sz w:val="24"/>
          <w:szCs w:val="24"/>
          <w:lang w:val="kk-KZ"/>
        </w:rPr>
      </w:pPr>
      <w:bookmarkStart w:id="1496" w:name="1963235465"/>
      <w:bookmarkEnd w:id="1495"/>
      <w:r w:rsidRPr="008D0EEB">
        <w:rPr>
          <w:rFonts w:cs="Times New Roman"/>
          <w:color w:val="000000" w:themeColor="text1"/>
          <w:sz w:val="24"/>
          <w:szCs w:val="24"/>
          <w:lang w:val="kk-KZ"/>
        </w:rPr>
        <w:t xml:space="preserve"> су асты өтпе жолдарының бойымен - өтпе жолдардың шеткi сызықтарының осiнен әрбiр жағынан жүз метр қашықтықтағы, параллель жазықтар арасында орналасқан, су үстiнен түбiне дейiнгi су кеңiстiгiнiң учаскесi түрiнде;   </w:t>
      </w:r>
    </w:p>
    <w:p w:rsidR="00BF7D76" w:rsidRPr="008D0EEB" w:rsidRDefault="00BF7D76" w:rsidP="00F12130">
      <w:pPr>
        <w:pStyle w:val="af3"/>
        <w:numPr>
          <w:ilvl w:val="0"/>
          <w:numId w:val="217"/>
        </w:numPr>
        <w:spacing w:after="200" w:line="240" w:lineRule="auto"/>
        <w:ind w:left="0" w:firstLine="709"/>
        <w:contextualSpacing w:val="0"/>
        <w:jc w:val="both"/>
        <w:rPr>
          <w:rFonts w:cs="Times New Roman"/>
          <w:color w:val="000000" w:themeColor="text1"/>
          <w:sz w:val="24"/>
          <w:szCs w:val="24"/>
          <w:lang w:val="kk-KZ"/>
        </w:rPr>
      </w:pPr>
      <w:bookmarkStart w:id="1497" w:name="1963237473"/>
      <w:bookmarkEnd w:id="1496"/>
      <w:r w:rsidRPr="008D0EEB">
        <w:rPr>
          <w:rFonts w:cs="Times New Roman"/>
          <w:color w:val="000000" w:themeColor="text1"/>
          <w:sz w:val="24"/>
          <w:szCs w:val="24"/>
          <w:lang w:val="kk-KZ"/>
        </w:rPr>
        <w:t xml:space="preserve">өнiмдi тасымалдауға дайындаудың технологиялық қондырғыларының, басты және аралық, қайта айдайтын және құятын насос станцияларының, резервуарлық парктердiң, компрессорлық және газ бөлетiн станциялардың, өнiм өлшейтiн тораптардың құятын және ағызатын эстакадалардың, мұнай мен мұнай өнiмдерiн қыздыратын пункттердiң айналасында - аталған oбъектiлер аумағы шекараларының жан-жағынан жүз метр қашықтықта орналасқан тұйық сызықпен шектелген жер учаскесi түрiнде белгiленедi.   </w:t>
      </w:r>
    </w:p>
    <w:p w:rsidR="00BF7D76" w:rsidRPr="008D0EEB" w:rsidRDefault="00BF7D76" w:rsidP="00DC66C0">
      <w:pPr>
        <w:pStyle w:val="af3"/>
        <w:numPr>
          <w:ilvl w:val="0"/>
          <w:numId w:val="219"/>
        </w:numPr>
        <w:spacing w:after="200" w:line="240" w:lineRule="auto"/>
        <w:ind w:left="0" w:firstLine="709"/>
        <w:contextualSpacing w:val="0"/>
        <w:jc w:val="both"/>
        <w:rPr>
          <w:rFonts w:cs="Times New Roman"/>
          <w:color w:val="000000" w:themeColor="text1"/>
          <w:sz w:val="24"/>
          <w:szCs w:val="24"/>
          <w:lang w:val="kk-KZ"/>
        </w:rPr>
      </w:pPr>
      <w:bookmarkStart w:id="1498" w:name="1963235464"/>
      <w:bookmarkEnd w:id="1497"/>
      <w:r w:rsidRPr="008D0EEB">
        <w:rPr>
          <w:rFonts w:cs="Times New Roman"/>
          <w:color w:val="000000" w:themeColor="text1"/>
          <w:sz w:val="24"/>
          <w:szCs w:val="24"/>
          <w:lang w:val="kk-KZ"/>
        </w:rPr>
        <w:t>Күзет аймақтарын, оның құрамына кiретiн коммуникациялар мен объектiлердi қоса, құбырлардың нақты жағдайының материалдары оларды аудандық жер пайдалану карталарына енгiзу үшiн тиiстi жергiлiктi атқарушы органдарға берiлуге тиiс.    Жергiлiктi атқарушы органдар мүдделi заңды тұлғаларға олардың сұраулары бойынша құбырлардың орналасқан жерi туралы мәлiметтер бередi.</w:t>
      </w:r>
    </w:p>
    <w:p w:rsidR="00BF7D76" w:rsidRPr="008D0EEB" w:rsidRDefault="00BF7D76" w:rsidP="00DC66C0">
      <w:pPr>
        <w:pStyle w:val="af3"/>
        <w:numPr>
          <w:ilvl w:val="0"/>
          <w:numId w:val="219"/>
        </w:numPr>
        <w:spacing w:after="200" w:line="240" w:lineRule="auto"/>
        <w:ind w:left="0" w:firstLine="709"/>
        <w:contextualSpacing w:val="0"/>
        <w:jc w:val="both"/>
        <w:rPr>
          <w:rFonts w:cs="Times New Roman"/>
          <w:color w:val="000000" w:themeColor="text1"/>
          <w:sz w:val="24"/>
          <w:szCs w:val="24"/>
          <w:lang w:val="kk-KZ"/>
        </w:rPr>
      </w:pPr>
      <w:bookmarkStart w:id="1499" w:name="1963237768"/>
      <w:bookmarkEnd w:id="1498"/>
      <w:r w:rsidRPr="008D0EEB">
        <w:rPr>
          <w:rFonts w:cs="Times New Roman"/>
          <w:color w:val="000000" w:themeColor="text1"/>
          <w:sz w:val="24"/>
          <w:szCs w:val="24"/>
          <w:lang w:val="kk-KZ"/>
        </w:rPr>
        <w:t xml:space="preserve"> Құбырлардың күзетiлетiн аймақтарында олардың қалыпты пайдаланылуының бұзылуына не бүлiнуiне әкеп соғуы мүмкiн iс-әрекет жасауға: </w:t>
      </w:r>
    </w:p>
    <w:p w:rsidR="00BF7D76" w:rsidRPr="008D0EEB" w:rsidRDefault="00BF7D76" w:rsidP="00BC44B5">
      <w:pPr>
        <w:pStyle w:val="af3"/>
        <w:numPr>
          <w:ilvl w:val="0"/>
          <w:numId w:val="218"/>
        </w:numPr>
        <w:spacing w:after="200" w:line="240" w:lineRule="auto"/>
        <w:ind w:left="0" w:firstLine="709"/>
        <w:contextualSpacing w:val="0"/>
        <w:jc w:val="both"/>
        <w:rPr>
          <w:rFonts w:cs="Times New Roman"/>
          <w:color w:val="000000" w:themeColor="text1"/>
          <w:sz w:val="24"/>
          <w:szCs w:val="24"/>
          <w:lang w:val="kk-KZ"/>
        </w:rPr>
      </w:pPr>
      <w:bookmarkStart w:id="1500" w:name="1963236763"/>
      <w:bookmarkEnd w:id="1499"/>
      <w:r w:rsidRPr="008D0EEB">
        <w:rPr>
          <w:rFonts w:cs="Times New Roman"/>
          <w:color w:val="000000" w:themeColor="text1"/>
          <w:sz w:val="24"/>
          <w:szCs w:val="24"/>
          <w:lang w:val="kk-KZ"/>
        </w:rPr>
        <w:t xml:space="preserve"> навигациялық айырым белгiлерiн, бақылау-өлшеу пункттерiнiң орнын ауыстыруға, оларды көмуге және сындыруға;   </w:t>
      </w:r>
    </w:p>
    <w:p w:rsidR="00BF7D76" w:rsidRPr="008D0EEB" w:rsidRDefault="00BF7D76" w:rsidP="00BC44B5">
      <w:pPr>
        <w:pStyle w:val="af3"/>
        <w:numPr>
          <w:ilvl w:val="0"/>
          <w:numId w:val="218"/>
        </w:numPr>
        <w:spacing w:after="200" w:line="240" w:lineRule="auto"/>
        <w:ind w:left="0" w:firstLine="709"/>
        <w:contextualSpacing w:val="0"/>
        <w:jc w:val="both"/>
        <w:rPr>
          <w:rFonts w:cs="Times New Roman"/>
          <w:color w:val="000000" w:themeColor="text1"/>
          <w:sz w:val="24"/>
          <w:szCs w:val="24"/>
          <w:lang w:val="kk-KZ"/>
        </w:rPr>
      </w:pPr>
      <w:bookmarkStart w:id="1501" w:name="1963236031"/>
      <w:bookmarkEnd w:id="1500"/>
      <w:r w:rsidRPr="008D0EEB">
        <w:rPr>
          <w:rFonts w:cs="Times New Roman"/>
          <w:color w:val="000000" w:themeColor="text1"/>
          <w:sz w:val="24"/>
          <w:szCs w:val="24"/>
          <w:lang w:val="kk-KZ"/>
        </w:rPr>
        <w:t xml:space="preserve"> кабель байланысының қызмет көрсетiлмейтiн пункттерiнiң люктерiн, қақпалары мен есiктерiн, тораптық арматуралар тораптарының қоршауларын, катодтық және сорғыту қорғаныс қондырғыларын, желiлiк және қарап көруге арналған құдықтар мен басқа да желiлiк қондырғыларды ашуға, крандар мен жылжытқыштарды ашып, жабуға, байланыс, энергиямен жабдықтау және құбырлар телемеханикасы құралдарын қосуға немесе ажыратуға;  </w:t>
      </w:r>
      <w:bookmarkStart w:id="1502" w:name="1963237740"/>
      <w:bookmarkEnd w:id="1501"/>
    </w:p>
    <w:p w:rsidR="00BF7D76" w:rsidRPr="008D0EEB" w:rsidRDefault="00BF7D76" w:rsidP="00BC44B5">
      <w:pPr>
        <w:pStyle w:val="af3"/>
        <w:numPr>
          <w:ilvl w:val="0"/>
          <w:numId w:val="21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қоқыс үйiндiлерiне айналдыруға, қышқылдар, тұздар мен сiлтiлер ерiтiндiлерiн төгуге;  </w:t>
      </w:r>
      <w:bookmarkStart w:id="1503" w:name="1963235463"/>
      <w:bookmarkEnd w:id="1502"/>
    </w:p>
    <w:p w:rsidR="00BF7D76" w:rsidRPr="008D0EEB" w:rsidRDefault="00BF7D76" w:rsidP="00BC44B5">
      <w:pPr>
        <w:pStyle w:val="af3"/>
        <w:numPr>
          <w:ilvl w:val="0"/>
          <w:numId w:val="21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жағалауларды бекiтетiн құрылыстарды, су өткiзетiн қондырғыларды, құбырларды бұзылудан, ал iргелес аумақтар мен айналадағы жердi тасылатын өнiмдердiң авариялық жайылып төгiлуден сақтайтын топырақтан жасалған немесе өзге құрылыстарды (қондырғыларды) бұзуға;  </w:t>
      </w:r>
      <w:bookmarkStart w:id="1504" w:name="1963236762"/>
      <w:bookmarkEnd w:id="1503"/>
    </w:p>
    <w:p w:rsidR="00BF7D76" w:rsidRPr="008D0EEB" w:rsidRDefault="00BF7D76" w:rsidP="00BC44B5">
      <w:pPr>
        <w:pStyle w:val="af3"/>
        <w:numPr>
          <w:ilvl w:val="0"/>
          <w:numId w:val="21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зәкiр тастауға, түсiрiлген зәкiрлермен, шынжырлармен, лоттармен, ысырғыштармен және тралдармен өтуге, түбiн тереңдететiн және топырағын аршитын жұмыстар жүргiзуге;   </w:t>
      </w:r>
      <w:bookmarkStart w:id="1505" w:name="1963236084"/>
      <w:bookmarkEnd w:id="1504"/>
    </w:p>
    <w:p w:rsidR="00BF7D76" w:rsidRPr="008D0EEB" w:rsidRDefault="00BF7D76" w:rsidP="00BC44B5">
      <w:pPr>
        <w:pStyle w:val="af3"/>
        <w:numPr>
          <w:ilvl w:val="0"/>
          <w:numId w:val="21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 xml:space="preserve"> от жағуға және ашық немесе жабық от көздерiн орналастыруға тыйым салынады. </w:t>
      </w:r>
    </w:p>
    <w:p w:rsidR="00BF7D76" w:rsidRPr="008D0EEB" w:rsidRDefault="00BF7D76" w:rsidP="00DC66C0">
      <w:pPr>
        <w:pStyle w:val="af3"/>
        <w:numPr>
          <w:ilvl w:val="0"/>
          <w:numId w:val="219"/>
        </w:numPr>
        <w:spacing w:after="200" w:line="240" w:lineRule="auto"/>
        <w:ind w:left="0" w:firstLine="709"/>
        <w:contextualSpacing w:val="0"/>
        <w:jc w:val="both"/>
        <w:rPr>
          <w:rFonts w:cs="Times New Roman"/>
          <w:color w:val="000000" w:themeColor="text1"/>
          <w:sz w:val="24"/>
          <w:szCs w:val="24"/>
          <w:lang w:val="kk-KZ"/>
        </w:rPr>
      </w:pPr>
      <w:bookmarkStart w:id="1506" w:name="1963235462"/>
      <w:bookmarkEnd w:id="1505"/>
      <w:r w:rsidRPr="008D0EEB">
        <w:rPr>
          <w:rFonts w:cs="Times New Roman"/>
          <w:color w:val="000000" w:themeColor="text1"/>
          <w:sz w:val="24"/>
          <w:szCs w:val="24"/>
          <w:lang w:val="kk-KZ"/>
        </w:rPr>
        <w:t>Құбырлардың күзет аймақтарында магистральдық құбырдың меншік иесінің жазбаша рұқсатынсыз кез келген жұмыстарды, оның ішінде Ұңғымаларды, шурфтарды орнатуға және топырақ сынамасын алуға байланысты геологиялық-түсіру, геологиялық барлау, іздестіру, геодезиялық және басқа да іздестіру жұмыстарын, сондай-ақ жару жұмыстарын жүргізуге тыйым салынады. Құбырлардың күзет аймақтарында жарылыс жұмыстарын жүргізуге жазбаша</w:t>
      </w:r>
      <w:hyperlink r:id="rId39" w:history="1">
        <w:r w:rsidRPr="008D0EEB">
          <w:rPr>
            <w:rFonts w:cs="Times New Roman"/>
            <w:color w:val="000000" w:themeColor="text1"/>
            <w:sz w:val="24"/>
            <w:szCs w:val="24"/>
            <w:lang w:val="kk-KZ"/>
          </w:rPr>
          <w:t xml:space="preserve"> рұқсат</w:t>
        </w:r>
      </w:hyperlink>
      <w:r w:rsidRPr="008D0EEB">
        <w:rPr>
          <w:rFonts w:cs="Times New Roman"/>
          <w:color w:val="000000" w:themeColor="text1"/>
          <w:sz w:val="24"/>
          <w:szCs w:val="24"/>
          <w:lang w:val="kk-KZ"/>
        </w:rPr>
        <w:t xml:space="preserve"> осы жұмыстарды жүргізетін ұйым жарылыс жұмыстары кезіндегі қауіпсіздіктің Бірыңғай </w:t>
      </w:r>
      <w:hyperlink r:id="rId40" w:history="1">
        <w:r w:rsidRPr="008D0EEB">
          <w:rPr>
            <w:rFonts w:cs="Times New Roman"/>
            <w:color w:val="000000" w:themeColor="text1"/>
            <w:sz w:val="24"/>
            <w:szCs w:val="24"/>
            <w:lang w:val="kk-KZ"/>
          </w:rPr>
          <w:t>қағидаларында</w:t>
        </w:r>
      </w:hyperlink>
      <w:r w:rsidRPr="008D0EEB">
        <w:rPr>
          <w:rFonts w:cs="Times New Roman"/>
          <w:color w:val="000000" w:themeColor="text1"/>
          <w:sz w:val="24"/>
          <w:szCs w:val="24"/>
          <w:lang w:val="kk-KZ"/>
        </w:rPr>
        <w:t xml:space="preserve"> көзделген тиісті материалдарды ұсынғаннан кейін ғана беріледі.</w:t>
      </w:r>
    </w:p>
    <w:p w:rsidR="00BF7D76" w:rsidRPr="008D0EEB" w:rsidRDefault="00BF7D76" w:rsidP="00DC66C0">
      <w:pPr>
        <w:pStyle w:val="af3"/>
        <w:numPr>
          <w:ilvl w:val="0"/>
          <w:numId w:val="219"/>
        </w:numPr>
        <w:spacing w:after="200" w:line="240" w:lineRule="auto"/>
        <w:ind w:left="0" w:firstLine="709"/>
        <w:contextualSpacing w:val="0"/>
        <w:jc w:val="both"/>
        <w:rPr>
          <w:rFonts w:cs="Times New Roman"/>
          <w:color w:val="000000" w:themeColor="text1"/>
          <w:sz w:val="24"/>
          <w:szCs w:val="24"/>
          <w:lang w:val="kk-KZ"/>
        </w:rPr>
      </w:pPr>
      <w:bookmarkStart w:id="1507" w:name="1963236721"/>
      <w:bookmarkEnd w:id="1506"/>
      <w:r w:rsidRPr="008D0EEB">
        <w:rPr>
          <w:rFonts w:cs="Times New Roman"/>
          <w:color w:val="000000" w:themeColor="text1"/>
          <w:sz w:val="24"/>
          <w:szCs w:val="24"/>
          <w:lang w:val="kk-KZ"/>
        </w:rPr>
        <w:t>Күкіртті сутегі бар мұнай мен су авариялық төгілген кезде оларды дереу жинап, сол жерде бейтараптандыру немесе көму үшін әкету керек.</w:t>
      </w:r>
    </w:p>
    <w:p w:rsidR="00BF7D76" w:rsidRPr="008D0EEB" w:rsidRDefault="00BF7D76" w:rsidP="00DC66C0">
      <w:pPr>
        <w:pStyle w:val="af3"/>
        <w:numPr>
          <w:ilvl w:val="0"/>
          <w:numId w:val="219"/>
        </w:numPr>
        <w:spacing w:after="200" w:line="240" w:lineRule="auto"/>
        <w:ind w:left="0" w:firstLine="709"/>
        <w:contextualSpacing w:val="0"/>
        <w:jc w:val="both"/>
        <w:rPr>
          <w:rFonts w:cs="Times New Roman"/>
          <w:color w:val="000000" w:themeColor="text1"/>
          <w:sz w:val="24"/>
          <w:szCs w:val="24"/>
          <w:lang w:val="kk-KZ"/>
        </w:rPr>
      </w:pPr>
      <w:bookmarkStart w:id="1508" w:name="1963236885"/>
      <w:bookmarkEnd w:id="1507"/>
      <w:r w:rsidRPr="008D0EEB">
        <w:rPr>
          <w:rFonts w:cs="Times New Roman"/>
          <w:color w:val="000000" w:themeColor="text1"/>
          <w:sz w:val="24"/>
          <w:szCs w:val="24"/>
          <w:lang w:val="kk-KZ"/>
        </w:rPr>
        <w:t>Темір жол және су жолдарының, автомобиль жолдарының, жыралардың және басқа да табиғи кедергілердің газ, мұнай, конденсат құбырларымен қиылысу орындарында, бұрылу бұрыштарында, адамдар жиналуы</w:t>
      </w:r>
      <w:bookmarkStart w:id="1509" w:name="1963236308"/>
      <w:bookmarkEnd w:id="1508"/>
      <w:r w:rsidRPr="008D0EEB">
        <w:rPr>
          <w:rFonts w:cs="Times New Roman"/>
          <w:color w:val="000000" w:themeColor="text1"/>
          <w:sz w:val="24"/>
          <w:szCs w:val="24"/>
          <w:lang w:val="kk-KZ"/>
        </w:rPr>
        <w:t xml:space="preserve"> мүмкін пункттерде, газ, мұнай, конденсат құбырларының технологиялық тораптарында тиісті қауіпсіздік белгілері мен жазулар қойылады. Жобада аталған орындар үшін шығарындылардың қауіптілігін болдырмайтын немесе азайтатын қосымша іс-шаралар көзделуі тиіс.</w:t>
      </w:r>
      <w:bookmarkEnd w:id="1509"/>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rPr>
      </w:pPr>
      <w:bookmarkStart w:id="1510" w:name="_Toc13707686"/>
      <w:bookmarkStart w:id="1511" w:name="1963236240"/>
      <w:bookmarkEnd w:id="1493"/>
      <w:r w:rsidRPr="008D0EEB">
        <w:rPr>
          <w:rFonts w:ascii="Times New Roman" w:hAnsi="Times New Roman" w:cs="Times New Roman"/>
          <w:color w:val="000000" w:themeColor="text1"/>
          <w:sz w:val="24"/>
          <w:szCs w:val="24"/>
          <w:lang w:val="kk-KZ"/>
        </w:rPr>
        <w:t>5</w:t>
      </w:r>
      <w:r w:rsidR="00F12130" w:rsidRPr="008D0EEB">
        <w:rPr>
          <w:rFonts w:ascii="Times New Roman" w:hAnsi="Times New Roman" w:cs="Times New Roman"/>
          <w:color w:val="000000" w:themeColor="text1"/>
          <w:sz w:val="24"/>
          <w:szCs w:val="24"/>
          <w:lang w:val="kk-KZ"/>
        </w:rPr>
        <w:t>20-</w:t>
      </w:r>
      <w:r w:rsidR="00BF7D76" w:rsidRPr="008D0EEB">
        <w:rPr>
          <w:rFonts w:ascii="Times New Roman" w:hAnsi="Times New Roman" w:cs="Times New Roman"/>
          <w:color w:val="000000" w:themeColor="text1"/>
          <w:sz w:val="24"/>
          <w:szCs w:val="24"/>
          <w:lang w:val="kk-KZ"/>
        </w:rPr>
        <w:t>бап. Радиоактивті қалдықтар мен материалдарды трансшекаралық ауыстыру</w:t>
      </w:r>
      <w:bookmarkEnd w:id="1510"/>
    </w:p>
    <w:p w:rsidR="00BF7D76" w:rsidRPr="008D0EEB" w:rsidRDefault="00BF7D76" w:rsidP="00DC66C0">
      <w:pPr>
        <w:pStyle w:val="af3"/>
        <w:numPr>
          <w:ilvl w:val="0"/>
          <w:numId w:val="312"/>
        </w:numPr>
        <w:spacing w:after="200" w:line="240" w:lineRule="auto"/>
        <w:ind w:left="0" w:firstLine="709"/>
        <w:contextualSpacing w:val="0"/>
        <w:jc w:val="both"/>
        <w:rPr>
          <w:rFonts w:cs="Times New Roman"/>
          <w:color w:val="000000" w:themeColor="text1"/>
          <w:sz w:val="24"/>
          <w:szCs w:val="24"/>
        </w:rPr>
      </w:pPr>
      <w:bookmarkStart w:id="1512" w:name="1963235213"/>
      <w:bookmarkEnd w:id="1511"/>
      <w:r w:rsidRPr="008D0EEB">
        <w:rPr>
          <w:rFonts w:cs="Times New Roman"/>
          <w:color w:val="000000" w:themeColor="text1"/>
          <w:sz w:val="24"/>
          <w:szCs w:val="24"/>
          <w:lang w:val="kk-KZ"/>
        </w:rPr>
        <w:t>Бұрын қайта өңдеу үшін басқа мемлекеттерге әкетілген Қазақстан Республикасының меншікті радиоактивті қалдықтарын кері әкелуді қоспағанда, басқа мемлекеттерден радиоактивті қалдықтарды сақтау немесе көму мақсатында Қазақстан Республикасына әкелуге тыйым салынады.</w:t>
      </w:r>
    </w:p>
    <w:p w:rsidR="00BF7D76" w:rsidRPr="008D0EEB" w:rsidRDefault="00BF7D76" w:rsidP="00DC66C0">
      <w:pPr>
        <w:pStyle w:val="af3"/>
        <w:numPr>
          <w:ilvl w:val="0"/>
          <w:numId w:val="312"/>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Радиоактивті қалдықтар мен материалдарды жер бетінде және жер қойнауында радиоактивті заттардың қоршаған ортаға түсуін болғызбайтын іс-шаралар өткізбей сақтауға және көмуге тыйым салынады.</w:t>
      </w:r>
      <w:bookmarkStart w:id="1513" w:name="1963234670"/>
      <w:bookmarkEnd w:id="1512"/>
    </w:p>
    <w:p w:rsidR="00BF7D76" w:rsidRPr="008D0EEB" w:rsidRDefault="00BF7D76" w:rsidP="00DC66C0">
      <w:pPr>
        <w:pStyle w:val="af3"/>
        <w:numPr>
          <w:ilvl w:val="0"/>
          <w:numId w:val="312"/>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Қазақстан Республикасына радиациялық қауіпсіздік нормаларында белгіленген алып қою деңгейінен жоғары радиоактивті материалдарды, жартылай фабрикаттарды, шикізатты, жинақтаушы бұйымдарды әкелу Қазақстан Республикасының экспорттық бақылау саласындағы</w:t>
      </w:r>
      <w:hyperlink r:id="rId41" w:history="1">
        <w:r w:rsidRPr="008D0EEB">
          <w:rPr>
            <w:rFonts w:cs="Times New Roman"/>
            <w:color w:val="000000" w:themeColor="text1"/>
            <w:sz w:val="24"/>
            <w:szCs w:val="24"/>
            <w:u w:val="single"/>
            <w:lang w:val="kk-KZ"/>
          </w:rPr>
          <w:t xml:space="preserve"> заңнамасына</w:t>
        </w:r>
      </w:hyperlink>
      <w:r w:rsidRPr="008D0EEB">
        <w:rPr>
          <w:rFonts w:cs="Times New Roman"/>
          <w:color w:val="000000" w:themeColor="text1"/>
          <w:sz w:val="24"/>
          <w:szCs w:val="24"/>
          <w:lang w:val="kk-KZ"/>
        </w:rPr>
        <w:t xml:space="preserve"> сәйкес жүзеге асырылады және ядролық материалдар мен иондаушы сәулелену көздерін Қазақстан Республикасының атом энергиясын пайдалану саласындағы </w:t>
      </w:r>
      <w:hyperlink r:id="rId42" w:history="1">
        <w:r w:rsidRPr="008D0EEB">
          <w:rPr>
            <w:rFonts w:cs="Times New Roman"/>
            <w:color w:val="000000" w:themeColor="text1"/>
            <w:sz w:val="24"/>
            <w:szCs w:val="24"/>
            <w:u w:val="single"/>
            <w:lang w:val="kk-KZ"/>
          </w:rPr>
          <w:t>заңнамасына</w:t>
        </w:r>
      </w:hyperlink>
      <w:r w:rsidRPr="008D0EEB">
        <w:rPr>
          <w:rFonts w:cs="Times New Roman"/>
          <w:color w:val="000000" w:themeColor="text1"/>
          <w:sz w:val="24"/>
          <w:szCs w:val="24"/>
          <w:lang w:val="kk-KZ"/>
        </w:rPr>
        <w:t xml:space="preserve"> сәйкес мемлекеттік есепке алуға жатады.</w:t>
      </w:r>
      <w:bookmarkStart w:id="1514" w:name="1963235212"/>
      <w:bookmarkEnd w:id="1513"/>
    </w:p>
    <w:p w:rsidR="00BF7D76" w:rsidRPr="008D0EEB" w:rsidRDefault="00BF7D76" w:rsidP="00DC66C0">
      <w:pPr>
        <w:pStyle w:val="af3"/>
        <w:numPr>
          <w:ilvl w:val="0"/>
          <w:numId w:val="312"/>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Радиоактивті материалдарды трансшекаралық өткізу халықаралық құқық нормалары сақтала отырып жүзеге асырылады. Бұл ретте:</w:t>
      </w:r>
    </w:p>
    <w:p w:rsidR="00BF7D76" w:rsidRPr="008D0EEB" w:rsidRDefault="00BF7D76" w:rsidP="00DC66C0">
      <w:pPr>
        <w:pStyle w:val="af3"/>
        <w:numPr>
          <w:ilvl w:val="0"/>
          <w:numId w:val="227"/>
        </w:numPr>
        <w:spacing w:after="200" w:line="240" w:lineRule="auto"/>
        <w:ind w:left="0" w:firstLine="709"/>
        <w:contextualSpacing w:val="0"/>
        <w:jc w:val="both"/>
        <w:rPr>
          <w:rFonts w:cs="Times New Roman"/>
          <w:color w:val="000000" w:themeColor="text1"/>
          <w:sz w:val="24"/>
          <w:szCs w:val="24"/>
        </w:rPr>
      </w:pPr>
      <w:bookmarkStart w:id="1515" w:name="1963235211"/>
      <w:bookmarkEnd w:id="1514"/>
      <w:r w:rsidRPr="008D0EEB">
        <w:rPr>
          <w:rFonts w:cs="Times New Roman"/>
          <w:color w:val="000000" w:themeColor="text1"/>
          <w:sz w:val="24"/>
          <w:szCs w:val="24"/>
          <w:lang w:val="kk-KZ"/>
        </w:rPr>
        <w:t>табиғат пайдаланушы рұқсат беру және алдын ала хабарлау, сондай-ақ межелі мемлекеттің келісімі бойынша ауыстыруды қамтамасыз ету үшін шаралар қолдануға міндетті.;</w:t>
      </w:r>
    </w:p>
    <w:p w:rsidR="00BF7D76" w:rsidRPr="008D0EEB" w:rsidRDefault="00BF7D76" w:rsidP="00DC66C0">
      <w:pPr>
        <w:pStyle w:val="af3"/>
        <w:numPr>
          <w:ilvl w:val="0"/>
          <w:numId w:val="227"/>
        </w:numPr>
        <w:spacing w:after="200" w:line="240" w:lineRule="auto"/>
        <w:ind w:left="0" w:firstLine="709"/>
        <w:contextualSpacing w:val="0"/>
        <w:jc w:val="both"/>
        <w:rPr>
          <w:rFonts w:cs="Times New Roman"/>
          <w:color w:val="000000" w:themeColor="text1"/>
          <w:sz w:val="24"/>
          <w:szCs w:val="24"/>
        </w:rPr>
      </w:pPr>
      <w:bookmarkStart w:id="1516" w:name="1963235210"/>
      <w:bookmarkEnd w:id="1515"/>
      <w:r w:rsidRPr="008D0EEB">
        <w:rPr>
          <w:rFonts w:cs="Times New Roman"/>
          <w:color w:val="000000" w:themeColor="text1"/>
          <w:sz w:val="24"/>
          <w:szCs w:val="24"/>
          <w:lang w:val="kk-KZ"/>
        </w:rPr>
        <w:t>транзит мемлекеттері арқылы трансшекаралық өткізу нақты пайдаланылатын көлік түрлеріне сәйкес келетін халықаралық міндеттемелерді орындау шартымен жүзеге асырылуы тиіс;</w:t>
      </w:r>
      <w:bookmarkStart w:id="1517" w:name="1963235209"/>
      <w:bookmarkEnd w:id="1516"/>
    </w:p>
    <w:p w:rsidR="00BF7D76" w:rsidRPr="008D0EEB" w:rsidRDefault="00BF7D76" w:rsidP="00DC66C0">
      <w:pPr>
        <w:pStyle w:val="af3"/>
        <w:numPr>
          <w:ilvl w:val="0"/>
          <w:numId w:val="227"/>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lastRenderedPageBreak/>
        <w:t>пайдаланылған отынды немесе радиоактивті қалдықтарды сақтау немесе көму үшін оңтүстік ендіктің 60 градустан оңтүстікке қарай баратын жерге жіберуге тыйым салынады.</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rPr>
      </w:pPr>
      <w:bookmarkStart w:id="1518" w:name="_Toc13707687"/>
      <w:bookmarkStart w:id="1519" w:name="1963235208"/>
      <w:bookmarkEnd w:id="1517"/>
      <w:r w:rsidRPr="008D0EEB">
        <w:rPr>
          <w:rFonts w:ascii="Times New Roman" w:hAnsi="Times New Roman" w:cs="Times New Roman"/>
          <w:color w:val="000000" w:themeColor="text1"/>
          <w:sz w:val="24"/>
          <w:szCs w:val="24"/>
          <w:lang w:val="kk-KZ"/>
        </w:rPr>
        <w:t>5</w:t>
      </w:r>
      <w:r w:rsidR="008F1A19" w:rsidRPr="008D0EEB">
        <w:rPr>
          <w:rFonts w:ascii="Times New Roman" w:hAnsi="Times New Roman" w:cs="Times New Roman"/>
          <w:color w:val="000000" w:themeColor="text1"/>
          <w:sz w:val="24"/>
          <w:szCs w:val="24"/>
          <w:lang w:val="kk-KZ"/>
        </w:rPr>
        <w:t>2</w:t>
      </w:r>
      <w:r w:rsidR="00F12130" w:rsidRPr="008D0EEB">
        <w:rPr>
          <w:rFonts w:ascii="Times New Roman" w:hAnsi="Times New Roman" w:cs="Times New Roman"/>
          <w:color w:val="000000" w:themeColor="text1"/>
          <w:sz w:val="24"/>
          <w:szCs w:val="24"/>
          <w:lang w:val="kk-KZ"/>
        </w:rPr>
        <w:t>1</w:t>
      </w:r>
      <w:r w:rsidRPr="008D0EEB">
        <w:rPr>
          <w:rFonts w:ascii="Times New Roman" w:hAnsi="Times New Roman" w:cs="Times New Roman"/>
          <w:color w:val="000000" w:themeColor="text1"/>
          <w:sz w:val="24"/>
          <w:szCs w:val="24"/>
          <w:lang w:val="kk-KZ"/>
        </w:rPr>
        <w:t>-бап. Радиоактивті материалдарды пайдалану кезіндегі экологиялық талаптар</w:t>
      </w:r>
      <w:bookmarkEnd w:id="1518"/>
    </w:p>
    <w:p w:rsidR="00BF7D76" w:rsidRPr="008D0EEB" w:rsidRDefault="00BF7D76" w:rsidP="00BC44B5">
      <w:pPr>
        <w:pStyle w:val="af3"/>
        <w:numPr>
          <w:ilvl w:val="3"/>
          <w:numId w:val="202"/>
        </w:numPr>
        <w:spacing w:after="200" w:line="240" w:lineRule="auto"/>
        <w:ind w:left="0" w:firstLine="709"/>
        <w:contextualSpacing w:val="0"/>
        <w:jc w:val="both"/>
        <w:rPr>
          <w:rFonts w:cs="Times New Roman"/>
          <w:color w:val="000000" w:themeColor="text1"/>
          <w:sz w:val="24"/>
          <w:szCs w:val="24"/>
        </w:rPr>
      </w:pPr>
      <w:bookmarkStart w:id="1520" w:name="1963235207"/>
      <w:bookmarkEnd w:id="1519"/>
      <w:r w:rsidRPr="008D0EEB">
        <w:rPr>
          <w:rFonts w:cs="Times New Roman"/>
          <w:color w:val="000000" w:themeColor="text1"/>
          <w:sz w:val="24"/>
          <w:szCs w:val="24"/>
          <w:lang w:val="kk-KZ"/>
        </w:rPr>
        <w:t>Жеке және заңды тұлғалар радиоактивті материалдарды өндірудің, сақтаудың, тасымалдаудың, пайдаланудың, кәдеге жаратудың және жоюдың [белгіленген ережелерін] сақтауға, [радиациялық әсердің рұқсат етілген шекті деңгейі нормативтерінің] бұзылуына жол бермеуге, қоршаған ортаның радиациялық ластануының алдын алу және жою жөнінде шаралар қолдануға міндетті.</w:t>
      </w:r>
      <w:bookmarkStart w:id="1521" w:name="1963235206"/>
      <w:bookmarkEnd w:id="1520"/>
    </w:p>
    <w:p w:rsidR="00BF7D76" w:rsidRPr="008D0EEB" w:rsidRDefault="00BF7D76" w:rsidP="00BC44B5">
      <w:pPr>
        <w:pStyle w:val="af3"/>
        <w:numPr>
          <w:ilvl w:val="3"/>
          <w:numId w:val="202"/>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Қоршаған ортаның радиоактивті ластануы анықталған жағдайда [жеке және заңды тұлғалар] бұл туралы атом энергиясы және қоршаған ортаны қорғау саласындағы уәкілетті мемлекеттік органдарды, сондай-ақ санитарлық-эпидемиологиялық қызметтің мемлекеттік органын дереу хабардар етуге тиіс.</w:t>
      </w:r>
      <w:bookmarkStart w:id="1522" w:name="1963235288"/>
      <w:bookmarkEnd w:id="1521"/>
    </w:p>
    <w:p w:rsidR="00BF7D76" w:rsidRPr="008D0EEB" w:rsidRDefault="00BF7D76" w:rsidP="00BC44B5">
      <w:pPr>
        <w:pStyle w:val="af3"/>
        <w:numPr>
          <w:ilvl w:val="3"/>
          <w:numId w:val="202"/>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Радиоактивті материалдарды пайдаланатын адамдар:</w:t>
      </w:r>
    </w:p>
    <w:p w:rsidR="00BF7D76" w:rsidRPr="008D0EEB" w:rsidRDefault="00BF7D76" w:rsidP="00DC66C0">
      <w:pPr>
        <w:pStyle w:val="af3"/>
        <w:numPr>
          <w:ilvl w:val="0"/>
          <w:numId w:val="313"/>
        </w:numPr>
        <w:spacing w:after="200" w:line="240" w:lineRule="auto"/>
        <w:ind w:left="0" w:firstLine="709"/>
        <w:contextualSpacing w:val="0"/>
        <w:jc w:val="both"/>
        <w:rPr>
          <w:rFonts w:cs="Times New Roman"/>
          <w:color w:val="000000" w:themeColor="text1"/>
          <w:sz w:val="24"/>
          <w:szCs w:val="24"/>
        </w:rPr>
      </w:pPr>
      <w:bookmarkStart w:id="1523" w:name="1963235287"/>
      <w:bookmarkEnd w:id="1522"/>
      <w:r w:rsidRPr="008D0EEB">
        <w:rPr>
          <w:rFonts w:cs="Times New Roman"/>
          <w:color w:val="000000" w:themeColor="text1"/>
          <w:sz w:val="24"/>
          <w:szCs w:val="24"/>
          <w:lang w:val="kk-KZ"/>
        </w:rPr>
        <w:t>пайдалану мерзімі ішінде радиоактивті материалдарға әсер етуі мүмкін барлық факторларды бағалау;</w:t>
      </w:r>
    </w:p>
    <w:p w:rsidR="00BF7D76" w:rsidRPr="008D0EEB" w:rsidRDefault="00BF7D76" w:rsidP="00DC66C0">
      <w:pPr>
        <w:pStyle w:val="af3"/>
        <w:numPr>
          <w:ilvl w:val="0"/>
          <w:numId w:val="313"/>
        </w:numPr>
        <w:spacing w:after="200" w:line="240" w:lineRule="auto"/>
        <w:ind w:left="0" w:firstLine="709"/>
        <w:contextualSpacing w:val="0"/>
        <w:jc w:val="both"/>
        <w:rPr>
          <w:rFonts w:cs="Times New Roman"/>
          <w:color w:val="000000" w:themeColor="text1"/>
          <w:sz w:val="24"/>
          <w:szCs w:val="24"/>
        </w:rPr>
      </w:pPr>
      <w:bookmarkStart w:id="1524" w:name="1963235286"/>
      <w:bookmarkEnd w:id="1523"/>
      <w:r w:rsidRPr="008D0EEB">
        <w:rPr>
          <w:rFonts w:cs="Times New Roman"/>
          <w:color w:val="000000" w:themeColor="text1"/>
          <w:sz w:val="24"/>
          <w:szCs w:val="24"/>
          <w:lang w:val="kk-KZ"/>
        </w:rPr>
        <w:t>радиоактивті материалдардың халық денсаулығы мен қоршаған ортаға әсерін бағалау;</w:t>
      </w:r>
      <w:bookmarkStart w:id="1525" w:name="1963235205"/>
      <w:bookmarkEnd w:id="1524"/>
    </w:p>
    <w:p w:rsidR="00BF7D76" w:rsidRPr="008D0EEB" w:rsidRDefault="00BF7D76" w:rsidP="00DC66C0">
      <w:pPr>
        <w:pStyle w:val="af3"/>
        <w:numPr>
          <w:ilvl w:val="0"/>
          <w:numId w:val="313"/>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Қазақстан Республикасының заңдарымен қорғалатын мемлекеттік немесе өзге де құпияны құрайтын ақпаратты қоспағанда, жұртшылыққа радиоактивті материалдардың сипаттамалары және оларды пайдалану кезіндегі қауіпсіздік шаралары туралы ақпарат беру;</w:t>
      </w:r>
      <w:bookmarkStart w:id="1526" w:name="1963235204"/>
      <w:bookmarkEnd w:id="1525"/>
    </w:p>
    <w:p w:rsidR="00BF7D76" w:rsidRPr="008D0EEB" w:rsidRDefault="00BF7D76" w:rsidP="00DC66C0">
      <w:pPr>
        <w:pStyle w:val="af3"/>
        <w:numPr>
          <w:ilvl w:val="0"/>
          <w:numId w:val="313"/>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 xml:space="preserve">Қазақстан Республикасының Халықтың радиациялық қауіпсіздігі саласындағы </w:t>
      </w:r>
      <w:hyperlink r:id="rId43" w:history="1">
        <w:r w:rsidRPr="008D0EEB">
          <w:rPr>
            <w:rFonts w:cs="Times New Roman"/>
            <w:color w:val="000000" w:themeColor="text1"/>
            <w:sz w:val="24"/>
            <w:szCs w:val="24"/>
            <w:u w:val="single"/>
            <w:lang w:val="kk-KZ"/>
          </w:rPr>
          <w:t>заңнамасына</w:t>
        </w:r>
      </w:hyperlink>
      <w:r w:rsidRPr="008D0EEB">
        <w:rPr>
          <w:rFonts w:cs="Times New Roman"/>
          <w:color w:val="000000" w:themeColor="text1"/>
          <w:sz w:val="24"/>
          <w:szCs w:val="24"/>
          <w:lang w:val="kk-KZ"/>
        </w:rPr>
        <w:t xml:space="preserve"> сәйкес радиациялық қауіпсіздіктің негізгі нормалары мен ережелерін ескере отырып, халықтың денсаулығы мен қоршаған ортаға, оның ішінде авариялар нәтижесінде радиациялық әсерді шектеу үшін шаралар;</w:t>
      </w:r>
      <w:bookmarkStart w:id="1527" w:name="1963236743"/>
      <w:bookmarkEnd w:id="1526"/>
    </w:p>
    <w:p w:rsidR="00BF7D76" w:rsidRPr="008D0EEB" w:rsidRDefault="00BF7D76" w:rsidP="00DC66C0">
      <w:pPr>
        <w:pStyle w:val="af3"/>
        <w:numPr>
          <w:ilvl w:val="0"/>
          <w:numId w:val="313"/>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радиоактивті қалдықтардың түзілуінің ең төменгі деңгейі.</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rPr>
      </w:pPr>
      <w:bookmarkStart w:id="1528" w:name="_Toc13707688"/>
      <w:bookmarkStart w:id="1529" w:name="1963235285"/>
      <w:bookmarkEnd w:id="1527"/>
      <w:r w:rsidRPr="008D0EEB">
        <w:rPr>
          <w:rFonts w:ascii="Times New Roman" w:hAnsi="Times New Roman" w:cs="Times New Roman"/>
          <w:color w:val="000000" w:themeColor="text1"/>
          <w:sz w:val="24"/>
          <w:szCs w:val="24"/>
          <w:lang w:val="kk-KZ"/>
        </w:rPr>
        <w:t>5</w:t>
      </w:r>
      <w:r w:rsidR="008F1A19" w:rsidRPr="008D0EEB">
        <w:rPr>
          <w:rFonts w:ascii="Times New Roman" w:hAnsi="Times New Roman" w:cs="Times New Roman"/>
          <w:color w:val="000000" w:themeColor="text1"/>
          <w:sz w:val="24"/>
          <w:szCs w:val="24"/>
          <w:lang w:val="kk-KZ"/>
        </w:rPr>
        <w:t>2</w:t>
      </w:r>
      <w:r w:rsidR="00F12130" w:rsidRPr="008D0EEB">
        <w:rPr>
          <w:rFonts w:ascii="Times New Roman" w:hAnsi="Times New Roman" w:cs="Times New Roman"/>
          <w:color w:val="000000" w:themeColor="text1"/>
          <w:sz w:val="24"/>
          <w:szCs w:val="24"/>
          <w:lang w:val="kk-KZ"/>
        </w:rPr>
        <w:t>2</w:t>
      </w:r>
      <w:r w:rsidRPr="008D0EEB">
        <w:rPr>
          <w:rFonts w:ascii="Times New Roman" w:hAnsi="Times New Roman" w:cs="Times New Roman"/>
          <w:color w:val="000000" w:themeColor="text1"/>
          <w:sz w:val="24"/>
          <w:szCs w:val="24"/>
          <w:lang w:val="kk-KZ"/>
        </w:rPr>
        <w:t>-бап. Радиоактивті материалдар мен қалдықтарды сақтау және көму кезіндегі экологиялық талаптар</w:t>
      </w:r>
      <w:bookmarkEnd w:id="1528"/>
    </w:p>
    <w:p w:rsidR="00BF7D76" w:rsidRPr="008D0EEB" w:rsidRDefault="00BF7D76" w:rsidP="00DC66C0">
      <w:pPr>
        <w:pStyle w:val="af3"/>
        <w:numPr>
          <w:ilvl w:val="0"/>
          <w:numId w:val="314"/>
        </w:numPr>
        <w:spacing w:after="200" w:line="240" w:lineRule="auto"/>
        <w:ind w:left="0" w:firstLine="709"/>
        <w:contextualSpacing w:val="0"/>
        <w:jc w:val="both"/>
        <w:rPr>
          <w:rFonts w:cs="Times New Roman"/>
          <w:color w:val="000000" w:themeColor="text1"/>
          <w:sz w:val="24"/>
          <w:szCs w:val="24"/>
        </w:rPr>
      </w:pPr>
      <w:bookmarkStart w:id="1530" w:name="1963235203"/>
      <w:bookmarkEnd w:id="1529"/>
      <w:r w:rsidRPr="008D0EEB">
        <w:rPr>
          <w:rFonts w:cs="Times New Roman"/>
          <w:color w:val="000000" w:themeColor="text1"/>
          <w:sz w:val="24"/>
          <w:szCs w:val="24"/>
          <w:lang w:val="kk-KZ"/>
        </w:rPr>
        <w:t>Қазақстан Республикасының аумағында түзілетін радиоактивті қалдықтар олар әлеуетті қауіп төндіруі мүмкін уақыт кезеңінде халықты және қоршаған ортаны радиациялық қорғауды қамтамасыз ететіндей етіп көмілуге тиіс.</w:t>
      </w:r>
    </w:p>
    <w:p w:rsidR="00BF7D76" w:rsidRPr="008D0EEB" w:rsidRDefault="00BF7D76" w:rsidP="00DC66C0">
      <w:pPr>
        <w:pStyle w:val="af3"/>
        <w:numPr>
          <w:ilvl w:val="0"/>
          <w:numId w:val="314"/>
        </w:numPr>
        <w:spacing w:after="200" w:line="240" w:lineRule="auto"/>
        <w:ind w:left="0" w:firstLine="709"/>
        <w:contextualSpacing w:val="0"/>
        <w:jc w:val="both"/>
        <w:rPr>
          <w:rFonts w:cs="Times New Roman"/>
          <w:color w:val="000000" w:themeColor="text1"/>
          <w:sz w:val="24"/>
          <w:szCs w:val="24"/>
          <w:lang w:val="kk-KZ"/>
        </w:rPr>
      </w:pPr>
      <w:bookmarkStart w:id="1531" w:name="1963235202"/>
      <w:bookmarkEnd w:id="1530"/>
      <w:r w:rsidRPr="008D0EEB">
        <w:rPr>
          <w:rFonts w:cs="Times New Roman"/>
          <w:color w:val="000000" w:themeColor="text1"/>
          <w:sz w:val="24"/>
          <w:szCs w:val="24"/>
          <w:lang w:val="kk-KZ"/>
        </w:rPr>
        <w:t xml:space="preserve">Радиоактивті қалдықтарды орналастыру радиоактивті қалдықтардың пайда болуына алып келетін кез келген Қызмет түрінің міндетті кезеңі ретінде жобалау және техникалық құжаттамада көзделуге тиіс. Радиоактивті қалдықтарды жинау, сақтау, тасымалдау және көму тәртібі мен оны ұйымдастыру осы Кодексте көзделген экологиялық талаптар ескеріле отырып, Қазақстан Республикасының атом энергиясын пайдалану туралы </w:t>
      </w:r>
      <w:hyperlink r:id="rId44" w:history="1">
        <w:r w:rsidRPr="008D0EEB">
          <w:rPr>
            <w:rFonts w:cs="Times New Roman"/>
            <w:color w:val="000000" w:themeColor="text1"/>
            <w:sz w:val="24"/>
            <w:szCs w:val="24"/>
            <w:u w:val="single"/>
            <w:lang w:val="kk-KZ"/>
          </w:rPr>
          <w:t>заңнамасына</w:t>
        </w:r>
      </w:hyperlink>
      <w:r w:rsidRPr="008D0EEB">
        <w:rPr>
          <w:rFonts w:cs="Times New Roman"/>
          <w:color w:val="000000" w:themeColor="text1"/>
          <w:sz w:val="24"/>
          <w:szCs w:val="24"/>
          <w:lang w:val="kk-KZ"/>
        </w:rPr>
        <w:t xml:space="preserve"> сәйкес жүзеге асырылады.</w:t>
      </w:r>
      <w:bookmarkStart w:id="1532" w:name="1963235201"/>
      <w:bookmarkEnd w:id="1531"/>
    </w:p>
    <w:p w:rsidR="00BF7D76" w:rsidRPr="008D0EEB" w:rsidRDefault="00BF7D76" w:rsidP="00DC66C0">
      <w:pPr>
        <w:pStyle w:val="af3"/>
        <w:numPr>
          <w:ilvl w:val="0"/>
          <w:numId w:val="314"/>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Радиоактивті материалдар мен қалдықтарды сақтауды және көмуді жүзеге асыратын тұлғалар:</w:t>
      </w:r>
    </w:p>
    <w:p w:rsidR="00BF7D76" w:rsidRPr="008D0EEB" w:rsidRDefault="00BF7D76" w:rsidP="00DC66C0">
      <w:pPr>
        <w:pStyle w:val="af3"/>
        <w:numPr>
          <w:ilvl w:val="0"/>
          <w:numId w:val="315"/>
        </w:numPr>
        <w:spacing w:after="200" w:line="240" w:lineRule="auto"/>
        <w:ind w:left="0" w:firstLine="709"/>
        <w:contextualSpacing w:val="0"/>
        <w:jc w:val="both"/>
        <w:rPr>
          <w:rFonts w:cs="Times New Roman"/>
          <w:color w:val="000000" w:themeColor="text1"/>
          <w:sz w:val="24"/>
          <w:szCs w:val="24"/>
          <w:lang w:val="kk-KZ"/>
        </w:rPr>
      </w:pPr>
      <w:bookmarkStart w:id="1533" w:name="1963235200"/>
      <w:bookmarkEnd w:id="1532"/>
      <w:r w:rsidRPr="008D0EEB">
        <w:rPr>
          <w:rFonts w:cs="Times New Roman"/>
          <w:color w:val="000000" w:themeColor="text1"/>
          <w:sz w:val="24"/>
          <w:szCs w:val="24"/>
          <w:lang w:val="kk-KZ"/>
        </w:rPr>
        <w:lastRenderedPageBreak/>
        <w:t>өздігінен тізбекті ядролық реакциялардың мүмкін еместігі және артық жылу бөлуден қорғау;</w:t>
      </w:r>
      <w:bookmarkStart w:id="1534" w:name="1963235199"/>
      <w:bookmarkEnd w:id="1533"/>
    </w:p>
    <w:p w:rsidR="00BF7D76" w:rsidRPr="008D0EEB" w:rsidRDefault="00BF7D76" w:rsidP="00DC66C0">
      <w:pPr>
        <w:pStyle w:val="af3"/>
        <w:numPr>
          <w:ilvl w:val="0"/>
          <w:numId w:val="315"/>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радиациялық қауіпсіздік ережелері мен нормаларына сәйкес қорғаудың тиісті әдістерін қолдану арқылы халықты және қоршаған ортаны тиімді қорғау;</w:t>
      </w:r>
      <w:bookmarkStart w:id="1535" w:name="1963235198"/>
      <w:bookmarkEnd w:id="1534"/>
    </w:p>
    <w:p w:rsidR="00BF7D76" w:rsidRPr="008D0EEB" w:rsidRDefault="00BF7D76" w:rsidP="00DC66C0">
      <w:pPr>
        <w:pStyle w:val="af3"/>
        <w:numPr>
          <w:ilvl w:val="0"/>
          <w:numId w:val="315"/>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радиоактивті материалдар мен қалдықтарды сақтауға байланысты болуы мүмкін биологиялық, химиялық және басқа да тәуекелдерді есепке алу;</w:t>
      </w:r>
      <w:bookmarkStart w:id="1536" w:name="1963235284"/>
      <w:bookmarkEnd w:id="1535"/>
    </w:p>
    <w:p w:rsidR="00BF7D76" w:rsidRPr="008D0EEB" w:rsidRDefault="00BF7D76" w:rsidP="00DC66C0">
      <w:pPr>
        <w:pStyle w:val="af3"/>
        <w:numPr>
          <w:ilvl w:val="0"/>
          <w:numId w:val="315"/>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жерлеу объектісінің орналасқан жеріне, конструкциясына және мазмұнына қатысты есептік құжаттарды сақтау;</w:t>
      </w:r>
      <w:bookmarkStart w:id="1537" w:name="1963237467"/>
      <w:bookmarkEnd w:id="1536"/>
    </w:p>
    <w:p w:rsidR="00BF7D76" w:rsidRPr="008D0EEB" w:rsidRDefault="00BF7D76" w:rsidP="00DC66C0">
      <w:pPr>
        <w:pStyle w:val="af3"/>
        <w:numPr>
          <w:ilvl w:val="0"/>
          <w:numId w:val="315"/>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радиоактивті материалдарға рұқсатсыз қол жеткізуді бақылау және шектеу, сондай-ақ радиоактивті заттардың қоршаған ортаға жоспарланбаған шығарылуын болдырмау.</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538" w:name="_Toc13707689"/>
      <w:bookmarkStart w:id="1539" w:name="1963236229"/>
      <w:bookmarkEnd w:id="1537"/>
      <w:r w:rsidRPr="008D0EEB">
        <w:rPr>
          <w:rFonts w:ascii="Times New Roman" w:hAnsi="Times New Roman" w:cs="Times New Roman"/>
          <w:color w:val="000000" w:themeColor="text1"/>
          <w:sz w:val="24"/>
          <w:szCs w:val="24"/>
          <w:lang w:val="kk-KZ"/>
        </w:rPr>
        <w:t>5</w:t>
      </w:r>
      <w:r w:rsidR="008F1A19" w:rsidRPr="008D0EEB">
        <w:rPr>
          <w:rFonts w:ascii="Times New Roman" w:hAnsi="Times New Roman" w:cs="Times New Roman"/>
          <w:color w:val="000000" w:themeColor="text1"/>
          <w:sz w:val="24"/>
          <w:szCs w:val="24"/>
          <w:lang w:val="kk-KZ"/>
        </w:rPr>
        <w:t>2</w:t>
      </w:r>
      <w:r w:rsidR="00F12130" w:rsidRPr="008D0EEB">
        <w:rPr>
          <w:rFonts w:ascii="Times New Roman" w:hAnsi="Times New Roman" w:cs="Times New Roman"/>
          <w:color w:val="000000" w:themeColor="text1"/>
          <w:sz w:val="24"/>
          <w:szCs w:val="24"/>
          <w:lang w:val="kk-KZ"/>
        </w:rPr>
        <w:t>3</w:t>
      </w:r>
      <w:r w:rsidRPr="008D0EEB">
        <w:rPr>
          <w:rFonts w:ascii="Times New Roman" w:hAnsi="Times New Roman" w:cs="Times New Roman"/>
          <w:color w:val="000000" w:themeColor="text1"/>
          <w:sz w:val="24"/>
          <w:szCs w:val="24"/>
          <w:lang w:val="kk-KZ"/>
        </w:rPr>
        <w:t>-бап. Радиоактивті материалдар мен қалдықтарды тасымалдау кезіндегі экологиялық талаптар</w:t>
      </w:r>
      <w:bookmarkEnd w:id="1538"/>
    </w:p>
    <w:p w:rsidR="00BF7D76" w:rsidRPr="008D0EEB" w:rsidRDefault="00BF7D76" w:rsidP="00DC66C0">
      <w:pPr>
        <w:pStyle w:val="af3"/>
        <w:numPr>
          <w:ilvl w:val="0"/>
          <w:numId w:val="316"/>
        </w:numPr>
        <w:spacing w:after="200" w:line="240" w:lineRule="auto"/>
        <w:ind w:left="0" w:firstLine="709"/>
        <w:contextualSpacing w:val="0"/>
        <w:jc w:val="both"/>
        <w:rPr>
          <w:rFonts w:cs="Times New Roman"/>
          <w:color w:val="000000" w:themeColor="text1"/>
          <w:sz w:val="24"/>
          <w:szCs w:val="24"/>
          <w:lang w:val="kk-KZ"/>
        </w:rPr>
      </w:pPr>
      <w:bookmarkStart w:id="1540" w:name="1963234734"/>
      <w:bookmarkEnd w:id="1539"/>
      <w:r w:rsidRPr="008D0EEB">
        <w:rPr>
          <w:rFonts w:cs="Times New Roman"/>
          <w:color w:val="000000" w:themeColor="text1"/>
          <w:sz w:val="24"/>
          <w:szCs w:val="24"/>
          <w:lang w:val="kk-KZ"/>
        </w:rPr>
        <w:t xml:space="preserve">Радиоактивті материалдар мен қалдықтарды тасымалдау Қазақстан Республикасының </w:t>
      </w:r>
      <w:hyperlink r:id="rId45" w:history="1">
        <w:r w:rsidRPr="008D0EEB">
          <w:rPr>
            <w:rFonts w:cs="Times New Roman"/>
            <w:color w:val="000000" w:themeColor="text1"/>
            <w:sz w:val="24"/>
            <w:szCs w:val="24"/>
            <w:u w:val="single"/>
            <w:lang w:val="kk-KZ"/>
          </w:rPr>
          <w:t>заңнамасында</w:t>
        </w:r>
      </w:hyperlink>
      <w:r w:rsidRPr="008D0EEB">
        <w:rPr>
          <w:rFonts w:cs="Times New Roman"/>
          <w:color w:val="000000" w:themeColor="text1"/>
          <w:sz w:val="24"/>
          <w:szCs w:val="24"/>
          <w:lang w:val="kk-KZ"/>
        </w:rPr>
        <w:t xml:space="preserve"> белгіленген ережелерге және Қазақстан Республикасы ратификациялаған халықаралық шарттарға сәйкес жүзеге асырылады.</w:t>
      </w:r>
    </w:p>
    <w:p w:rsidR="00BF7D76" w:rsidRPr="008D0EEB" w:rsidRDefault="00BF7D76" w:rsidP="00DC66C0">
      <w:pPr>
        <w:pStyle w:val="af3"/>
        <w:numPr>
          <w:ilvl w:val="0"/>
          <w:numId w:val="316"/>
        </w:numPr>
        <w:spacing w:after="200" w:line="240" w:lineRule="auto"/>
        <w:ind w:left="0" w:firstLine="709"/>
        <w:contextualSpacing w:val="0"/>
        <w:jc w:val="both"/>
        <w:rPr>
          <w:rFonts w:cs="Times New Roman"/>
          <w:color w:val="000000" w:themeColor="text1"/>
          <w:sz w:val="24"/>
          <w:szCs w:val="24"/>
          <w:lang w:val="kk-KZ"/>
        </w:rPr>
      </w:pPr>
      <w:bookmarkStart w:id="1541" w:name="1963235197"/>
      <w:bookmarkEnd w:id="1540"/>
      <w:r w:rsidRPr="008D0EEB">
        <w:rPr>
          <w:rFonts w:cs="Times New Roman"/>
          <w:color w:val="000000" w:themeColor="text1"/>
          <w:sz w:val="24"/>
          <w:szCs w:val="24"/>
          <w:lang w:val="kk-KZ"/>
        </w:rPr>
        <w:t>Радиоактивті материалдар мен қалдықтарды тасымалдау ережелері Жүк жөнелтушінің, тасымалдаушының және жүк алушының құқықтарын, міндеттері мен жауапкершілігін, қауіпсіздік, физикалық қорғау шараларын, оқиғалар мен аварияларға жол бермеу жөніндегі келісілген шаралар жүйесін, орауға, таңбалауға және көлік құралдарына қойылатын талаптарды, ықтимал авариялардың салдарын оқшаулау жөніндегі іс-шараларды көздеуге тиіс.</w:t>
      </w:r>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542" w:name="_Toc13707690"/>
      <w:bookmarkStart w:id="1543" w:name="1963237466"/>
      <w:bookmarkEnd w:id="1541"/>
      <w:r w:rsidRPr="008D0EEB">
        <w:rPr>
          <w:rFonts w:ascii="Times New Roman" w:hAnsi="Times New Roman" w:cs="Times New Roman"/>
          <w:color w:val="000000" w:themeColor="text1"/>
          <w:sz w:val="24"/>
          <w:szCs w:val="24"/>
          <w:lang w:val="kk-KZ"/>
        </w:rPr>
        <w:t>52</w:t>
      </w:r>
      <w:r w:rsidR="00F12130" w:rsidRPr="008D0EEB">
        <w:rPr>
          <w:rFonts w:ascii="Times New Roman" w:hAnsi="Times New Roman" w:cs="Times New Roman"/>
          <w:color w:val="000000" w:themeColor="text1"/>
          <w:sz w:val="24"/>
          <w:szCs w:val="24"/>
          <w:lang w:val="kk-KZ"/>
        </w:rPr>
        <w:t>4</w:t>
      </w:r>
      <w:r w:rsidR="00BF7D76" w:rsidRPr="008D0EEB">
        <w:rPr>
          <w:rFonts w:ascii="Times New Roman" w:hAnsi="Times New Roman" w:cs="Times New Roman"/>
          <w:color w:val="000000" w:themeColor="text1"/>
          <w:sz w:val="24"/>
          <w:szCs w:val="24"/>
          <w:lang w:val="kk-KZ"/>
        </w:rPr>
        <w:t>-бап. Ядролық қондырғылар мен радиоактивті қалдықтармен жұмыс істеуге арналған объектілерді орналастыруға және пайдалануға қойылатын экологиялық талаптар</w:t>
      </w:r>
      <w:bookmarkEnd w:id="1542"/>
    </w:p>
    <w:p w:rsidR="00BF7D76" w:rsidRPr="008D0EEB" w:rsidRDefault="00BF7D76" w:rsidP="00DC66C0">
      <w:pPr>
        <w:pStyle w:val="af3"/>
        <w:numPr>
          <w:ilvl w:val="0"/>
          <w:numId w:val="229"/>
        </w:numPr>
        <w:spacing w:after="200" w:line="240" w:lineRule="auto"/>
        <w:ind w:left="0" w:firstLine="709"/>
        <w:contextualSpacing w:val="0"/>
        <w:jc w:val="both"/>
        <w:rPr>
          <w:rFonts w:cs="Times New Roman"/>
          <w:color w:val="000000" w:themeColor="text1"/>
          <w:sz w:val="24"/>
          <w:szCs w:val="24"/>
          <w:lang w:val="kk-KZ"/>
        </w:rPr>
      </w:pPr>
      <w:bookmarkStart w:id="1544" w:name="1963235196"/>
      <w:bookmarkEnd w:id="1543"/>
      <w:r w:rsidRPr="008D0EEB">
        <w:rPr>
          <w:rFonts w:cs="Times New Roman"/>
          <w:color w:val="000000" w:themeColor="text1"/>
          <w:sz w:val="24"/>
          <w:szCs w:val="24"/>
          <w:lang w:val="kk-KZ"/>
        </w:rPr>
        <w:t>Қазақстан Республикасының Үкіметіне ядролық қондырғылар мен радиоактивті қалдықтармен жұмыс істеуге арналған объектілерді орналастыруға қатысты ұсыныстар жергілікті мемлекеттік органдардың, жеке және заңды тұлғалардың енгізуге құқығы бар.</w:t>
      </w:r>
      <w:bookmarkStart w:id="1545" w:name="1963235195"/>
      <w:bookmarkEnd w:id="1544"/>
    </w:p>
    <w:p w:rsidR="00BF7D76" w:rsidRPr="008D0EEB" w:rsidRDefault="00BF7D76" w:rsidP="00DC66C0">
      <w:pPr>
        <w:pStyle w:val="af3"/>
        <w:numPr>
          <w:ilvl w:val="0"/>
          <w:numId w:val="229"/>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Ядролық қондырғыны немесе радиоактивті қалдықтармен жұмыс істеуге арналған объектіні орналастыру туралы мәселені қарау үшін өтініш беруші Қазақстан Республикасының </w:t>
      </w:r>
      <w:hyperlink r:id="rId46" w:history="1">
        <w:r w:rsidRPr="008D0EEB">
          <w:rPr>
            <w:rStyle w:val="ac"/>
            <w:rFonts w:cs="Times New Roman"/>
            <w:color w:val="000000" w:themeColor="text1"/>
            <w:sz w:val="24"/>
            <w:szCs w:val="24"/>
            <w:lang w:val="kk-KZ"/>
          </w:rPr>
          <w:t>заңнамасында</w:t>
        </w:r>
      </w:hyperlink>
      <w:r w:rsidRPr="008D0EEB">
        <w:rPr>
          <w:rFonts w:cs="Times New Roman"/>
          <w:color w:val="000000" w:themeColor="text1"/>
          <w:sz w:val="24"/>
          <w:szCs w:val="24"/>
          <w:lang w:val="kk-KZ"/>
        </w:rPr>
        <w:t xml:space="preserve"> белгіленген тәртіппен дайындалған, мұндай қондырғыны немесе объектіні салу қажеттілігінің негіздемесін, сондай-ақ оларды орналастыруға арналған алаңдардың балама нұсқаларын қамтуға тиіс материалдарды ұсынады.</w:t>
      </w:r>
      <w:bookmarkStart w:id="1546" w:name="1963235448"/>
      <w:bookmarkEnd w:id="1545"/>
    </w:p>
    <w:p w:rsidR="00BF7D76" w:rsidRPr="008D0EEB" w:rsidRDefault="00BF7D76" w:rsidP="00BC44B5">
      <w:pPr>
        <w:pStyle w:val="af3"/>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Материалдар қамтуы тиіс:</w:t>
      </w:r>
    </w:p>
    <w:p w:rsidR="00BF7D76" w:rsidRPr="008D0EEB" w:rsidRDefault="00BF7D76" w:rsidP="00DC66C0">
      <w:pPr>
        <w:pStyle w:val="af3"/>
        <w:numPr>
          <w:ilvl w:val="0"/>
          <w:numId w:val="317"/>
        </w:numPr>
        <w:spacing w:after="200" w:line="240" w:lineRule="auto"/>
        <w:ind w:left="0" w:firstLine="709"/>
        <w:contextualSpacing w:val="0"/>
        <w:jc w:val="both"/>
        <w:rPr>
          <w:rFonts w:cs="Times New Roman"/>
          <w:color w:val="000000" w:themeColor="text1"/>
          <w:sz w:val="24"/>
          <w:szCs w:val="24"/>
        </w:rPr>
      </w:pPr>
      <w:bookmarkStart w:id="1547" w:name="1963235194"/>
      <w:bookmarkEnd w:id="1546"/>
      <w:r w:rsidRPr="008D0EEB">
        <w:rPr>
          <w:rFonts w:cs="Times New Roman"/>
          <w:color w:val="000000" w:themeColor="text1"/>
          <w:sz w:val="24"/>
          <w:szCs w:val="24"/>
          <w:lang w:val="kk-KZ"/>
        </w:rPr>
        <w:t>ядролық қондырғыны немесе радиоактивті қалдықтармен жұмыс істеуге арналған объектіні ықтимал орналастыру ауданындағы қоршаған ортаның сипаттамасын;</w:t>
      </w:r>
    </w:p>
    <w:p w:rsidR="00BF7D76" w:rsidRPr="008D0EEB" w:rsidRDefault="00BF7D76" w:rsidP="00DC66C0">
      <w:pPr>
        <w:pStyle w:val="af3"/>
        <w:numPr>
          <w:ilvl w:val="0"/>
          <w:numId w:val="317"/>
        </w:numPr>
        <w:spacing w:after="200" w:line="240" w:lineRule="auto"/>
        <w:ind w:left="0" w:firstLine="709"/>
        <w:contextualSpacing w:val="0"/>
        <w:jc w:val="both"/>
        <w:rPr>
          <w:rFonts w:cs="Times New Roman"/>
          <w:color w:val="000000" w:themeColor="text1"/>
          <w:sz w:val="24"/>
          <w:szCs w:val="24"/>
        </w:rPr>
      </w:pPr>
      <w:bookmarkStart w:id="1548" w:name="1963235193"/>
      <w:bookmarkEnd w:id="1547"/>
      <w:r w:rsidRPr="008D0EEB">
        <w:rPr>
          <w:rFonts w:cs="Times New Roman"/>
          <w:color w:val="000000" w:themeColor="text1"/>
          <w:sz w:val="24"/>
          <w:szCs w:val="24"/>
          <w:lang w:val="kk-KZ"/>
        </w:rPr>
        <w:t>объектілерді салу, пайдалануға беру, пайдалану, пайдаланудан шығару және жабу бойынша жоспарланған жұмыстардың адам денсаулығы мен қоршаған ортаға әсерін бағалауды;</w:t>
      </w:r>
      <w:bookmarkStart w:id="1549" w:name="1963237821"/>
      <w:bookmarkEnd w:id="1548"/>
    </w:p>
    <w:p w:rsidR="00BF7D76" w:rsidRPr="008D0EEB" w:rsidRDefault="00BF7D76" w:rsidP="00DC66C0">
      <w:pPr>
        <w:pStyle w:val="af3"/>
        <w:numPr>
          <w:ilvl w:val="0"/>
          <w:numId w:val="317"/>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қоршаған ортаға теріс әсерін төмендететін іс-шараларды;</w:t>
      </w:r>
      <w:bookmarkStart w:id="1550" w:name="1963236220"/>
      <w:bookmarkEnd w:id="1549"/>
    </w:p>
    <w:p w:rsidR="00BF7D76" w:rsidRPr="008D0EEB" w:rsidRDefault="00BF7D76" w:rsidP="00DC66C0">
      <w:pPr>
        <w:pStyle w:val="af3"/>
        <w:numPr>
          <w:ilvl w:val="0"/>
          <w:numId w:val="317"/>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lastRenderedPageBreak/>
        <w:t>қоғамдық тыңдаулардың нәтижелерін міндетті түрде ескере отырып, мемлекеттік экологиялық, санитарлық-эпидемиологиялық және техникалық сараптамалардың оң қорытындысын.</w:t>
      </w:r>
    </w:p>
    <w:p w:rsidR="00BF7D76" w:rsidRPr="008D0EEB" w:rsidRDefault="00BF7D76" w:rsidP="00DC66C0">
      <w:pPr>
        <w:pStyle w:val="af3"/>
        <w:numPr>
          <w:ilvl w:val="0"/>
          <w:numId w:val="229"/>
        </w:numPr>
        <w:spacing w:after="200" w:line="240" w:lineRule="auto"/>
        <w:ind w:left="0" w:firstLine="709"/>
        <w:contextualSpacing w:val="0"/>
        <w:jc w:val="both"/>
        <w:rPr>
          <w:rFonts w:cs="Times New Roman"/>
          <w:color w:val="000000" w:themeColor="text1"/>
          <w:sz w:val="24"/>
          <w:szCs w:val="24"/>
        </w:rPr>
      </w:pPr>
      <w:bookmarkStart w:id="1551" w:name="1963236219"/>
      <w:bookmarkEnd w:id="1550"/>
      <w:r w:rsidRPr="008D0EEB">
        <w:rPr>
          <w:rFonts w:cs="Times New Roman"/>
          <w:color w:val="000000" w:themeColor="text1"/>
          <w:sz w:val="24"/>
          <w:szCs w:val="24"/>
          <w:lang w:val="kk-KZ"/>
        </w:rPr>
        <w:t xml:space="preserve">Ядролық қондырғылар мен объектілерді </w:t>
      </w:r>
      <w:hyperlink r:id="rId47" w:history="1">
        <w:r w:rsidRPr="008D0EEB">
          <w:rPr>
            <w:rFonts w:cs="Times New Roman"/>
            <w:color w:val="000000" w:themeColor="text1"/>
            <w:sz w:val="24"/>
            <w:szCs w:val="24"/>
            <w:lang w:val="kk-KZ"/>
          </w:rPr>
          <w:t xml:space="preserve">салу </w:t>
        </w:r>
      </w:hyperlink>
      <w:r w:rsidRPr="008D0EEB">
        <w:rPr>
          <w:rFonts w:cs="Times New Roman"/>
          <w:color w:val="000000" w:themeColor="text1"/>
          <w:sz w:val="24"/>
          <w:szCs w:val="24"/>
          <w:lang w:val="kk-KZ"/>
        </w:rPr>
        <w:t>туралы шешімді аумағында ядролық қондырғыны және (немесе) объектіні салу жоспарланып отырған жергілікті өкілді органдардың келісімімен Қазақстан Республикасының Үкіметі қабылдайды.</w:t>
      </w:r>
    </w:p>
    <w:p w:rsidR="00BF7D76" w:rsidRPr="008D0EEB" w:rsidRDefault="00BF7D76" w:rsidP="00DC66C0">
      <w:pPr>
        <w:pStyle w:val="af3"/>
        <w:numPr>
          <w:ilvl w:val="0"/>
          <w:numId w:val="229"/>
        </w:numPr>
        <w:spacing w:after="200" w:line="240" w:lineRule="auto"/>
        <w:ind w:left="0" w:firstLine="709"/>
        <w:contextualSpacing w:val="0"/>
        <w:jc w:val="both"/>
        <w:rPr>
          <w:rFonts w:cs="Times New Roman"/>
          <w:color w:val="000000" w:themeColor="text1"/>
          <w:sz w:val="24"/>
          <w:szCs w:val="24"/>
        </w:rPr>
      </w:pPr>
      <w:bookmarkStart w:id="1552" w:name="1963235192"/>
      <w:bookmarkEnd w:id="1551"/>
      <w:r w:rsidRPr="008D0EEB">
        <w:rPr>
          <w:rFonts w:cs="Times New Roman"/>
          <w:color w:val="000000" w:themeColor="text1"/>
          <w:sz w:val="24"/>
          <w:szCs w:val="24"/>
          <w:lang w:val="kk-KZ"/>
        </w:rPr>
        <w:t xml:space="preserve">Ядролық қондырғыларды және радиоактивті қалдықтармен жұмыс істеуге арналған объектілерді орналастыру үшін жер учаскелерін және жер қойнауын беру </w:t>
      </w:r>
      <w:hyperlink r:id="rId48" w:history="1">
        <w:r w:rsidRPr="008D0EEB">
          <w:rPr>
            <w:rFonts w:cs="Times New Roman"/>
            <w:color w:val="000000" w:themeColor="text1"/>
            <w:sz w:val="24"/>
            <w:szCs w:val="24"/>
            <w:lang w:val="kk-KZ"/>
          </w:rPr>
          <w:t>Қазақстан Республикасының Жер кодексінде</w:t>
        </w:r>
      </w:hyperlink>
      <w:r w:rsidRPr="008D0EEB">
        <w:rPr>
          <w:rFonts w:cs="Times New Roman"/>
          <w:color w:val="000000" w:themeColor="text1"/>
          <w:sz w:val="24"/>
          <w:szCs w:val="24"/>
          <w:lang w:val="kk-KZ"/>
        </w:rPr>
        <w:t xml:space="preserve">, </w:t>
      </w:r>
      <w:hyperlink r:id="rId49" w:history="1">
        <w:r w:rsidRPr="008D0EEB">
          <w:rPr>
            <w:rFonts w:cs="Times New Roman"/>
            <w:color w:val="000000" w:themeColor="text1"/>
            <w:sz w:val="24"/>
            <w:szCs w:val="24"/>
            <w:lang w:val="kk-KZ"/>
          </w:rPr>
          <w:t>Қазақстан Республикасының Жер қойнауы және жер қойнауын пайдалану туралы заңнамасында</w:t>
        </w:r>
      </w:hyperlink>
      <w:r w:rsidRPr="008D0EEB">
        <w:rPr>
          <w:rFonts w:cs="Times New Roman"/>
          <w:color w:val="000000" w:themeColor="text1"/>
          <w:sz w:val="24"/>
          <w:szCs w:val="24"/>
          <w:lang w:val="kk-KZ"/>
        </w:rPr>
        <w:t xml:space="preserve"> және осы Кодексте белгіленген тәртіппен жүзеге асырылады.</w:t>
      </w:r>
    </w:p>
    <w:p w:rsidR="00BF7D76" w:rsidRPr="008D0EEB" w:rsidRDefault="00BF7D76" w:rsidP="00DC66C0">
      <w:pPr>
        <w:pStyle w:val="af3"/>
        <w:numPr>
          <w:ilvl w:val="0"/>
          <w:numId w:val="229"/>
        </w:numPr>
        <w:spacing w:after="200" w:line="240" w:lineRule="auto"/>
        <w:ind w:left="0" w:firstLine="709"/>
        <w:contextualSpacing w:val="0"/>
        <w:jc w:val="both"/>
        <w:rPr>
          <w:rFonts w:cs="Times New Roman"/>
          <w:color w:val="000000" w:themeColor="text1"/>
          <w:sz w:val="24"/>
          <w:szCs w:val="24"/>
          <w:lang w:val="kk-KZ"/>
        </w:rPr>
      </w:pPr>
      <w:bookmarkStart w:id="1553" w:name="1963235191"/>
      <w:bookmarkEnd w:id="1552"/>
      <w:r w:rsidRPr="008D0EEB">
        <w:rPr>
          <w:rFonts w:cs="Times New Roman"/>
          <w:color w:val="000000" w:themeColor="text1"/>
          <w:sz w:val="24"/>
          <w:szCs w:val="24"/>
          <w:lang w:val="kk-KZ"/>
        </w:rPr>
        <w:t>Ядролық қондырғылар мен радиоактивті қалдықтармен жұмыс істеуге арналған объектілерді орналастыруға қатысты шешімдер қабылдау кезінде өңірдің әлеуметтік-экономикалық дамуына бағытталған қосымша іс-шаралар көзделуі тиіс. Осы іс-шараларды жүзеге асырудың көлемі мен тәртібін әрбір нақты жағдайда ғылыми-экономикалық негіздемелер негізінде жергілікті мемлекеттік басқару органдарының келісімі бойынша Қазақстан Республикасының Үкіметі белгілейді.</w:t>
      </w:r>
    </w:p>
    <w:p w:rsidR="00BF7D76" w:rsidRPr="008D0EEB" w:rsidRDefault="00BF7D76" w:rsidP="00DC66C0">
      <w:pPr>
        <w:pStyle w:val="af3"/>
        <w:numPr>
          <w:ilvl w:val="0"/>
          <w:numId w:val="229"/>
        </w:numPr>
        <w:spacing w:after="200" w:line="240" w:lineRule="auto"/>
        <w:ind w:left="0" w:firstLine="709"/>
        <w:contextualSpacing w:val="0"/>
        <w:jc w:val="both"/>
        <w:rPr>
          <w:rFonts w:cs="Times New Roman"/>
          <w:color w:val="000000" w:themeColor="text1"/>
          <w:sz w:val="24"/>
          <w:szCs w:val="24"/>
          <w:lang w:val="kk-KZ"/>
        </w:rPr>
      </w:pPr>
      <w:bookmarkStart w:id="1554" w:name="1963236891"/>
      <w:bookmarkEnd w:id="1553"/>
      <w:r w:rsidRPr="008D0EEB">
        <w:rPr>
          <w:rFonts w:cs="Times New Roman"/>
          <w:color w:val="000000" w:themeColor="text1"/>
          <w:sz w:val="24"/>
          <w:szCs w:val="24"/>
          <w:lang w:val="kk-KZ"/>
        </w:rPr>
        <w:t>Ядролық қондырғыны немесе радиоактивті қалдықтармен жұмыс істеуге арналған объектіні пайдалануға қабылдауды Мемлекеттік Қабылдау комиссиясы жүзеге асырады.</w:t>
      </w:r>
    </w:p>
    <w:p w:rsidR="00BF7D76" w:rsidRPr="008D0EEB" w:rsidRDefault="00BF7D76" w:rsidP="00DC66C0">
      <w:pPr>
        <w:pStyle w:val="af3"/>
        <w:numPr>
          <w:ilvl w:val="0"/>
          <w:numId w:val="229"/>
        </w:numPr>
        <w:spacing w:after="200" w:line="240" w:lineRule="auto"/>
        <w:ind w:left="0" w:firstLine="709"/>
        <w:contextualSpacing w:val="0"/>
        <w:jc w:val="both"/>
        <w:rPr>
          <w:rFonts w:cs="Times New Roman"/>
          <w:color w:val="000000" w:themeColor="text1"/>
          <w:sz w:val="24"/>
          <w:szCs w:val="24"/>
          <w:lang w:val="kk-KZ"/>
        </w:rPr>
      </w:pPr>
      <w:bookmarkStart w:id="1555" w:name="1963235190"/>
      <w:bookmarkEnd w:id="1554"/>
      <w:r w:rsidRPr="008D0EEB">
        <w:rPr>
          <w:rFonts w:cs="Times New Roman"/>
          <w:color w:val="000000" w:themeColor="text1"/>
          <w:sz w:val="24"/>
          <w:szCs w:val="24"/>
          <w:lang w:val="kk-KZ"/>
        </w:rPr>
        <w:t xml:space="preserve">Ядролық қондырғыны немесе радиоактивті қалдықтармен жұмыс істеуге арналған объектіні пайдалануға қабылдау жобада көзделген өндірістік және тұрмыстық мақсаттағы объектілермен кешенде жүзеге асырылуға тиіс. </w:t>
      </w:r>
    </w:p>
    <w:p w:rsidR="00BF7D76" w:rsidRPr="008D0EEB" w:rsidRDefault="00BF7D76" w:rsidP="00DC66C0">
      <w:pPr>
        <w:pStyle w:val="af3"/>
        <w:numPr>
          <w:ilvl w:val="0"/>
          <w:numId w:val="229"/>
        </w:numPr>
        <w:spacing w:after="200" w:line="240" w:lineRule="auto"/>
        <w:ind w:left="0" w:firstLine="709"/>
        <w:contextualSpacing w:val="0"/>
        <w:jc w:val="both"/>
        <w:rPr>
          <w:rFonts w:cs="Times New Roman"/>
          <w:color w:val="000000" w:themeColor="text1"/>
          <w:sz w:val="24"/>
          <w:szCs w:val="24"/>
          <w:lang w:val="kk-KZ"/>
        </w:rPr>
      </w:pPr>
      <w:bookmarkStart w:id="1556" w:name="1963235189"/>
      <w:bookmarkEnd w:id="1555"/>
      <w:r w:rsidRPr="008D0EEB">
        <w:rPr>
          <w:rFonts w:cs="Times New Roman"/>
          <w:color w:val="000000" w:themeColor="text1"/>
          <w:sz w:val="24"/>
          <w:szCs w:val="24"/>
          <w:lang w:val="kk-KZ"/>
        </w:rPr>
        <w:t xml:space="preserve">Ядролық қондырғыны немесе радиоактивті қалдықтармен жұмыс істеуге арналған объектіні пайдаланудан шығару және радиоактивті қалдықтарды көмуге арналған қойманы жабу тәртібі атом энергиясын пайдалану саласындағы нормаларға, </w:t>
      </w:r>
      <w:hyperlink r:id="rId50" w:history="1">
        <w:r w:rsidRPr="008D0EEB">
          <w:rPr>
            <w:rFonts w:cs="Times New Roman"/>
            <w:color w:val="000000" w:themeColor="text1"/>
            <w:sz w:val="24"/>
            <w:szCs w:val="24"/>
            <w:lang w:val="kk-KZ"/>
          </w:rPr>
          <w:t>қағидалар</w:t>
        </w:r>
      </w:hyperlink>
      <w:r w:rsidRPr="008D0EEB">
        <w:rPr>
          <w:rFonts w:cs="Times New Roman"/>
          <w:color w:val="000000" w:themeColor="text1"/>
          <w:sz w:val="24"/>
          <w:szCs w:val="24"/>
          <w:lang w:val="kk-KZ"/>
        </w:rPr>
        <w:t xml:space="preserve"> мен стандарттарға сәйкес жобада көзделуге тиіс. Шығыстарды қаржыландыруды ядролық қондырғының немесе радиоактивті қалдықтармен жұмыс істеуге арналған объектінің иесі жүзеге асырады.</w:t>
      </w:r>
    </w:p>
    <w:p w:rsidR="00BF7D76" w:rsidRPr="008D0EEB" w:rsidRDefault="00BF7D76" w:rsidP="00DC66C0">
      <w:pPr>
        <w:pStyle w:val="af3"/>
        <w:numPr>
          <w:ilvl w:val="0"/>
          <w:numId w:val="229"/>
        </w:numPr>
        <w:spacing w:after="200" w:line="240" w:lineRule="auto"/>
        <w:ind w:left="0" w:firstLine="709"/>
        <w:contextualSpacing w:val="0"/>
        <w:jc w:val="both"/>
        <w:rPr>
          <w:rFonts w:cs="Times New Roman"/>
          <w:color w:val="000000" w:themeColor="text1"/>
          <w:sz w:val="24"/>
          <w:szCs w:val="24"/>
          <w:lang w:val="kk-KZ"/>
        </w:rPr>
      </w:pPr>
      <w:bookmarkStart w:id="1557" w:name="1963235188"/>
      <w:bookmarkEnd w:id="1556"/>
      <w:r w:rsidRPr="008D0EEB">
        <w:rPr>
          <w:rFonts w:cs="Times New Roman"/>
          <w:color w:val="000000" w:themeColor="text1"/>
          <w:sz w:val="24"/>
          <w:szCs w:val="24"/>
          <w:lang w:val="kk-KZ"/>
        </w:rPr>
        <w:t>Ядролық қондырғыны немесе радиоактивті қалдықтармен жұмыс істеуге арналған объектіні пайдаланудан мерзімінен бұрын шығару туралы және радиоактивті қалдықтарды көмуге арналған қойманы жабу туралы шешімді Қазақстан Республикасының Үкіметі бекітеді және аталған іс-әрекеттер басталғанға дейін екі жылдан кешіктірмей пайдаланушы ұйымның немесе осы салада маманданған ұйымдардың назарына жеткізіледі.</w:t>
      </w:r>
      <w:bookmarkStart w:id="1558" w:name="1963237465"/>
      <w:bookmarkEnd w:id="1557"/>
    </w:p>
    <w:p w:rsidR="00BF7D76" w:rsidRPr="008D0EEB" w:rsidRDefault="00BF7D76" w:rsidP="00DC66C0">
      <w:pPr>
        <w:pStyle w:val="af3"/>
        <w:numPr>
          <w:ilvl w:val="0"/>
          <w:numId w:val="229"/>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Ядролық қондырғыны немесе радиоактивті қалдықтармен жұмыс істеуге арналған объектіні орналастыру орындарында санитариялық-қорғаныш аймағы және бақылау аймағы белгіленеді.</w:t>
      </w:r>
      <w:bookmarkStart w:id="1559" w:name="1963235283"/>
      <w:bookmarkEnd w:id="1558"/>
    </w:p>
    <w:p w:rsidR="00BF7D76" w:rsidRPr="008D0EEB" w:rsidRDefault="00BF7D76" w:rsidP="00BC44B5">
      <w:pPr>
        <w:pStyle w:val="af3"/>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Аймақтардың мөлшерлері мен шекаралары жобада атом энергиясын пайдалану саласындағы ережелер мен стандарттарға сәйкес айқындалады. Санитариялық-қорғау аймағында және бақылау аймағында радиациялық жағдайды бақылау жүзеге асырылады.</w:t>
      </w:r>
      <w:bookmarkStart w:id="1560" w:name="1963236218"/>
      <w:bookmarkEnd w:id="1559"/>
    </w:p>
    <w:p w:rsidR="00BF7D76" w:rsidRPr="008D0EEB" w:rsidRDefault="00BF7D76" w:rsidP="00DC66C0">
      <w:pPr>
        <w:pStyle w:val="af3"/>
        <w:numPr>
          <w:ilvl w:val="0"/>
          <w:numId w:val="229"/>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Санитариялық-қорғау аймағында оның параметрлері мен тиесілігіне қарамастан, тұрғын үй ғимараттарын, білім беру ұйымдарын, Д\денсаулық сақтау және демалыс мекемелерін, спорттық-сауықтыру құрылыстарын, бау-бақша және бау-бақша </w:t>
      </w:r>
      <w:r w:rsidRPr="008D0EEB">
        <w:rPr>
          <w:rFonts w:cs="Times New Roman"/>
          <w:color w:val="000000" w:themeColor="text1"/>
          <w:sz w:val="24"/>
          <w:szCs w:val="24"/>
          <w:lang w:val="kk-KZ"/>
        </w:rPr>
        <w:lastRenderedPageBreak/>
        <w:t>жер учаскелерін орналастыруды, сондай-ақ ауыл шаруашылығы өнімдерін өндіруді қоса алғанда, орналастыруға (салуға) жол берілмейді.</w:t>
      </w:r>
      <w:bookmarkStart w:id="1561" w:name="1963235187"/>
      <w:bookmarkEnd w:id="1560"/>
    </w:p>
    <w:p w:rsidR="00BF7D76" w:rsidRPr="008D0EEB" w:rsidRDefault="00BF7D76" w:rsidP="00DC66C0">
      <w:pPr>
        <w:pStyle w:val="af3"/>
        <w:numPr>
          <w:ilvl w:val="0"/>
          <w:numId w:val="229"/>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Санитарлық-қорғау аймағында орналасқан жерлер мен су қоймаларын өнімді міндетті түрде радиологиялық бақылау жүргізген жағдайда шаруашылық мақсаттарда пайдалану мүмкін.</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562" w:name="1963235186"/>
      <w:bookmarkStart w:id="1563" w:name="_Toc13707691"/>
      <w:bookmarkEnd w:id="1561"/>
      <w:r w:rsidRPr="008D0EEB">
        <w:rPr>
          <w:rFonts w:ascii="Times New Roman" w:hAnsi="Times New Roman" w:cs="Times New Roman"/>
          <w:color w:val="000000" w:themeColor="text1"/>
          <w:sz w:val="24"/>
          <w:szCs w:val="24"/>
          <w:lang w:val="kk-KZ"/>
        </w:rPr>
        <w:t>5</w:t>
      </w:r>
      <w:r w:rsidR="008F1A19" w:rsidRPr="008D0EEB">
        <w:rPr>
          <w:rFonts w:ascii="Times New Roman" w:hAnsi="Times New Roman" w:cs="Times New Roman"/>
          <w:color w:val="000000" w:themeColor="text1"/>
          <w:sz w:val="24"/>
          <w:szCs w:val="24"/>
          <w:lang w:val="kk-KZ"/>
        </w:rPr>
        <w:t>2</w:t>
      </w:r>
      <w:r w:rsidR="00F12130" w:rsidRPr="008D0EEB">
        <w:rPr>
          <w:rFonts w:ascii="Times New Roman" w:hAnsi="Times New Roman" w:cs="Times New Roman"/>
          <w:color w:val="000000" w:themeColor="text1"/>
          <w:sz w:val="24"/>
          <w:szCs w:val="24"/>
          <w:lang w:val="kk-KZ"/>
        </w:rPr>
        <w:t>5</w:t>
      </w:r>
      <w:r w:rsidRPr="008D0EEB">
        <w:rPr>
          <w:rFonts w:ascii="Times New Roman" w:hAnsi="Times New Roman" w:cs="Times New Roman"/>
          <w:color w:val="000000" w:themeColor="text1"/>
          <w:sz w:val="24"/>
          <w:szCs w:val="24"/>
          <w:lang w:val="kk-KZ"/>
        </w:rPr>
        <w:t>-бап. Құрылыс материалдарының, минералдық</w:t>
      </w:r>
      <w:bookmarkStart w:id="1564" w:name="1963237730"/>
      <w:bookmarkEnd w:id="1562"/>
      <w:r w:rsidRPr="008D0EEB">
        <w:rPr>
          <w:rFonts w:ascii="Times New Roman" w:hAnsi="Times New Roman" w:cs="Times New Roman"/>
          <w:color w:val="000000" w:themeColor="text1"/>
          <w:sz w:val="24"/>
          <w:szCs w:val="24"/>
          <w:lang w:val="kk-KZ"/>
        </w:rPr>
        <w:t xml:space="preserve"> тыңайтқыштардың, мелиоранттар мен көмірдің радиоактивтілігінің рұқсат етілген деңгейлері</w:t>
      </w:r>
      <w:bookmarkEnd w:id="1563"/>
    </w:p>
    <w:p w:rsidR="00BF7D76" w:rsidRPr="008D0EEB" w:rsidRDefault="00BF7D76" w:rsidP="00BC44B5">
      <w:pPr>
        <w:pStyle w:val="af3"/>
        <w:numPr>
          <w:ilvl w:val="5"/>
          <w:numId w:val="172"/>
        </w:numPr>
        <w:spacing w:after="200" w:line="240" w:lineRule="auto"/>
        <w:ind w:left="0" w:firstLine="709"/>
        <w:contextualSpacing w:val="0"/>
        <w:jc w:val="both"/>
        <w:rPr>
          <w:rFonts w:cs="Times New Roman"/>
          <w:color w:val="000000" w:themeColor="text1"/>
          <w:sz w:val="24"/>
          <w:szCs w:val="24"/>
          <w:lang w:val="kk-KZ"/>
        </w:rPr>
      </w:pPr>
      <w:bookmarkStart w:id="1565" w:name="1963235185"/>
      <w:bookmarkEnd w:id="1564"/>
      <w:r w:rsidRPr="008D0EEB">
        <w:rPr>
          <w:rFonts w:cs="Times New Roman"/>
          <w:color w:val="000000" w:themeColor="text1"/>
          <w:sz w:val="24"/>
          <w:szCs w:val="24"/>
          <w:lang w:val="kk-KZ"/>
        </w:rPr>
        <w:t>Құрылыс материалдарының, минералдық тыңайтқыштар мен мелиоранттардың радиоактивтілігінің рұқсат етілген деңгейлері [</w:t>
      </w:r>
      <w:hyperlink r:id="rId51" w:history="1">
        <w:r w:rsidRPr="008D0EEB">
          <w:rPr>
            <w:rStyle w:val="ac"/>
            <w:rFonts w:cs="Times New Roman"/>
            <w:color w:val="000000" w:themeColor="text1"/>
            <w:sz w:val="24"/>
            <w:szCs w:val="24"/>
            <w:lang w:val="kk-KZ"/>
          </w:rPr>
          <w:t>радиациялық қауіпсіздік нормаларымен</w:t>
        </w:r>
      </w:hyperlink>
      <w:r w:rsidRPr="008D0EEB">
        <w:rPr>
          <w:rFonts w:cs="Times New Roman"/>
          <w:color w:val="000000" w:themeColor="text1"/>
          <w:sz w:val="24"/>
          <w:szCs w:val="24"/>
          <w:lang w:val="kk-KZ"/>
        </w:rPr>
        <w:t>] белгіленеді.</w:t>
      </w:r>
      <w:bookmarkStart w:id="1566" w:name="1963235184"/>
      <w:bookmarkEnd w:id="1565"/>
    </w:p>
    <w:p w:rsidR="00BF7D76" w:rsidRPr="008D0EEB" w:rsidRDefault="00BF7D76" w:rsidP="00BC44B5">
      <w:pPr>
        <w:pStyle w:val="af3"/>
        <w:numPr>
          <w:ilvl w:val="5"/>
          <w:numId w:val="172"/>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Көмір радиациялық қауіпсіздік нормаларында белгіленген дозалық шектерден аспаған кезде кез келген мақсаттар үшін пайдаланылуы мүмкін. Радиоактивтілігі қолданыстағы радиациялық қауіпсіздік нормаларымен және санитарлық ережелермен көзделген деңгейден жоғары көмір радиациялық қауіпсіздік нормалары сақталған жағдайда карьердің ішкі үйіндісінде жиналуға (көмуге) жатады.</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567" w:name="1963237539"/>
      <w:bookmarkStart w:id="1568" w:name="_Toc13707692"/>
      <w:bookmarkEnd w:id="1566"/>
      <w:r w:rsidRPr="008D0EEB">
        <w:rPr>
          <w:rFonts w:ascii="Times New Roman" w:hAnsi="Times New Roman" w:cs="Times New Roman"/>
          <w:color w:val="000000" w:themeColor="text1"/>
          <w:sz w:val="24"/>
          <w:szCs w:val="24"/>
          <w:lang w:val="kk-KZ"/>
        </w:rPr>
        <w:t>5</w:t>
      </w:r>
      <w:r w:rsidR="008F1A19" w:rsidRPr="008D0EEB">
        <w:rPr>
          <w:rFonts w:ascii="Times New Roman" w:hAnsi="Times New Roman" w:cs="Times New Roman"/>
          <w:color w:val="000000" w:themeColor="text1"/>
          <w:sz w:val="24"/>
          <w:szCs w:val="24"/>
          <w:lang w:val="kk-KZ"/>
        </w:rPr>
        <w:t>2</w:t>
      </w:r>
      <w:r w:rsidR="00F12130" w:rsidRPr="008D0EEB">
        <w:rPr>
          <w:rFonts w:ascii="Times New Roman" w:hAnsi="Times New Roman" w:cs="Times New Roman"/>
          <w:color w:val="000000" w:themeColor="text1"/>
          <w:sz w:val="24"/>
          <w:szCs w:val="24"/>
          <w:lang w:val="kk-KZ"/>
        </w:rPr>
        <w:t>6</w:t>
      </w:r>
      <w:r w:rsidRPr="008D0EEB">
        <w:rPr>
          <w:rFonts w:ascii="Times New Roman" w:hAnsi="Times New Roman" w:cs="Times New Roman"/>
          <w:color w:val="000000" w:themeColor="text1"/>
          <w:sz w:val="24"/>
          <w:szCs w:val="24"/>
          <w:lang w:val="kk-KZ"/>
        </w:rPr>
        <w:t>-бап. Елді мекендер аумағындағы, тұрғын және қоғамдық ғимараттардың үй-жайларындағы радиациялық жағдайға, құрылыс материалдарының</w:t>
      </w:r>
      <w:bookmarkStart w:id="1569" w:name="1963236890"/>
      <w:bookmarkEnd w:id="1567"/>
      <w:r w:rsidRPr="008D0EEB">
        <w:rPr>
          <w:rFonts w:ascii="Times New Roman" w:hAnsi="Times New Roman" w:cs="Times New Roman"/>
          <w:color w:val="000000" w:themeColor="text1"/>
          <w:sz w:val="24"/>
          <w:szCs w:val="24"/>
          <w:lang w:val="kk-KZ"/>
        </w:rPr>
        <w:t>, минералдық тыңайтқыштардың, отын-энергетикалық шикізаттың радиациялық қауіпсіздігіне және</w:t>
      </w:r>
      <w:bookmarkStart w:id="1570" w:name="1963237729"/>
      <w:bookmarkEnd w:id="1569"/>
      <w:r w:rsidRPr="008D0EEB">
        <w:rPr>
          <w:rFonts w:ascii="Times New Roman" w:hAnsi="Times New Roman" w:cs="Times New Roman"/>
          <w:color w:val="000000" w:themeColor="text1"/>
          <w:sz w:val="24"/>
          <w:szCs w:val="24"/>
          <w:lang w:val="kk-KZ"/>
        </w:rPr>
        <w:t xml:space="preserve"> мұнай операциялары кезінде бақылауды ұйымдастыру</w:t>
      </w:r>
      <w:bookmarkEnd w:id="1568"/>
    </w:p>
    <w:p w:rsidR="00BF7D76" w:rsidRPr="008D0EEB" w:rsidRDefault="00BF7D76" w:rsidP="00DC66C0">
      <w:pPr>
        <w:pStyle w:val="af3"/>
        <w:numPr>
          <w:ilvl w:val="0"/>
          <w:numId w:val="318"/>
        </w:numPr>
        <w:spacing w:after="200" w:line="240" w:lineRule="auto"/>
        <w:ind w:left="0" w:firstLine="709"/>
        <w:contextualSpacing w:val="0"/>
        <w:jc w:val="both"/>
        <w:rPr>
          <w:rFonts w:cs="Times New Roman"/>
          <w:color w:val="000000" w:themeColor="text1"/>
          <w:sz w:val="24"/>
          <w:szCs w:val="24"/>
          <w:lang w:val="kk-KZ"/>
        </w:rPr>
      </w:pPr>
      <w:bookmarkStart w:id="1571" w:name="1963235183"/>
      <w:bookmarkEnd w:id="1570"/>
      <w:r w:rsidRPr="008D0EEB">
        <w:rPr>
          <w:rFonts w:cs="Times New Roman"/>
          <w:color w:val="000000" w:themeColor="text1"/>
          <w:sz w:val="24"/>
          <w:szCs w:val="24"/>
          <w:lang w:val="kk-KZ"/>
        </w:rPr>
        <w:t>Радиациялық бақылауды ұйымдастыру радиациялық қауіпсіздіктің белгіленген нормативтік шамаларының асуына жол бермеуді, сондай-ақ халыққа дозалық жүктемені төмендету жөніндегі іс-шараларды әзірлеуді және енгізуді өз міндетіне қояды.</w:t>
      </w:r>
    </w:p>
    <w:p w:rsidR="00BF7D76" w:rsidRPr="008D0EEB" w:rsidRDefault="00BF7D76" w:rsidP="00DC66C0">
      <w:pPr>
        <w:pStyle w:val="af3"/>
        <w:numPr>
          <w:ilvl w:val="0"/>
          <w:numId w:val="318"/>
        </w:numPr>
        <w:spacing w:after="200" w:line="240" w:lineRule="auto"/>
        <w:ind w:left="0" w:firstLine="709"/>
        <w:contextualSpacing w:val="0"/>
        <w:jc w:val="both"/>
        <w:rPr>
          <w:rFonts w:cs="Times New Roman"/>
          <w:color w:val="000000" w:themeColor="text1"/>
          <w:sz w:val="24"/>
          <w:szCs w:val="24"/>
        </w:rPr>
      </w:pPr>
      <w:bookmarkStart w:id="1572" w:name="1963235182"/>
      <w:bookmarkEnd w:id="1571"/>
      <w:r w:rsidRPr="008D0EEB">
        <w:rPr>
          <w:rFonts w:cs="Times New Roman"/>
          <w:color w:val="000000" w:themeColor="text1"/>
          <w:sz w:val="24"/>
          <w:szCs w:val="24"/>
          <w:lang w:val="kk-KZ"/>
        </w:rPr>
        <w:t>Елді мекендерді, тұрғын үй-тұрмыстық объектілерді, өнеркәсіптік кәсіпорындарды, демалыс және рекреация аймақтарын, бау-бақша серіктестіктерін салуға жер учаскелерін бөлген кезде міндетті іздестіру жұмыстарының көлеміне бөлінетін учаскенің аумағындағы сыртқы гамма-сәулеленудің экспозициялық дозасының қуатын өлшеу енгізілуі тиіс. Нәтижелері құрылысқа арналған учаскені таңдау жөніндегі комиссияның хаттамасымен ресімделеді.</w:t>
      </w:r>
      <w:bookmarkStart w:id="1573" w:name="1963235181"/>
      <w:bookmarkEnd w:id="1572"/>
    </w:p>
    <w:p w:rsidR="00BF7D76" w:rsidRPr="008D0EEB" w:rsidRDefault="00BF7D76" w:rsidP="00DC66C0">
      <w:pPr>
        <w:pStyle w:val="af3"/>
        <w:numPr>
          <w:ilvl w:val="0"/>
          <w:numId w:val="31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Тұрғын үй объектілерін пайдалануға беру кезінде сыртқы гамма-сәулеленудің экспозициялық дозасының қуаты әрбір пәтерде, ал радонның шоғырлануы – әрбір кіреберістің бірінші қабатындағы пәтерлердің бірінде өлшенеді. Радонның рұқсат етілген шоғырлануының артуы анықталған жағдайда, зерттеу үйдің барлық пәтерлерінде жүргізіледі.</w:t>
      </w:r>
      <w:bookmarkStart w:id="1574" w:name="1963236086"/>
      <w:bookmarkEnd w:id="1573"/>
    </w:p>
    <w:p w:rsidR="00BF7D76" w:rsidRPr="008D0EEB" w:rsidRDefault="00BF7D76" w:rsidP="00DC66C0">
      <w:pPr>
        <w:pStyle w:val="af3"/>
        <w:numPr>
          <w:ilvl w:val="0"/>
          <w:numId w:val="31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Сыртқы гамма-сәулелену дозасының қуатын өлшеу жер бетінен немесе үй-жайдың еденінен 1 метр биіктікте жүргізіледі.</w:t>
      </w:r>
      <w:bookmarkStart w:id="1575" w:name="1963236217"/>
      <w:bookmarkEnd w:id="1574"/>
    </w:p>
    <w:p w:rsidR="00BF7D76" w:rsidRPr="008D0EEB" w:rsidRDefault="00BF7D76" w:rsidP="00DC66C0">
      <w:pPr>
        <w:pStyle w:val="af3"/>
        <w:numPr>
          <w:ilvl w:val="0"/>
          <w:numId w:val="31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Радонның эквивалентті тепе-тең көлемді белсенділігінің болуын бақылау Халықтың санитарлық-эпидемиологиялық салауаттылығы саласындағы мемлекеттік органның әдістемелік нұсқауларына және Қазақстан Республикасының заңнамасында белгіленген тәртіппен аттестатталған басқа да әдістемелерге сәйкес жүзеге асырылады.</w:t>
      </w:r>
      <w:bookmarkStart w:id="1576" w:name="1963235180"/>
      <w:bookmarkEnd w:id="1575"/>
    </w:p>
    <w:p w:rsidR="00BF7D76" w:rsidRPr="008D0EEB" w:rsidRDefault="00BF7D76" w:rsidP="00DC66C0">
      <w:pPr>
        <w:pStyle w:val="af3"/>
        <w:numPr>
          <w:ilvl w:val="0"/>
          <w:numId w:val="31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Пайдалануға берілетін құрылыс объектілеріндегі өлшеу нәтижелері радиациялық тексеру актісі түрінде ресімделеді, оның бір данасы объектіні пайдалануға беру жөніндегі мемлекеттік қабылдау комиссиясының актісіне қоса беріледі. Өлшеулерді жүргізу жауапкершілігі құрылысты жүзеге асыратын және объектіні пайдалануға беруге ұсынатын ұйымға жүктеледі.</w:t>
      </w:r>
      <w:bookmarkStart w:id="1577" w:name="1963235179"/>
      <w:bookmarkEnd w:id="1576"/>
    </w:p>
    <w:p w:rsidR="00BF7D76" w:rsidRPr="008D0EEB" w:rsidRDefault="00BF7D76" w:rsidP="00DC66C0">
      <w:pPr>
        <w:pStyle w:val="af3"/>
        <w:numPr>
          <w:ilvl w:val="0"/>
          <w:numId w:val="31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Орынжайлардағы гамма-фонды және радонның құрамын төмендету жөніндегі іс-шараларды жүргізу мүмкіндігін, қажеттілігін, көлемі мен мерзімдерін халықтың санитарлық-эпидемиологиялық салауаттылығы саласындағы мемлекеттік орган мен қоршаған ортаны қорғау саласындағы уәкілетті органның аумақтық органы өкілдерінің міндетті түрде қатысуымен жергілікті мемлекеттік басқару органдарының комиссиясы айқындайды.</w:t>
      </w:r>
      <w:bookmarkStart w:id="1578" w:name="1963235178"/>
      <w:bookmarkEnd w:id="1577"/>
    </w:p>
    <w:p w:rsidR="00BF7D76" w:rsidRPr="008D0EEB" w:rsidRDefault="00BF7D76" w:rsidP="00DC66C0">
      <w:pPr>
        <w:pStyle w:val="af3"/>
        <w:numPr>
          <w:ilvl w:val="0"/>
          <w:numId w:val="31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Табиғат пайдаланушы құрылыс материалдарының, минералдық тыңайтқыштардың, мелиоранттар мен отын-энергетикалық шикізаттың кен орындарын игеруді бастағанға дейін олардың радиациялық қауіптілік дәрежесі және оларды пайдалану шарттары туралы санитариялық-эпидемиологиялық қорытынды алуға тиіс. Қорытындыны геологиялық барлау жұмыстарының нәтижелері бойынша пайдалы қазбаны радиациялық-гигиеналық бағалау бөлімін қамтитын кен орнын игеру жобасының негізінде Халықтың санитарлық-эпидемиологиялық салауаттылығы саласындағы мемлекеттік орган береді.</w:t>
      </w:r>
      <w:bookmarkStart w:id="1579" w:name="1963235177"/>
      <w:bookmarkEnd w:id="1578"/>
    </w:p>
    <w:p w:rsidR="00BF7D76" w:rsidRPr="008D0EEB" w:rsidRDefault="00BF7D76" w:rsidP="00DC66C0">
      <w:pPr>
        <w:pStyle w:val="af3"/>
        <w:numPr>
          <w:ilvl w:val="0"/>
          <w:numId w:val="31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Табиғат пайдаланушының радиациялық бақылау қызметі кен орнын игеру жөніндегі жоба талаптарының орындалуын қамтамасыз етеді, радиациялық бақылау нәтижелері құжатпен ресімделеді.</w:t>
      </w:r>
      <w:bookmarkStart w:id="1580" w:name="1963235176"/>
      <w:bookmarkEnd w:id="1579"/>
    </w:p>
    <w:p w:rsidR="00BF7D76" w:rsidRPr="008D0EEB" w:rsidRDefault="00BF7D76" w:rsidP="00DC66C0">
      <w:pPr>
        <w:pStyle w:val="af3"/>
        <w:numPr>
          <w:ilvl w:val="0"/>
          <w:numId w:val="31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Өнімнің радиациялық сапасы аккредиттелген зертханалар орындаған зертханалық зерттеулер негізінде мемлекеттік бақылау органдарының қорытындысымен расталады. Өнім сапасын растаудың тәртібі мен мерзімділігі кен орнын игеру жобаларын сараптау кезінде белгіленеді.</w:t>
      </w:r>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581" w:name="_Toc13707693"/>
      <w:bookmarkStart w:id="1582" w:name="1963235282"/>
      <w:bookmarkEnd w:id="1580"/>
      <w:r w:rsidRPr="008D0EEB">
        <w:rPr>
          <w:rFonts w:ascii="Times New Roman" w:hAnsi="Times New Roman" w:cs="Times New Roman"/>
          <w:color w:val="000000" w:themeColor="text1"/>
          <w:sz w:val="24"/>
          <w:szCs w:val="24"/>
          <w:lang w:val="kk-KZ"/>
        </w:rPr>
        <w:t>52</w:t>
      </w:r>
      <w:r w:rsidR="00F12130" w:rsidRPr="008D0EEB">
        <w:rPr>
          <w:rFonts w:ascii="Times New Roman" w:hAnsi="Times New Roman" w:cs="Times New Roman"/>
          <w:color w:val="000000" w:themeColor="text1"/>
          <w:sz w:val="24"/>
          <w:szCs w:val="24"/>
          <w:lang w:val="kk-KZ"/>
        </w:rPr>
        <w:t>7</w:t>
      </w:r>
      <w:r w:rsidR="00BF7D76" w:rsidRPr="008D0EEB">
        <w:rPr>
          <w:rFonts w:ascii="Times New Roman" w:hAnsi="Times New Roman" w:cs="Times New Roman"/>
          <w:color w:val="000000" w:themeColor="text1"/>
          <w:sz w:val="24"/>
          <w:szCs w:val="24"/>
          <w:lang w:val="kk-KZ"/>
        </w:rPr>
        <w:t>-бап. Металл сынықтарын радиациялық бақылауды қамтамасыз етуге қойылатын талаптар</w:t>
      </w:r>
      <w:bookmarkEnd w:id="1581"/>
    </w:p>
    <w:p w:rsidR="00BF7D76" w:rsidRPr="008D0EEB" w:rsidRDefault="00BF7D76" w:rsidP="00BC44B5">
      <w:pPr>
        <w:pStyle w:val="af3"/>
        <w:numPr>
          <w:ilvl w:val="3"/>
          <w:numId w:val="205"/>
        </w:numPr>
        <w:spacing w:after="200" w:line="240" w:lineRule="auto"/>
        <w:ind w:left="0" w:firstLine="709"/>
        <w:contextualSpacing w:val="0"/>
        <w:jc w:val="both"/>
        <w:rPr>
          <w:rFonts w:cs="Times New Roman"/>
          <w:color w:val="000000" w:themeColor="text1"/>
          <w:sz w:val="24"/>
          <w:szCs w:val="24"/>
          <w:lang w:val="kk-KZ"/>
        </w:rPr>
      </w:pPr>
      <w:bookmarkStart w:id="1583" w:name="1963235175"/>
      <w:bookmarkEnd w:id="1582"/>
      <w:r w:rsidRPr="008D0EEB">
        <w:rPr>
          <w:rFonts w:cs="Times New Roman"/>
          <w:color w:val="000000" w:themeColor="text1"/>
          <w:sz w:val="24"/>
          <w:szCs w:val="24"/>
          <w:lang w:val="kk-KZ"/>
        </w:rPr>
        <w:t>Металл сынықтарын өндірістік радиациялық бақылау мынадарды қамтиды:</w:t>
      </w:r>
    </w:p>
    <w:p w:rsidR="00BF7D76" w:rsidRPr="008D0EEB" w:rsidRDefault="00BF7D76" w:rsidP="00DC66C0">
      <w:pPr>
        <w:pStyle w:val="af3"/>
        <w:numPr>
          <w:ilvl w:val="0"/>
          <w:numId w:val="319"/>
        </w:numPr>
        <w:spacing w:after="200" w:line="240" w:lineRule="auto"/>
        <w:ind w:left="0" w:firstLine="709"/>
        <w:contextualSpacing w:val="0"/>
        <w:jc w:val="both"/>
        <w:rPr>
          <w:rFonts w:cs="Times New Roman"/>
          <w:color w:val="000000" w:themeColor="text1"/>
          <w:sz w:val="24"/>
          <w:szCs w:val="24"/>
          <w:lang w:val="kk-KZ"/>
        </w:rPr>
      </w:pPr>
      <w:bookmarkStart w:id="1584" w:name="1963235174"/>
      <w:bookmarkEnd w:id="1583"/>
      <w:r w:rsidRPr="008D0EEB">
        <w:rPr>
          <w:rFonts w:cs="Times New Roman"/>
          <w:color w:val="000000" w:themeColor="text1"/>
          <w:sz w:val="24"/>
          <w:szCs w:val="24"/>
          <w:lang w:val="kk-KZ"/>
        </w:rPr>
        <w:t>дайындау ұйымына келіп түсетін барлық металл сынықтарын радиоактивтік ластануын немесе онда жергілікті гамма-сәуле көздерінің болуын анықтау мақсатында радиациялық бақылау;</w:t>
      </w:r>
    </w:p>
    <w:p w:rsidR="00BF7D76" w:rsidRPr="008D0EEB" w:rsidRDefault="00BF7D76" w:rsidP="00DC66C0">
      <w:pPr>
        <w:pStyle w:val="af3"/>
        <w:numPr>
          <w:ilvl w:val="0"/>
          <w:numId w:val="319"/>
        </w:numPr>
        <w:spacing w:after="200" w:line="240" w:lineRule="auto"/>
        <w:ind w:left="0" w:firstLine="709"/>
        <w:contextualSpacing w:val="0"/>
        <w:jc w:val="both"/>
        <w:rPr>
          <w:rFonts w:cs="Times New Roman"/>
          <w:color w:val="000000" w:themeColor="text1"/>
          <w:sz w:val="24"/>
          <w:szCs w:val="24"/>
          <w:lang w:val="kk-KZ"/>
        </w:rPr>
      </w:pPr>
      <w:bookmarkStart w:id="1585" w:name="1963235173"/>
      <w:bookmarkEnd w:id="1584"/>
      <w:r w:rsidRPr="008D0EEB">
        <w:rPr>
          <w:rFonts w:cs="Times New Roman"/>
          <w:color w:val="000000" w:themeColor="text1"/>
          <w:sz w:val="24"/>
          <w:szCs w:val="24"/>
          <w:lang w:val="kk-KZ"/>
        </w:rPr>
        <w:t>металл сынықтарының партиясына немесе фрагментіне жақын радиациялық фонның артуы анықталған кезде гамма-сәулелену дозасының қуатын өлшеу;</w:t>
      </w:r>
      <w:bookmarkStart w:id="1586" w:name="1963235172"/>
      <w:bookmarkEnd w:id="1585"/>
    </w:p>
    <w:p w:rsidR="00BF7D76" w:rsidRPr="008D0EEB" w:rsidRDefault="00BF7D76" w:rsidP="00DC66C0">
      <w:pPr>
        <w:pStyle w:val="af3"/>
        <w:numPr>
          <w:ilvl w:val="0"/>
          <w:numId w:val="319"/>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металл сынықтарының альфа және бета-активті радионуклидтермен беткі ластануының болуын іріктеп тексеру;</w:t>
      </w:r>
      <w:bookmarkStart w:id="1587" w:name="1963235171"/>
      <w:bookmarkEnd w:id="1586"/>
    </w:p>
    <w:p w:rsidR="00BF7D76" w:rsidRPr="008D0EEB" w:rsidRDefault="00BF7D76" w:rsidP="00DC66C0">
      <w:pPr>
        <w:pStyle w:val="af3"/>
        <w:numPr>
          <w:ilvl w:val="0"/>
          <w:numId w:val="319"/>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Металл сынықтарының партиясын тасымалдауға арналған бос көлік құралына радиациялық тексеру жүргізу, сондай-ақ тиелген көлік құралының бетінде гамма-сәулелену дозасының қуатын өлшеу.</w:t>
      </w:r>
    </w:p>
    <w:p w:rsidR="00BF7D76" w:rsidRPr="008D0EEB" w:rsidRDefault="00BF7D76" w:rsidP="00BC44B5">
      <w:pPr>
        <w:pStyle w:val="af3"/>
        <w:numPr>
          <w:ilvl w:val="3"/>
          <w:numId w:val="205"/>
        </w:numPr>
        <w:spacing w:after="200" w:line="240" w:lineRule="auto"/>
        <w:ind w:left="0" w:firstLine="709"/>
        <w:contextualSpacing w:val="0"/>
        <w:jc w:val="both"/>
        <w:rPr>
          <w:rFonts w:cs="Times New Roman"/>
          <w:color w:val="000000" w:themeColor="text1"/>
          <w:sz w:val="24"/>
          <w:szCs w:val="24"/>
          <w:lang w:val="kk-KZ"/>
        </w:rPr>
      </w:pPr>
      <w:bookmarkStart w:id="1588" w:name="1963235170"/>
      <w:bookmarkEnd w:id="1587"/>
      <w:r w:rsidRPr="008D0EEB">
        <w:rPr>
          <w:rFonts w:cs="Times New Roman"/>
          <w:color w:val="000000" w:themeColor="text1"/>
          <w:sz w:val="24"/>
          <w:szCs w:val="24"/>
          <w:lang w:val="kk-KZ"/>
        </w:rPr>
        <w:t>Өндірістік радиациялық бақылау жүргізу әдістемесі санитарлық ережелермен айқындалады.</w:t>
      </w:r>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589" w:name="_Toc13707694"/>
      <w:bookmarkStart w:id="1590" w:name="1963235169"/>
      <w:bookmarkEnd w:id="1588"/>
      <w:r w:rsidRPr="008D0EEB">
        <w:rPr>
          <w:rFonts w:ascii="Times New Roman" w:hAnsi="Times New Roman" w:cs="Times New Roman"/>
          <w:color w:val="000000" w:themeColor="text1"/>
          <w:sz w:val="24"/>
          <w:szCs w:val="24"/>
          <w:lang w:val="kk-KZ"/>
        </w:rPr>
        <w:t>5</w:t>
      </w:r>
      <w:r w:rsidR="00F12130" w:rsidRPr="008D0EEB">
        <w:rPr>
          <w:rFonts w:ascii="Times New Roman" w:hAnsi="Times New Roman" w:cs="Times New Roman"/>
          <w:color w:val="000000" w:themeColor="text1"/>
          <w:sz w:val="24"/>
          <w:szCs w:val="24"/>
          <w:lang w:val="kk-KZ"/>
        </w:rPr>
        <w:t>28</w:t>
      </w:r>
      <w:r w:rsidR="00BF7D76" w:rsidRPr="008D0EEB">
        <w:rPr>
          <w:rFonts w:ascii="Times New Roman" w:hAnsi="Times New Roman" w:cs="Times New Roman"/>
          <w:color w:val="000000" w:themeColor="text1"/>
          <w:sz w:val="24"/>
          <w:szCs w:val="24"/>
          <w:lang w:val="kk-KZ"/>
        </w:rPr>
        <w:t>-бап. Радиациялық авариялар кезінде іс-шараларды жүзеге асыру тәртібі</w:t>
      </w:r>
      <w:bookmarkEnd w:id="1589"/>
    </w:p>
    <w:p w:rsidR="00BF7D76" w:rsidRPr="008D0EEB" w:rsidRDefault="00BF7D76" w:rsidP="00DC66C0">
      <w:pPr>
        <w:pStyle w:val="af3"/>
        <w:numPr>
          <w:ilvl w:val="0"/>
          <w:numId w:val="320"/>
        </w:numPr>
        <w:spacing w:after="200" w:line="240" w:lineRule="auto"/>
        <w:ind w:left="0" w:firstLine="709"/>
        <w:contextualSpacing w:val="0"/>
        <w:jc w:val="both"/>
        <w:rPr>
          <w:rFonts w:cs="Times New Roman"/>
          <w:color w:val="000000" w:themeColor="text1"/>
          <w:sz w:val="24"/>
          <w:szCs w:val="24"/>
          <w:lang w:val="kk-KZ"/>
        </w:rPr>
      </w:pPr>
      <w:bookmarkStart w:id="1591" w:name="1963235168"/>
      <w:bookmarkEnd w:id="1590"/>
      <w:r w:rsidRPr="008D0EEB">
        <w:rPr>
          <w:rFonts w:cs="Times New Roman"/>
          <w:color w:val="000000" w:themeColor="text1"/>
          <w:sz w:val="24"/>
          <w:szCs w:val="24"/>
          <w:lang w:val="kk-KZ"/>
        </w:rPr>
        <w:t xml:space="preserve">Радиоактивті материалдарды тасымалдау кезінде төтенше жағдайлар туындаған кезде тұрғындардың денсаулығын, олардың мүлкін және қоршаған ортаны қорғауды қамтамасыз ету мақсатында Қазақстан Республикасының </w:t>
      </w:r>
      <w:hyperlink r:id="rId52" w:history="1">
        <w:r w:rsidRPr="008D0EEB">
          <w:rPr>
            <w:rFonts w:cs="Times New Roman"/>
            <w:color w:val="000000" w:themeColor="text1"/>
            <w:sz w:val="24"/>
            <w:szCs w:val="24"/>
            <w:u w:val="single"/>
            <w:lang w:val="kk-KZ"/>
          </w:rPr>
          <w:t>атом энергиясын пайдалану</w:t>
        </w:r>
      </w:hyperlink>
      <w:r w:rsidRPr="008D0EEB">
        <w:rPr>
          <w:rFonts w:cs="Times New Roman"/>
          <w:color w:val="000000" w:themeColor="text1"/>
          <w:sz w:val="24"/>
          <w:szCs w:val="24"/>
          <w:lang w:val="kk-KZ"/>
        </w:rPr>
        <w:t>,</w:t>
      </w:r>
      <w:hyperlink r:id="rId53" w:history="1">
        <w:r w:rsidRPr="008D0EEB">
          <w:rPr>
            <w:rFonts w:cs="Times New Roman"/>
            <w:color w:val="000000" w:themeColor="text1"/>
            <w:sz w:val="24"/>
            <w:szCs w:val="24"/>
            <w:u w:val="single"/>
            <w:lang w:val="kk-KZ"/>
          </w:rPr>
          <w:t xml:space="preserve"> халықтың радиациялық қауіпсіздігі</w:t>
        </w:r>
      </w:hyperlink>
      <w:r w:rsidRPr="008D0EEB">
        <w:rPr>
          <w:rFonts w:cs="Times New Roman"/>
          <w:color w:val="000000" w:themeColor="text1"/>
          <w:sz w:val="24"/>
          <w:szCs w:val="24"/>
          <w:lang w:val="kk-KZ"/>
        </w:rPr>
        <w:t xml:space="preserve"> саласындағы заңнамасының және техникалық регламенттердің талаптары сақталуға тиіс.</w:t>
      </w:r>
      <w:bookmarkStart w:id="1592" w:name="1963235167"/>
      <w:bookmarkEnd w:id="1591"/>
    </w:p>
    <w:p w:rsidR="00BF7D76" w:rsidRPr="008D0EEB" w:rsidRDefault="00BF7D76" w:rsidP="00DC66C0">
      <w:pPr>
        <w:pStyle w:val="af3"/>
        <w:numPr>
          <w:ilvl w:val="0"/>
          <w:numId w:val="320"/>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Авариялық рәсімдер авария болған жағдайда жүк құрамының қоршаған ортамен өзара іс-қимылы салдарынан басқа қауіпті заттардың пайда болу мүмкіндігін ескеруі тиіс.</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593" w:name="1963236206"/>
      <w:bookmarkStart w:id="1594" w:name="_Toc13707695"/>
      <w:bookmarkEnd w:id="1592"/>
      <w:r w:rsidRPr="008D0EEB">
        <w:rPr>
          <w:rFonts w:ascii="Times New Roman" w:hAnsi="Times New Roman" w:cs="Times New Roman"/>
          <w:color w:val="000000" w:themeColor="text1"/>
          <w:sz w:val="24"/>
          <w:szCs w:val="24"/>
          <w:lang w:val="kk-KZ"/>
        </w:rPr>
        <w:t>5</w:t>
      </w:r>
      <w:r w:rsidR="00F12130" w:rsidRPr="008D0EEB">
        <w:rPr>
          <w:rFonts w:ascii="Times New Roman" w:hAnsi="Times New Roman" w:cs="Times New Roman"/>
          <w:color w:val="000000" w:themeColor="text1"/>
          <w:sz w:val="24"/>
          <w:szCs w:val="24"/>
          <w:lang w:val="kk-KZ"/>
        </w:rPr>
        <w:t>29</w:t>
      </w:r>
      <w:r w:rsidRPr="008D0EEB">
        <w:rPr>
          <w:rFonts w:ascii="Times New Roman" w:hAnsi="Times New Roman" w:cs="Times New Roman"/>
          <w:color w:val="000000" w:themeColor="text1"/>
          <w:sz w:val="24"/>
          <w:szCs w:val="24"/>
          <w:lang w:val="kk-KZ"/>
        </w:rPr>
        <w:t>-бап. Орнықты органикалық ластағыштарды</w:t>
      </w:r>
      <w:bookmarkStart w:id="1595" w:name="1963235165"/>
      <w:bookmarkEnd w:id="1593"/>
      <w:r w:rsidRPr="008D0EEB">
        <w:rPr>
          <w:rFonts w:ascii="Times New Roman" w:hAnsi="Times New Roman" w:cs="Times New Roman"/>
          <w:color w:val="000000" w:themeColor="text1"/>
          <w:sz w:val="24"/>
          <w:szCs w:val="24"/>
          <w:lang w:val="kk-KZ"/>
        </w:rPr>
        <w:t xml:space="preserve"> және құрамында хлор бар қалдықтарды өндіру, әкелу, пайдалану және жою жөніндегі қызметке қойылатын экологиялық талаптар</w:t>
      </w:r>
      <w:bookmarkEnd w:id="1594"/>
    </w:p>
    <w:p w:rsidR="00BF7D76" w:rsidRPr="008D0EEB" w:rsidRDefault="00BF7D76" w:rsidP="00BC44B5">
      <w:pPr>
        <w:pStyle w:val="a"/>
        <w:numPr>
          <w:ilvl w:val="0"/>
          <w:numId w:val="0"/>
        </w:numPr>
        <w:ind w:firstLine="709"/>
        <w:rPr>
          <w:color w:val="000000" w:themeColor="text1"/>
          <w:lang w:val="kk-KZ"/>
        </w:rPr>
      </w:pPr>
      <w:bookmarkStart w:id="1596" w:name="1963235281"/>
      <w:bookmarkEnd w:id="1595"/>
      <w:r w:rsidRPr="008D0EEB">
        <w:rPr>
          <w:color w:val="000000" w:themeColor="text1"/>
          <w:lang w:val="kk-KZ"/>
        </w:rPr>
        <w:t xml:space="preserve">1. Тұрақты органикалық ластағыштар-Қазақстан Республикасы ратификациялаған </w:t>
      </w:r>
      <w:hyperlink r:id="rId54" w:history="1">
        <w:r w:rsidRPr="008D0EEB">
          <w:rPr>
            <w:color w:val="000000" w:themeColor="text1"/>
            <w:lang w:val="kk-KZ"/>
          </w:rPr>
          <w:t>халықаралық шарттарда</w:t>
        </w:r>
      </w:hyperlink>
      <w:r w:rsidRPr="008D0EEB">
        <w:rPr>
          <w:color w:val="000000" w:themeColor="text1"/>
          <w:lang w:val="kk-KZ"/>
        </w:rPr>
        <w:t xml:space="preserve"> көзделген, ыдырауға төзімді, биоаккумуляциямен сипатталатын және ауа, су және қоныс аударатын түрлер бойынша трансшекаралық тасымалдау объектісі болып табылатын, сондай-ақ Құрлық экожүйелерінде және су экожүйелерінде жинақтала отырып, олардың шығарылу көзінен алыс қашықтықта шөгетін, иммундық, эндокриндік жүйелердің бұзылуын және онкологиялық ауруларды қоса алғанда, әртүрлі ауруларды тудыратын неғұрлым қауіпті органикалық қосылыстар.</w:t>
      </w:r>
    </w:p>
    <w:p w:rsidR="00BF7D76" w:rsidRPr="008D0EEB" w:rsidRDefault="00BF7D76" w:rsidP="00BC44B5">
      <w:pPr>
        <w:pStyle w:val="a"/>
        <w:numPr>
          <w:ilvl w:val="0"/>
          <w:numId w:val="0"/>
        </w:numPr>
        <w:ind w:firstLine="709"/>
        <w:rPr>
          <w:color w:val="000000" w:themeColor="text1"/>
          <w:lang w:val="kk-KZ"/>
        </w:rPr>
      </w:pPr>
      <w:r w:rsidRPr="008D0EEB">
        <w:rPr>
          <w:color w:val="000000" w:themeColor="text1"/>
          <w:lang w:val="kk-KZ"/>
        </w:rPr>
        <w:t>2. Қазақстан Республикасының аумағында тұрақты органикалық ластауыштары бар немесе оны пайдалану нәтижесінде орнықты органикалық ластауыштар түзілетін өнімді өндіруге және Қазақстан Республикасына әкелуге тыйым салынады.</w:t>
      </w:r>
      <w:bookmarkStart w:id="1597" w:name="1963235162"/>
      <w:bookmarkEnd w:id="1596"/>
    </w:p>
    <w:p w:rsidR="00BF7D76" w:rsidRPr="008D0EEB" w:rsidRDefault="00BF7D76" w:rsidP="00BC44B5">
      <w:pPr>
        <w:pStyle w:val="a"/>
        <w:numPr>
          <w:ilvl w:val="0"/>
          <w:numId w:val="0"/>
        </w:numPr>
        <w:ind w:firstLine="709"/>
        <w:rPr>
          <w:color w:val="000000" w:themeColor="text1"/>
          <w:lang w:val="kk-KZ"/>
        </w:rPr>
      </w:pPr>
      <w:bookmarkStart w:id="1598" w:name="1963237380"/>
      <w:bookmarkEnd w:id="1597"/>
      <w:r w:rsidRPr="008D0EEB">
        <w:rPr>
          <w:color w:val="000000" w:themeColor="text1"/>
          <w:lang w:val="kk-KZ"/>
        </w:rPr>
        <w:t>3. Тұрақты органикалық ластағыштар [экологиялық қауіпсіз тәсілмен] жойылуға жатады.</w:t>
      </w:r>
    </w:p>
    <w:p w:rsidR="00BF7D76" w:rsidRPr="008D0EEB" w:rsidRDefault="00BF7D76" w:rsidP="00BC44B5">
      <w:pPr>
        <w:pStyle w:val="a"/>
        <w:numPr>
          <w:ilvl w:val="0"/>
          <w:numId w:val="0"/>
        </w:numPr>
        <w:ind w:firstLine="709"/>
        <w:rPr>
          <w:color w:val="000000" w:themeColor="text1"/>
          <w:lang w:val="kk-KZ"/>
        </w:rPr>
      </w:pPr>
      <w:bookmarkStart w:id="1599" w:name="1963234881"/>
      <w:bookmarkEnd w:id="1598"/>
      <w:r w:rsidRPr="008D0EEB">
        <w:rPr>
          <w:color w:val="000000" w:themeColor="text1"/>
          <w:lang w:val="kk-KZ"/>
        </w:rPr>
        <w:t>4. Тұрақты органикалық ластағыштарды және құрамында хлор бар қалдықтарды жою үшін технологияларды қалдық газдарды кешенді тазартпай пайдалануға тыйым салынады. Қалдық газдарды кешенді тазарту концентрацияларда 0,1 нг/м3 аспайтын тазартылған қалдық газдардағы диоксиндер мен фурандардың болуын қамтамасыз етуі тиіс.</w:t>
      </w:r>
      <w:bookmarkEnd w:id="1599"/>
    </w:p>
    <w:p w:rsidR="00BF7D76" w:rsidRPr="008D0EEB" w:rsidRDefault="00BF7D76" w:rsidP="00BC44B5">
      <w:pPr>
        <w:pStyle w:val="a"/>
        <w:numPr>
          <w:ilvl w:val="0"/>
          <w:numId w:val="0"/>
        </w:numPr>
        <w:ind w:firstLine="709"/>
        <w:rPr>
          <w:color w:val="000000" w:themeColor="text1"/>
          <w:lang w:val="kk-KZ"/>
        </w:rPr>
      </w:pPr>
      <w:r w:rsidRPr="008D0EEB">
        <w:rPr>
          <w:color w:val="000000" w:themeColor="text1"/>
          <w:lang w:val="kk-KZ"/>
        </w:rPr>
        <w:t xml:space="preserve">5. Азық-түлікті немесе жемді өндіруге және қайта өңдеуге байланысты орындарда орнықты органикалық ластағыштарды пайдалануға тыйым салынады. </w:t>
      </w:r>
      <w:bookmarkStart w:id="1600" w:name="443424207"/>
    </w:p>
    <w:p w:rsidR="00BF7D76" w:rsidRPr="008D0EEB" w:rsidRDefault="00BF7D76" w:rsidP="00BC44B5">
      <w:pPr>
        <w:pStyle w:val="a"/>
        <w:numPr>
          <w:ilvl w:val="0"/>
          <w:numId w:val="0"/>
        </w:numPr>
        <w:ind w:firstLine="709"/>
        <w:rPr>
          <w:color w:val="000000" w:themeColor="text1"/>
          <w:lang w:val="kk-KZ"/>
        </w:rPr>
      </w:pPr>
      <w:r w:rsidRPr="008D0EEB">
        <w:rPr>
          <w:color w:val="000000" w:themeColor="text1"/>
          <w:lang w:val="kk-KZ"/>
        </w:rPr>
        <w:t>6. Құрамында Қазақстан Республикасының халықаралық шарттарында көзделген тұрақты органикалық ластағыштары бар пестицидтерді (улы химикаттарды) өндіруге және пайдалануға тыйым салынады. Осы заттарды экспорттау [және импорттау] оларды жою мақсатында ғана рұқсат етіледі.</w:t>
      </w:r>
    </w:p>
    <w:p w:rsidR="00BF7D76" w:rsidRPr="008D0EEB" w:rsidRDefault="00BF7D76" w:rsidP="00BC44B5">
      <w:pPr>
        <w:pStyle w:val="a"/>
        <w:numPr>
          <w:ilvl w:val="0"/>
          <w:numId w:val="0"/>
        </w:numPr>
        <w:ind w:firstLine="709"/>
        <w:rPr>
          <w:color w:val="000000" w:themeColor="text1"/>
          <w:lang w:val="kk-KZ"/>
        </w:rPr>
      </w:pPr>
      <w:r w:rsidRPr="008D0EEB">
        <w:rPr>
          <w:color w:val="000000" w:themeColor="text1"/>
          <w:lang w:val="kk-KZ"/>
        </w:rPr>
        <w:t xml:space="preserve">7. Орнықты органикалық ластағыштармен және олар бар қалдықтармен жұмыс істеу </w:t>
      </w:r>
      <w:hyperlink r:id="rId55" w:history="1">
        <w:r w:rsidRPr="008D0EEB">
          <w:rPr>
            <w:color w:val="000000" w:themeColor="text1"/>
            <w:u w:val="single"/>
            <w:lang w:val="kk-KZ"/>
          </w:rPr>
          <w:t>қағидаларын</w:t>
        </w:r>
      </w:hyperlink>
      <w:r w:rsidRPr="008D0EEB">
        <w:rPr>
          <w:color w:val="000000" w:themeColor="text1"/>
          <w:lang w:val="kk-KZ"/>
        </w:rPr>
        <w:t xml:space="preserve"> қоршаған ортаны қорғау саласындағы уәкілетті орган бекітеді.</w:t>
      </w:r>
    </w:p>
    <w:p w:rsidR="00BF7D76" w:rsidRPr="008D0EEB" w:rsidRDefault="00BF7D76" w:rsidP="00BC44B5">
      <w:pPr>
        <w:pStyle w:val="a"/>
        <w:numPr>
          <w:ilvl w:val="0"/>
          <w:numId w:val="0"/>
        </w:numPr>
        <w:ind w:firstLine="709"/>
        <w:rPr>
          <w:color w:val="000000" w:themeColor="text1"/>
          <w:lang w:val="kk-KZ"/>
        </w:rPr>
      </w:pPr>
      <w:r w:rsidRPr="008D0EEB">
        <w:rPr>
          <w:color w:val="000000" w:themeColor="text1"/>
          <w:lang w:val="kk-KZ"/>
        </w:rPr>
        <w:t>8. [Қоршаған ортаны қорғау саласындағы уәкілетті орган Қазақстан Республикасының орнықты органикалық ластағыштар туралы халықаралық шарттарын іске асыруды ұйымдастырады].</w:t>
      </w:r>
      <w:bookmarkEnd w:id="1600"/>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601" w:name="_Toc13707696"/>
      <w:bookmarkStart w:id="1602" w:name="1963235039"/>
      <w:bookmarkStart w:id="1603" w:name="443423839"/>
      <w:r w:rsidRPr="008D0EEB">
        <w:rPr>
          <w:rFonts w:ascii="Times New Roman" w:hAnsi="Times New Roman" w:cs="Times New Roman"/>
          <w:color w:val="000000" w:themeColor="text1"/>
          <w:sz w:val="24"/>
          <w:szCs w:val="24"/>
          <w:lang w:val="kk-KZ"/>
        </w:rPr>
        <w:t>5</w:t>
      </w:r>
      <w:r w:rsidR="00F12130" w:rsidRPr="008D0EEB">
        <w:rPr>
          <w:rFonts w:ascii="Times New Roman" w:hAnsi="Times New Roman" w:cs="Times New Roman"/>
          <w:color w:val="000000" w:themeColor="text1"/>
          <w:sz w:val="24"/>
          <w:szCs w:val="24"/>
          <w:lang w:val="kk-KZ"/>
        </w:rPr>
        <w:t>30</w:t>
      </w:r>
      <w:r w:rsidRPr="008D0EEB">
        <w:rPr>
          <w:rFonts w:ascii="Times New Roman" w:hAnsi="Times New Roman" w:cs="Times New Roman"/>
          <w:color w:val="000000" w:themeColor="text1"/>
          <w:sz w:val="24"/>
          <w:szCs w:val="24"/>
          <w:lang w:val="kk-KZ"/>
        </w:rPr>
        <w:t>-бап. Гендік-инженерлік қызметті жүзеге асыруға, қазіргі заманғы биотехнология өнімдерін өндіруге, қолдануға және таратуға қойылатын экологиялық талаптар</w:t>
      </w:r>
      <w:bookmarkEnd w:id="1601"/>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604" w:name="443423838"/>
      <w:bookmarkStart w:id="1605" w:name="1963237459"/>
      <w:bookmarkEnd w:id="1602"/>
      <w:r w:rsidRPr="008D0EEB">
        <w:rPr>
          <w:rFonts w:cs="Times New Roman"/>
          <w:color w:val="000000" w:themeColor="text1"/>
          <w:sz w:val="24"/>
          <w:szCs w:val="24"/>
          <w:lang w:val="kk-KZ"/>
        </w:rPr>
        <w:t>1.</w:t>
      </w:r>
      <w:r w:rsidRPr="008D0EEB">
        <w:rPr>
          <w:rFonts w:cs="Times New Roman"/>
          <w:color w:val="000000" w:themeColor="text1"/>
          <w:sz w:val="24"/>
          <w:szCs w:val="24"/>
          <w:lang w:val="kk-KZ"/>
        </w:rPr>
        <w:tab/>
        <w:t>Генетикалық түрлендірілген организм деп заманауи биотехнологияны пайдалану арқасында алынған генетикалық материалдың жаңа комбинациясы бар адам организмінен басқа кез келген организм (оның ішінде микроорганизм) түсініледі.</w:t>
      </w:r>
      <w:bookmarkEnd w:id="1604"/>
      <w:r w:rsidRPr="008D0EEB">
        <w:rPr>
          <w:rFonts w:cs="Times New Roman"/>
          <w:color w:val="000000" w:themeColor="text1"/>
          <w:sz w:val="24"/>
          <w:szCs w:val="24"/>
          <w:lang w:val="kk-KZ"/>
        </w:rPr>
        <w:t>2. Қазіргі заманғы биотехнология деп қолдану түсініледі:</w:t>
      </w:r>
    </w:p>
    <w:p w:rsidR="00D066C2" w:rsidRPr="008D0EEB" w:rsidRDefault="00D066C2"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заманауи биотехнология</w:t>
      </w:r>
      <w:r w:rsidR="00991476" w:rsidRPr="008D0EEB">
        <w:rPr>
          <w:rFonts w:cs="Times New Roman"/>
          <w:color w:val="000000" w:themeColor="text1"/>
          <w:sz w:val="24"/>
          <w:szCs w:val="24"/>
          <w:lang w:val="kk-KZ"/>
        </w:rPr>
        <w:t xml:space="preserve"> деп түсініледі: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1) рекомбинантты дезоксирибонуклеин қышқылын (ДНК) және нуклеин қышқылдарын жасушаларға немесе органеллаларға тікелей инъекциялауды қоса алғанда, нуклеин қышқылдарын пайдалана отырып in vitro әдістерін; немесе</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табиғи физиологиялық репродуктивтік немесе рекомбинациялық кедергілерді жеңуге мүмкіндік беретін және шығару мен селекция үшін дәстүрлі емес әдістер болып табылмайтын әртүрлі таксономиялық мәртебесі бар организмдер жасушаларының бірігуіне негізделген әдістер.</w:t>
      </w:r>
    </w:p>
    <w:p w:rsidR="00BF7D76" w:rsidRPr="008D0EEB" w:rsidRDefault="00991476" w:rsidP="00BC44B5">
      <w:pPr>
        <w:spacing w:line="240" w:lineRule="auto"/>
        <w:ind w:firstLine="709"/>
        <w:jc w:val="both"/>
        <w:rPr>
          <w:rFonts w:cs="Times New Roman"/>
          <w:color w:val="000000" w:themeColor="text1"/>
          <w:sz w:val="24"/>
          <w:szCs w:val="24"/>
          <w:lang w:val="kk-KZ"/>
        </w:rPr>
      </w:pPr>
      <w:bookmarkStart w:id="1606" w:name="1963235421"/>
      <w:r w:rsidRPr="008D0EEB">
        <w:rPr>
          <w:rFonts w:cs="Times New Roman"/>
          <w:color w:val="000000" w:themeColor="text1"/>
          <w:sz w:val="24"/>
          <w:szCs w:val="24"/>
          <w:lang w:val="kk-KZ"/>
        </w:rPr>
        <w:t>3</w:t>
      </w:r>
      <w:r w:rsidR="00BF7D76" w:rsidRPr="008D0EEB">
        <w:rPr>
          <w:rFonts w:cs="Times New Roman"/>
          <w:color w:val="000000" w:themeColor="text1"/>
          <w:sz w:val="24"/>
          <w:szCs w:val="24"/>
          <w:lang w:val="kk-KZ"/>
        </w:rPr>
        <w:t>. Микроорганизмдердің жаңа штаммдарын, биологиялық белсенді заттарды жасау, кез келген жаңа жерде қоршаған ортаға генетикалық түрлендірілген организмдерді әдейі босату, тұйық жүйелерде генетикалық түрлендірілген организмдерді пайдалану, басқа да Биотехнология өнімдерін өндіру мемлекеттік экологиялық және санитарлық-эпидемиологиялық сараптамалардың оң қорытындылары болған кезде жүзеге асырылады.</w:t>
      </w:r>
      <w:bookmarkEnd w:id="1606"/>
      <w:r w:rsidR="00BF7D76" w:rsidRPr="008D0EEB">
        <w:rPr>
          <w:rFonts w:cs="Times New Roman"/>
          <w:color w:val="000000" w:themeColor="text1"/>
          <w:sz w:val="24"/>
          <w:szCs w:val="24"/>
          <w:lang w:val="kk-KZ"/>
        </w:rPr>
        <w:t>Аталған организмдер мен заттарды мұндай қорытындылар болмаған кезде пайдалануға тыйым салынады.</w:t>
      </w:r>
    </w:p>
    <w:p w:rsidR="00BF7D76" w:rsidRPr="008D0EEB" w:rsidRDefault="009914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w:t>
      </w:r>
      <w:r w:rsidR="00BF7D76" w:rsidRPr="008D0EEB">
        <w:rPr>
          <w:rFonts w:cs="Times New Roman"/>
          <w:color w:val="000000" w:themeColor="text1"/>
          <w:sz w:val="24"/>
          <w:szCs w:val="24"/>
          <w:lang w:val="kk-KZ"/>
        </w:rPr>
        <w:t>.</w:t>
      </w:r>
      <w:r w:rsidR="00BF7D76" w:rsidRPr="008D0EEB">
        <w:rPr>
          <w:rFonts w:cs="Times New Roman"/>
          <w:color w:val="000000" w:themeColor="text1"/>
          <w:sz w:val="24"/>
          <w:szCs w:val="24"/>
          <w:lang w:val="kk-KZ"/>
        </w:rPr>
        <w:tab/>
        <w:t>Микроорганизмдер деп вирустарды,вироидтарды, жануарлар мен өсімдік жасушаларын қоса алғанда, генетикалық материалдың репликациясына немесе берілуіне қабілетті жасушалық немесе жасушалық емес кез келген микробиологиялық білім түсініледі.</w:t>
      </w:r>
    </w:p>
    <w:p w:rsidR="00BF7D76" w:rsidRPr="008D0EEB" w:rsidRDefault="009914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5</w:t>
      </w:r>
      <w:r w:rsidR="00BF7D76" w:rsidRPr="008D0EEB">
        <w:rPr>
          <w:rFonts w:cs="Times New Roman"/>
          <w:color w:val="000000" w:themeColor="text1"/>
          <w:sz w:val="24"/>
          <w:szCs w:val="24"/>
          <w:lang w:val="kk-KZ"/>
        </w:rPr>
        <w:t>.</w:t>
      </w:r>
      <w:r w:rsidR="00BF7D76" w:rsidRPr="008D0EEB">
        <w:rPr>
          <w:rFonts w:cs="Times New Roman"/>
          <w:color w:val="000000" w:themeColor="text1"/>
          <w:sz w:val="24"/>
          <w:szCs w:val="24"/>
          <w:lang w:val="kk-KZ"/>
        </w:rPr>
        <w:tab/>
        <w:t>Генетикалық түрлендірілген организмдерді қоршаған ортаға әдейі босату деп генетикалық түрлендірілген организмдерді немесе генетикалық түрлендірілген организмдердің комбинациясын қоршаған ортаға кез келген әдейі интродукциялау (шығару) түсініледі, ол үшін генетикалық түрлендірілген организмдермен жанасуды шектеу және тұтастай алғанда халықтың және қоршаған ортаның жоғары қауіпсіздік деңгейін қамтамасыз ету үшін оқшаулаудың (тежеудің) қандай да бір арнайы шаралары пайдаланылмайды.</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Генетикалық түрлендірілген организмдерді қоршаған ортаға әдейі босату кезінде мынадай талаптар сақталуы тиіс:</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кез келген жаңа жерде генетикалық түрлендірілген организмдерді қоршаған ортаға әдейі босату мемлекеттік экологиялық және санитариялық-эпидемиологиялық сараптамалардың оң қорытындылары болған кезде және генетикалық түрлендірілген организмдерді Тізілімге енгізгеннен кейін ғана жүзеге асырылады/генетикалық түрлендірілген организмдер мен өнімдер тізбесі;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қоршаған ортаға генетикалық түрлендірілген организмдерді әдейі босатуға қатысты шешімдер қабылдау процесінде қандай да бір жағдайларда да құпия болып саналмайды: генетикалық түрлендірілген организмнің жалпы сипаттамасы; қоршаған ортаға генетикалық түрлендірілген организмдерді әдейі босатуды жүзеге асыруды жоспарлайтын субъектінің атауы мен мекенжайы; қоршаған ортаға генетикалық түрлендірілген организмдерді әдейі босатуды жүзеге асыру жоспарланып отырған учаскенің орналасқан жері; қоршаған ортаға генетикалық түрлендірілген организмдерді әдейі босатуды жүзеге асыру жоспарланып отырған учаскенің; генетикалық түрлендірілген организмдерді пайдаланудың болжамды түрлері; қоршаған ортаға әсерді бағалау құжаттамасы; мемлекеттік экологиялық және санитарлық-эпидемиологиялық сараптамалардың қорытындылары; жұртшылықтың қатысу нәтижелері; қоршаған ортаға генетикалық түрлендірілген организмдердің әдейі босатылуын санкциялайтын шешімнің мазмұны және оның негіздемесі;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3) генетикалық түрлендірілген организмдердің бақылаусыз таралуына жол бермеу жөніндегі шаралар қамтамасыз етілуге тиіс.</w:t>
      </w:r>
    </w:p>
    <w:p w:rsidR="00BF7D76" w:rsidRPr="008D0EEB" w:rsidRDefault="009914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6</w:t>
      </w:r>
      <w:r w:rsidR="00BF7D76" w:rsidRPr="008D0EEB">
        <w:rPr>
          <w:rFonts w:cs="Times New Roman"/>
          <w:color w:val="000000" w:themeColor="text1"/>
          <w:sz w:val="24"/>
          <w:szCs w:val="24"/>
          <w:lang w:val="kk-KZ"/>
        </w:rPr>
        <w:t>.</w:t>
      </w:r>
      <w:r w:rsidR="00BF7D76" w:rsidRPr="008D0EEB">
        <w:rPr>
          <w:rFonts w:cs="Times New Roman"/>
          <w:color w:val="000000" w:themeColor="text1"/>
          <w:sz w:val="24"/>
          <w:szCs w:val="24"/>
          <w:lang w:val="kk-KZ"/>
        </w:rPr>
        <w:tab/>
        <w:t>Генетикалық түрлендірілген организмдерді нарықта өткізу (орналастыру) деп генетикалық түрлендірілген организмдерді үшінші тараптарға ақы үшін немесе тегін беру түсініледі.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Генетикалық түрлендірілген организмдерді нарықта бастапқы өткізу (орналастыру) кезінде мынадай талаптар сақталуы тиіс:</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генетикалық түрлендірілген организмдерді нарықта бастапқы өткізу (орналастыру) халықтың денсаулығы үшін экологиялық тәуекелдер мен қатерлерге бағалау жүргізілгеннен және генетикалық түрлендірілген организмдерді Тізілімге енгізгеннен кейін ғана жүзеге асырылады/генетикалық түрлендірілген организмдер мен өнімдер тізбесі;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генетикалық түрлендірілген организмдерді нарықта бастапқы өткізуге (орналастыруға) қатысты шешімдер қабылдау процесінде қандай да бір жағдайларда да құпия болып саналмайды: генетикалық түрлендірілген организмнің жалпы сипаттамасы; генетикалық түрлендірілген организмдерді нарықта бастапқы өткізуді (орналастыруды) жүзеге асыруды жоспарлайтын субъектінің атауы мен мекенжайы; генетикалық түрлендірілген организмдерді пайдаланудың болжамды түрлері; халықтың денсаулығы үшін экологиялық тәуекелдер мен тәуекелдерді бағалау құжаттамасы; генетикалық түрлендірілген организмдердің жалпы сипаттамасы; генетикалық түрлендірілген организмдердің; экологиялық мониторинг жөніндегі ұсыныстарды қоса алғанда, қоршаған ортаға және / немесе халықтың денсаулығына әсерді болдырмау, төмендету үшін көзделген шаралардың сипаттамасы; жұртшылықтың қатысу нәтижелері; генетикалық түрлендірілген организмдерді нарықта алғашқы өткізуді (орналастыруды) санкциялайтын шешімнің мазмұны және оның негіздемесі;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 генетикалық түрлендірілген организмдердің бақылаусыз таралуына жол бермеу жөніндегі шаралар қамтамасыз етілуге тиіс.</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7.</w:t>
      </w:r>
      <w:r w:rsidRPr="008D0EEB">
        <w:rPr>
          <w:rFonts w:cs="Times New Roman"/>
          <w:color w:val="000000" w:themeColor="text1"/>
          <w:sz w:val="24"/>
          <w:szCs w:val="24"/>
          <w:lang w:val="kk-KZ"/>
        </w:rPr>
        <w:tab/>
        <w:t>Тұйық жүйелерде генетикалық түрлендірілген организмдерді пайдалану деп қандай да бір кәсіпорынның, қондырғының немесе өзге де физикалық объектінің шегінде жүзеге асырылатын, оларға қатысты оқшаулаудың (тежеудің) арнайы шаралары пайдаланылатын, олардың сыртқы ортамен байланысын және оған әсерін тиімді шектейтін генетикалық түрлендірілген организмдерге байланысты кез келген қызмет түсініледі.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Тұйық жүйелерде генетикалық түрлендірілген организмдерді пайдалану кезінде мынадай талаптар сақталуы тиіс:</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генетикалық түрлендірілген организмдерді тұйық жүйелерде пайдалану мемлекеттік экологиялық және санитариялық-эпидемиологиялық сараптамалардың оң қорытындылары болған кезде ғана жүзеге асырылады;</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2) тұйық жүйелерде генетикалық түрлендірілген организмдерді пайдалануға қатысты шешімдер қабылдау процесінде ешқандай жағдайда мынадай ақпарат құпия болып саналмайды: генетикалық түрлендірілген организмнің жалпы сипаттамасы; тұйық жүйелерде генетикалық түрлендірілген организмдерді пайдалануды жүзеге асыруды жоспарлайтын субъектінің атауы мен мекенжайы; тұйық жүйелерде генетикалық түрлендірілген организмдерді пайдалануды жүзеге асыру жоспарланып отырған кәсіпорынның, қондырғының немесе өзге де физикалық объектінің орналасқан жері; </w:t>
      </w:r>
      <w:r w:rsidRPr="008D0EEB">
        <w:rPr>
          <w:rFonts w:cs="Times New Roman"/>
          <w:color w:val="000000" w:themeColor="text1"/>
          <w:sz w:val="24"/>
          <w:szCs w:val="24"/>
          <w:lang w:val="kk-KZ"/>
        </w:rPr>
        <w:lastRenderedPageBreak/>
        <w:t>тұйық жүйелерде генетикалық түрлендірілген организмдерді пайдалануды жүзеге асыру жоспарланып отырған; қоршаған ортаға әсерді бағалау құжаттамасы; мемлекеттік экологиялық және санитариялық-эпидемиологиялық сараптамалардың қорытындылары; оқшаулаудың (тежеудің) арнайы шараларының сипаттамасы; генетикалық түрлендірілген организмдердің қоршаған ортаға әдейі босатылуына және қоршаған ортаға және/немесе адам денсаулығына зиян келтіру қаупінің туындауына байланысты күтпеген/төтенше жағдайлар жағдайына арналған іс-шаралар жоспарының мазмұны; жұртшылықтың қатысу нәтижелері; қоршаған ортаға және / немесе адам денсаулығына зиян келтіру қаупінің пайда болуына байланысты; тұйық жүйелерде генетикалық түрлендірілген организмдерді пайдалануды санкциялайтын шешімнің мазмұны және оның негіздемесі;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 генетикалық түрлендірілген организмдердің қоршаған ортаға әдейі босатылуына жол бермеу жөніндегі шаралар қамтамасыз етілуге тиіс;</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 генетикалық түрлендірілген организмдердің қоршаған ортаға әдейі босатылуына және қоршаған ортаға және/немесе адам денсаулығына зиян келтіру қаупінің туындауына байланысты күтпеген/төтенше жағдайлар жағдайына арналған іс-шаралар жоспарлары әзірленуге тиіс.</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8.</w:t>
      </w:r>
      <w:r w:rsidRPr="008D0EEB">
        <w:rPr>
          <w:rFonts w:cs="Times New Roman"/>
          <w:color w:val="000000" w:themeColor="text1"/>
          <w:sz w:val="24"/>
          <w:szCs w:val="24"/>
          <w:lang w:val="kk-KZ"/>
        </w:rPr>
        <w:tab/>
        <w:t>Мемлекеттік органдар генетикалық түрлендірілген организмдерге байланысты қызметтің қоршаған орта және/немесе халықтың денсаулығы үшін жойылмайтын қатері болған жағдайда, аса қысқа мерзімде өздері бар барлық ақпаратты қозғауы мүмкін және жұртшылықты осындай қатерден келген залалды жеңілдету немесе шаралар қабылдау мүмкіндігін қамтамасыз етуі мүмкін жұртшылық арасында таратады.</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9.</w:t>
      </w:r>
      <w:r w:rsidRPr="008D0EEB">
        <w:rPr>
          <w:rFonts w:cs="Times New Roman"/>
          <w:color w:val="000000" w:themeColor="text1"/>
          <w:sz w:val="24"/>
          <w:szCs w:val="24"/>
          <w:lang w:val="kk-KZ"/>
        </w:rPr>
        <w:tab/>
        <w:t>Генетикалық түрлендірілген өнімдер деп өндіру технологиясы кез келген кезеңде генетикалық түрлендірілген организмдерді пайдалануды көздейтін өнімдер, оның ішінде ауыл шаруашылығы өнімдері, Тамақ өнімдері мен жемдер түсініледі.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Қазақстан Республикасында генетикалық түрлендірілген өнімдерді пайдалануға қоршаған ортаны қорғау саласындағы уәкілетті орган мен халықтың санитарлық-эпидемиологиялық салауаттылығы саласындағы мемлекеттік орган пайдалануға рұқсат еткен </w:t>
      </w:r>
      <w:hyperlink r:id="rId56" w:history="1">
        <w:r w:rsidRPr="008D0EEB">
          <w:rPr>
            <w:rFonts w:cs="Times New Roman"/>
            <w:color w:val="000000" w:themeColor="text1"/>
            <w:sz w:val="24"/>
            <w:szCs w:val="24"/>
            <w:u w:val="single"/>
            <w:lang w:val="kk-KZ"/>
          </w:rPr>
          <w:t>тізбе</w:t>
        </w:r>
      </w:hyperlink>
      <w:r w:rsidRPr="008D0EEB">
        <w:rPr>
          <w:rFonts w:cs="Times New Roman"/>
          <w:color w:val="000000" w:themeColor="text1"/>
          <w:sz w:val="24"/>
          <w:szCs w:val="24"/>
          <w:lang w:val="kk-KZ"/>
        </w:rPr>
        <w:t xml:space="preserve"> шеңберінде ғана жол беріледі.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10.</w:t>
      </w:r>
      <w:r w:rsidRPr="008D0EEB">
        <w:rPr>
          <w:rFonts w:cs="Times New Roman"/>
          <w:color w:val="000000" w:themeColor="text1"/>
          <w:sz w:val="24"/>
          <w:szCs w:val="24"/>
          <w:lang w:val="kk-KZ"/>
        </w:rPr>
        <w:tab/>
        <w:t>Генетикалық түрлендірілген өнімдер міндетті түрде таңбалануға жатады және генетикалық түрлендірілген организмдер мен өнімдердің тізіліміне (тізбесіне) енгізіледі.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Таңбалаудың мақсаты тұтынушыларды генетикалық түрлендірілген өнімнің нақты қасиеттері туралы хабардар ету болып табылады.</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Егер таңбалау мүмкін болмаса, онда генетикалық түрлендірілген өнімнің нақты қасиеттері туралы ақпарат ілеспе құжаттарда көрсетіледі.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11.</w:t>
      </w:r>
      <w:r w:rsidRPr="008D0EEB">
        <w:rPr>
          <w:rFonts w:cs="Times New Roman"/>
          <w:color w:val="000000" w:themeColor="text1"/>
          <w:sz w:val="24"/>
          <w:szCs w:val="24"/>
          <w:lang w:val="kk-KZ"/>
        </w:rPr>
        <w:tab/>
        <w:t>Ауыл шаруашылығы өндірушілері таңбалау арқылы олардың өнімін сатып алушыны соңғысы генетикалық түрлендірілген өнімді сатып алатыны туралы хабардар етуі және олар өз өнімдерін жеткізетін сатып алушылардың тізілімін жүргізуі тиіс.[Мемлекеттік органдар] барлық генетикалық түрлендірілген Тамақ өнімдері мен жемдерге таңбалау туралы [бар ережелер] таратады. Құрамында генетикалық түрлендірілген организмдерден тұратын немесе алынған барлық тамақ өнімдері мен жемдері таңбалануға жатады. Таңбалаудың мақсаты тұтынушыларды өнімнің немесе жемнің нақты қасиеттері туралы хабардар ету болып табылады.</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12.</w:t>
      </w:r>
      <w:r w:rsidRPr="008D0EEB">
        <w:rPr>
          <w:rFonts w:cs="Times New Roman"/>
          <w:color w:val="000000" w:themeColor="text1"/>
          <w:sz w:val="24"/>
          <w:szCs w:val="24"/>
          <w:lang w:val="kk-KZ"/>
        </w:rPr>
        <w:tab/>
        <w:t>Генетикалық түрлендірілген өнімдерді таңбалау жүйесі генетикалық түрлендірілген дезоксирибонуклеидтерді немесе белоктарды соңғы азық-түлік өнімдерінде табу мүмкіндігіне негізделген.</w:t>
      </w:r>
    </w:p>
    <w:p w:rsidR="00BF7D76" w:rsidRPr="008D0EEB" w:rsidRDefault="00BF7D76" w:rsidP="00BC44B5">
      <w:pPr>
        <w:pStyle w:val="af3"/>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13. Генетикалық түрлендірілген өнімдер мен организмдерді өндіру және пайдалану жөніндегі қызметті жүзеге асыратын тұлға:</w:t>
      </w:r>
    </w:p>
    <w:p w:rsidR="00BF7D76" w:rsidRPr="008D0EEB" w:rsidRDefault="00BF7D76" w:rsidP="00DC66C0">
      <w:pPr>
        <w:pStyle w:val="af3"/>
        <w:numPr>
          <w:ilvl w:val="0"/>
          <w:numId w:val="221"/>
        </w:numPr>
        <w:spacing w:after="200" w:line="240" w:lineRule="auto"/>
        <w:ind w:left="0" w:firstLine="709"/>
        <w:contextualSpacing w:val="0"/>
        <w:jc w:val="both"/>
        <w:rPr>
          <w:rFonts w:cs="Times New Roman"/>
          <w:color w:val="000000" w:themeColor="text1"/>
          <w:sz w:val="24"/>
          <w:szCs w:val="24"/>
          <w:lang w:val="kk-KZ"/>
        </w:rPr>
      </w:pPr>
      <w:bookmarkStart w:id="1607" w:name="1963235038"/>
      <w:bookmarkEnd w:id="1605"/>
      <w:r w:rsidRPr="008D0EEB">
        <w:rPr>
          <w:rFonts w:cs="Times New Roman"/>
          <w:color w:val="000000" w:themeColor="text1"/>
          <w:sz w:val="24"/>
          <w:szCs w:val="24"/>
          <w:lang w:val="kk-KZ"/>
        </w:rPr>
        <w:t>генетикалық түрлендірілген өнімдердің қайдан және қайда түсетінін анықтау жүйесі мен процедуралары бар;</w:t>
      </w:r>
      <w:bookmarkStart w:id="1608" w:name="1963235037"/>
      <w:bookmarkEnd w:id="1607"/>
    </w:p>
    <w:p w:rsidR="00BF7D76" w:rsidRPr="008D0EEB" w:rsidRDefault="00BF7D76" w:rsidP="00DC66C0">
      <w:pPr>
        <w:pStyle w:val="af3"/>
        <w:numPr>
          <w:ilvl w:val="0"/>
          <w:numId w:val="221"/>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ортаға әдейі шығаруға арналған генетикалық түрлендірілген организмдер үшін қоршаған ортаны қорғау саласындағы уәкілетті органға және санитарлық-эпидемиологиялық қызметтің мемлекеттік органына олардың ерекшеліктері туралы толық ақпарат беру;</w:t>
      </w:r>
      <w:bookmarkStart w:id="1609" w:name="1963235036"/>
      <w:bookmarkEnd w:id="1608"/>
    </w:p>
    <w:p w:rsidR="00BF7D76" w:rsidRPr="008D0EEB" w:rsidRDefault="00BF7D76" w:rsidP="00DC66C0">
      <w:pPr>
        <w:pStyle w:val="af3"/>
        <w:numPr>
          <w:ilvl w:val="0"/>
          <w:numId w:val="221"/>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тамаққа, азыққа немесе қайта өңдеуге арналған генетикалық түрлендірілген организмдер үшін қоршаған ортаны қорғау саласындағы уәкілетті органға өнімнің құрамында болуы мүмкін генетикалық түрлендірілген организмдердің ерекшеліктерін сипаттай отырып, тек тамақ, азық ретінде немесе қайта өңдеу үшін пайдаланылуы тиіс екендігі туралы декларацияны беруге міндетті;</w:t>
      </w:r>
      <w:bookmarkStart w:id="1610" w:name="1963235035"/>
      <w:bookmarkEnd w:id="1609"/>
    </w:p>
    <w:p w:rsidR="00BF7D76" w:rsidRPr="008D0EEB" w:rsidRDefault="00BF7D76" w:rsidP="00DC66C0">
      <w:pPr>
        <w:pStyle w:val="af3"/>
        <w:numPr>
          <w:ilvl w:val="0"/>
          <w:numId w:val="221"/>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генетикалық түрлендірілген организмдерден алынатын тамақ өнімдері мен жемге қатысты өнім генетикалық түрлендірілген организмдерден алынғаны туралы таңбалау арқылы сатып алушыларды хабардар ету;</w:t>
      </w:r>
      <w:bookmarkStart w:id="1611" w:name="1963235034"/>
      <w:bookmarkEnd w:id="1610"/>
    </w:p>
    <w:p w:rsidR="00BF7D76" w:rsidRPr="008D0EEB" w:rsidRDefault="00BF7D76" w:rsidP="00DC66C0">
      <w:pPr>
        <w:pStyle w:val="af3"/>
        <w:numPr>
          <w:ilvl w:val="0"/>
          <w:numId w:val="221"/>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генетикалық түрлендірілген өнімдер мен организмдерді өндіру және пайдалану туралы ақпаратты бес жыл бойы сақтауға және оны қоршаған ортаны қорғау саласындағы уәкілетті органға және халықтың санитарлық-эпидемиологиялық салауаттылығы саласындағы мемлекеттік органға олардың талаптары бойынша ұсынуға міндетті.</w:t>
      </w:r>
    </w:p>
    <w:p w:rsidR="00BF7D76" w:rsidRPr="008D0EEB" w:rsidRDefault="00BF7D76" w:rsidP="00BC44B5">
      <w:pPr>
        <w:pStyle w:val="1"/>
        <w:spacing w:before="0" w:line="240" w:lineRule="auto"/>
        <w:ind w:firstLine="709"/>
        <w:jc w:val="both"/>
        <w:rPr>
          <w:rFonts w:ascii="Times New Roman" w:hAnsi="Times New Roman" w:cs="Times New Roman"/>
          <w:color w:val="000000" w:themeColor="text1"/>
          <w:sz w:val="24"/>
          <w:szCs w:val="24"/>
          <w:lang w:val="kk-KZ"/>
        </w:rPr>
      </w:pPr>
      <w:bookmarkStart w:id="1612" w:name="_Toc13707697"/>
      <w:bookmarkEnd w:id="1603"/>
      <w:bookmarkEnd w:id="1611"/>
      <w:r w:rsidRPr="008D0EEB">
        <w:rPr>
          <w:rFonts w:ascii="Times New Roman" w:hAnsi="Times New Roman" w:cs="Times New Roman"/>
          <w:color w:val="000000" w:themeColor="text1"/>
          <w:sz w:val="24"/>
          <w:szCs w:val="24"/>
          <w:lang w:val="kk-KZ"/>
        </w:rPr>
        <w:t>22-бөлім. Төтенше экологиялық жағдай аймақтары және экологиялық апат аймақтары</w:t>
      </w:r>
      <w:bookmarkEnd w:id="1612"/>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613" w:name="443425672"/>
      <w:bookmarkStart w:id="1614" w:name="443425673"/>
      <w:bookmarkStart w:id="1615" w:name="_Toc13707698"/>
      <w:bookmarkEnd w:id="1613"/>
      <w:bookmarkEnd w:id="1614"/>
      <w:r w:rsidRPr="008D0EEB">
        <w:rPr>
          <w:rFonts w:ascii="Times New Roman" w:hAnsi="Times New Roman" w:cs="Times New Roman"/>
          <w:color w:val="000000" w:themeColor="text1"/>
          <w:sz w:val="24"/>
          <w:szCs w:val="24"/>
          <w:lang w:val="kk-KZ"/>
        </w:rPr>
        <w:t>53</w:t>
      </w:r>
      <w:r w:rsidR="00CE2B98" w:rsidRPr="008D0EEB">
        <w:rPr>
          <w:rFonts w:ascii="Times New Roman" w:hAnsi="Times New Roman" w:cs="Times New Roman"/>
          <w:color w:val="000000" w:themeColor="text1"/>
          <w:sz w:val="24"/>
          <w:szCs w:val="24"/>
          <w:lang w:val="kk-KZ"/>
        </w:rPr>
        <w:t>1</w:t>
      </w:r>
      <w:r w:rsidR="00BF7D76" w:rsidRPr="008D0EEB">
        <w:rPr>
          <w:rFonts w:ascii="Times New Roman" w:hAnsi="Times New Roman" w:cs="Times New Roman"/>
          <w:color w:val="000000" w:themeColor="text1"/>
          <w:sz w:val="24"/>
          <w:szCs w:val="24"/>
          <w:lang w:val="kk-KZ"/>
        </w:rPr>
        <w:t>-бап. Төтенше экологиялық жағдай және экологиялық апат</w:t>
      </w:r>
      <w:bookmarkEnd w:id="1615"/>
    </w:p>
    <w:p w:rsidR="00BF7D76" w:rsidRPr="008D0EEB" w:rsidRDefault="00BF7D76" w:rsidP="00DC66C0">
      <w:pPr>
        <w:pStyle w:val="af3"/>
        <w:numPr>
          <w:ilvl w:val="0"/>
          <w:numId w:val="321"/>
        </w:numPr>
        <w:spacing w:after="200" w:line="240" w:lineRule="auto"/>
        <w:ind w:left="0" w:firstLine="709"/>
        <w:contextualSpacing w:val="0"/>
        <w:jc w:val="both"/>
        <w:rPr>
          <w:rFonts w:cs="Times New Roman"/>
          <w:color w:val="000000" w:themeColor="text1"/>
          <w:sz w:val="24"/>
          <w:szCs w:val="24"/>
          <w:lang w:val="kk-KZ"/>
        </w:rPr>
      </w:pPr>
      <w:bookmarkStart w:id="1616" w:name="443425674"/>
      <w:bookmarkEnd w:id="1616"/>
      <w:r w:rsidRPr="008D0EEB">
        <w:rPr>
          <w:rFonts w:cs="Times New Roman"/>
          <w:color w:val="000000" w:themeColor="text1"/>
          <w:sz w:val="24"/>
          <w:szCs w:val="24"/>
          <w:lang w:val="kk-KZ"/>
        </w:rPr>
        <w:t>Төтенше экологиялық жағдай – шаруашылық және өзге де қызмет немесе табиғи табиғи процестер нәтижесінде халықтың денсаулығына және (немесе) [табиғи экологиялық жүйелердің, өсімдіктер мен жануарлардың генетикалық қорларының жай-күйіне] қауіп төндіретін [қоршаған ортада тұрақты теріс өзгерістер] болатын аумақ учаскесінде немесе акваторияда пайда болған экологиялық жағдай.</w:t>
      </w:r>
    </w:p>
    <w:p w:rsidR="00BF7D76" w:rsidRPr="008D0EEB" w:rsidRDefault="00BF7D76" w:rsidP="00BC44B5">
      <w:pPr>
        <w:pStyle w:val="af3"/>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Осы тармақтың мақсаттары үшін халықтың денсаулығына қатер деп қоршаған ортаның ластануына байланысты денсаулықтың кері бұзылу жиілігінің ұлғаюы түсініледі.</w:t>
      </w:r>
    </w:p>
    <w:p w:rsidR="00BF7D76" w:rsidRPr="008D0EEB" w:rsidRDefault="00BF7D76" w:rsidP="00DC66C0">
      <w:pPr>
        <w:pStyle w:val="af3"/>
        <w:numPr>
          <w:ilvl w:val="0"/>
          <w:numId w:val="321"/>
        </w:numPr>
        <w:spacing w:after="200" w:line="240" w:lineRule="auto"/>
        <w:ind w:left="0" w:firstLine="709"/>
        <w:contextualSpacing w:val="0"/>
        <w:jc w:val="both"/>
        <w:rPr>
          <w:rFonts w:cs="Times New Roman"/>
          <w:color w:val="000000" w:themeColor="text1"/>
          <w:sz w:val="24"/>
          <w:szCs w:val="24"/>
          <w:lang w:val="kk-KZ"/>
        </w:rPr>
      </w:pPr>
      <w:bookmarkStart w:id="1617" w:name="443425675"/>
      <w:bookmarkEnd w:id="1617"/>
      <w:r w:rsidRPr="008D0EEB">
        <w:rPr>
          <w:rFonts w:cs="Times New Roman"/>
          <w:color w:val="000000" w:themeColor="text1"/>
          <w:sz w:val="24"/>
          <w:szCs w:val="24"/>
          <w:lang w:val="kk-KZ"/>
        </w:rPr>
        <w:t>Экологиялық апат-шаруашылық және өзге де қызмет немесе табиғи табиғи процестер нәтижесінде халық денсаулығының Елеулі нашарлауына, табиғи экологиялық жүйелердің бұзылуына және (немесе) [өсімдіктер мен жануарлар дүниесі жай-күйінің нашарлауына әкеп соққан қоршаған ортаның терең қайтымсыз өзгерістері орын алған аумақ учаскесінде туындаған экологиялық жағдай.</w:t>
      </w:r>
      <w:bookmarkStart w:id="1618" w:name="443425676"/>
      <w:bookmarkStart w:id="1619" w:name="443425677"/>
      <w:bookmarkEnd w:id="1618"/>
      <w:bookmarkEnd w:id="1619"/>
    </w:p>
    <w:p w:rsidR="00BF7D76" w:rsidRPr="008D0EEB" w:rsidRDefault="00BF7D76" w:rsidP="00BC44B5">
      <w:pPr>
        <w:pStyle w:val="af3"/>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Осы тармақтың мақсаттары үшін халық денсаулығының елеулі нашарлауы деп денсаулықтың өмірмен сыйыспайтын бұзылуының [санының] артуы, өлім себептері құрылымының өзгеруі және қоршаған ортаның ластануынан туындаған ерекше </w:t>
      </w:r>
      <w:r w:rsidRPr="008D0EEB">
        <w:rPr>
          <w:rFonts w:cs="Times New Roman"/>
          <w:color w:val="000000" w:themeColor="text1"/>
          <w:sz w:val="24"/>
          <w:szCs w:val="24"/>
          <w:lang w:val="kk-KZ"/>
        </w:rPr>
        <w:lastRenderedPageBreak/>
        <w:t>аурулардың пайда болуы, сондай-ақ қоршаған ортаның ластануына байланысты денсаулықтың кері бұзылу жиілігінің айтарлықтай артуы түсініледі.</w:t>
      </w:r>
    </w:p>
    <w:p w:rsidR="00BF7D76" w:rsidRPr="008D0EEB" w:rsidRDefault="00BF7D76" w:rsidP="00DC66C0">
      <w:pPr>
        <w:pStyle w:val="af3"/>
        <w:numPr>
          <w:ilvl w:val="0"/>
          <w:numId w:val="321"/>
        </w:numPr>
        <w:spacing w:after="200" w:line="240" w:lineRule="auto"/>
        <w:ind w:left="0" w:firstLine="709"/>
        <w:contextualSpacing w:val="0"/>
        <w:jc w:val="both"/>
        <w:rPr>
          <w:rFonts w:cs="Times New Roman"/>
          <w:color w:val="000000" w:themeColor="text1"/>
          <w:sz w:val="24"/>
          <w:szCs w:val="24"/>
          <w:lang w:val="kk-KZ"/>
        </w:rPr>
      </w:pPr>
      <w:bookmarkStart w:id="1620" w:name="443425678"/>
      <w:bookmarkEnd w:id="1620"/>
      <w:r w:rsidRPr="008D0EEB">
        <w:rPr>
          <w:rFonts w:cs="Times New Roman"/>
          <w:color w:val="000000" w:themeColor="text1"/>
          <w:sz w:val="24"/>
          <w:szCs w:val="24"/>
          <w:lang w:val="kk-KZ"/>
        </w:rPr>
        <w:t>Аумақты (акваторияны) төтенше экологиялық жағдай аймағына немесе экологиялық зілзала аймағына жатқызу қалыптасқан экологиялық жағдайдың себептерін айқындау және экологиялық қолайсыздық дәрежесін тұрақтандыру мен төмендету, шаруашылық және өзге де қызметтің қоршаған ортаға әсер ету деңгейін төмендету, қоршаған ортаны қалпына келтіру және халық денсаулығының жай-күйіне салдарды барынша азайту жөніндегі негізделген кезек күттірмейтін шараларды әзірлеу мақсатында жүзеге асырылады.</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621" w:name="443425679"/>
      <w:bookmarkStart w:id="1622" w:name="_Toc13707699"/>
      <w:bookmarkEnd w:id="1621"/>
      <w:r w:rsidRPr="008D0EEB">
        <w:rPr>
          <w:rFonts w:ascii="Times New Roman" w:hAnsi="Times New Roman" w:cs="Times New Roman"/>
          <w:color w:val="000000" w:themeColor="text1"/>
          <w:sz w:val="24"/>
          <w:szCs w:val="24"/>
          <w:lang w:val="kk-KZ"/>
        </w:rPr>
        <w:t>5</w:t>
      </w:r>
      <w:r w:rsidR="008F1A19" w:rsidRPr="008D0EEB">
        <w:rPr>
          <w:rFonts w:ascii="Times New Roman" w:hAnsi="Times New Roman" w:cs="Times New Roman"/>
          <w:color w:val="000000" w:themeColor="text1"/>
          <w:sz w:val="24"/>
          <w:szCs w:val="24"/>
          <w:lang w:val="kk-KZ"/>
        </w:rPr>
        <w:t>3</w:t>
      </w:r>
      <w:r w:rsidR="00CE2B98" w:rsidRPr="008D0EEB">
        <w:rPr>
          <w:rFonts w:ascii="Times New Roman" w:hAnsi="Times New Roman" w:cs="Times New Roman"/>
          <w:color w:val="000000" w:themeColor="text1"/>
          <w:sz w:val="24"/>
          <w:szCs w:val="24"/>
          <w:lang w:val="kk-KZ"/>
        </w:rPr>
        <w:t>2</w:t>
      </w:r>
      <w:r w:rsidRPr="008D0EEB">
        <w:rPr>
          <w:rFonts w:ascii="Times New Roman" w:hAnsi="Times New Roman" w:cs="Times New Roman"/>
          <w:color w:val="000000" w:themeColor="text1"/>
          <w:sz w:val="24"/>
          <w:szCs w:val="24"/>
          <w:lang w:val="kk-KZ"/>
        </w:rPr>
        <w:t>-бап. Жекелеген аумақтарды (акваторияларды) төтенше экологиялық жағдай аймағы немесе экологиялық апат аймағы деп жариялау тәртібі</w:t>
      </w:r>
      <w:bookmarkEnd w:id="1622"/>
    </w:p>
    <w:p w:rsidR="00BF7D76" w:rsidRPr="008D0EEB" w:rsidRDefault="00BF7D76" w:rsidP="00BC44B5">
      <w:pPr>
        <w:pStyle w:val="af3"/>
        <w:numPr>
          <w:ilvl w:val="3"/>
          <w:numId w:val="203"/>
        </w:numPr>
        <w:spacing w:after="200" w:line="240" w:lineRule="auto"/>
        <w:ind w:left="0" w:firstLine="709"/>
        <w:contextualSpacing w:val="0"/>
        <w:jc w:val="both"/>
        <w:rPr>
          <w:rFonts w:cs="Times New Roman"/>
          <w:color w:val="000000" w:themeColor="text1"/>
          <w:sz w:val="24"/>
          <w:szCs w:val="24"/>
          <w:lang w:val="kk-KZ"/>
        </w:rPr>
      </w:pPr>
      <w:bookmarkStart w:id="1623" w:name="443425680"/>
      <w:bookmarkEnd w:id="1623"/>
      <w:r w:rsidRPr="008D0EEB">
        <w:rPr>
          <w:rFonts w:cs="Times New Roman"/>
          <w:color w:val="000000" w:themeColor="text1"/>
          <w:sz w:val="24"/>
          <w:szCs w:val="24"/>
          <w:lang w:val="kk-KZ"/>
        </w:rPr>
        <w:t>Төтенше экологиялық жағдай немесе экологиялық апат болжанатын аумақты (акваторияны) зерделеу мақсатында комиссия құрылады.</w:t>
      </w:r>
      <w:bookmarkStart w:id="1624" w:name="443425681"/>
      <w:bookmarkEnd w:id="1624"/>
    </w:p>
    <w:p w:rsidR="00BF7D76" w:rsidRPr="008D0EEB" w:rsidRDefault="00BF7D76" w:rsidP="00BC44B5">
      <w:pPr>
        <w:pStyle w:val="af3"/>
        <w:numPr>
          <w:ilvl w:val="3"/>
          <w:numId w:val="203"/>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Комиссия құруға өтініштер негізінде өз құзыреті шегінде жергілікті атқарушы органдар мен өзге де мемлекеттік органдар бастамашылық жасауға құқылы:</w:t>
      </w:r>
    </w:p>
    <w:p w:rsidR="00BF7D76" w:rsidRPr="008D0EEB" w:rsidRDefault="00BF7D76" w:rsidP="00DC66C0">
      <w:pPr>
        <w:pStyle w:val="af3"/>
        <w:numPr>
          <w:ilvl w:val="0"/>
          <w:numId w:val="322"/>
        </w:numPr>
        <w:spacing w:after="200" w:line="240" w:lineRule="auto"/>
        <w:ind w:left="0" w:firstLine="709"/>
        <w:contextualSpacing w:val="0"/>
        <w:jc w:val="both"/>
        <w:rPr>
          <w:rFonts w:cs="Times New Roman"/>
          <w:color w:val="000000" w:themeColor="text1"/>
          <w:sz w:val="24"/>
          <w:szCs w:val="24"/>
          <w:lang w:val="kk-KZ"/>
        </w:rPr>
      </w:pPr>
      <w:bookmarkStart w:id="1625" w:name="443425682"/>
      <w:bookmarkEnd w:id="1625"/>
      <w:r w:rsidRPr="008D0EEB">
        <w:rPr>
          <w:rFonts w:cs="Times New Roman"/>
          <w:color w:val="000000" w:themeColor="text1"/>
          <w:sz w:val="24"/>
          <w:szCs w:val="24"/>
          <w:lang w:val="kk-KZ"/>
        </w:rPr>
        <w:t>болжанып отырған қолайсыз экологиялық жағдайы бар аумақта тұратын тұрғындар;</w:t>
      </w:r>
    </w:p>
    <w:p w:rsidR="00BF7D76" w:rsidRPr="008D0EEB" w:rsidRDefault="00BF7D76" w:rsidP="00DC66C0">
      <w:pPr>
        <w:pStyle w:val="af3"/>
        <w:numPr>
          <w:ilvl w:val="0"/>
          <w:numId w:val="322"/>
        </w:numPr>
        <w:spacing w:after="200" w:line="240" w:lineRule="auto"/>
        <w:ind w:left="0" w:firstLine="709"/>
        <w:contextualSpacing w:val="0"/>
        <w:jc w:val="both"/>
        <w:rPr>
          <w:rFonts w:cs="Times New Roman"/>
          <w:color w:val="000000" w:themeColor="text1"/>
          <w:sz w:val="24"/>
          <w:szCs w:val="24"/>
          <w:lang w:val="kk-KZ"/>
        </w:rPr>
      </w:pPr>
      <w:bookmarkStart w:id="1626" w:name="443425683"/>
      <w:bookmarkEnd w:id="1626"/>
      <w:r w:rsidRPr="008D0EEB">
        <w:rPr>
          <w:rFonts w:cs="Times New Roman"/>
          <w:color w:val="000000" w:themeColor="text1"/>
          <w:sz w:val="24"/>
          <w:szCs w:val="24"/>
          <w:lang w:val="kk-KZ"/>
        </w:rPr>
        <w:t>Қазақстан Республикасы Парламенті депутаттарының және жергілікті өкілді органдардың;</w:t>
      </w:r>
      <w:bookmarkStart w:id="1627" w:name="443425684"/>
      <w:bookmarkEnd w:id="1627"/>
    </w:p>
    <w:p w:rsidR="00BF7D76" w:rsidRPr="008D0EEB" w:rsidRDefault="00BF7D76" w:rsidP="00DC66C0">
      <w:pPr>
        <w:pStyle w:val="af3"/>
        <w:numPr>
          <w:ilvl w:val="0"/>
          <w:numId w:val="322"/>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коммерциялық емес ұйымдар.</w:t>
      </w:r>
    </w:p>
    <w:p w:rsidR="00BF7D76" w:rsidRPr="008D0EEB" w:rsidRDefault="00BF7D76" w:rsidP="00BC44B5">
      <w:pPr>
        <w:pStyle w:val="af3"/>
        <w:numPr>
          <w:ilvl w:val="3"/>
          <w:numId w:val="203"/>
        </w:numPr>
        <w:spacing w:after="200" w:line="240" w:lineRule="auto"/>
        <w:ind w:left="0" w:firstLine="709"/>
        <w:contextualSpacing w:val="0"/>
        <w:jc w:val="both"/>
        <w:rPr>
          <w:rFonts w:cs="Times New Roman"/>
          <w:color w:val="000000" w:themeColor="text1"/>
          <w:sz w:val="24"/>
          <w:szCs w:val="24"/>
        </w:rPr>
      </w:pPr>
      <w:bookmarkStart w:id="1628" w:name="443425685"/>
      <w:bookmarkEnd w:id="1628"/>
      <w:r w:rsidRPr="008D0EEB">
        <w:rPr>
          <w:rFonts w:cs="Times New Roman"/>
          <w:color w:val="000000" w:themeColor="text1"/>
          <w:sz w:val="24"/>
          <w:szCs w:val="24"/>
          <w:lang w:val="kk-KZ"/>
        </w:rPr>
        <w:t>Комиссияның құрамына жергілікті өкілді органдардың депутаттары, қоршаған ортаны қорғау, білім беру, ғылым және ғылыми-техникалық қызмет, денсаулық сақтау, индустрия және сауда, энергетика және минералдық ресурстар, ауыл шаруашылығы, еңбек және халықты әлеуметтік қорғау саласындағы, азаматтық қорғау саласындағы уәкілетті органдардың, тиісті әкімшілік-аумақтық бірліктің жергілікті атқарушы органдарының өкілдері және басқа да мүдделі жеке және заңды тұлғалар кіреді.</w:t>
      </w:r>
    </w:p>
    <w:p w:rsidR="00BF7D76" w:rsidRPr="008D0EEB" w:rsidRDefault="00BF7D76" w:rsidP="00BC44B5">
      <w:pPr>
        <w:pStyle w:val="af3"/>
        <w:numPr>
          <w:ilvl w:val="3"/>
          <w:numId w:val="203"/>
        </w:numPr>
        <w:spacing w:after="200" w:line="240" w:lineRule="auto"/>
        <w:ind w:left="0" w:firstLine="709"/>
        <w:contextualSpacing w:val="0"/>
        <w:jc w:val="both"/>
        <w:rPr>
          <w:rFonts w:cs="Times New Roman"/>
          <w:color w:val="000000" w:themeColor="text1"/>
          <w:sz w:val="24"/>
          <w:szCs w:val="24"/>
        </w:rPr>
      </w:pPr>
      <w:bookmarkStart w:id="1629" w:name="443425686"/>
      <w:bookmarkEnd w:id="1629"/>
      <w:r w:rsidRPr="008D0EEB">
        <w:rPr>
          <w:rFonts w:cs="Times New Roman"/>
          <w:color w:val="000000" w:themeColor="text1"/>
          <w:sz w:val="24"/>
          <w:szCs w:val="24"/>
          <w:lang w:val="kk-KZ"/>
        </w:rPr>
        <w:t>Комиссия материалдарды жинауды және талдауды жүзеге асырады:</w:t>
      </w:r>
    </w:p>
    <w:p w:rsidR="00BF7D76" w:rsidRPr="008D0EEB" w:rsidRDefault="00BF7D76" w:rsidP="00DC66C0">
      <w:pPr>
        <w:pStyle w:val="af3"/>
        <w:numPr>
          <w:ilvl w:val="0"/>
          <w:numId w:val="323"/>
        </w:numPr>
        <w:spacing w:after="200" w:line="240" w:lineRule="auto"/>
        <w:ind w:left="0" w:firstLine="709"/>
        <w:contextualSpacing w:val="0"/>
        <w:jc w:val="both"/>
        <w:rPr>
          <w:rFonts w:cs="Times New Roman"/>
          <w:color w:val="000000" w:themeColor="text1"/>
          <w:sz w:val="24"/>
          <w:szCs w:val="24"/>
        </w:rPr>
      </w:pPr>
      <w:bookmarkStart w:id="1630" w:name="443425687"/>
      <w:bookmarkEnd w:id="1630"/>
      <w:r w:rsidRPr="008D0EEB">
        <w:rPr>
          <w:rFonts w:cs="Times New Roman"/>
          <w:color w:val="000000" w:themeColor="text1"/>
          <w:sz w:val="24"/>
          <w:szCs w:val="24"/>
          <w:lang w:val="kk-KZ"/>
        </w:rPr>
        <w:t>аумақтың экологиялық жай-күйі;</w:t>
      </w:r>
    </w:p>
    <w:p w:rsidR="00BF7D76" w:rsidRPr="008D0EEB" w:rsidRDefault="00BF7D76" w:rsidP="00DC66C0">
      <w:pPr>
        <w:pStyle w:val="af3"/>
        <w:numPr>
          <w:ilvl w:val="0"/>
          <w:numId w:val="323"/>
        </w:numPr>
        <w:spacing w:after="200" w:line="240" w:lineRule="auto"/>
        <w:ind w:left="0" w:firstLine="709"/>
        <w:contextualSpacing w:val="0"/>
        <w:jc w:val="both"/>
        <w:rPr>
          <w:rFonts w:cs="Times New Roman"/>
          <w:color w:val="000000" w:themeColor="text1"/>
          <w:sz w:val="24"/>
          <w:szCs w:val="24"/>
        </w:rPr>
      </w:pPr>
      <w:bookmarkStart w:id="1631" w:name="443425688"/>
      <w:bookmarkEnd w:id="1631"/>
      <w:r w:rsidRPr="008D0EEB">
        <w:rPr>
          <w:rFonts w:cs="Times New Roman"/>
          <w:color w:val="000000" w:themeColor="text1"/>
          <w:sz w:val="24"/>
          <w:szCs w:val="24"/>
          <w:lang w:val="kk-KZ"/>
        </w:rPr>
        <w:t>қолайсыз экологиялық жағдайдың туындау себептері;</w:t>
      </w:r>
      <w:bookmarkStart w:id="1632" w:name="443425689"/>
      <w:bookmarkEnd w:id="1632"/>
    </w:p>
    <w:p w:rsidR="00BF7D76" w:rsidRPr="008D0EEB" w:rsidRDefault="00BF7D76" w:rsidP="00DC66C0">
      <w:pPr>
        <w:pStyle w:val="af3"/>
        <w:numPr>
          <w:ilvl w:val="0"/>
          <w:numId w:val="323"/>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азып-тозудың белгілі бір дәрежесіне ұшыраған аумақтың шекарасы;</w:t>
      </w:r>
      <w:bookmarkStart w:id="1633" w:name="443425690"/>
      <w:bookmarkEnd w:id="1633"/>
    </w:p>
    <w:p w:rsidR="00BF7D76" w:rsidRPr="008D0EEB" w:rsidRDefault="00BF7D76" w:rsidP="00DC66C0">
      <w:pPr>
        <w:pStyle w:val="af3"/>
        <w:numPr>
          <w:ilvl w:val="0"/>
          <w:numId w:val="323"/>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қолайсыз экологиялық жағдайдың нашарлау мүмкіндігі;</w:t>
      </w:r>
      <w:bookmarkStart w:id="1634" w:name="443425691"/>
      <w:bookmarkEnd w:id="1634"/>
    </w:p>
    <w:p w:rsidR="00BF7D76" w:rsidRPr="008D0EEB" w:rsidRDefault="00BF7D76" w:rsidP="00DC66C0">
      <w:pPr>
        <w:pStyle w:val="af3"/>
        <w:numPr>
          <w:ilvl w:val="0"/>
          <w:numId w:val="323"/>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болжанып отырған қолайсыз экологиялық жағдайды жою жөніндегі қажетті шаралар;</w:t>
      </w:r>
      <w:bookmarkStart w:id="1635" w:name="443425692"/>
      <w:bookmarkEnd w:id="1635"/>
    </w:p>
    <w:p w:rsidR="00BF7D76" w:rsidRPr="008D0EEB" w:rsidRDefault="00BF7D76" w:rsidP="00DC66C0">
      <w:pPr>
        <w:pStyle w:val="af3"/>
        <w:numPr>
          <w:ilvl w:val="0"/>
          <w:numId w:val="323"/>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болжанатын қолайсыз экологиялық ахуалдың туындауына себепшi болған факторларды жою мақсатында оны жоюға қажеттi құралдарды; </w:t>
      </w:r>
      <w:bookmarkStart w:id="1636" w:name="443425693"/>
      <w:bookmarkEnd w:id="1636"/>
    </w:p>
    <w:p w:rsidR="00BF7D76" w:rsidRPr="008D0EEB" w:rsidRDefault="00BF7D76" w:rsidP="00DC66C0">
      <w:pPr>
        <w:pStyle w:val="af3"/>
        <w:numPr>
          <w:ilvl w:val="0"/>
          <w:numId w:val="323"/>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болжанып отырған қолайсыз экологиялық жағдайдың туындауына себепші болған шаруашылық және өзге де қызмет түрлерінің тізбесін айқындайды.</w:t>
      </w:r>
    </w:p>
    <w:p w:rsidR="00BF7D76" w:rsidRPr="008D0EEB" w:rsidRDefault="00BF7D76" w:rsidP="00BC44B5">
      <w:pPr>
        <w:pStyle w:val="af3"/>
        <w:numPr>
          <w:ilvl w:val="3"/>
          <w:numId w:val="203"/>
        </w:numPr>
        <w:spacing w:after="200" w:line="240" w:lineRule="auto"/>
        <w:ind w:left="0" w:firstLine="709"/>
        <w:contextualSpacing w:val="0"/>
        <w:jc w:val="both"/>
        <w:rPr>
          <w:rFonts w:cs="Times New Roman"/>
          <w:color w:val="000000" w:themeColor="text1"/>
          <w:sz w:val="24"/>
          <w:szCs w:val="24"/>
          <w:lang w:val="kk-KZ"/>
        </w:rPr>
      </w:pPr>
      <w:bookmarkStart w:id="1637" w:name="443425694"/>
      <w:bookmarkEnd w:id="1637"/>
      <w:r w:rsidRPr="008D0EEB">
        <w:rPr>
          <w:rFonts w:cs="Times New Roman"/>
          <w:color w:val="000000" w:themeColor="text1"/>
          <w:sz w:val="24"/>
          <w:szCs w:val="24"/>
          <w:lang w:val="kk-KZ"/>
        </w:rPr>
        <w:t>Қолда бар материалдар жеткіліксіз болған жағдайда комиссия тиісті мемлекеттік органға қосымша зерттеулер жүргізу қажеттігі туралы ұсыныс енгізеді.</w:t>
      </w:r>
    </w:p>
    <w:p w:rsidR="00BF7D76" w:rsidRPr="008D0EEB" w:rsidRDefault="00BF7D76" w:rsidP="00BC44B5">
      <w:pPr>
        <w:pStyle w:val="af3"/>
        <w:numPr>
          <w:ilvl w:val="3"/>
          <w:numId w:val="203"/>
        </w:numPr>
        <w:spacing w:after="200" w:line="240" w:lineRule="auto"/>
        <w:ind w:left="0" w:firstLine="709"/>
        <w:contextualSpacing w:val="0"/>
        <w:jc w:val="both"/>
        <w:rPr>
          <w:rFonts w:cs="Times New Roman"/>
          <w:color w:val="000000" w:themeColor="text1"/>
          <w:sz w:val="24"/>
          <w:szCs w:val="24"/>
          <w:lang w:val="kk-KZ"/>
        </w:rPr>
      </w:pPr>
      <w:bookmarkStart w:id="1638" w:name="443425695"/>
      <w:bookmarkEnd w:id="1638"/>
      <w:r w:rsidRPr="008D0EEB">
        <w:rPr>
          <w:rFonts w:cs="Times New Roman"/>
          <w:color w:val="000000" w:themeColor="text1"/>
          <w:sz w:val="24"/>
          <w:szCs w:val="24"/>
          <w:lang w:val="kk-KZ"/>
        </w:rPr>
        <w:lastRenderedPageBreak/>
        <w:t>Денсаулық сақтау, ғылым және ғылыми-техникалық қызмет және білім беру саласындағы уәкілетті мемлекеттік органдардың қорытындысы бар аумақты зерттеу материалдары мемлекеттік экологиялық сараптама жүргізу үшін қоршаған ортаны қорғау саласындағы уәкілетті органға беріледі.</w:t>
      </w:r>
    </w:p>
    <w:p w:rsidR="00BF7D76" w:rsidRPr="008D0EEB" w:rsidRDefault="00BF7D76" w:rsidP="00BC44B5">
      <w:pPr>
        <w:pStyle w:val="af3"/>
        <w:numPr>
          <w:ilvl w:val="3"/>
          <w:numId w:val="203"/>
        </w:numPr>
        <w:spacing w:after="200" w:line="240" w:lineRule="auto"/>
        <w:ind w:left="0" w:firstLine="709"/>
        <w:contextualSpacing w:val="0"/>
        <w:jc w:val="both"/>
        <w:rPr>
          <w:rFonts w:cs="Times New Roman"/>
          <w:color w:val="000000" w:themeColor="text1"/>
          <w:sz w:val="24"/>
          <w:szCs w:val="24"/>
          <w:lang w:val="kk-KZ"/>
        </w:rPr>
      </w:pPr>
      <w:bookmarkStart w:id="1639" w:name="443425696"/>
      <w:bookmarkEnd w:id="1639"/>
      <w:r w:rsidRPr="008D0EEB">
        <w:rPr>
          <w:rFonts w:cs="Times New Roman"/>
          <w:color w:val="000000" w:themeColor="text1"/>
          <w:sz w:val="24"/>
          <w:szCs w:val="24"/>
          <w:lang w:val="kk-KZ"/>
        </w:rPr>
        <w:t>Мемлекеттік экологиялық сараптаманың қорытындысында аумақты төтенше экологиялық жағдай немесе экологиялық зілзала аймағы деп тану немесе танымау туралы қорытынды болуға тиіс.</w:t>
      </w:r>
    </w:p>
    <w:p w:rsidR="00BF7D76" w:rsidRPr="008D0EEB" w:rsidRDefault="00BF7D76" w:rsidP="00BC44B5">
      <w:pPr>
        <w:pStyle w:val="af3"/>
        <w:numPr>
          <w:ilvl w:val="3"/>
          <w:numId w:val="203"/>
        </w:numPr>
        <w:spacing w:after="200" w:line="240" w:lineRule="auto"/>
        <w:ind w:left="0" w:firstLine="709"/>
        <w:contextualSpacing w:val="0"/>
        <w:jc w:val="both"/>
        <w:rPr>
          <w:rFonts w:cs="Times New Roman"/>
          <w:color w:val="000000" w:themeColor="text1"/>
          <w:sz w:val="24"/>
          <w:szCs w:val="24"/>
          <w:lang w:val="kk-KZ"/>
        </w:rPr>
      </w:pPr>
      <w:bookmarkStart w:id="1640" w:name="443425697"/>
      <w:bookmarkEnd w:id="1640"/>
      <w:r w:rsidRPr="008D0EEB">
        <w:rPr>
          <w:rFonts w:cs="Times New Roman"/>
          <w:color w:val="000000" w:themeColor="text1"/>
          <w:sz w:val="24"/>
          <w:szCs w:val="24"/>
          <w:lang w:val="kk-KZ"/>
        </w:rPr>
        <w:t xml:space="preserve"> Қоршаған ортаны қорғау саласындағы уәкiлеттi органның мемлекеттiк экологиялық сараптамасының оң қорытындылары, сондай-ақ денсаулық сақтау, ғылым және ғылыми-техникалық қызмет салаларындағы уәкiлеттi мемлекеттiк органдардың қорытындылары негiзiнде аумақ:   </w:t>
      </w:r>
    </w:p>
    <w:p w:rsidR="00BF7D76" w:rsidRPr="008D0EEB" w:rsidRDefault="00BF7D76" w:rsidP="00BC44B5">
      <w:pPr>
        <w:pStyle w:val="af3"/>
        <w:numPr>
          <w:ilvl w:val="2"/>
          <w:numId w:val="168"/>
        </w:numPr>
        <w:spacing w:after="200" w:line="240" w:lineRule="auto"/>
        <w:ind w:left="0" w:firstLine="709"/>
        <w:contextualSpacing w:val="0"/>
        <w:jc w:val="both"/>
        <w:rPr>
          <w:rFonts w:cs="Times New Roman"/>
          <w:color w:val="000000" w:themeColor="text1"/>
          <w:sz w:val="24"/>
          <w:szCs w:val="24"/>
          <w:lang w:val="kk-KZ"/>
        </w:rPr>
      </w:pPr>
      <w:bookmarkStart w:id="1641" w:name="443425698"/>
      <w:bookmarkEnd w:id="1641"/>
      <w:r w:rsidRPr="008D0EEB">
        <w:rPr>
          <w:rFonts w:cs="Times New Roman"/>
          <w:color w:val="000000" w:themeColor="text1"/>
          <w:sz w:val="24"/>
          <w:szCs w:val="24"/>
          <w:lang w:val="kk-KZ"/>
        </w:rPr>
        <w:t xml:space="preserve">Қазақстан Республикасы Үкiметiнiң қаулысымен - төтенше экологиялық жағдай аймағы;   </w:t>
      </w:r>
    </w:p>
    <w:p w:rsidR="00BF7D76" w:rsidRPr="008D0EEB" w:rsidRDefault="00BF7D76" w:rsidP="00BC44B5">
      <w:pPr>
        <w:pStyle w:val="af3"/>
        <w:numPr>
          <w:ilvl w:val="2"/>
          <w:numId w:val="168"/>
        </w:numPr>
        <w:spacing w:after="200" w:line="240" w:lineRule="auto"/>
        <w:ind w:left="0" w:firstLine="709"/>
        <w:contextualSpacing w:val="0"/>
        <w:jc w:val="both"/>
        <w:rPr>
          <w:rFonts w:cs="Times New Roman"/>
          <w:color w:val="000000" w:themeColor="text1"/>
          <w:sz w:val="24"/>
          <w:szCs w:val="24"/>
          <w:lang w:val="kk-KZ"/>
        </w:rPr>
      </w:pPr>
      <w:bookmarkStart w:id="1642" w:name="443425699"/>
      <w:bookmarkEnd w:id="1642"/>
      <w:r w:rsidRPr="008D0EEB">
        <w:rPr>
          <w:rFonts w:cs="Times New Roman"/>
          <w:color w:val="000000" w:themeColor="text1"/>
          <w:sz w:val="24"/>
          <w:szCs w:val="24"/>
          <w:lang w:val="kk-KZ"/>
        </w:rPr>
        <w:t xml:space="preserve">Қазақстан Республикасының заңымен - экологиялық зiлзала аймағы деп жарияланады.  </w:t>
      </w:r>
    </w:p>
    <w:p w:rsidR="00BF7D76" w:rsidRPr="008D0EEB" w:rsidRDefault="00BF7D76" w:rsidP="00BC44B5">
      <w:pPr>
        <w:pStyle w:val="af3"/>
        <w:numPr>
          <w:ilvl w:val="3"/>
          <w:numId w:val="203"/>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Осы баптың 8-тармағында тiзбеленген нормативтiк құқықтық актiлерде:  </w:t>
      </w:r>
    </w:p>
    <w:p w:rsidR="00BF7D76" w:rsidRPr="008D0EEB" w:rsidRDefault="00BF7D76" w:rsidP="00BC44B5">
      <w:pPr>
        <w:pStyle w:val="af3"/>
        <w:numPr>
          <w:ilvl w:val="2"/>
          <w:numId w:val="164"/>
        </w:numPr>
        <w:spacing w:after="200" w:line="240" w:lineRule="auto"/>
        <w:ind w:left="0" w:firstLine="709"/>
        <w:contextualSpacing w:val="0"/>
        <w:jc w:val="both"/>
        <w:rPr>
          <w:rFonts w:cs="Times New Roman"/>
          <w:color w:val="000000" w:themeColor="text1"/>
          <w:sz w:val="24"/>
          <w:szCs w:val="24"/>
          <w:lang w:val="kk-KZ"/>
        </w:rPr>
      </w:pPr>
      <w:bookmarkStart w:id="1643" w:name="443425701"/>
      <w:bookmarkEnd w:id="1643"/>
      <w:r w:rsidRPr="008D0EEB">
        <w:rPr>
          <w:rFonts w:cs="Times New Roman"/>
          <w:color w:val="000000" w:themeColor="text1"/>
          <w:sz w:val="24"/>
          <w:szCs w:val="24"/>
          <w:lang w:val="kk-KZ"/>
        </w:rPr>
        <w:t>төтенше экологиялық жағдай немесе экологиялық зілзала аймақтарының шекаралары;</w:t>
      </w:r>
    </w:p>
    <w:p w:rsidR="00BF7D76" w:rsidRPr="008D0EEB" w:rsidRDefault="00BF7D76" w:rsidP="00BC44B5">
      <w:pPr>
        <w:pStyle w:val="af3"/>
        <w:numPr>
          <w:ilvl w:val="2"/>
          <w:numId w:val="164"/>
        </w:numPr>
        <w:spacing w:after="200" w:line="240" w:lineRule="auto"/>
        <w:ind w:left="0" w:firstLine="709"/>
        <w:contextualSpacing w:val="0"/>
        <w:jc w:val="both"/>
        <w:rPr>
          <w:rFonts w:cs="Times New Roman"/>
          <w:color w:val="000000" w:themeColor="text1"/>
          <w:sz w:val="24"/>
          <w:szCs w:val="24"/>
          <w:lang w:val="kk-KZ"/>
        </w:rPr>
      </w:pPr>
      <w:bookmarkStart w:id="1644" w:name="443425702"/>
      <w:bookmarkEnd w:id="1644"/>
      <w:r w:rsidRPr="008D0EEB">
        <w:rPr>
          <w:rFonts w:cs="Times New Roman"/>
          <w:color w:val="000000" w:themeColor="text1"/>
          <w:sz w:val="24"/>
          <w:szCs w:val="24"/>
          <w:lang w:val="kk-KZ"/>
        </w:rPr>
        <w:t>төтенше экологиялық жағдай немесе экологиялық зілзала аймағын жариялау мерзімдері;</w:t>
      </w:r>
      <w:bookmarkStart w:id="1645" w:name="443425703"/>
      <w:bookmarkEnd w:id="1645"/>
    </w:p>
    <w:p w:rsidR="00BF7D76" w:rsidRPr="008D0EEB" w:rsidRDefault="00BF7D76" w:rsidP="00BC44B5">
      <w:pPr>
        <w:pStyle w:val="af3"/>
        <w:numPr>
          <w:ilvl w:val="2"/>
          <w:numId w:val="164"/>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төтенше экологиялық жағдай немесе экологиялық зілзала аймағының құқықтық режимі;</w:t>
      </w:r>
      <w:bookmarkStart w:id="1646" w:name="443425704"/>
      <w:bookmarkEnd w:id="1646"/>
    </w:p>
    <w:p w:rsidR="00BF7D76" w:rsidRPr="008D0EEB" w:rsidRDefault="00BF7D76" w:rsidP="00BC44B5">
      <w:pPr>
        <w:pStyle w:val="af3"/>
        <w:numPr>
          <w:ilvl w:val="2"/>
          <w:numId w:val="164"/>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тиісті аумақтағы қолайсыз экологиялық жағдайды тұрақтандыру және оның дәрежесін төмендету жөніндегі шаралар не оларды әзірлеу қажеттілігіне сілтеме;</w:t>
      </w:r>
      <w:bookmarkStart w:id="1647" w:name="443425705"/>
      <w:bookmarkEnd w:id="1647"/>
    </w:p>
    <w:p w:rsidR="00BF7D76" w:rsidRPr="008D0EEB" w:rsidRDefault="00BF7D76" w:rsidP="00BC44B5">
      <w:pPr>
        <w:pStyle w:val="af3"/>
        <w:numPr>
          <w:ilvl w:val="2"/>
          <w:numId w:val="164"/>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азаматтарды төтенше экологиялық жағдай немесе экологиялық зілзала салдарынан зардап шеккендер санатына жатқызу тәртібі және оларды әлеуметтік қорғау шаралары.</w:t>
      </w:r>
    </w:p>
    <w:p w:rsidR="00BF7D76" w:rsidRPr="008D0EEB" w:rsidRDefault="00BF7D76" w:rsidP="00BC44B5">
      <w:pPr>
        <w:pStyle w:val="af3"/>
        <w:numPr>
          <w:ilvl w:val="3"/>
          <w:numId w:val="203"/>
        </w:numPr>
        <w:spacing w:after="200" w:line="240" w:lineRule="auto"/>
        <w:ind w:left="0" w:firstLine="709"/>
        <w:contextualSpacing w:val="0"/>
        <w:jc w:val="both"/>
        <w:rPr>
          <w:rFonts w:cs="Times New Roman"/>
          <w:color w:val="000000" w:themeColor="text1"/>
          <w:sz w:val="24"/>
          <w:szCs w:val="24"/>
          <w:lang w:val="kk-KZ"/>
        </w:rPr>
      </w:pPr>
      <w:bookmarkStart w:id="1648" w:name="443425706"/>
      <w:bookmarkEnd w:id="1648"/>
      <w:r w:rsidRPr="008D0EEB">
        <w:rPr>
          <w:rFonts w:cs="Times New Roman"/>
          <w:color w:val="000000" w:themeColor="text1"/>
          <w:sz w:val="24"/>
          <w:szCs w:val="24"/>
          <w:lang w:val="kk-KZ"/>
        </w:rPr>
        <w:t xml:space="preserve">Табиғи ресурстарды қалпына келтіру (молықтыру), қоршаған ортаның сапасын жақсарту, халыққа медициналық көмек көрсету жөніндегі іс-шаралар </w:t>
      </w:r>
      <w:hyperlink r:id="rId57" w:history="1">
        <w:r w:rsidRPr="008D0EEB">
          <w:rPr>
            <w:rFonts w:cs="Times New Roman"/>
            <w:color w:val="000000" w:themeColor="text1"/>
            <w:sz w:val="24"/>
            <w:szCs w:val="24"/>
            <w:lang w:val="kk-KZ"/>
          </w:rPr>
          <w:t>Қазақстан Республикасы Мемлекеттік жоспарлау жүйесінің</w:t>
        </w:r>
      </w:hyperlink>
      <w:r w:rsidRPr="008D0EEB">
        <w:rPr>
          <w:rFonts w:cs="Times New Roman"/>
          <w:color w:val="000000" w:themeColor="text1"/>
          <w:sz w:val="24"/>
          <w:szCs w:val="24"/>
          <w:lang w:val="kk-KZ"/>
        </w:rPr>
        <w:t xml:space="preserve"> құжаттарына сәйкес сараланған түрде әзірленеді және жүзеге асырылады.</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649" w:name="443425707"/>
      <w:bookmarkStart w:id="1650" w:name="_Toc13707700"/>
      <w:bookmarkEnd w:id="1649"/>
      <w:r w:rsidRPr="008D0EEB">
        <w:rPr>
          <w:rFonts w:ascii="Times New Roman" w:hAnsi="Times New Roman" w:cs="Times New Roman"/>
          <w:color w:val="000000" w:themeColor="text1"/>
          <w:sz w:val="24"/>
          <w:szCs w:val="24"/>
          <w:lang w:val="kk-KZ"/>
        </w:rPr>
        <w:t>5</w:t>
      </w:r>
      <w:r w:rsidR="008F1A19" w:rsidRPr="008D0EEB">
        <w:rPr>
          <w:rFonts w:ascii="Times New Roman" w:hAnsi="Times New Roman" w:cs="Times New Roman"/>
          <w:color w:val="000000" w:themeColor="text1"/>
          <w:sz w:val="24"/>
          <w:szCs w:val="24"/>
          <w:lang w:val="kk-KZ"/>
        </w:rPr>
        <w:t>3</w:t>
      </w:r>
      <w:r w:rsidR="00CE2B98" w:rsidRPr="008D0EEB">
        <w:rPr>
          <w:rFonts w:ascii="Times New Roman" w:hAnsi="Times New Roman" w:cs="Times New Roman"/>
          <w:color w:val="000000" w:themeColor="text1"/>
          <w:sz w:val="24"/>
          <w:szCs w:val="24"/>
          <w:lang w:val="kk-KZ"/>
        </w:rPr>
        <w:t>3</w:t>
      </w:r>
      <w:r w:rsidRPr="008D0EEB">
        <w:rPr>
          <w:rFonts w:ascii="Times New Roman" w:hAnsi="Times New Roman" w:cs="Times New Roman"/>
          <w:color w:val="000000" w:themeColor="text1"/>
          <w:sz w:val="24"/>
          <w:szCs w:val="24"/>
          <w:lang w:val="kk-KZ"/>
        </w:rPr>
        <w:t>-бап. Аумақтардың экологиялық жағдайын бағалау</w:t>
      </w:r>
      <w:bookmarkEnd w:id="1650"/>
    </w:p>
    <w:p w:rsidR="00BF7D76" w:rsidRPr="008D0EEB" w:rsidRDefault="00BF7D76" w:rsidP="00BC44B5">
      <w:pPr>
        <w:pStyle w:val="af3"/>
        <w:numPr>
          <w:ilvl w:val="5"/>
          <w:numId w:val="164"/>
        </w:numPr>
        <w:spacing w:after="200" w:line="240" w:lineRule="auto"/>
        <w:ind w:left="0" w:firstLine="709"/>
        <w:contextualSpacing w:val="0"/>
        <w:jc w:val="both"/>
        <w:rPr>
          <w:rFonts w:cs="Times New Roman"/>
          <w:color w:val="000000" w:themeColor="text1"/>
          <w:sz w:val="24"/>
          <w:szCs w:val="24"/>
          <w:lang w:val="kk-KZ"/>
        </w:rPr>
      </w:pPr>
      <w:bookmarkStart w:id="1651" w:name="443425708"/>
      <w:bookmarkEnd w:id="1651"/>
      <w:r w:rsidRPr="008D0EEB">
        <w:rPr>
          <w:rFonts w:cs="Times New Roman"/>
          <w:color w:val="000000" w:themeColor="text1"/>
          <w:sz w:val="24"/>
          <w:szCs w:val="24"/>
          <w:lang w:val="kk-KZ"/>
        </w:rPr>
        <w:t>Аумақтардың экологиялық ахуалын бағалау критерийлердің қосымша немесе қосалқы түрлерін пайдалана отырып, өлшемдердің негізгі түрлерінің негізінде жүргізіледі.</w:t>
      </w:r>
    </w:p>
    <w:p w:rsidR="00BF7D76" w:rsidRPr="008D0EEB" w:rsidRDefault="00BF7D76" w:rsidP="00BC44B5">
      <w:pPr>
        <w:pStyle w:val="af3"/>
        <w:numPr>
          <w:ilvl w:val="5"/>
          <w:numId w:val="164"/>
        </w:numPr>
        <w:spacing w:after="200" w:line="240" w:lineRule="auto"/>
        <w:ind w:left="0" w:firstLine="709"/>
        <w:contextualSpacing w:val="0"/>
        <w:jc w:val="both"/>
        <w:rPr>
          <w:rFonts w:cs="Times New Roman"/>
          <w:color w:val="000000" w:themeColor="text1"/>
          <w:sz w:val="24"/>
          <w:szCs w:val="24"/>
          <w:lang w:val="kk-KZ"/>
        </w:rPr>
      </w:pPr>
      <w:bookmarkStart w:id="1652" w:name="443425709"/>
      <w:bookmarkEnd w:id="1652"/>
      <w:r w:rsidRPr="008D0EEB">
        <w:rPr>
          <w:rFonts w:cs="Times New Roman"/>
          <w:color w:val="000000" w:themeColor="text1"/>
          <w:sz w:val="24"/>
          <w:szCs w:val="24"/>
          <w:lang w:val="kk-KZ"/>
        </w:rPr>
        <w:t>Аумақтардың экологиялық ахуалын бағалау критерийлері-халық денсаулығы мен қоршаған орта жай-күйінің нашарлауын сипаттайтын көрсеткіштердің жиынтығы.</w:t>
      </w:r>
      <w:bookmarkStart w:id="1653" w:name="443425710"/>
      <w:bookmarkEnd w:id="1653"/>
    </w:p>
    <w:p w:rsidR="00BF7D76" w:rsidRPr="008D0EEB" w:rsidRDefault="00BF7D76" w:rsidP="00BC44B5">
      <w:pPr>
        <w:pStyle w:val="af3"/>
        <w:numPr>
          <w:ilvl w:val="5"/>
          <w:numId w:val="164"/>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Төтенше экологиялық жағдай аймағын немесе экологиялық зілзала аймағын айқындау қолайсыз экологиялық жағдайдың неғұрлым жоғары дәрежесін көрсететін бір немесе бірнеше негізгі және қосымша көрсеткіштер бойынша жүзеге асырылады.</w:t>
      </w:r>
    </w:p>
    <w:p w:rsidR="00BF7D76" w:rsidRPr="008D0EEB" w:rsidRDefault="00BF7D76" w:rsidP="00BC44B5">
      <w:pPr>
        <w:pStyle w:val="af3"/>
        <w:numPr>
          <w:ilvl w:val="5"/>
          <w:numId w:val="164"/>
        </w:numPr>
        <w:spacing w:after="200" w:line="240" w:lineRule="auto"/>
        <w:ind w:left="0" w:firstLine="709"/>
        <w:contextualSpacing w:val="0"/>
        <w:jc w:val="both"/>
        <w:rPr>
          <w:rFonts w:cs="Times New Roman"/>
          <w:color w:val="000000" w:themeColor="text1"/>
          <w:sz w:val="24"/>
          <w:szCs w:val="24"/>
          <w:lang w:val="kk-KZ"/>
        </w:rPr>
      </w:pPr>
      <w:bookmarkStart w:id="1654" w:name="443425711"/>
      <w:bookmarkEnd w:id="1654"/>
      <w:r w:rsidRPr="008D0EEB">
        <w:rPr>
          <w:rFonts w:cs="Times New Roman"/>
          <w:color w:val="000000" w:themeColor="text1"/>
          <w:sz w:val="24"/>
          <w:szCs w:val="24"/>
          <w:lang w:val="kk-KZ"/>
        </w:rPr>
        <w:lastRenderedPageBreak/>
        <w:t xml:space="preserve">Аумақтардың экологиялық ахуалын бағалау </w:t>
      </w:r>
      <w:hyperlink r:id="rId58" w:history="1">
        <w:r w:rsidRPr="008D0EEB">
          <w:rPr>
            <w:rStyle w:val="ac"/>
            <w:rFonts w:cs="Times New Roman"/>
            <w:color w:val="000000" w:themeColor="text1"/>
            <w:sz w:val="24"/>
            <w:szCs w:val="24"/>
            <w:lang w:val="kk-KZ"/>
          </w:rPr>
          <w:t>критерийлерін</w:t>
        </w:r>
      </w:hyperlink>
      <w:r w:rsidRPr="008D0EEB">
        <w:rPr>
          <w:rFonts w:cs="Times New Roman"/>
          <w:color w:val="000000" w:themeColor="text1"/>
          <w:sz w:val="24"/>
          <w:szCs w:val="24"/>
          <w:lang w:val="kk-KZ"/>
        </w:rPr>
        <w:t xml:space="preserve"> қоршаған ортаны қорғау саласындағы уәкілетті орган белгілейді.</w:t>
      </w:r>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655" w:name="443425712"/>
      <w:bookmarkStart w:id="1656" w:name="443425713"/>
      <w:bookmarkStart w:id="1657" w:name="_Toc13707701"/>
      <w:bookmarkEnd w:id="1655"/>
      <w:bookmarkEnd w:id="1656"/>
      <w:r w:rsidRPr="008D0EEB">
        <w:rPr>
          <w:rFonts w:ascii="Times New Roman" w:hAnsi="Times New Roman" w:cs="Times New Roman"/>
          <w:color w:val="000000" w:themeColor="text1"/>
          <w:sz w:val="24"/>
          <w:szCs w:val="24"/>
          <w:lang w:val="kk-KZ"/>
        </w:rPr>
        <w:t>53</w:t>
      </w:r>
      <w:r w:rsidR="00CE2B98" w:rsidRPr="008D0EEB">
        <w:rPr>
          <w:rFonts w:ascii="Times New Roman" w:hAnsi="Times New Roman" w:cs="Times New Roman"/>
          <w:color w:val="000000" w:themeColor="text1"/>
          <w:sz w:val="24"/>
          <w:szCs w:val="24"/>
          <w:lang w:val="kk-KZ"/>
        </w:rPr>
        <w:t>4</w:t>
      </w:r>
      <w:r w:rsidR="00BF7D76" w:rsidRPr="008D0EEB">
        <w:rPr>
          <w:rFonts w:ascii="Times New Roman" w:hAnsi="Times New Roman" w:cs="Times New Roman"/>
          <w:color w:val="000000" w:themeColor="text1"/>
          <w:sz w:val="24"/>
          <w:szCs w:val="24"/>
          <w:lang w:val="kk-KZ"/>
        </w:rPr>
        <w:t>-бап. Төтенше экологиялық жағдай және экологиялық зілзала аймақтарындағы құқықтық режим</w:t>
      </w:r>
      <w:bookmarkEnd w:id="1657"/>
    </w:p>
    <w:p w:rsidR="00BF7D76" w:rsidRPr="008D0EEB" w:rsidRDefault="00BF7D76" w:rsidP="00BC44B5">
      <w:pPr>
        <w:pStyle w:val="af3"/>
        <w:numPr>
          <w:ilvl w:val="5"/>
          <w:numId w:val="168"/>
        </w:numPr>
        <w:spacing w:after="200" w:line="240" w:lineRule="auto"/>
        <w:ind w:left="0" w:firstLine="709"/>
        <w:contextualSpacing w:val="0"/>
        <w:jc w:val="both"/>
        <w:rPr>
          <w:rFonts w:cs="Times New Roman"/>
          <w:color w:val="000000" w:themeColor="text1"/>
          <w:sz w:val="24"/>
          <w:szCs w:val="24"/>
          <w:lang w:val="kk-KZ"/>
        </w:rPr>
      </w:pPr>
      <w:bookmarkStart w:id="1658" w:name="443425714"/>
      <w:bookmarkEnd w:id="1658"/>
      <w:r w:rsidRPr="008D0EEB">
        <w:rPr>
          <w:rFonts w:cs="Times New Roman"/>
          <w:color w:val="000000" w:themeColor="text1"/>
          <w:sz w:val="24"/>
          <w:szCs w:val="24"/>
          <w:lang w:val="kk-KZ"/>
        </w:rPr>
        <w:t>Белгілі бір аумақта төтенше экологиялық жағдай мен экологиялық зілзаланың құқықтық режимі белгіленген жағдайда мынадай шаралар енгізілуі мүмкін:</w:t>
      </w:r>
    </w:p>
    <w:p w:rsidR="00BF7D76" w:rsidRPr="008D0EEB" w:rsidRDefault="00BF7D76" w:rsidP="00DC66C0">
      <w:pPr>
        <w:pStyle w:val="af3"/>
        <w:numPr>
          <w:ilvl w:val="0"/>
          <w:numId w:val="222"/>
        </w:numPr>
        <w:spacing w:after="200" w:line="240" w:lineRule="auto"/>
        <w:ind w:left="0" w:firstLine="709"/>
        <w:contextualSpacing w:val="0"/>
        <w:jc w:val="both"/>
        <w:rPr>
          <w:rFonts w:cs="Times New Roman"/>
          <w:color w:val="000000" w:themeColor="text1"/>
          <w:sz w:val="24"/>
          <w:szCs w:val="24"/>
          <w:lang w:val="kk-KZ"/>
        </w:rPr>
      </w:pPr>
      <w:bookmarkStart w:id="1659" w:name="443425715"/>
      <w:bookmarkEnd w:id="1659"/>
      <w:r w:rsidRPr="008D0EEB">
        <w:rPr>
          <w:rFonts w:cs="Times New Roman"/>
          <w:color w:val="000000" w:themeColor="text1"/>
          <w:sz w:val="24"/>
          <w:szCs w:val="24"/>
          <w:lang w:val="kk-KZ"/>
        </w:rPr>
        <w:t>қолайсыз экологиялық жағдайдың туындауына себепші болған объектілердің қызметін тоқтату не шектеу;</w:t>
      </w:r>
    </w:p>
    <w:p w:rsidR="00BF7D76" w:rsidRPr="008D0EEB" w:rsidRDefault="00BF7D76" w:rsidP="00DC66C0">
      <w:pPr>
        <w:pStyle w:val="af3"/>
        <w:numPr>
          <w:ilvl w:val="0"/>
          <w:numId w:val="222"/>
        </w:numPr>
        <w:spacing w:after="200" w:line="240" w:lineRule="auto"/>
        <w:ind w:left="0" w:firstLine="709"/>
        <w:contextualSpacing w:val="0"/>
        <w:jc w:val="both"/>
        <w:rPr>
          <w:rFonts w:cs="Times New Roman"/>
          <w:color w:val="000000" w:themeColor="text1"/>
          <w:sz w:val="24"/>
          <w:szCs w:val="24"/>
          <w:lang w:val="kk-KZ"/>
        </w:rPr>
      </w:pPr>
      <w:bookmarkStart w:id="1660" w:name="443425716"/>
      <w:bookmarkEnd w:id="1660"/>
      <w:r w:rsidRPr="008D0EEB">
        <w:rPr>
          <w:rFonts w:cs="Times New Roman"/>
          <w:color w:val="000000" w:themeColor="text1"/>
          <w:sz w:val="24"/>
          <w:szCs w:val="24"/>
          <w:lang w:val="kk-KZ"/>
        </w:rPr>
        <w:t>табиғи ресурстарды қалпына келтіру (молайту), қоршаған ортаның сапасын жақсарту жөніндегі жедел шаралар;</w:t>
      </w:r>
      <w:bookmarkStart w:id="1661" w:name="443425717"/>
      <w:bookmarkEnd w:id="1661"/>
    </w:p>
    <w:p w:rsidR="00BF7D76" w:rsidRPr="008D0EEB" w:rsidRDefault="00BF7D76" w:rsidP="00DC66C0">
      <w:pPr>
        <w:pStyle w:val="af3"/>
        <w:numPr>
          <w:ilvl w:val="0"/>
          <w:numId w:val="222"/>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халықты тұрақты немесе уақытша тұру үшін міндетті түрде Үй-жайлар бере отырып, олардың тұруы үшін қауіпті жерлерден көшіру;</w:t>
      </w:r>
    </w:p>
    <w:p w:rsidR="00BF7D76" w:rsidRPr="008D0EEB" w:rsidRDefault="00BF7D76" w:rsidP="00DC66C0">
      <w:pPr>
        <w:pStyle w:val="af3"/>
        <w:numPr>
          <w:ilvl w:val="0"/>
          <w:numId w:val="222"/>
        </w:numPr>
        <w:spacing w:after="200" w:line="240" w:lineRule="auto"/>
        <w:ind w:left="0" w:firstLine="709"/>
        <w:contextualSpacing w:val="0"/>
        <w:jc w:val="both"/>
        <w:rPr>
          <w:rFonts w:cs="Times New Roman"/>
          <w:color w:val="000000" w:themeColor="text1"/>
          <w:sz w:val="24"/>
          <w:szCs w:val="24"/>
          <w:lang w:val="kk-KZ"/>
        </w:rPr>
      </w:pPr>
      <w:bookmarkStart w:id="1662" w:name="443425718"/>
      <w:bookmarkEnd w:id="1662"/>
      <w:r w:rsidRPr="008D0EEB">
        <w:rPr>
          <w:rFonts w:cs="Times New Roman"/>
          <w:color w:val="000000" w:themeColor="text1"/>
          <w:sz w:val="24"/>
          <w:szCs w:val="24"/>
          <w:lang w:val="kk-KZ"/>
        </w:rPr>
        <w:t>карантинді белгілеу және басқа да міндетті санитариялық-эпидемияға қарсы іс-шараларды жүзеге асыру;</w:t>
      </w:r>
    </w:p>
    <w:p w:rsidR="00BF7D76" w:rsidRPr="008D0EEB" w:rsidRDefault="00BF7D76" w:rsidP="00DC66C0">
      <w:pPr>
        <w:pStyle w:val="af3"/>
        <w:numPr>
          <w:ilvl w:val="0"/>
          <w:numId w:val="222"/>
        </w:numPr>
        <w:spacing w:after="200" w:line="240" w:lineRule="auto"/>
        <w:ind w:left="0" w:firstLine="709"/>
        <w:contextualSpacing w:val="0"/>
        <w:jc w:val="both"/>
        <w:rPr>
          <w:rFonts w:cs="Times New Roman"/>
          <w:color w:val="000000" w:themeColor="text1"/>
          <w:sz w:val="24"/>
          <w:szCs w:val="24"/>
          <w:lang w:val="kk-KZ"/>
        </w:rPr>
      </w:pPr>
      <w:bookmarkStart w:id="1663" w:name="443425719"/>
      <w:bookmarkEnd w:id="1663"/>
      <w:r w:rsidRPr="008D0EEB">
        <w:rPr>
          <w:rFonts w:cs="Times New Roman"/>
          <w:color w:val="000000" w:themeColor="text1"/>
          <w:sz w:val="24"/>
          <w:szCs w:val="24"/>
          <w:lang w:val="kk-KZ"/>
        </w:rPr>
        <w:t>жануарлар ауырған, олардың қырылу қаупі төнген жағдайда оларға көмек көрсету жөніндегі қажетті жұмыстарды жүргізу;</w:t>
      </w:r>
    </w:p>
    <w:p w:rsidR="00BF7D76" w:rsidRPr="008D0EEB" w:rsidRDefault="00BF7D76" w:rsidP="00DC66C0">
      <w:pPr>
        <w:pStyle w:val="af3"/>
        <w:numPr>
          <w:ilvl w:val="0"/>
          <w:numId w:val="222"/>
        </w:numPr>
        <w:spacing w:after="200" w:line="240" w:lineRule="auto"/>
        <w:ind w:left="0" w:firstLine="709"/>
        <w:contextualSpacing w:val="0"/>
        <w:jc w:val="both"/>
        <w:rPr>
          <w:rFonts w:cs="Times New Roman"/>
          <w:color w:val="000000" w:themeColor="text1"/>
          <w:sz w:val="24"/>
          <w:szCs w:val="24"/>
          <w:lang w:val="kk-KZ"/>
        </w:rPr>
      </w:pPr>
      <w:bookmarkStart w:id="1664" w:name="443425720"/>
      <w:bookmarkEnd w:id="1664"/>
      <w:r w:rsidRPr="008D0EEB">
        <w:rPr>
          <w:rFonts w:cs="Times New Roman"/>
          <w:color w:val="000000" w:themeColor="text1"/>
          <w:sz w:val="24"/>
          <w:szCs w:val="24"/>
          <w:lang w:val="kk-KZ"/>
        </w:rPr>
        <w:t>көлік құралдарының келуінің және кетуінің ерекше режимін белгілеу, қозғалысын шектеу;</w:t>
      </w:r>
    </w:p>
    <w:p w:rsidR="00BF7D76" w:rsidRPr="008D0EEB" w:rsidRDefault="00BF7D76" w:rsidP="00DC66C0">
      <w:pPr>
        <w:pStyle w:val="af3"/>
        <w:numPr>
          <w:ilvl w:val="0"/>
          <w:numId w:val="222"/>
        </w:numPr>
        <w:spacing w:after="200" w:line="240" w:lineRule="auto"/>
        <w:ind w:left="0" w:firstLine="709"/>
        <w:contextualSpacing w:val="0"/>
        <w:jc w:val="both"/>
        <w:rPr>
          <w:rFonts w:cs="Times New Roman"/>
          <w:color w:val="000000" w:themeColor="text1"/>
          <w:sz w:val="24"/>
          <w:szCs w:val="24"/>
          <w:lang w:val="kk-KZ"/>
        </w:rPr>
      </w:pPr>
      <w:bookmarkStart w:id="1665" w:name="443425721"/>
      <w:bookmarkEnd w:id="1665"/>
      <w:r w:rsidRPr="008D0EEB">
        <w:rPr>
          <w:rFonts w:cs="Times New Roman"/>
          <w:color w:val="000000" w:themeColor="text1"/>
          <w:sz w:val="24"/>
          <w:szCs w:val="24"/>
          <w:lang w:val="kk-KZ"/>
        </w:rPr>
        <w:t>қызметі төтенше экологиялық жағдайды жоюға немесе халықтың тыныс-тіршілігін қамтамасыз етуге байланысты емес жаңа кәсіпорындар мен басқа да объектілерді салуға және жұмыс істеп тұрғандарын кеңейтуге уақытша тыйым салуды белгілеу;</w:t>
      </w:r>
    </w:p>
    <w:p w:rsidR="00BF7D76" w:rsidRPr="008D0EEB" w:rsidRDefault="00BF7D76" w:rsidP="00DC66C0">
      <w:pPr>
        <w:pStyle w:val="af3"/>
        <w:numPr>
          <w:ilvl w:val="0"/>
          <w:numId w:val="222"/>
        </w:numPr>
        <w:spacing w:after="200" w:line="240" w:lineRule="auto"/>
        <w:ind w:left="0" w:firstLine="709"/>
        <w:contextualSpacing w:val="0"/>
        <w:jc w:val="both"/>
        <w:rPr>
          <w:rFonts w:cs="Times New Roman"/>
          <w:color w:val="000000" w:themeColor="text1"/>
          <w:sz w:val="24"/>
          <w:szCs w:val="24"/>
          <w:lang w:val="kk-KZ"/>
        </w:rPr>
      </w:pPr>
      <w:bookmarkStart w:id="1666" w:name="443425722"/>
      <w:bookmarkEnd w:id="1666"/>
      <w:r w:rsidRPr="008D0EEB">
        <w:rPr>
          <w:rFonts w:cs="Times New Roman"/>
          <w:color w:val="000000" w:themeColor="text1"/>
          <w:sz w:val="24"/>
          <w:szCs w:val="24"/>
          <w:lang w:val="kk-KZ"/>
        </w:rPr>
        <w:t>қолайсыз экологиялық жағдай салдарынан зардап шеккен адамдар үшін тамақ өнімдерін бөлудің ерекше тәртібін енгізу;</w:t>
      </w:r>
    </w:p>
    <w:p w:rsidR="00BF7D76" w:rsidRPr="008D0EEB" w:rsidRDefault="00BF7D76" w:rsidP="00DC66C0">
      <w:pPr>
        <w:pStyle w:val="af3"/>
        <w:numPr>
          <w:ilvl w:val="0"/>
          <w:numId w:val="222"/>
        </w:numPr>
        <w:spacing w:after="200" w:line="240" w:lineRule="auto"/>
        <w:ind w:left="0" w:firstLine="709"/>
        <w:contextualSpacing w:val="0"/>
        <w:jc w:val="both"/>
        <w:rPr>
          <w:rFonts w:cs="Times New Roman"/>
          <w:color w:val="000000" w:themeColor="text1"/>
          <w:sz w:val="24"/>
          <w:szCs w:val="24"/>
          <w:lang w:val="kk-KZ"/>
        </w:rPr>
      </w:pPr>
      <w:bookmarkStart w:id="1667" w:name="443425723"/>
      <w:bookmarkEnd w:id="1667"/>
      <w:r w:rsidRPr="008D0EEB">
        <w:rPr>
          <w:rFonts w:cs="Times New Roman"/>
          <w:color w:val="000000" w:themeColor="text1"/>
          <w:sz w:val="24"/>
          <w:szCs w:val="24"/>
          <w:lang w:val="kk-KZ"/>
        </w:rPr>
        <w:t>экологиялық қауіптілігі жоғары деп танылған объектілерді салуға және олардың жұмыс істеуіне тыйым салу;</w:t>
      </w:r>
    </w:p>
    <w:p w:rsidR="00BF7D76" w:rsidRPr="008D0EEB" w:rsidRDefault="00BF7D76" w:rsidP="00DC66C0">
      <w:pPr>
        <w:pStyle w:val="af3"/>
        <w:numPr>
          <w:ilvl w:val="0"/>
          <w:numId w:val="222"/>
        </w:numPr>
        <w:spacing w:after="200" w:line="240" w:lineRule="auto"/>
        <w:ind w:left="0" w:firstLine="709"/>
        <w:contextualSpacing w:val="0"/>
        <w:jc w:val="both"/>
        <w:rPr>
          <w:rFonts w:cs="Times New Roman"/>
          <w:color w:val="000000" w:themeColor="text1"/>
          <w:sz w:val="24"/>
          <w:szCs w:val="24"/>
          <w:lang w:val="kk-KZ"/>
        </w:rPr>
      </w:pPr>
      <w:bookmarkStart w:id="1668" w:name="443425724"/>
      <w:bookmarkEnd w:id="1668"/>
      <w:r w:rsidRPr="008D0EEB">
        <w:rPr>
          <w:rFonts w:cs="Times New Roman"/>
          <w:color w:val="000000" w:themeColor="text1"/>
          <w:sz w:val="24"/>
          <w:szCs w:val="24"/>
          <w:lang w:val="kk-KZ"/>
        </w:rPr>
        <w:t>шаруашылық және өзге де қызметте қасиеттерінің жиынтығы және (немесе) олардың жай-күйінің ерекшеліктері осы аймақтағы экологиялық жағдайды нашарлататын аса қауіпті заттарды (химиялық, радиоактивті, уытты, жарылыс қаупі бар, жанғыш, биологиялық), өсімдіктерді қорғау құралдарын қолдануға уақытша тыйым салуды белгілеу;</w:t>
      </w:r>
    </w:p>
    <w:p w:rsidR="00BF7D76" w:rsidRPr="008D0EEB" w:rsidRDefault="00BF7D76" w:rsidP="00DC66C0">
      <w:pPr>
        <w:pStyle w:val="af3"/>
        <w:numPr>
          <w:ilvl w:val="0"/>
          <w:numId w:val="222"/>
        </w:numPr>
        <w:spacing w:after="200" w:line="240" w:lineRule="auto"/>
        <w:ind w:left="0" w:firstLine="709"/>
        <w:contextualSpacing w:val="0"/>
        <w:jc w:val="both"/>
        <w:rPr>
          <w:rFonts w:cs="Times New Roman"/>
          <w:color w:val="000000" w:themeColor="text1"/>
          <w:sz w:val="24"/>
          <w:szCs w:val="24"/>
          <w:lang w:val="kk-KZ"/>
        </w:rPr>
      </w:pPr>
      <w:bookmarkStart w:id="1669" w:name="443425725"/>
      <w:bookmarkEnd w:id="1669"/>
      <w:r w:rsidRPr="008D0EEB">
        <w:rPr>
          <w:rFonts w:cs="Times New Roman"/>
          <w:color w:val="000000" w:themeColor="text1"/>
          <w:sz w:val="24"/>
          <w:szCs w:val="24"/>
          <w:lang w:val="kk-KZ"/>
        </w:rPr>
        <w:t>сауықтыру, курорттық мақсаттағы объектілердің жұмыс істеуіне тыйым салу;</w:t>
      </w:r>
    </w:p>
    <w:p w:rsidR="00BF7D76" w:rsidRPr="008D0EEB" w:rsidRDefault="00BF7D76" w:rsidP="00DC66C0">
      <w:pPr>
        <w:pStyle w:val="af3"/>
        <w:numPr>
          <w:ilvl w:val="0"/>
          <w:numId w:val="222"/>
        </w:numPr>
        <w:spacing w:after="200" w:line="240" w:lineRule="auto"/>
        <w:ind w:left="0" w:firstLine="709"/>
        <w:contextualSpacing w:val="0"/>
        <w:jc w:val="both"/>
        <w:rPr>
          <w:rFonts w:cs="Times New Roman"/>
          <w:color w:val="000000" w:themeColor="text1"/>
          <w:sz w:val="24"/>
          <w:szCs w:val="24"/>
          <w:lang w:val="kk-KZ"/>
        </w:rPr>
      </w:pPr>
      <w:bookmarkStart w:id="1670" w:name="443425726"/>
      <w:bookmarkEnd w:id="1670"/>
      <w:r w:rsidRPr="008D0EEB">
        <w:rPr>
          <w:rFonts w:cs="Times New Roman"/>
          <w:color w:val="000000" w:themeColor="text1"/>
          <w:sz w:val="24"/>
          <w:szCs w:val="24"/>
          <w:lang w:val="kk-KZ"/>
        </w:rPr>
        <w:t>адамдар, өсімдіктер, жануарлар дүниесі және басқа да табиғи объектілер үшін жоғары экологиялық қауіп төндіретін кез келген басқа қызметті жүзеге асыруға тыйым салу немесе шектеу.</w:t>
      </w:r>
    </w:p>
    <w:p w:rsidR="00BF7D76" w:rsidRPr="008D0EEB" w:rsidRDefault="00BF7D76" w:rsidP="00BC44B5">
      <w:pPr>
        <w:pStyle w:val="af3"/>
        <w:numPr>
          <w:ilvl w:val="5"/>
          <w:numId w:val="168"/>
        </w:numPr>
        <w:spacing w:after="200" w:line="240" w:lineRule="auto"/>
        <w:ind w:left="0" w:firstLine="709"/>
        <w:contextualSpacing w:val="0"/>
        <w:jc w:val="both"/>
        <w:rPr>
          <w:rFonts w:cs="Times New Roman"/>
          <w:color w:val="000000" w:themeColor="text1"/>
          <w:sz w:val="24"/>
          <w:szCs w:val="24"/>
          <w:lang w:val="kk-KZ"/>
        </w:rPr>
      </w:pPr>
      <w:bookmarkStart w:id="1671" w:name="443425727"/>
      <w:bookmarkEnd w:id="1671"/>
      <w:r w:rsidRPr="008D0EEB">
        <w:rPr>
          <w:rFonts w:cs="Times New Roman"/>
          <w:color w:val="000000" w:themeColor="text1"/>
          <w:sz w:val="24"/>
          <w:szCs w:val="24"/>
          <w:lang w:val="kk-KZ"/>
        </w:rPr>
        <w:t xml:space="preserve">Қазақстан Республикасының мемлекеттік органдары өз құзыреті шеңберінде төтенше экологиялық жағдай және экологиялық зілзала аймақтарындағы құқықтық режимді және аумақ (акватория) төтенше экологиялық жағдай аймағы немесе экологиялық зілзала аймағы деп жарияланған және оған сәйкес қабылданған мемлекеттік </w:t>
      </w:r>
      <w:r w:rsidRPr="008D0EEB">
        <w:rPr>
          <w:rFonts w:cs="Times New Roman"/>
          <w:color w:val="000000" w:themeColor="text1"/>
          <w:sz w:val="24"/>
          <w:szCs w:val="24"/>
          <w:lang w:val="kk-KZ"/>
        </w:rPr>
        <w:lastRenderedPageBreak/>
        <w:t>жоспарлау жүйесінің құжаттарына сәйкес тиісті нормативтік құқықтық актіде көзделген іс-шаралардың орындалуын қамтамасыз етеді.</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672" w:name="443425728"/>
      <w:bookmarkStart w:id="1673" w:name="_Toc13707702"/>
      <w:bookmarkEnd w:id="1672"/>
      <w:r w:rsidRPr="008D0EEB">
        <w:rPr>
          <w:rFonts w:ascii="Times New Roman" w:hAnsi="Times New Roman" w:cs="Times New Roman"/>
          <w:color w:val="000000" w:themeColor="text1"/>
          <w:sz w:val="24"/>
          <w:szCs w:val="24"/>
          <w:lang w:val="kk-KZ"/>
        </w:rPr>
        <w:t>5</w:t>
      </w:r>
      <w:r w:rsidR="008F1A19" w:rsidRPr="008D0EEB">
        <w:rPr>
          <w:rFonts w:ascii="Times New Roman" w:hAnsi="Times New Roman" w:cs="Times New Roman"/>
          <w:color w:val="000000" w:themeColor="text1"/>
          <w:sz w:val="24"/>
          <w:szCs w:val="24"/>
          <w:lang w:val="kk-KZ"/>
        </w:rPr>
        <w:t>3</w:t>
      </w:r>
      <w:r w:rsidR="00CE2B98" w:rsidRPr="008D0EEB">
        <w:rPr>
          <w:rFonts w:ascii="Times New Roman" w:hAnsi="Times New Roman" w:cs="Times New Roman"/>
          <w:color w:val="000000" w:themeColor="text1"/>
          <w:sz w:val="24"/>
          <w:szCs w:val="24"/>
          <w:lang w:val="kk-KZ"/>
        </w:rPr>
        <w:t>5</w:t>
      </w:r>
      <w:r w:rsidRPr="008D0EEB">
        <w:rPr>
          <w:rFonts w:ascii="Times New Roman" w:hAnsi="Times New Roman" w:cs="Times New Roman"/>
          <w:color w:val="000000" w:themeColor="text1"/>
          <w:sz w:val="24"/>
          <w:szCs w:val="24"/>
          <w:lang w:val="kk-KZ"/>
        </w:rPr>
        <w:t>-бап. Төтенше экологиялық жағдай немесе экологиялық зілзала салдарынан зардап шеккен адамдарға келтірілген зиянды өтеу</w:t>
      </w:r>
      <w:bookmarkEnd w:id="1673"/>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674" w:name="443425729"/>
      <w:bookmarkEnd w:id="1674"/>
      <w:r w:rsidRPr="008D0EEB">
        <w:rPr>
          <w:rFonts w:cs="Times New Roman"/>
          <w:color w:val="000000" w:themeColor="text1"/>
          <w:sz w:val="24"/>
          <w:szCs w:val="24"/>
          <w:lang w:val="kk-KZ"/>
        </w:rPr>
        <w:t xml:space="preserve">Төтенше экологиялық жағдай немесе экологиялық зілзала салдарынан зардап шеккен адамдардың өздеріне келтірілген зиянды өтетуге, сондай-ақ </w:t>
      </w:r>
      <w:hyperlink r:id="rId59" w:history="1">
        <w:r w:rsidRPr="008D0EEB">
          <w:rPr>
            <w:rStyle w:val="ac"/>
            <w:rFonts w:cs="Times New Roman"/>
            <w:color w:val="000000" w:themeColor="text1"/>
            <w:sz w:val="24"/>
            <w:szCs w:val="24"/>
            <w:lang w:val="kk-KZ"/>
          </w:rPr>
          <w:t xml:space="preserve">Қазақстан Республикасының </w:t>
        </w:r>
      </w:hyperlink>
      <w:hyperlink r:id="rId60" w:history="1">
        <w:r w:rsidRPr="008D0EEB">
          <w:rPr>
            <w:rStyle w:val="ac"/>
            <w:rFonts w:cs="Times New Roman"/>
            <w:color w:val="000000" w:themeColor="text1"/>
            <w:sz w:val="24"/>
            <w:szCs w:val="24"/>
            <w:lang w:val="kk-KZ"/>
          </w:rPr>
          <w:t>заңнамалық актілеріне</w:t>
        </w:r>
      </w:hyperlink>
      <w:r w:rsidRPr="008D0EEB">
        <w:rPr>
          <w:rFonts w:cs="Times New Roman"/>
          <w:color w:val="000000" w:themeColor="text1"/>
          <w:sz w:val="24"/>
          <w:szCs w:val="24"/>
          <w:lang w:val="kk-KZ"/>
        </w:rPr>
        <w:t xml:space="preserve"> сәйкес әлеуметтік қорғалуға құқығы бар.</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675" w:name="443425730"/>
      <w:bookmarkStart w:id="1676" w:name="_Toc13707703"/>
      <w:bookmarkEnd w:id="1675"/>
      <w:r w:rsidRPr="008D0EEB">
        <w:rPr>
          <w:rFonts w:ascii="Times New Roman" w:hAnsi="Times New Roman" w:cs="Times New Roman"/>
          <w:color w:val="000000" w:themeColor="text1"/>
          <w:sz w:val="24"/>
          <w:szCs w:val="24"/>
          <w:lang w:val="kk-KZ"/>
        </w:rPr>
        <w:t>5</w:t>
      </w:r>
      <w:r w:rsidR="00CE2B98" w:rsidRPr="008D0EEB">
        <w:rPr>
          <w:rFonts w:ascii="Times New Roman" w:hAnsi="Times New Roman" w:cs="Times New Roman"/>
          <w:color w:val="000000" w:themeColor="text1"/>
          <w:sz w:val="24"/>
          <w:szCs w:val="24"/>
          <w:lang w:val="kk-KZ"/>
        </w:rPr>
        <w:t>36</w:t>
      </w:r>
      <w:r w:rsidRPr="008D0EEB">
        <w:rPr>
          <w:rFonts w:ascii="Times New Roman" w:hAnsi="Times New Roman" w:cs="Times New Roman"/>
          <w:color w:val="000000" w:themeColor="text1"/>
          <w:sz w:val="24"/>
          <w:szCs w:val="24"/>
          <w:lang w:val="kk-KZ"/>
        </w:rPr>
        <w:t>-бап. Төтенше экологиялық жағдай және экологиялық зілзала аймақтарындағы экологиялық жағдайды мониторингілеу</w:t>
      </w:r>
      <w:bookmarkEnd w:id="1676"/>
    </w:p>
    <w:p w:rsidR="00BF7D76" w:rsidRPr="008D0EEB" w:rsidRDefault="00BF7D76" w:rsidP="00CE2B98">
      <w:pPr>
        <w:spacing w:line="240" w:lineRule="auto"/>
        <w:ind w:firstLine="709"/>
        <w:jc w:val="both"/>
        <w:rPr>
          <w:sz w:val="22"/>
          <w:lang w:val="kk-KZ"/>
        </w:rPr>
      </w:pPr>
      <w:r w:rsidRPr="008D0EEB">
        <w:rPr>
          <w:sz w:val="24"/>
          <w:lang w:val="kk-KZ"/>
        </w:rPr>
        <w:t>1</w:t>
      </w:r>
      <w:r w:rsidRPr="008D0EEB">
        <w:rPr>
          <w:lang w:val="kk-KZ"/>
        </w:rPr>
        <w:t>.</w:t>
      </w:r>
      <w:r w:rsidRPr="008D0EEB">
        <w:rPr>
          <w:lang w:val="kk-KZ"/>
        </w:rPr>
        <w:tab/>
      </w:r>
      <w:r w:rsidRPr="008D0EEB">
        <w:rPr>
          <w:sz w:val="22"/>
          <w:lang w:val="kk-KZ"/>
        </w:rPr>
        <w:t>Төтенше экологиялық жағдай аймақтарында және экологиялық зілзала аймақтарында, сондай-ақ оларға іргелес аумақтарда Қазақстан Республикасы Мемлекеттік жоспарлау жүйесінің құжаттары негізінде қоршаған ортаның жай-күйін және халықтың денсаулығын арнайы қадағалауды және тиісті зерттеулерді қамтитын экологиялық ахуалға мониторинг жүргізіледі.</w:t>
      </w:r>
    </w:p>
    <w:p w:rsidR="00BF7D76" w:rsidRPr="008D0EEB" w:rsidRDefault="00BF7D76" w:rsidP="00CE2B98">
      <w:pPr>
        <w:spacing w:line="240" w:lineRule="auto"/>
        <w:ind w:firstLine="709"/>
        <w:jc w:val="both"/>
        <w:rPr>
          <w:sz w:val="22"/>
          <w:lang w:val="kk-KZ"/>
        </w:rPr>
      </w:pPr>
      <w:r w:rsidRPr="008D0EEB">
        <w:rPr>
          <w:sz w:val="24"/>
          <w:lang w:val="kk-KZ"/>
        </w:rPr>
        <w:t>2</w:t>
      </w:r>
      <w:r w:rsidRPr="008D0EEB">
        <w:rPr>
          <w:sz w:val="22"/>
          <w:lang w:val="kk-KZ"/>
        </w:rPr>
        <w:t>.</w:t>
      </w:r>
      <w:r w:rsidRPr="008D0EEB">
        <w:rPr>
          <w:sz w:val="22"/>
          <w:lang w:val="kk-KZ"/>
        </w:rPr>
        <w:tab/>
        <w:t>Төтенше экологиялық жағдай аймақтарындағы және экологиялық зілзала аймақтарындағы экологиялық жағдай мониторингінің объектілері:</w:t>
      </w:r>
    </w:p>
    <w:p w:rsidR="00BF7D76" w:rsidRPr="008D0EEB" w:rsidRDefault="00BF7D76" w:rsidP="00CE2B98">
      <w:pPr>
        <w:spacing w:line="240" w:lineRule="auto"/>
        <w:ind w:firstLine="709"/>
        <w:jc w:val="both"/>
        <w:rPr>
          <w:sz w:val="22"/>
          <w:lang w:val="kk-KZ"/>
        </w:rPr>
      </w:pPr>
      <w:r w:rsidRPr="008D0EEB">
        <w:rPr>
          <w:sz w:val="24"/>
          <w:lang w:val="kk-KZ"/>
        </w:rPr>
        <w:t>1)</w:t>
      </w:r>
      <w:r w:rsidRPr="008D0EEB">
        <w:rPr>
          <w:sz w:val="22"/>
          <w:lang w:val="kk-KZ"/>
        </w:rPr>
        <w:t xml:space="preserve"> төтенше экологиялық жағдайдың немесе экологиялық зілзаланың туындауына әкеп соққан факторлар;</w:t>
      </w:r>
    </w:p>
    <w:p w:rsidR="00BF7D76" w:rsidRPr="008D0EEB" w:rsidRDefault="00BF7D76" w:rsidP="00602133">
      <w:pPr>
        <w:spacing w:line="240" w:lineRule="auto"/>
        <w:ind w:firstLine="709"/>
        <w:jc w:val="both"/>
        <w:rPr>
          <w:rFonts w:cs="Times New Roman"/>
          <w:color w:val="000000" w:themeColor="text1"/>
          <w:sz w:val="24"/>
          <w:szCs w:val="24"/>
          <w:lang w:val="kk-KZ"/>
        </w:rPr>
      </w:pPr>
      <w:bookmarkStart w:id="1677" w:name="443425731"/>
      <w:bookmarkStart w:id="1678" w:name="443425733"/>
      <w:bookmarkStart w:id="1679" w:name="443425734"/>
      <w:bookmarkEnd w:id="1677"/>
      <w:bookmarkEnd w:id="1678"/>
      <w:bookmarkEnd w:id="1679"/>
      <w:r w:rsidRPr="008D0EEB">
        <w:rPr>
          <w:rFonts w:cs="Times New Roman"/>
          <w:color w:val="000000" w:themeColor="text1"/>
          <w:sz w:val="24"/>
          <w:szCs w:val="24"/>
          <w:lang w:val="kk-KZ"/>
        </w:rPr>
        <w:t>2) төтенше экологиялық жағдай немесе экологиялық зілзала аймақтарының аумағындағы, сондай-ақ атмосфералық ауа, жер үсті және жер асты сулары, топырақ қабаты сапасының, радиологиялық көрсеткіштердің, сондай-ақ биологиялық әртүрліліктің мониторингін қоса алғанда, оларға іргелес жатқан аумақтардағы қоршаған орта жай-күйінің және халық денсаулығының теріс өзгерістері.</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680" w:name="443425735"/>
      <w:bookmarkStart w:id="1681" w:name="_Toc13707704"/>
      <w:bookmarkEnd w:id="1680"/>
      <w:r w:rsidRPr="008D0EEB">
        <w:rPr>
          <w:rFonts w:ascii="Times New Roman" w:hAnsi="Times New Roman" w:cs="Times New Roman"/>
          <w:color w:val="000000" w:themeColor="text1"/>
          <w:sz w:val="24"/>
          <w:szCs w:val="24"/>
          <w:lang w:val="kk-KZ"/>
        </w:rPr>
        <w:t>5</w:t>
      </w:r>
      <w:r w:rsidR="008F1A19" w:rsidRPr="008D0EEB">
        <w:rPr>
          <w:rFonts w:ascii="Times New Roman" w:hAnsi="Times New Roman" w:cs="Times New Roman"/>
          <w:color w:val="000000" w:themeColor="text1"/>
          <w:sz w:val="24"/>
          <w:szCs w:val="24"/>
          <w:lang w:val="kk-KZ"/>
        </w:rPr>
        <w:t>3</w:t>
      </w:r>
      <w:r w:rsidR="00602133" w:rsidRPr="008D0EEB">
        <w:rPr>
          <w:rFonts w:ascii="Times New Roman" w:hAnsi="Times New Roman" w:cs="Times New Roman"/>
          <w:color w:val="000000" w:themeColor="text1"/>
          <w:sz w:val="24"/>
          <w:szCs w:val="24"/>
          <w:lang w:val="kk-KZ"/>
        </w:rPr>
        <w:t>7</w:t>
      </w:r>
      <w:r w:rsidRPr="008D0EEB">
        <w:rPr>
          <w:rFonts w:ascii="Times New Roman" w:hAnsi="Times New Roman" w:cs="Times New Roman"/>
          <w:color w:val="000000" w:themeColor="text1"/>
          <w:sz w:val="24"/>
          <w:szCs w:val="24"/>
          <w:lang w:val="kk-KZ"/>
        </w:rPr>
        <w:t>-бап. Төтенше экологиялық жағдай және экологиялық зілзала аймақтары құқықтық режимінің қолданылуын тоқтату</w:t>
      </w:r>
      <w:bookmarkEnd w:id="1681"/>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682" w:name="443425736"/>
      <w:bookmarkEnd w:id="1682"/>
      <w:r w:rsidRPr="008D0EEB">
        <w:rPr>
          <w:rFonts w:cs="Times New Roman"/>
          <w:color w:val="000000" w:themeColor="text1"/>
          <w:sz w:val="24"/>
          <w:szCs w:val="24"/>
          <w:lang w:val="kk-KZ"/>
        </w:rPr>
        <w:t xml:space="preserve"> Мемлекеттiк экологиялық сараптаманың оң қорытындысы және экологиялық жағдайдың қалыпқа түсуiн куәландыратын зерттеу материалдарының негiзiнде төтенше экологиялық жағдай аймақтарында құқықтық режимнiң қолданысы Қазақстан Республикасы Үкiметiнiң қаулысымен, ал экологиялық зiлзала аймақтарында құқықтық режимнiң қолданысы - Қазақстан Республикасы заңымен тоқтатылуы мүмкiн. </w:t>
      </w:r>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683" w:name="443425737"/>
      <w:bookmarkStart w:id="1684" w:name="_Toc13707705"/>
      <w:bookmarkEnd w:id="1683"/>
      <w:r w:rsidRPr="008D0EEB">
        <w:rPr>
          <w:rFonts w:ascii="Times New Roman" w:hAnsi="Times New Roman" w:cs="Times New Roman"/>
          <w:color w:val="000000" w:themeColor="text1"/>
          <w:sz w:val="24"/>
          <w:szCs w:val="24"/>
          <w:lang w:val="kk-KZ"/>
        </w:rPr>
        <w:t>5</w:t>
      </w:r>
      <w:r w:rsidR="00602133" w:rsidRPr="008D0EEB">
        <w:rPr>
          <w:rFonts w:ascii="Times New Roman" w:hAnsi="Times New Roman" w:cs="Times New Roman"/>
          <w:color w:val="000000" w:themeColor="text1"/>
          <w:sz w:val="24"/>
          <w:szCs w:val="24"/>
          <w:lang w:val="kk-KZ"/>
        </w:rPr>
        <w:t>38</w:t>
      </w:r>
      <w:r w:rsidR="00BF7D76" w:rsidRPr="008D0EEB">
        <w:rPr>
          <w:rFonts w:ascii="Times New Roman" w:hAnsi="Times New Roman" w:cs="Times New Roman"/>
          <w:color w:val="000000" w:themeColor="text1"/>
          <w:sz w:val="24"/>
          <w:szCs w:val="24"/>
          <w:lang w:val="kk-KZ"/>
        </w:rPr>
        <w:t>-бап. Төтенше экологиялық жағдай және экологиялық зiлзала аймақтарында құқықтық режимдiбұзушылық үшiн жауаптылық</w:t>
      </w:r>
      <w:bookmarkEnd w:id="1684"/>
    </w:p>
    <w:p w:rsidR="00BF7D76" w:rsidRPr="008D0EEB" w:rsidRDefault="00BF7D76" w:rsidP="00602133">
      <w:pPr>
        <w:spacing w:line="240" w:lineRule="auto"/>
        <w:ind w:firstLine="709"/>
        <w:jc w:val="both"/>
        <w:rPr>
          <w:rFonts w:cs="Times New Roman"/>
          <w:color w:val="000000" w:themeColor="text1"/>
          <w:sz w:val="24"/>
          <w:szCs w:val="24"/>
          <w:lang w:val="kk-KZ"/>
        </w:rPr>
      </w:pPr>
      <w:bookmarkStart w:id="1685" w:name="443425738"/>
      <w:bookmarkStart w:id="1686" w:name="443425739"/>
      <w:bookmarkEnd w:id="1685"/>
      <w:r w:rsidRPr="008D0EEB">
        <w:rPr>
          <w:rFonts w:cs="Times New Roman"/>
          <w:color w:val="000000" w:themeColor="text1"/>
          <w:sz w:val="24"/>
          <w:szCs w:val="24"/>
          <w:lang w:val="kk-KZ"/>
        </w:rPr>
        <w:t xml:space="preserve">Төтенше экологиялық жағдай және экологиялық зiлзала аймақтарында құқықтық режимнiң бұзылуына кiнәлi жеке және заңды тұлғалар Қазақстан Республикасының заңдарына сәйкес жауаптылықта болады. </w:t>
      </w:r>
      <w:bookmarkEnd w:id="1686"/>
    </w:p>
    <w:p w:rsidR="00BF7D76" w:rsidRPr="008D0EEB" w:rsidRDefault="00BF7D76" w:rsidP="00BC44B5">
      <w:pPr>
        <w:pStyle w:val="1"/>
        <w:spacing w:before="0" w:line="240" w:lineRule="auto"/>
        <w:ind w:firstLine="709"/>
        <w:jc w:val="both"/>
        <w:rPr>
          <w:rFonts w:ascii="Times New Roman" w:hAnsi="Times New Roman" w:cs="Times New Roman"/>
          <w:color w:val="000000" w:themeColor="text1"/>
          <w:sz w:val="24"/>
          <w:szCs w:val="24"/>
          <w:lang w:val="kk-KZ"/>
        </w:rPr>
      </w:pPr>
      <w:bookmarkStart w:id="1687" w:name="_Toc13707706"/>
      <w:r w:rsidRPr="008D0EEB">
        <w:rPr>
          <w:rFonts w:ascii="Times New Roman" w:hAnsi="Times New Roman" w:cs="Times New Roman"/>
          <w:color w:val="000000" w:themeColor="text1"/>
          <w:sz w:val="24"/>
          <w:szCs w:val="24"/>
          <w:lang w:val="kk-KZ"/>
        </w:rPr>
        <w:lastRenderedPageBreak/>
        <w:t>АРНАЙЫ БӨЛІГІ</w:t>
      </w:r>
      <w:bookmarkEnd w:id="1687"/>
    </w:p>
    <w:p w:rsidR="00BF7D76" w:rsidRPr="008D0EEB" w:rsidRDefault="00BF7D76" w:rsidP="004A6BFA">
      <w:pPr>
        <w:pStyle w:val="1"/>
        <w:spacing w:before="0" w:line="240" w:lineRule="auto"/>
        <w:ind w:firstLine="709"/>
        <w:jc w:val="both"/>
        <w:rPr>
          <w:rFonts w:ascii="Times New Roman" w:hAnsi="Times New Roman" w:cs="Times New Roman"/>
          <w:color w:val="000000" w:themeColor="text1"/>
          <w:sz w:val="24"/>
          <w:szCs w:val="24"/>
          <w:lang w:val="kk-KZ"/>
        </w:rPr>
      </w:pPr>
      <w:bookmarkStart w:id="1688" w:name="_Toc13707707"/>
      <w:r w:rsidRPr="008D0EEB">
        <w:rPr>
          <w:rFonts w:ascii="Times New Roman" w:hAnsi="Times New Roman" w:cs="Times New Roman"/>
          <w:color w:val="000000" w:themeColor="text1"/>
          <w:sz w:val="24"/>
          <w:szCs w:val="24"/>
          <w:lang w:val="kk-KZ"/>
        </w:rPr>
        <w:t>23-бөлім. Қазақстан Республикасының Қоршаған ортаны қорғау саласындағы халықаралық ынтымақтастығы</w:t>
      </w:r>
      <w:bookmarkEnd w:id="1688"/>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689" w:name="_Toc13707708"/>
      <w:r w:rsidRPr="008D0EEB">
        <w:rPr>
          <w:rFonts w:ascii="Times New Roman" w:hAnsi="Times New Roman" w:cs="Times New Roman"/>
          <w:color w:val="000000" w:themeColor="text1"/>
          <w:sz w:val="24"/>
          <w:szCs w:val="24"/>
          <w:lang w:val="kk-KZ"/>
        </w:rPr>
        <w:t>5</w:t>
      </w:r>
      <w:r w:rsidR="004A6BFA" w:rsidRPr="008D0EEB">
        <w:rPr>
          <w:rFonts w:ascii="Times New Roman" w:hAnsi="Times New Roman" w:cs="Times New Roman"/>
          <w:color w:val="000000" w:themeColor="text1"/>
          <w:sz w:val="24"/>
          <w:szCs w:val="24"/>
          <w:lang w:val="kk-KZ"/>
        </w:rPr>
        <w:t>39</w:t>
      </w:r>
      <w:r w:rsidRPr="008D0EEB">
        <w:rPr>
          <w:rFonts w:ascii="Times New Roman" w:hAnsi="Times New Roman" w:cs="Times New Roman"/>
          <w:color w:val="000000" w:themeColor="text1"/>
          <w:sz w:val="24"/>
          <w:szCs w:val="24"/>
          <w:lang w:val="kk-KZ"/>
        </w:rPr>
        <w:t>-бап. Қазақстан Республикасының Қоршаған ортаны қорғау саласындағы халықаралық ынтымақтастығының мақсаттары</w:t>
      </w:r>
      <w:bookmarkEnd w:id="1689"/>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ортаны қорғау саласындағы халықаралық ынтымақтастықтың мақсаттары Қазақстан Республикасы мен өзге де мемлекеттердің, қоршаған ортаны қорғау және табиғат пайдалану мәселелері жөніндегі халықаралық ұйымдардың өзара көмегі және бірлескен іс-қимылдарын үйлестіру, оның ішінде ақпарат алмасу болып танылады.</w:t>
      </w:r>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690" w:name="_Toc13707709"/>
      <w:r w:rsidRPr="008D0EEB">
        <w:rPr>
          <w:rFonts w:ascii="Times New Roman" w:hAnsi="Times New Roman" w:cs="Times New Roman"/>
          <w:color w:val="000000" w:themeColor="text1"/>
          <w:sz w:val="24"/>
          <w:szCs w:val="24"/>
          <w:lang w:val="kk-KZ"/>
        </w:rPr>
        <w:t>54</w:t>
      </w:r>
      <w:r w:rsidR="004A6BFA" w:rsidRPr="008D0EEB">
        <w:rPr>
          <w:rFonts w:ascii="Times New Roman" w:hAnsi="Times New Roman" w:cs="Times New Roman"/>
          <w:color w:val="000000" w:themeColor="text1"/>
          <w:sz w:val="24"/>
          <w:szCs w:val="24"/>
          <w:lang w:val="kk-KZ"/>
        </w:rPr>
        <w:t>0</w:t>
      </w:r>
      <w:r w:rsidR="00BF7D76" w:rsidRPr="008D0EEB">
        <w:rPr>
          <w:rFonts w:ascii="Times New Roman" w:hAnsi="Times New Roman" w:cs="Times New Roman"/>
          <w:color w:val="000000" w:themeColor="text1"/>
          <w:sz w:val="24"/>
          <w:szCs w:val="24"/>
          <w:lang w:val="kk-KZ"/>
        </w:rPr>
        <w:t>-бап. Халықаралық ынтымақтастықтың басымдықтары мен деңгейлері</w:t>
      </w:r>
      <w:bookmarkEnd w:id="1690"/>
    </w:p>
    <w:p w:rsidR="00BF7D76" w:rsidRPr="008D0EEB" w:rsidRDefault="00BF7D76" w:rsidP="00DC66C0">
      <w:pPr>
        <w:pStyle w:val="af3"/>
        <w:numPr>
          <w:ilvl w:val="0"/>
          <w:numId w:val="324"/>
        </w:numPr>
        <w:spacing w:after="200" w:line="240" w:lineRule="auto"/>
        <w:ind w:left="0" w:firstLine="709"/>
        <w:contextualSpacing w:val="0"/>
        <w:jc w:val="both"/>
        <w:rPr>
          <w:rFonts w:cs="Times New Roman"/>
          <w:color w:val="000000" w:themeColor="text1"/>
          <w:sz w:val="24"/>
          <w:szCs w:val="24"/>
          <w:lang w:val="kk-KZ"/>
        </w:rPr>
      </w:pPr>
      <w:bookmarkStart w:id="1691" w:name="443425809"/>
      <w:bookmarkEnd w:id="1691"/>
      <w:r w:rsidRPr="008D0EEB">
        <w:rPr>
          <w:rFonts w:cs="Times New Roman"/>
          <w:color w:val="000000" w:themeColor="text1"/>
          <w:sz w:val="24"/>
          <w:szCs w:val="24"/>
          <w:lang w:val="kk-KZ"/>
        </w:rPr>
        <w:t>Қазақстан Республикасының Қоршаған ортаны қорғау және табиғи ресурстарды пайдалану саласындағы халықаралық ынтымақтастыққа қатысуы мынадай басымдықтарға негізделеді:</w:t>
      </w:r>
    </w:p>
    <w:p w:rsidR="00BF7D76" w:rsidRPr="008D0EEB" w:rsidRDefault="00BF7D76" w:rsidP="00DC66C0">
      <w:pPr>
        <w:pStyle w:val="af3"/>
        <w:numPr>
          <w:ilvl w:val="0"/>
          <w:numId w:val="223"/>
        </w:numPr>
        <w:spacing w:after="200" w:line="240" w:lineRule="auto"/>
        <w:ind w:left="0" w:firstLine="709"/>
        <w:contextualSpacing w:val="0"/>
        <w:jc w:val="both"/>
        <w:rPr>
          <w:rFonts w:cs="Times New Roman"/>
          <w:color w:val="000000" w:themeColor="text1"/>
          <w:sz w:val="24"/>
          <w:szCs w:val="24"/>
          <w:lang w:val="kk-KZ"/>
        </w:rPr>
      </w:pPr>
      <w:bookmarkStart w:id="1692" w:name="443425810"/>
      <w:bookmarkEnd w:id="1692"/>
      <w:r w:rsidRPr="008D0EEB">
        <w:rPr>
          <w:rFonts w:cs="Times New Roman"/>
          <w:color w:val="000000" w:themeColor="text1"/>
          <w:sz w:val="24"/>
          <w:szCs w:val="24"/>
          <w:lang w:val="kk-KZ"/>
        </w:rPr>
        <w:t>әркімнің өз өмірі мен денсаулығы үшін қолайлы қоршаған ортаға құқығын қамтамасыз ету;</w:t>
      </w:r>
    </w:p>
    <w:p w:rsidR="00BF7D76" w:rsidRPr="008D0EEB" w:rsidRDefault="00BF7D76" w:rsidP="00DC66C0">
      <w:pPr>
        <w:pStyle w:val="af3"/>
        <w:numPr>
          <w:ilvl w:val="0"/>
          <w:numId w:val="223"/>
        </w:numPr>
        <w:spacing w:after="200" w:line="240" w:lineRule="auto"/>
        <w:ind w:left="0" w:firstLine="709"/>
        <w:contextualSpacing w:val="0"/>
        <w:jc w:val="both"/>
        <w:rPr>
          <w:rFonts w:cs="Times New Roman"/>
          <w:color w:val="000000" w:themeColor="text1"/>
          <w:sz w:val="24"/>
          <w:szCs w:val="24"/>
        </w:rPr>
      </w:pPr>
      <w:bookmarkStart w:id="1693" w:name="443425811"/>
      <w:bookmarkEnd w:id="1693"/>
      <w:r w:rsidRPr="008D0EEB">
        <w:rPr>
          <w:rFonts w:cs="Times New Roman"/>
          <w:color w:val="000000" w:themeColor="text1"/>
          <w:sz w:val="24"/>
          <w:szCs w:val="24"/>
          <w:lang w:val="kk-KZ"/>
        </w:rPr>
        <w:t>Қазақстан Республикасының орнықты дамуына қол жеткізу;</w:t>
      </w:r>
      <w:bookmarkStart w:id="1694" w:name="443425812"/>
      <w:bookmarkEnd w:id="1694"/>
    </w:p>
    <w:p w:rsidR="00BF7D76" w:rsidRPr="008D0EEB" w:rsidRDefault="00BF7D76" w:rsidP="00DC66C0">
      <w:pPr>
        <w:pStyle w:val="af3"/>
        <w:numPr>
          <w:ilvl w:val="0"/>
          <w:numId w:val="223"/>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Қазақстан Республикасының ұлттық мүдделерін қорғау;</w:t>
      </w:r>
      <w:bookmarkStart w:id="1695" w:name="443425813"/>
      <w:bookmarkEnd w:id="1695"/>
    </w:p>
    <w:p w:rsidR="00BF7D76" w:rsidRPr="008D0EEB" w:rsidRDefault="00BF7D76" w:rsidP="00DC66C0">
      <w:pPr>
        <w:pStyle w:val="af3"/>
        <w:numPr>
          <w:ilvl w:val="0"/>
          <w:numId w:val="223"/>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трансшекаралық ластануды болдырмау, төмендету және бақылау;</w:t>
      </w:r>
      <w:bookmarkStart w:id="1696" w:name="443425814"/>
      <w:bookmarkEnd w:id="1696"/>
    </w:p>
    <w:p w:rsidR="00BF7D76" w:rsidRPr="008D0EEB" w:rsidRDefault="00BF7D76" w:rsidP="00DC66C0">
      <w:pPr>
        <w:pStyle w:val="af3"/>
        <w:numPr>
          <w:ilvl w:val="0"/>
          <w:numId w:val="223"/>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қоршаған ортаны қорғаудың жоғары деңгейін қамтамасыз ететін экологиялық талаптарды енгізу және қолдану негізінде еркін халықаралық сауда мен инвестицияларды дамыту және қолдау;</w:t>
      </w:r>
      <w:bookmarkStart w:id="1697" w:name="443425815"/>
      <w:bookmarkEnd w:id="1697"/>
    </w:p>
    <w:p w:rsidR="00BF7D76" w:rsidRPr="008D0EEB" w:rsidRDefault="00BF7D76" w:rsidP="00DC66C0">
      <w:pPr>
        <w:pStyle w:val="af3"/>
        <w:numPr>
          <w:ilvl w:val="0"/>
          <w:numId w:val="223"/>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төтенше экологиялық жағдайлар жағдайында халықаралық көмек көрсету;</w:t>
      </w:r>
      <w:bookmarkStart w:id="1698" w:name="443425816"/>
      <w:bookmarkEnd w:id="1698"/>
    </w:p>
    <w:p w:rsidR="00BF7D76" w:rsidRPr="008D0EEB" w:rsidRDefault="00BF7D76" w:rsidP="00DC66C0">
      <w:pPr>
        <w:pStyle w:val="af3"/>
        <w:numPr>
          <w:ilvl w:val="0"/>
          <w:numId w:val="223"/>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трансшекаралық және өңірлік экологиялық проблемаларды шешу үшін халықаралық құқықтың нормалары мен қағидаттарын қолдану;</w:t>
      </w:r>
      <w:bookmarkStart w:id="1699" w:name="443425817"/>
      <w:bookmarkEnd w:id="1699"/>
    </w:p>
    <w:p w:rsidR="00BF7D76" w:rsidRPr="008D0EEB" w:rsidRDefault="00BF7D76" w:rsidP="00DC66C0">
      <w:pPr>
        <w:pStyle w:val="af3"/>
        <w:numPr>
          <w:ilvl w:val="0"/>
          <w:numId w:val="223"/>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қоршаған ортаны қорғау және тұрақты даму саласындағы халықаралық бастамаларға қатысу;</w:t>
      </w:r>
    </w:p>
    <w:p w:rsidR="00BF7D76" w:rsidRPr="008D0EEB" w:rsidRDefault="00BF7D76" w:rsidP="00DC66C0">
      <w:pPr>
        <w:pStyle w:val="af3"/>
        <w:numPr>
          <w:ilvl w:val="0"/>
          <w:numId w:val="223"/>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қоршаған ортаны қорғау және табиғи ресурстарды пайдалану саласындағы ғылыми-техникалық ынтымақтастықты, бірлескен әзірлемелерді және нормаларды, стандарттарды, жобаларды және мониторингті жүзеге асыру;</w:t>
      </w:r>
    </w:p>
    <w:p w:rsidR="00BF7D76" w:rsidRPr="008D0EEB" w:rsidRDefault="00BF7D76" w:rsidP="00DC66C0">
      <w:pPr>
        <w:pStyle w:val="af3"/>
        <w:numPr>
          <w:ilvl w:val="0"/>
          <w:numId w:val="223"/>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және трансшекаралық әсерлерден туындаған залалды жою.</w:t>
      </w:r>
    </w:p>
    <w:p w:rsidR="00BF7D76" w:rsidRPr="008D0EEB" w:rsidRDefault="00BF7D76" w:rsidP="00DC66C0">
      <w:pPr>
        <w:pStyle w:val="af3"/>
        <w:numPr>
          <w:ilvl w:val="0"/>
          <w:numId w:val="324"/>
        </w:numPr>
        <w:spacing w:after="200" w:line="240" w:lineRule="auto"/>
        <w:ind w:left="0" w:firstLine="709"/>
        <w:contextualSpacing w:val="0"/>
        <w:jc w:val="both"/>
        <w:rPr>
          <w:rFonts w:cs="Times New Roman"/>
          <w:color w:val="000000" w:themeColor="text1"/>
          <w:sz w:val="24"/>
          <w:szCs w:val="24"/>
        </w:rPr>
      </w:pPr>
      <w:bookmarkStart w:id="1700" w:name="443425818"/>
      <w:bookmarkEnd w:id="1700"/>
      <w:r w:rsidRPr="008D0EEB">
        <w:rPr>
          <w:rFonts w:cs="Times New Roman"/>
          <w:color w:val="000000" w:themeColor="text1"/>
          <w:sz w:val="24"/>
          <w:szCs w:val="24"/>
          <w:lang w:val="kk-KZ"/>
        </w:rPr>
        <w:t>Қазақстан Республикасының Қоршаған ортаны қорғау және табиғи ресурстарды пайдалану саласындағы халықаралық ынтымақтастығының басымдықтары жаһандық, өңірлік, трансшекаралық және екі жақты деңгейлерде қамтамасыз етіледі.</w:t>
      </w:r>
      <w:bookmarkStart w:id="1701" w:name="443425819"/>
      <w:bookmarkEnd w:id="1701"/>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rPr>
      </w:pPr>
      <w:bookmarkStart w:id="1702" w:name="_Toc13707710"/>
      <w:r w:rsidRPr="008D0EEB">
        <w:rPr>
          <w:rFonts w:ascii="Times New Roman" w:hAnsi="Times New Roman" w:cs="Times New Roman"/>
          <w:color w:val="000000" w:themeColor="text1"/>
          <w:sz w:val="24"/>
          <w:szCs w:val="24"/>
          <w:lang w:val="kk-KZ"/>
        </w:rPr>
        <w:t>54</w:t>
      </w:r>
      <w:r w:rsidR="004A6BFA" w:rsidRPr="008D0EEB">
        <w:rPr>
          <w:rFonts w:ascii="Times New Roman" w:hAnsi="Times New Roman" w:cs="Times New Roman"/>
          <w:color w:val="000000" w:themeColor="text1"/>
          <w:sz w:val="24"/>
          <w:szCs w:val="24"/>
          <w:lang w:val="kk-KZ"/>
        </w:rPr>
        <w:t>1</w:t>
      </w:r>
      <w:r w:rsidR="00BF7D76" w:rsidRPr="008D0EEB">
        <w:rPr>
          <w:rFonts w:ascii="Times New Roman" w:hAnsi="Times New Roman" w:cs="Times New Roman"/>
          <w:color w:val="000000" w:themeColor="text1"/>
          <w:sz w:val="24"/>
          <w:szCs w:val="24"/>
          <w:lang w:val="kk-KZ"/>
        </w:rPr>
        <w:t>-бап. Халықаралық ынтымақтастық қағидаттары</w:t>
      </w:r>
      <w:bookmarkEnd w:id="1702"/>
    </w:p>
    <w:p w:rsidR="00BF7D76" w:rsidRPr="008D0EEB" w:rsidRDefault="00BF7D76" w:rsidP="00BC44B5">
      <w:pPr>
        <w:pStyle w:val="af3"/>
        <w:numPr>
          <w:ilvl w:val="3"/>
          <w:numId w:val="201"/>
        </w:numPr>
        <w:spacing w:after="200" w:line="240" w:lineRule="auto"/>
        <w:ind w:left="0" w:firstLine="709"/>
        <w:contextualSpacing w:val="0"/>
        <w:jc w:val="both"/>
        <w:rPr>
          <w:rFonts w:cs="Times New Roman"/>
          <w:color w:val="000000" w:themeColor="text1"/>
          <w:sz w:val="24"/>
          <w:szCs w:val="24"/>
        </w:rPr>
      </w:pPr>
      <w:bookmarkStart w:id="1703" w:name="443425820"/>
      <w:bookmarkEnd w:id="1703"/>
      <w:r w:rsidRPr="008D0EEB">
        <w:rPr>
          <w:rFonts w:cs="Times New Roman"/>
          <w:color w:val="000000" w:themeColor="text1"/>
          <w:sz w:val="24"/>
          <w:szCs w:val="24"/>
          <w:lang w:val="kk-KZ"/>
        </w:rPr>
        <w:t>Қазақстан Республикасының Қоршаған ортаны қорғау және табиғи ресурстарды пайдалану саласындағы халықаралық ынтымақтастығы халықаралық құқық нормаларына және Қазақстан Республикасы ратификациялаған халықаралық шарттарға сәйкес мынадай қағидаттар негізінде жүзеге асырылады:</w:t>
      </w:r>
    </w:p>
    <w:p w:rsidR="00BF7D76" w:rsidRPr="008D0EEB" w:rsidRDefault="00BF7D76" w:rsidP="00DC66C0">
      <w:pPr>
        <w:pStyle w:val="af3"/>
        <w:numPr>
          <w:ilvl w:val="0"/>
          <w:numId w:val="224"/>
        </w:numPr>
        <w:spacing w:after="200" w:line="240" w:lineRule="auto"/>
        <w:ind w:left="0" w:firstLine="709"/>
        <w:contextualSpacing w:val="0"/>
        <w:jc w:val="both"/>
        <w:rPr>
          <w:rFonts w:cs="Times New Roman"/>
          <w:color w:val="000000" w:themeColor="text1"/>
          <w:sz w:val="24"/>
          <w:szCs w:val="24"/>
        </w:rPr>
      </w:pPr>
      <w:bookmarkStart w:id="1704" w:name="443425821"/>
      <w:bookmarkEnd w:id="1704"/>
      <w:r w:rsidRPr="008D0EEB">
        <w:rPr>
          <w:rFonts w:cs="Times New Roman"/>
          <w:color w:val="000000" w:themeColor="text1"/>
          <w:sz w:val="24"/>
          <w:szCs w:val="24"/>
          <w:lang w:val="kk-KZ"/>
        </w:rPr>
        <w:lastRenderedPageBreak/>
        <w:t>халықаралық міндеттемелерді адал орындау;</w:t>
      </w:r>
    </w:p>
    <w:p w:rsidR="00BF7D76" w:rsidRPr="008D0EEB" w:rsidRDefault="00BF7D76" w:rsidP="00DC66C0">
      <w:pPr>
        <w:pStyle w:val="af3"/>
        <w:numPr>
          <w:ilvl w:val="0"/>
          <w:numId w:val="224"/>
        </w:numPr>
        <w:spacing w:after="200" w:line="240" w:lineRule="auto"/>
        <w:ind w:left="0" w:firstLine="709"/>
        <w:contextualSpacing w:val="0"/>
        <w:jc w:val="both"/>
        <w:rPr>
          <w:rFonts w:cs="Times New Roman"/>
          <w:color w:val="000000" w:themeColor="text1"/>
          <w:sz w:val="24"/>
          <w:szCs w:val="24"/>
        </w:rPr>
      </w:pPr>
      <w:bookmarkStart w:id="1705" w:name="443425822"/>
      <w:bookmarkEnd w:id="1705"/>
      <w:r w:rsidRPr="008D0EEB">
        <w:rPr>
          <w:rFonts w:cs="Times New Roman"/>
          <w:color w:val="000000" w:themeColor="text1"/>
          <w:sz w:val="24"/>
          <w:szCs w:val="24"/>
          <w:lang w:val="kk-KZ"/>
        </w:rPr>
        <w:t>мемлекеттердің өз табиғи ресурстарын әзірлеуге егеменді құқығын құрметтеу;</w:t>
      </w:r>
      <w:bookmarkStart w:id="1706" w:name="443425823"/>
      <w:bookmarkEnd w:id="1706"/>
    </w:p>
    <w:p w:rsidR="00BF7D76" w:rsidRPr="008D0EEB" w:rsidRDefault="00BF7D76" w:rsidP="00DC66C0">
      <w:pPr>
        <w:pStyle w:val="af3"/>
        <w:numPr>
          <w:ilvl w:val="0"/>
          <w:numId w:val="224"/>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Халықаралық су құқығының жалпыға танылған қағидаттары мен нормаларын ескере отырып, трансшекаралық су ағынының барлық елдерінің су ресурстарын әділ, орынды және өзара тиімді пайдалануға құқығын қамтамасыз ету;</w:t>
      </w:r>
    </w:p>
    <w:p w:rsidR="00BF7D76" w:rsidRPr="008D0EEB" w:rsidRDefault="00BF7D76" w:rsidP="00DC66C0">
      <w:pPr>
        <w:pStyle w:val="af3"/>
        <w:numPr>
          <w:ilvl w:val="0"/>
          <w:numId w:val="224"/>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орнықты дамуға қол жеткізу үшін қоршаған ортаны қорғау мен әлеуметтік-экономикалық дамуды интеграциялау;</w:t>
      </w:r>
    </w:p>
    <w:p w:rsidR="00BF7D76" w:rsidRPr="008D0EEB" w:rsidRDefault="00BF7D76" w:rsidP="00DC66C0">
      <w:pPr>
        <w:pStyle w:val="af3"/>
        <w:numPr>
          <w:ilvl w:val="0"/>
          <w:numId w:val="224"/>
        </w:numPr>
        <w:spacing w:after="200" w:line="240" w:lineRule="auto"/>
        <w:ind w:left="0" w:firstLine="709"/>
        <w:contextualSpacing w:val="0"/>
        <w:jc w:val="both"/>
        <w:rPr>
          <w:rFonts w:cs="Times New Roman"/>
          <w:color w:val="000000" w:themeColor="text1"/>
          <w:sz w:val="24"/>
          <w:szCs w:val="24"/>
        </w:rPr>
      </w:pPr>
      <w:bookmarkStart w:id="1707" w:name="443425824"/>
      <w:bookmarkEnd w:id="1707"/>
      <w:r w:rsidRPr="008D0EEB">
        <w:rPr>
          <w:rFonts w:cs="Times New Roman"/>
          <w:color w:val="000000" w:themeColor="text1"/>
          <w:sz w:val="24"/>
          <w:szCs w:val="24"/>
          <w:lang w:val="kk-KZ"/>
        </w:rPr>
        <w:t>Қазақстан Республикасының экологиялық заңнамасын халықаралық экологиялық құқықтың принциптері мен нормаларымен үйлестіру;</w:t>
      </w:r>
    </w:p>
    <w:p w:rsidR="00BF7D76" w:rsidRPr="008D0EEB" w:rsidRDefault="00BF7D76" w:rsidP="00DC66C0">
      <w:pPr>
        <w:pStyle w:val="af3"/>
        <w:numPr>
          <w:ilvl w:val="0"/>
          <w:numId w:val="224"/>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мемлекеттің басқа мемлекеттердің немесе Қазақстан Республикасының юрисдикциясынан тыс орналасқан аудандардың қоршаған ортасына залалды болдырмау жөніндегі шараларды қамтамасыз ету үшін жауапкершілігі;</w:t>
      </w:r>
      <w:bookmarkStart w:id="1708" w:name="443425825"/>
      <w:bookmarkEnd w:id="1708"/>
    </w:p>
    <w:p w:rsidR="00BF7D76" w:rsidRPr="008D0EEB" w:rsidRDefault="00BF7D76" w:rsidP="00DC66C0">
      <w:pPr>
        <w:pStyle w:val="af3"/>
        <w:numPr>
          <w:ilvl w:val="0"/>
          <w:numId w:val="224"/>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сақтық және алдын алу шараларын қабылдау;</w:t>
      </w:r>
      <w:bookmarkStart w:id="1709" w:name="443425826"/>
      <w:bookmarkEnd w:id="1709"/>
    </w:p>
    <w:p w:rsidR="00BF7D76" w:rsidRPr="008D0EEB" w:rsidRDefault="00BF7D76" w:rsidP="00DC66C0">
      <w:pPr>
        <w:pStyle w:val="af3"/>
        <w:numPr>
          <w:ilvl w:val="0"/>
          <w:numId w:val="224"/>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халықаралық дауларды бейбіт жолмен шешу;</w:t>
      </w:r>
      <w:bookmarkStart w:id="1710" w:name="443425827"/>
      <w:bookmarkEnd w:id="1710"/>
    </w:p>
    <w:p w:rsidR="00BF7D76" w:rsidRPr="008D0EEB" w:rsidRDefault="00BF7D76" w:rsidP="00DC66C0">
      <w:pPr>
        <w:pStyle w:val="af3"/>
        <w:numPr>
          <w:ilvl w:val="0"/>
          <w:numId w:val="224"/>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қоршаған ортаға ықтимал елеулі трансшекаралық әсермен қызмет бойынша алдын ала хабарлау және өзара консультациялар;</w:t>
      </w:r>
      <w:bookmarkStart w:id="1711" w:name="443425828"/>
      <w:bookmarkEnd w:id="1711"/>
    </w:p>
    <w:p w:rsidR="00BF7D76" w:rsidRPr="008D0EEB" w:rsidRDefault="00BF7D76" w:rsidP="00DC66C0">
      <w:pPr>
        <w:pStyle w:val="af3"/>
        <w:numPr>
          <w:ilvl w:val="0"/>
          <w:numId w:val="224"/>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жаһандық, өңірлік, трансшекаралық, ұлттық және жергілікті деңгейлерде қоса берілетін күш-жігердің өзара толықтырылуы;</w:t>
      </w:r>
      <w:bookmarkStart w:id="1712" w:name="443425829"/>
      <w:bookmarkEnd w:id="1712"/>
    </w:p>
    <w:p w:rsidR="00BF7D76" w:rsidRPr="008D0EEB" w:rsidRDefault="00BF7D76" w:rsidP="00DC66C0">
      <w:pPr>
        <w:pStyle w:val="af3"/>
        <w:numPr>
          <w:ilvl w:val="0"/>
          <w:numId w:val="224"/>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қоршаған ортаның ластануына байланысты шығындар үшін ластаушының жауапкершілігі.</w:t>
      </w:r>
    </w:p>
    <w:p w:rsidR="00BF7D76" w:rsidRPr="008D0EEB" w:rsidRDefault="00BF7D76" w:rsidP="00BC44B5">
      <w:pPr>
        <w:pStyle w:val="af3"/>
        <w:numPr>
          <w:ilvl w:val="3"/>
          <w:numId w:val="201"/>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Қазақстан Республикасы инвестициялық жобаларды іске асыру, оның ішінде бірлесіп жүзеге асыру және қоршаған ортаны қорғау және табиғи ресурстарды пайдалану саласындағы қызметті ұйымдастыруға нарықтық тәсілдерді енгізу арқылы қазіргі заманғы технологияларды қолдану үшін инвестициялар тарту үшін қолайлы жағдай жасау жөнінде күш-жігер жұмсайды.</w:t>
      </w:r>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713" w:name="_Toc13707711"/>
      <w:r w:rsidRPr="008D0EEB">
        <w:rPr>
          <w:rFonts w:ascii="Times New Roman" w:hAnsi="Times New Roman" w:cs="Times New Roman"/>
          <w:color w:val="000000" w:themeColor="text1"/>
          <w:sz w:val="24"/>
          <w:szCs w:val="24"/>
          <w:lang w:val="kk-KZ"/>
        </w:rPr>
        <w:t>54</w:t>
      </w:r>
      <w:r w:rsidR="004A6BFA" w:rsidRPr="008D0EEB">
        <w:rPr>
          <w:rFonts w:ascii="Times New Roman" w:hAnsi="Times New Roman" w:cs="Times New Roman"/>
          <w:color w:val="000000" w:themeColor="text1"/>
          <w:sz w:val="24"/>
          <w:szCs w:val="24"/>
          <w:lang w:val="kk-KZ"/>
        </w:rPr>
        <w:t>2</w:t>
      </w:r>
      <w:r w:rsidR="00BF7D76" w:rsidRPr="008D0EEB">
        <w:rPr>
          <w:rFonts w:ascii="Times New Roman" w:hAnsi="Times New Roman" w:cs="Times New Roman"/>
          <w:color w:val="000000" w:themeColor="text1"/>
          <w:sz w:val="24"/>
          <w:szCs w:val="24"/>
          <w:lang w:val="kk-KZ"/>
        </w:rPr>
        <w:t>-бап. Қоршаған ортаны қорғау және табиғи ресурстарды пайдалану саласындағы халықаралық шарттар</w:t>
      </w:r>
      <w:bookmarkStart w:id="1714" w:name="443425856"/>
      <w:bookmarkStart w:id="1715" w:name="443425857"/>
      <w:bookmarkStart w:id="1716" w:name="443425858"/>
      <w:bookmarkEnd w:id="1713"/>
      <w:bookmarkEnd w:id="1714"/>
      <w:bookmarkEnd w:id="1715"/>
      <w:bookmarkEnd w:id="1716"/>
    </w:p>
    <w:p w:rsidR="00BF7D76" w:rsidRPr="008D0EEB" w:rsidRDefault="00BF7D76" w:rsidP="00BC44B5">
      <w:pPr>
        <w:pStyle w:val="af3"/>
        <w:numPr>
          <w:ilvl w:val="3"/>
          <w:numId w:val="3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ортаны қорғау және табиғи ресурстарды пайдалану саласындағы мемлекетаралық ынтымақтастықтың құқықтық нысаны халықаралық шарттар болып табылады.</w:t>
      </w:r>
    </w:p>
    <w:p w:rsidR="00BF7D76" w:rsidRPr="008D0EEB" w:rsidRDefault="00BF7D76" w:rsidP="00BC44B5">
      <w:pPr>
        <w:pStyle w:val="af3"/>
        <w:numPr>
          <w:ilvl w:val="3"/>
          <w:numId w:val="3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ортаны қорғау және табиғат пайдалану саласындағы халықаралық шарттарды жасасу, орындау, өзгерту және тоқтату тәртібі Қазақстан Республикасының халықаралық шарттар туралы заңнамасымен реттеледі.</w:t>
      </w:r>
    </w:p>
    <w:p w:rsidR="00BF7D76" w:rsidRPr="008D0EEB" w:rsidRDefault="00BF7D76" w:rsidP="00BC44B5">
      <w:pPr>
        <w:pStyle w:val="af3"/>
        <w:numPr>
          <w:ilvl w:val="3"/>
          <w:numId w:val="38"/>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ортаны қорғау саласындағы халықаралық шарттарды іске асыру:</w:t>
      </w:r>
    </w:p>
    <w:p w:rsidR="00BF7D76" w:rsidRPr="008D0EEB" w:rsidRDefault="00BF7D76" w:rsidP="00DC66C0">
      <w:pPr>
        <w:pStyle w:val="af3"/>
        <w:numPr>
          <w:ilvl w:val="0"/>
          <w:numId w:val="225"/>
        </w:numPr>
        <w:spacing w:after="200" w:line="240" w:lineRule="auto"/>
        <w:ind w:left="0" w:firstLine="709"/>
        <w:contextualSpacing w:val="0"/>
        <w:jc w:val="both"/>
        <w:rPr>
          <w:rFonts w:cs="Times New Roman"/>
          <w:color w:val="000000" w:themeColor="text1"/>
          <w:sz w:val="24"/>
          <w:szCs w:val="24"/>
          <w:lang w:val="kk-KZ"/>
        </w:rPr>
      </w:pPr>
      <w:bookmarkStart w:id="1717" w:name="443425859"/>
      <w:bookmarkEnd w:id="1717"/>
      <w:r w:rsidRPr="008D0EEB">
        <w:rPr>
          <w:rFonts w:cs="Times New Roman"/>
          <w:color w:val="000000" w:themeColor="text1"/>
          <w:sz w:val="24"/>
          <w:szCs w:val="24"/>
          <w:lang w:val="kk-KZ"/>
        </w:rPr>
        <w:t>олардың орындалуын қамтамасыз ету жөніндегі қажетті іс-қимылдар жоспарын әзірлеу және бекіту;</w:t>
      </w:r>
    </w:p>
    <w:p w:rsidR="00BF7D76" w:rsidRPr="008D0EEB" w:rsidRDefault="00BF7D76" w:rsidP="00DC66C0">
      <w:pPr>
        <w:pStyle w:val="af3"/>
        <w:numPr>
          <w:ilvl w:val="0"/>
          <w:numId w:val="225"/>
        </w:numPr>
        <w:spacing w:after="200" w:line="240" w:lineRule="auto"/>
        <w:ind w:left="0" w:firstLine="709"/>
        <w:contextualSpacing w:val="0"/>
        <w:jc w:val="both"/>
        <w:rPr>
          <w:rFonts w:cs="Times New Roman"/>
          <w:color w:val="000000" w:themeColor="text1"/>
          <w:sz w:val="24"/>
          <w:szCs w:val="24"/>
          <w:lang w:val="kk-KZ"/>
        </w:rPr>
      </w:pPr>
      <w:bookmarkStart w:id="1718" w:name="443425860"/>
      <w:bookmarkEnd w:id="1718"/>
      <w:r w:rsidRPr="008D0EEB">
        <w:rPr>
          <w:rFonts w:cs="Times New Roman"/>
          <w:color w:val="000000" w:themeColor="text1"/>
          <w:sz w:val="24"/>
          <w:szCs w:val="24"/>
          <w:lang w:val="kk-KZ"/>
        </w:rPr>
        <w:t>қоршаған ортаны қорғау саласындағы халықаралық шарттың орындалуын қамтамасыз етуге жауапты мемлекеттік органды айқындау;</w:t>
      </w:r>
      <w:bookmarkStart w:id="1719" w:name="443425861"/>
      <w:bookmarkEnd w:id="1719"/>
    </w:p>
    <w:p w:rsidR="00BF7D76" w:rsidRPr="008D0EEB" w:rsidRDefault="00BF7D76" w:rsidP="00DC66C0">
      <w:pPr>
        <w:pStyle w:val="af3"/>
        <w:numPr>
          <w:ilvl w:val="0"/>
          <w:numId w:val="225"/>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Қазақстан Республикасының Қоршаған ортаны қорғау және табиғи ресурстарды пайдалану саласындағы халықаралық шарттарға қатысу тиімділігіне тұрақты талдау жүргізу;</w:t>
      </w:r>
    </w:p>
    <w:p w:rsidR="00BF7D76" w:rsidRPr="008D0EEB" w:rsidRDefault="00BF7D76" w:rsidP="00DC66C0">
      <w:pPr>
        <w:pStyle w:val="af3"/>
        <w:numPr>
          <w:ilvl w:val="0"/>
          <w:numId w:val="225"/>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трансшекаралық рәсімдерді жүзеге асыру.</w:t>
      </w:r>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rPr>
      </w:pPr>
      <w:bookmarkStart w:id="1720" w:name="443425830"/>
      <w:bookmarkStart w:id="1721" w:name="_Toc13707712"/>
      <w:bookmarkEnd w:id="1720"/>
      <w:r w:rsidRPr="008D0EEB">
        <w:rPr>
          <w:rFonts w:ascii="Times New Roman" w:hAnsi="Times New Roman" w:cs="Times New Roman"/>
          <w:color w:val="000000" w:themeColor="text1"/>
          <w:sz w:val="24"/>
          <w:szCs w:val="24"/>
          <w:lang w:val="kk-KZ"/>
        </w:rPr>
        <w:t>54</w:t>
      </w:r>
      <w:r w:rsidR="004A6BFA" w:rsidRPr="008D0EEB">
        <w:rPr>
          <w:rFonts w:ascii="Times New Roman" w:hAnsi="Times New Roman" w:cs="Times New Roman"/>
          <w:color w:val="000000" w:themeColor="text1"/>
          <w:sz w:val="24"/>
          <w:szCs w:val="24"/>
          <w:lang w:val="kk-KZ"/>
        </w:rPr>
        <w:t>3</w:t>
      </w:r>
      <w:r w:rsidR="00BF7D76" w:rsidRPr="008D0EEB">
        <w:rPr>
          <w:rFonts w:ascii="Times New Roman" w:hAnsi="Times New Roman" w:cs="Times New Roman"/>
          <w:color w:val="000000" w:themeColor="text1"/>
          <w:sz w:val="24"/>
          <w:szCs w:val="24"/>
          <w:lang w:val="kk-KZ"/>
        </w:rPr>
        <w:t>-бап. Халықаралық ынтымақтастықтың экономикалық негізі</w:t>
      </w:r>
      <w:bookmarkEnd w:id="1721"/>
    </w:p>
    <w:p w:rsidR="00BF7D76" w:rsidRPr="008D0EEB" w:rsidRDefault="00BF7D76" w:rsidP="00BC44B5">
      <w:pPr>
        <w:spacing w:line="240" w:lineRule="auto"/>
        <w:ind w:firstLine="709"/>
        <w:jc w:val="both"/>
        <w:rPr>
          <w:rFonts w:cs="Times New Roman"/>
          <w:color w:val="000000" w:themeColor="text1"/>
          <w:sz w:val="24"/>
          <w:szCs w:val="24"/>
        </w:rPr>
      </w:pPr>
      <w:bookmarkStart w:id="1722" w:name="443425831"/>
      <w:bookmarkEnd w:id="1722"/>
      <w:r w:rsidRPr="008D0EEB">
        <w:rPr>
          <w:rFonts w:cs="Times New Roman"/>
          <w:color w:val="000000" w:themeColor="text1"/>
          <w:sz w:val="24"/>
          <w:szCs w:val="24"/>
          <w:lang w:val="kk-KZ"/>
        </w:rPr>
        <w:t>Қазақстан Республикасының Қоршаған ортаны қорғау және табиғи ресурстарды пайдалану саласындағы халықаралық ынтымақтастығының экономикалық негізін:</w:t>
      </w:r>
    </w:p>
    <w:p w:rsidR="00BF7D76" w:rsidRPr="008D0EEB" w:rsidRDefault="00BF7D76" w:rsidP="00DC66C0">
      <w:pPr>
        <w:pStyle w:val="af3"/>
        <w:numPr>
          <w:ilvl w:val="0"/>
          <w:numId w:val="226"/>
        </w:numPr>
        <w:spacing w:after="200" w:line="240" w:lineRule="auto"/>
        <w:ind w:left="0" w:firstLine="709"/>
        <w:contextualSpacing w:val="0"/>
        <w:jc w:val="both"/>
        <w:rPr>
          <w:rFonts w:cs="Times New Roman"/>
          <w:color w:val="000000" w:themeColor="text1"/>
          <w:sz w:val="24"/>
          <w:szCs w:val="24"/>
        </w:rPr>
      </w:pPr>
      <w:bookmarkStart w:id="1723" w:name="443425832"/>
      <w:bookmarkEnd w:id="1723"/>
      <w:r w:rsidRPr="008D0EEB">
        <w:rPr>
          <w:rFonts w:cs="Times New Roman"/>
          <w:color w:val="000000" w:themeColor="text1"/>
          <w:sz w:val="24"/>
          <w:szCs w:val="24"/>
          <w:lang w:val="kk-KZ"/>
        </w:rPr>
        <w:t>табиғи ортаның табиғи тепе-теңдігін сақтау, қалпына келтіру және сақтау мақсатында қоршаған ортаны тиімді қорғау және табиғи ресурстарды ұтымды басқару;</w:t>
      </w:r>
    </w:p>
    <w:p w:rsidR="00BF7D76" w:rsidRPr="008D0EEB" w:rsidRDefault="00BF7D76" w:rsidP="00DC66C0">
      <w:pPr>
        <w:pStyle w:val="af3"/>
        <w:numPr>
          <w:ilvl w:val="0"/>
          <w:numId w:val="226"/>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халықаралық ұйымдарға міндетті және ерікті жарналар;</w:t>
      </w:r>
      <w:bookmarkStart w:id="1724" w:name="443425833"/>
      <w:bookmarkEnd w:id="1724"/>
    </w:p>
    <w:p w:rsidR="00BF7D76" w:rsidRPr="008D0EEB" w:rsidRDefault="00BF7D76" w:rsidP="00DC66C0">
      <w:pPr>
        <w:pStyle w:val="af3"/>
        <w:numPr>
          <w:ilvl w:val="0"/>
          <w:numId w:val="226"/>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халықаралық бағдарламаларды, форумдарды және өзге де халықаралық іс-шараларды қаржыландыруға қатысу;</w:t>
      </w:r>
      <w:bookmarkStart w:id="1725" w:name="443425834"/>
      <w:bookmarkEnd w:id="1725"/>
    </w:p>
    <w:p w:rsidR="00BF7D76" w:rsidRPr="008D0EEB" w:rsidRDefault="00BF7D76" w:rsidP="00DC66C0">
      <w:pPr>
        <w:pStyle w:val="af3"/>
        <w:numPr>
          <w:ilvl w:val="0"/>
          <w:numId w:val="226"/>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трансшекаралық әсер ету нәтижесінде келтірілген залал үшін кінәлі тараптың мүліктік жауапкершілігі;</w:t>
      </w:r>
      <w:bookmarkStart w:id="1726" w:name="443425835"/>
      <w:bookmarkEnd w:id="1726"/>
    </w:p>
    <w:p w:rsidR="00BF7D76" w:rsidRPr="008D0EEB" w:rsidRDefault="00BF7D76" w:rsidP="00DC66C0">
      <w:pPr>
        <w:pStyle w:val="af3"/>
        <w:numPr>
          <w:ilvl w:val="0"/>
          <w:numId w:val="226"/>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пайдаланылатын табиғи ресурстарға үлестік қатысу принципінде табиғи ресурстарды бірлесіп пайдалануға арналған құрылыстарды пайдалануға арналған шығындарды өтеу құрайды</w:t>
      </w:r>
      <w:bookmarkStart w:id="1727" w:name="443425836"/>
      <w:r w:rsidRPr="008D0EEB">
        <w:rPr>
          <w:rFonts w:cs="Times New Roman"/>
          <w:color w:val="000000" w:themeColor="text1"/>
          <w:sz w:val="24"/>
          <w:szCs w:val="24"/>
          <w:lang w:val="kk-KZ"/>
        </w:rPr>
        <w:t>.</w:t>
      </w:r>
      <w:bookmarkEnd w:id="1727"/>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rPr>
      </w:pPr>
      <w:bookmarkStart w:id="1728" w:name="443425837"/>
      <w:bookmarkStart w:id="1729" w:name="_Toc13707713"/>
      <w:bookmarkEnd w:id="1728"/>
      <w:r w:rsidRPr="008D0EEB">
        <w:rPr>
          <w:rFonts w:ascii="Times New Roman" w:hAnsi="Times New Roman" w:cs="Times New Roman"/>
          <w:color w:val="000000" w:themeColor="text1"/>
          <w:sz w:val="24"/>
          <w:szCs w:val="24"/>
          <w:lang w:val="kk-KZ"/>
        </w:rPr>
        <w:t>5</w:t>
      </w:r>
      <w:r w:rsidR="008F1A19" w:rsidRPr="008D0EEB">
        <w:rPr>
          <w:rFonts w:ascii="Times New Roman" w:hAnsi="Times New Roman" w:cs="Times New Roman"/>
          <w:color w:val="000000" w:themeColor="text1"/>
          <w:sz w:val="24"/>
          <w:szCs w:val="24"/>
          <w:lang w:val="kk-KZ"/>
        </w:rPr>
        <w:t>4</w:t>
      </w:r>
      <w:r w:rsidR="004A6BFA" w:rsidRPr="008D0EEB">
        <w:rPr>
          <w:rFonts w:ascii="Times New Roman" w:hAnsi="Times New Roman" w:cs="Times New Roman"/>
          <w:color w:val="000000" w:themeColor="text1"/>
          <w:sz w:val="24"/>
          <w:szCs w:val="24"/>
          <w:lang w:val="kk-KZ"/>
        </w:rPr>
        <w:t>4</w:t>
      </w:r>
      <w:r w:rsidRPr="008D0EEB">
        <w:rPr>
          <w:rFonts w:ascii="Times New Roman" w:hAnsi="Times New Roman" w:cs="Times New Roman"/>
          <w:color w:val="000000" w:themeColor="text1"/>
          <w:sz w:val="24"/>
          <w:szCs w:val="24"/>
          <w:lang w:val="kk-KZ"/>
        </w:rPr>
        <w:t>-бап. Экологиялық құқық бұзушылықтар үшін халықаралық жауапкершілік</w:t>
      </w:r>
      <w:bookmarkEnd w:id="1729"/>
    </w:p>
    <w:p w:rsidR="00BF7D76" w:rsidRPr="008D0EEB" w:rsidRDefault="00BF7D76" w:rsidP="00BC44B5">
      <w:pPr>
        <w:spacing w:line="240" w:lineRule="auto"/>
        <w:ind w:firstLine="709"/>
        <w:jc w:val="both"/>
        <w:rPr>
          <w:rFonts w:cs="Times New Roman"/>
          <w:color w:val="000000" w:themeColor="text1"/>
          <w:sz w:val="24"/>
          <w:szCs w:val="24"/>
        </w:rPr>
      </w:pPr>
      <w:bookmarkStart w:id="1730" w:name="443425838"/>
      <w:bookmarkEnd w:id="1730"/>
      <w:r w:rsidRPr="008D0EEB">
        <w:rPr>
          <w:rFonts w:cs="Times New Roman"/>
          <w:color w:val="000000" w:themeColor="text1"/>
          <w:sz w:val="24"/>
          <w:szCs w:val="24"/>
          <w:lang w:val="kk-KZ"/>
        </w:rPr>
        <w:t>Экологиялық құқық бұзушылықтар, шектес мемлекеттердің қоршаған ортасы мен табиғи ресурстарына келтірілген залал, халықаралық шарттардың міндеттемелерін сақтамау үшін халықаралық жауапкершілік шаралары Қазақстан Республикасының халықаралық шарттарының ережелеріне сәйкес қолданылады.</w:t>
      </w:r>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rPr>
      </w:pPr>
      <w:bookmarkStart w:id="1731" w:name="443425839"/>
      <w:bookmarkStart w:id="1732" w:name="_Toc13707714"/>
      <w:bookmarkEnd w:id="1731"/>
      <w:r w:rsidRPr="008D0EEB">
        <w:rPr>
          <w:rFonts w:ascii="Times New Roman" w:hAnsi="Times New Roman" w:cs="Times New Roman"/>
          <w:color w:val="000000" w:themeColor="text1"/>
          <w:sz w:val="24"/>
          <w:szCs w:val="24"/>
          <w:lang w:val="kk-KZ"/>
        </w:rPr>
        <w:t>54</w:t>
      </w:r>
      <w:r w:rsidR="004A6BFA" w:rsidRPr="008D0EEB">
        <w:rPr>
          <w:rFonts w:ascii="Times New Roman" w:hAnsi="Times New Roman" w:cs="Times New Roman"/>
          <w:color w:val="000000" w:themeColor="text1"/>
          <w:sz w:val="24"/>
          <w:szCs w:val="24"/>
          <w:lang w:val="kk-KZ"/>
        </w:rPr>
        <w:t>5</w:t>
      </w:r>
      <w:r w:rsidR="00BF7D76" w:rsidRPr="008D0EEB">
        <w:rPr>
          <w:rFonts w:ascii="Times New Roman" w:hAnsi="Times New Roman" w:cs="Times New Roman"/>
          <w:color w:val="000000" w:themeColor="text1"/>
          <w:sz w:val="24"/>
          <w:szCs w:val="24"/>
          <w:lang w:val="kk-KZ"/>
        </w:rPr>
        <w:t>-бап. Қоршаған ортаны қорғау және табиғи ресурстарды пайдалану саласындағы мемлекетаралық ынтымақтастықтың халықаралық және трансшекаралық рәсімдері</w:t>
      </w:r>
      <w:bookmarkEnd w:id="1732"/>
    </w:p>
    <w:p w:rsidR="00BF7D76" w:rsidRPr="008D0EEB" w:rsidRDefault="00BF7D76" w:rsidP="00BC44B5">
      <w:pPr>
        <w:spacing w:line="240" w:lineRule="auto"/>
        <w:ind w:firstLine="709"/>
        <w:jc w:val="both"/>
        <w:rPr>
          <w:rFonts w:cs="Times New Roman"/>
          <w:color w:val="000000" w:themeColor="text1"/>
          <w:sz w:val="24"/>
          <w:szCs w:val="24"/>
        </w:rPr>
      </w:pPr>
      <w:bookmarkStart w:id="1733" w:name="443425840"/>
      <w:bookmarkEnd w:id="1733"/>
      <w:r w:rsidRPr="008D0EEB">
        <w:rPr>
          <w:rFonts w:cs="Times New Roman"/>
          <w:color w:val="000000" w:themeColor="text1"/>
          <w:sz w:val="24"/>
          <w:szCs w:val="24"/>
          <w:lang w:val="kk-KZ"/>
        </w:rPr>
        <w:t>1. Қоршаған ортаны қорғау және табиғи ресурстарды пайдалану саласындағы мемлекетаралық ынтымақтастық тетігі Қазақстан Республикасының халықаралық шарттар бойынша міндеттемелерге сәйкес мынадай халықаралық және трансшекаралық рәсімдерге қатысуын көздейді:</w:t>
      </w:r>
    </w:p>
    <w:p w:rsidR="00BF7D76" w:rsidRPr="008D0EEB" w:rsidRDefault="00BF7D76" w:rsidP="00BC44B5">
      <w:pPr>
        <w:spacing w:line="240" w:lineRule="auto"/>
        <w:ind w:firstLine="709"/>
        <w:jc w:val="both"/>
        <w:rPr>
          <w:rFonts w:cs="Times New Roman"/>
          <w:color w:val="000000" w:themeColor="text1"/>
          <w:sz w:val="24"/>
          <w:szCs w:val="24"/>
        </w:rPr>
      </w:pPr>
      <w:bookmarkStart w:id="1734" w:name="443425841"/>
      <w:bookmarkEnd w:id="1734"/>
      <w:r w:rsidRPr="008D0EEB">
        <w:rPr>
          <w:rFonts w:cs="Times New Roman"/>
          <w:color w:val="000000" w:themeColor="text1"/>
          <w:sz w:val="24"/>
          <w:szCs w:val="24"/>
          <w:lang w:val="kk-KZ"/>
        </w:rPr>
        <w:t>1) экологиялық ақпарат алмасу;</w:t>
      </w:r>
    </w:p>
    <w:p w:rsidR="00BF7D76" w:rsidRPr="008D0EEB" w:rsidRDefault="00BF7D76" w:rsidP="00BC44B5">
      <w:pPr>
        <w:spacing w:line="240" w:lineRule="auto"/>
        <w:ind w:firstLine="709"/>
        <w:jc w:val="both"/>
        <w:rPr>
          <w:rFonts w:cs="Times New Roman"/>
          <w:color w:val="000000" w:themeColor="text1"/>
          <w:sz w:val="24"/>
          <w:szCs w:val="24"/>
        </w:rPr>
      </w:pPr>
      <w:bookmarkStart w:id="1735" w:name="443425842"/>
      <w:bookmarkEnd w:id="1735"/>
      <w:r w:rsidRPr="008D0EEB">
        <w:rPr>
          <w:rFonts w:cs="Times New Roman"/>
          <w:color w:val="000000" w:themeColor="text1"/>
          <w:sz w:val="24"/>
          <w:szCs w:val="24"/>
          <w:lang w:val="kk-KZ"/>
        </w:rPr>
        <w:t>2) келісілген талаптар мен стандарттар негізінде қоршаған ортаға бірлескен мониторинг жүргізу;</w:t>
      </w:r>
    </w:p>
    <w:p w:rsidR="00BF7D76" w:rsidRPr="008D0EEB" w:rsidRDefault="00BF7D76" w:rsidP="00BC44B5">
      <w:pPr>
        <w:spacing w:line="240" w:lineRule="auto"/>
        <w:ind w:firstLine="709"/>
        <w:jc w:val="both"/>
        <w:rPr>
          <w:rFonts w:cs="Times New Roman"/>
          <w:color w:val="000000" w:themeColor="text1"/>
          <w:sz w:val="24"/>
          <w:szCs w:val="24"/>
        </w:rPr>
      </w:pPr>
      <w:bookmarkStart w:id="1736" w:name="443425843"/>
      <w:bookmarkEnd w:id="1736"/>
      <w:r w:rsidRPr="008D0EEB">
        <w:rPr>
          <w:rFonts w:cs="Times New Roman"/>
          <w:color w:val="000000" w:themeColor="text1"/>
          <w:sz w:val="24"/>
          <w:szCs w:val="24"/>
          <w:lang w:val="kk-KZ"/>
        </w:rPr>
        <w:t>3) халықаралық маңызы бар биологиялық түрлер мен табиғи объектілерді айқындау және сақтау;</w:t>
      </w:r>
    </w:p>
    <w:p w:rsidR="00BF7D76" w:rsidRPr="008D0EEB" w:rsidRDefault="00BF7D76" w:rsidP="00BC44B5">
      <w:pPr>
        <w:spacing w:line="240" w:lineRule="auto"/>
        <w:ind w:firstLine="709"/>
        <w:jc w:val="both"/>
        <w:rPr>
          <w:rFonts w:cs="Times New Roman"/>
          <w:color w:val="000000" w:themeColor="text1"/>
          <w:sz w:val="24"/>
          <w:szCs w:val="24"/>
        </w:rPr>
      </w:pPr>
      <w:bookmarkStart w:id="1737" w:name="443425844"/>
      <w:bookmarkEnd w:id="1737"/>
      <w:r w:rsidRPr="008D0EEB">
        <w:rPr>
          <w:rFonts w:cs="Times New Roman"/>
          <w:color w:val="000000" w:themeColor="text1"/>
          <w:sz w:val="24"/>
          <w:szCs w:val="24"/>
          <w:lang w:val="kk-KZ"/>
        </w:rPr>
        <w:t>4) Қоршаған ортаны қорғау саласындағы халықаралық реттеудің мәні болып табылатын белгілі бір қызмет түрлерін жүзеге асыруға алдын ала негізделген келісім алу;</w:t>
      </w:r>
    </w:p>
    <w:p w:rsidR="00BF7D76" w:rsidRPr="008D0EEB" w:rsidRDefault="00BF7D76" w:rsidP="00BC44B5">
      <w:pPr>
        <w:spacing w:line="240" w:lineRule="auto"/>
        <w:ind w:firstLine="709"/>
        <w:jc w:val="both"/>
        <w:rPr>
          <w:rFonts w:cs="Times New Roman"/>
          <w:color w:val="000000" w:themeColor="text1"/>
          <w:sz w:val="24"/>
          <w:szCs w:val="24"/>
        </w:rPr>
      </w:pPr>
      <w:bookmarkStart w:id="1738" w:name="443425845"/>
      <w:bookmarkEnd w:id="1738"/>
      <w:r w:rsidRPr="008D0EEB">
        <w:rPr>
          <w:rFonts w:cs="Times New Roman"/>
          <w:color w:val="000000" w:themeColor="text1"/>
          <w:sz w:val="24"/>
          <w:szCs w:val="24"/>
          <w:lang w:val="kk-KZ"/>
        </w:rPr>
        <w:t>5) қоршаған орта мен адам денсаулығына ықтимал қауіп төндіретін қызметтің белгілі бір түрлеріне қатысты арнайы рұқсаттар беру;</w:t>
      </w:r>
    </w:p>
    <w:p w:rsidR="00BF7D76" w:rsidRPr="008D0EEB" w:rsidRDefault="00BF7D76" w:rsidP="00BC44B5">
      <w:pPr>
        <w:spacing w:line="240" w:lineRule="auto"/>
        <w:ind w:firstLine="709"/>
        <w:jc w:val="both"/>
        <w:rPr>
          <w:rFonts w:cs="Times New Roman"/>
          <w:color w:val="000000" w:themeColor="text1"/>
          <w:sz w:val="24"/>
          <w:szCs w:val="24"/>
        </w:rPr>
      </w:pPr>
      <w:bookmarkStart w:id="1739" w:name="443425846"/>
      <w:bookmarkEnd w:id="1739"/>
      <w:r w:rsidRPr="008D0EEB">
        <w:rPr>
          <w:rFonts w:cs="Times New Roman"/>
          <w:color w:val="000000" w:themeColor="text1"/>
          <w:sz w:val="24"/>
          <w:szCs w:val="24"/>
          <w:lang w:val="kk-KZ"/>
        </w:rPr>
        <w:lastRenderedPageBreak/>
        <w:t>6) қоршаған ортаға әсерлерді бірлесіп нормалау және оларды қолдану тиімділігін бағалау;</w:t>
      </w:r>
    </w:p>
    <w:p w:rsidR="00BF7D76" w:rsidRPr="008D0EEB" w:rsidRDefault="00BF7D76" w:rsidP="00BC44B5">
      <w:pPr>
        <w:spacing w:line="240" w:lineRule="auto"/>
        <w:ind w:firstLine="709"/>
        <w:jc w:val="both"/>
        <w:rPr>
          <w:rFonts w:cs="Times New Roman"/>
          <w:color w:val="000000" w:themeColor="text1"/>
          <w:sz w:val="24"/>
          <w:szCs w:val="24"/>
        </w:rPr>
      </w:pPr>
      <w:bookmarkStart w:id="1740" w:name="443425847"/>
      <w:bookmarkEnd w:id="1740"/>
      <w:r w:rsidRPr="008D0EEB">
        <w:rPr>
          <w:rFonts w:cs="Times New Roman"/>
          <w:color w:val="000000" w:themeColor="text1"/>
          <w:sz w:val="24"/>
          <w:szCs w:val="24"/>
          <w:lang w:val="kk-KZ"/>
        </w:rPr>
        <w:t>7) қоршаған ортаға әсерді трансшекаралық бағалау;</w:t>
      </w:r>
    </w:p>
    <w:p w:rsidR="00BF7D76" w:rsidRPr="008D0EEB" w:rsidRDefault="00BF7D76" w:rsidP="00BC44B5">
      <w:pPr>
        <w:spacing w:line="240" w:lineRule="auto"/>
        <w:ind w:firstLine="709"/>
        <w:jc w:val="both"/>
        <w:rPr>
          <w:rFonts w:cs="Times New Roman"/>
          <w:color w:val="000000" w:themeColor="text1"/>
          <w:sz w:val="24"/>
          <w:szCs w:val="24"/>
        </w:rPr>
      </w:pPr>
      <w:bookmarkStart w:id="1741" w:name="443425848"/>
      <w:bookmarkEnd w:id="1741"/>
      <w:r w:rsidRPr="008D0EEB">
        <w:rPr>
          <w:rFonts w:cs="Times New Roman"/>
          <w:color w:val="000000" w:themeColor="text1"/>
          <w:sz w:val="24"/>
          <w:szCs w:val="24"/>
          <w:lang w:val="kk-KZ"/>
        </w:rPr>
        <w:t>8) трансшекаралық әсердің ықтимал қаупі болған кезде төтенше жағдайлар туралы хабардар ету;</w:t>
      </w:r>
    </w:p>
    <w:p w:rsidR="00BF7D76" w:rsidRPr="008D0EEB" w:rsidRDefault="00BF7D76" w:rsidP="00BC44B5">
      <w:pPr>
        <w:spacing w:line="240" w:lineRule="auto"/>
        <w:ind w:firstLine="709"/>
        <w:jc w:val="both"/>
        <w:rPr>
          <w:rFonts w:cs="Times New Roman"/>
          <w:color w:val="000000" w:themeColor="text1"/>
          <w:sz w:val="24"/>
          <w:szCs w:val="24"/>
        </w:rPr>
      </w:pPr>
      <w:bookmarkStart w:id="1742" w:name="443425849"/>
      <w:bookmarkEnd w:id="1742"/>
      <w:r w:rsidRPr="008D0EEB">
        <w:rPr>
          <w:rFonts w:cs="Times New Roman"/>
          <w:color w:val="000000" w:themeColor="text1"/>
          <w:sz w:val="24"/>
          <w:szCs w:val="24"/>
          <w:lang w:val="kk-KZ"/>
        </w:rPr>
        <w:t>9) тиісті бірлескен ден қою жоспарларын әзірлеуді қоса алғанда, трансшекаралық әсер ету қаупі бар төтенше жағдайлар кезінде басқа мемлекеттердің сұрау салуы бойынша көмек көрсету;</w:t>
      </w:r>
    </w:p>
    <w:p w:rsidR="00BF7D76" w:rsidRPr="008D0EEB" w:rsidRDefault="00BF7D76" w:rsidP="00BC44B5">
      <w:pPr>
        <w:spacing w:line="240" w:lineRule="auto"/>
        <w:ind w:firstLine="709"/>
        <w:jc w:val="both"/>
        <w:rPr>
          <w:rFonts w:cs="Times New Roman"/>
          <w:color w:val="000000" w:themeColor="text1"/>
          <w:sz w:val="24"/>
          <w:szCs w:val="24"/>
        </w:rPr>
      </w:pPr>
      <w:bookmarkStart w:id="1743" w:name="443425850"/>
      <w:bookmarkEnd w:id="1743"/>
      <w:r w:rsidRPr="008D0EEB">
        <w:rPr>
          <w:rFonts w:cs="Times New Roman"/>
          <w:color w:val="000000" w:themeColor="text1"/>
          <w:sz w:val="24"/>
          <w:szCs w:val="24"/>
          <w:lang w:val="kk-KZ"/>
        </w:rPr>
        <w:t>10) халықаралық міндеттемелерді орындау туралы ұлттық баяндамаларды дайындау және ұсыну;</w:t>
      </w:r>
    </w:p>
    <w:p w:rsidR="00BF7D76" w:rsidRPr="008D0EEB" w:rsidRDefault="00BF7D76" w:rsidP="00BC44B5">
      <w:pPr>
        <w:spacing w:line="240" w:lineRule="auto"/>
        <w:ind w:firstLine="709"/>
        <w:jc w:val="both"/>
        <w:rPr>
          <w:rFonts w:cs="Times New Roman"/>
          <w:color w:val="000000" w:themeColor="text1"/>
          <w:sz w:val="24"/>
          <w:szCs w:val="24"/>
        </w:rPr>
      </w:pPr>
      <w:bookmarkStart w:id="1744" w:name="443425851"/>
      <w:bookmarkEnd w:id="1744"/>
      <w:r w:rsidRPr="008D0EEB">
        <w:rPr>
          <w:rFonts w:cs="Times New Roman"/>
          <w:color w:val="000000" w:themeColor="text1"/>
          <w:sz w:val="24"/>
          <w:szCs w:val="24"/>
          <w:lang w:val="kk-KZ"/>
        </w:rPr>
        <w:t>11) арнайы уәкілетті халықаралық органдар жүргізетін халықаралық шарттар бойынша міндеттемелердің сақталуын бағалау;</w:t>
      </w:r>
    </w:p>
    <w:p w:rsidR="00BF7D76" w:rsidRPr="008D0EEB" w:rsidRDefault="00BF7D76" w:rsidP="00BC44B5">
      <w:pPr>
        <w:spacing w:line="240" w:lineRule="auto"/>
        <w:ind w:firstLine="709"/>
        <w:jc w:val="both"/>
        <w:rPr>
          <w:rFonts w:cs="Times New Roman"/>
          <w:color w:val="000000" w:themeColor="text1"/>
          <w:sz w:val="24"/>
          <w:szCs w:val="24"/>
        </w:rPr>
      </w:pPr>
      <w:bookmarkStart w:id="1745" w:name="443425852"/>
      <w:bookmarkEnd w:id="1745"/>
      <w:r w:rsidRPr="008D0EEB">
        <w:rPr>
          <w:rFonts w:cs="Times New Roman"/>
          <w:color w:val="000000" w:themeColor="text1"/>
          <w:sz w:val="24"/>
          <w:szCs w:val="24"/>
          <w:lang w:val="kk-KZ"/>
        </w:rPr>
        <w:t>12) Қазақстан Республикасынан тысқары жерлердегі басқа мемлекеттердің немесе аудандардың қоршаған ортасына зиян келтіргені үшін жауапкершілік шараларын қолдану.</w:t>
      </w:r>
    </w:p>
    <w:p w:rsidR="00BF7D76" w:rsidRPr="008D0EEB" w:rsidRDefault="00BF7D76" w:rsidP="00BC44B5">
      <w:pPr>
        <w:spacing w:line="240" w:lineRule="auto"/>
        <w:ind w:firstLine="709"/>
        <w:jc w:val="both"/>
        <w:rPr>
          <w:rFonts w:cs="Times New Roman"/>
          <w:color w:val="000000" w:themeColor="text1"/>
          <w:sz w:val="24"/>
          <w:szCs w:val="24"/>
        </w:rPr>
      </w:pPr>
      <w:bookmarkStart w:id="1746" w:name="443425853"/>
      <w:bookmarkEnd w:id="1746"/>
      <w:r w:rsidRPr="008D0EEB">
        <w:rPr>
          <w:rFonts w:cs="Times New Roman"/>
          <w:color w:val="000000" w:themeColor="text1"/>
          <w:sz w:val="24"/>
          <w:szCs w:val="24"/>
          <w:lang w:val="kk-KZ"/>
        </w:rPr>
        <w:t>2. Халықаралық шарттарда белгіленген жағдайларда Қазақстан Республикасы екіжақты және көпжақты ынтымақтастық негізінде осы баптың 1-тармағында көрсетілген қажетті рәсімдерді әзірлейді.</w:t>
      </w:r>
    </w:p>
    <w:p w:rsidR="00BF7D76" w:rsidRPr="008D0EEB" w:rsidRDefault="00BF7D76" w:rsidP="00BC44B5">
      <w:pPr>
        <w:spacing w:line="240" w:lineRule="auto"/>
        <w:ind w:firstLine="709"/>
        <w:jc w:val="both"/>
        <w:rPr>
          <w:rFonts w:cs="Times New Roman"/>
          <w:color w:val="000000" w:themeColor="text1"/>
          <w:sz w:val="24"/>
          <w:szCs w:val="24"/>
        </w:rPr>
      </w:pPr>
      <w:bookmarkStart w:id="1747" w:name="443425854"/>
      <w:bookmarkEnd w:id="1747"/>
      <w:r w:rsidRPr="008D0EEB">
        <w:rPr>
          <w:rFonts w:cs="Times New Roman"/>
          <w:color w:val="000000" w:themeColor="text1"/>
          <w:sz w:val="24"/>
          <w:szCs w:val="24"/>
          <w:lang w:val="kk-KZ"/>
        </w:rPr>
        <w:t>3. Халықаралық ынтымақтастық тетігінің тиімді жұмысын қамтамасыз ету және осы баптың 1-тармағында көрсетілген рәсімдерді орындау мақсатында Қазақстан Республикасының Үкіметі мен мемлекеттік органдар өздерінің құзыретіне сәйкес мемлекетаралық органдар құруға бастамашылық жасауға құқылы.</w:t>
      </w:r>
    </w:p>
    <w:p w:rsidR="00BF7D76" w:rsidRPr="008D0EEB" w:rsidRDefault="00BF7D76" w:rsidP="00BC44B5">
      <w:pPr>
        <w:pStyle w:val="1"/>
        <w:spacing w:before="0" w:line="240" w:lineRule="auto"/>
        <w:ind w:firstLine="709"/>
        <w:jc w:val="both"/>
        <w:rPr>
          <w:rFonts w:ascii="Times New Roman" w:hAnsi="Times New Roman" w:cs="Times New Roman"/>
          <w:color w:val="000000" w:themeColor="text1"/>
          <w:sz w:val="24"/>
          <w:szCs w:val="24"/>
        </w:rPr>
      </w:pPr>
      <w:bookmarkStart w:id="1748" w:name="443425855"/>
      <w:bookmarkStart w:id="1749" w:name="_Toc13707715"/>
      <w:bookmarkEnd w:id="1748"/>
      <w:r w:rsidRPr="008D0EEB">
        <w:rPr>
          <w:rFonts w:ascii="Times New Roman" w:hAnsi="Times New Roman" w:cs="Times New Roman"/>
          <w:color w:val="000000" w:themeColor="text1"/>
          <w:sz w:val="24"/>
          <w:szCs w:val="24"/>
          <w:lang w:val="kk-KZ"/>
        </w:rPr>
        <w:t>24-бөлім. Экологиялық құқық бұзушылықтар үшін жауапкершілік және экологиялық дауларды шешу</w:t>
      </w:r>
      <w:bookmarkEnd w:id="1749"/>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rPr>
      </w:pPr>
      <w:bookmarkStart w:id="1750" w:name="_Toc13707716"/>
      <w:r w:rsidRPr="008D0EEB">
        <w:rPr>
          <w:rFonts w:ascii="Times New Roman" w:hAnsi="Times New Roman" w:cs="Times New Roman"/>
          <w:color w:val="000000" w:themeColor="text1"/>
          <w:sz w:val="24"/>
          <w:szCs w:val="24"/>
          <w:lang w:val="kk-KZ"/>
        </w:rPr>
        <w:t>54</w:t>
      </w:r>
      <w:r w:rsidR="004A6BFA" w:rsidRPr="008D0EEB">
        <w:rPr>
          <w:rFonts w:ascii="Times New Roman" w:hAnsi="Times New Roman" w:cs="Times New Roman"/>
          <w:color w:val="000000" w:themeColor="text1"/>
          <w:sz w:val="24"/>
          <w:szCs w:val="24"/>
          <w:lang w:val="kk-KZ"/>
        </w:rPr>
        <w:t>6</w:t>
      </w:r>
      <w:r w:rsidR="00BF7D76" w:rsidRPr="008D0EEB">
        <w:rPr>
          <w:rFonts w:ascii="Times New Roman" w:hAnsi="Times New Roman" w:cs="Times New Roman"/>
          <w:color w:val="000000" w:themeColor="text1"/>
          <w:sz w:val="24"/>
          <w:szCs w:val="24"/>
          <w:lang w:val="kk-KZ"/>
        </w:rPr>
        <w:t>-бап. Экологиялық құқық бұзушылықтар үшін жауапкершілік</w:t>
      </w:r>
      <w:bookmarkEnd w:id="1750"/>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1.</w:t>
      </w:r>
      <w:r w:rsidRPr="008D0EEB">
        <w:rPr>
          <w:rFonts w:cs="Times New Roman"/>
          <w:color w:val="000000" w:themeColor="text1"/>
          <w:sz w:val="24"/>
          <w:szCs w:val="24"/>
          <w:lang w:val="kk-KZ"/>
        </w:rPr>
        <w:tab/>
        <w:t>Қазақстан Республикасының экологиялық заңнамасын бұзу Қазақстан Республикасының заңдарында белгіленген жауаптылыққа әкеп соғады.</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2.</w:t>
      </w:r>
      <w:r w:rsidRPr="008D0EEB">
        <w:rPr>
          <w:rFonts w:cs="Times New Roman"/>
          <w:color w:val="000000" w:themeColor="text1"/>
          <w:sz w:val="24"/>
          <w:szCs w:val="24"/>
          <w:lang w:val="kk-KZ"/>
        </w:rPr>
        <w:tab/>
        <w:t>Әкімшілік немесе қылмыстық жауаптылыққа тарту кінәлі адамдарды жол берілген бұзушылықтарды жою міндетінен босатпайды.</w:t>
      </w:r>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rPr>
      </w:pPr>
      <w:bookmarkStart w:id="1751" w:name="_Toc13707717"/>
      <w:r w:rsidRPr="008D0EEB">
        <w:rPr>
          <w:rFonts w:ascii="Times New Roman" w:hAnsi="Times New Roman" w:cs="Times New Roman"/>
          <w:color w:val="000000" w:themeColor="text1"/>
          <w:sz w:val="24"/>
          <w:szCs w:val="24"/>
          <w:lang w:val="kk-KZ"/>
        </w:rPr>
        <w:t>54</w:t>
      </w:r>
      <w:r w:rsidR="004A6BFA" w:rsidRPr="008D0EEB">
        <w:rPr>
          <w:rFonts w:ascii="Times New Roman" w:hAnsi="Times New Roman" w:cs="Times New Roman"/>
          <w:color w:val="000000" w:themeColor="text1"/>
          <w:sz w:val="24"/>
          <w:szCs w:val="24"/>
          <w:lang w:val="kk-KZ"/>
        </w:rPr>
        <w:t>7</w:t>
      </w:r>
      <w:r w:rsidR="00BF7D76" w:rsidRPr="008D0EEB">
        <w:rPr>
          <w:rFonts w:ascii="Times New Roman" w:hAnsi="Times New Roman" w:cs="Times New Roman"/>
          <w:color w:val="000000" w:themeColor="text1"/>
          <w:sz w:val="24"/>
          <w:szCs w:val="24"/>
          <w:lang w:val="kk-KZ"/>
        </w:rPr>
        <w:t>-бап. Экологиялық дауларды шешу.</w:t>
      </w:r>
      <w:bookmarkEnd w:id="1751"/>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1.</w:t>
      </w:r>
      <w:r w:rsidRPr="008D0EEB">
        <w:rPr>
          <w:rFonts w:cs="Times New Roman"/>
          <w:color w:val="000000" w:themeColor="text1"/>
          <w:sz w:val="24"/>
          <w:szCs w:val="24"/>
          <w:lang w:val="kk-KZ"/>
        </w:rPr>
        <w:tab/>
        <w:t>Экологиялық даулар деп Қазақстан Республикасының экологиялық заңнамасының бұзылуына немесе бұзылу қаупіне байланысты туындайтын даулар түсініледі.</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2.</w:t>
      </w:r>
      <w:r w:rsidRPr="008D0EEB">
        <w:rPr>
          <w:rFonts w:cs="Times New Roman"/>
          <w:color w:val="000000" w:themeColor="text1"/>
          <w:sz w:val="24"/>
          <w:szCs w:val="24"/>
          <w:lang w:val="kk-KZ"/>
        </w:rPr>
        <w:tab/>
        <w:t>Экологиялық даулар Қазақстан Республикасының заңнамалық актілерінде белгіленген тәртіппен реттелуге тиіс.</w:t>
      </w:r>
    </w:p>
    <w:p w:rsidR="00BF7D76" w:rsidRPr="008D0EEB" w:rsidRDefault="00BF7D76" w:rsidP="00BC44B5">
      <w:pPr>
        <w:pStyle w:val="1"/>
        <w:spacing w:before="0" w:line="240" w:lineRule="auto"/>
        <w:ind w:firstLine="709"/>
        <w:jc w:val="both"/>
        <w:rPr>
          <w:rFonts w:ascii="Times New Roman" w:hAnsi="Times New Roman" w:cs="Times New Roman"/>
          <w:color w:val="000000" w:themeColor="text1"/>
          <w:sz w:val="24"/>
          <w:szCs w:val="24"/>
        </w:rPr>
      </w:pPr>
      <w:bookmarkStart w:id="1752" w:name="_Toc13707718"/>
      <w:r w:rsidRPr="008D0EEB">
        <w:rPr>
          <w:rFonts w:ascii="Times New Roman" w:hAnsi="Times New Roman" w:cs="Times New Roman"/>
          <w:color w:val="000000" w:themeColor="text1"/>
          <w:sz w:val="24"/>
          <w:szCs w:val="24"/>
          <w:lang w:val="kk-KZ"/>
        </w:rPr>
        <w:t>25-бөлім. Қорытынды және өтпелі ережелер</w:t>
      </w:r>
      <w:bookmarkEnd w:id="1752"/>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753" w:name="_Toc13707719"/>
      <w:r w:rsidRPr="008D0EEB">
        <w:rPr>
          <w:rFonts w:ascii="Times New Roman" w:hAnsi="Times New Roman" w:cs="Times New Roman"/>
          <w:color w:val="000000" w:themeColor="text1"/>
          <w:sz w:val="24"/>
          <w:szCs w:val="24"/>
          <w:lang w:val="kk-KZ"/>
        </w:rPr>
        <w:t>5</w:t>
      </w:r>
      <w:r w:rsidR="000E4D7F" w:rsidRPr="008D0EEB">
        <w:rPr>
          <w:rFonts w:ascii="Times New Roman" w:hAnsi="Times New Roman" w:cs="Times New Roman"/>
          <w:color w:val="000000" w:themeColor="text1"/>
          <w:sz w:val="24"/>
          <w:szCs w:val="24"/>
          <w:lang w:val="kk-KZ"/>
        </w:rPr>
        <w:t>48</w:t>
      </w:r>
      <w:r w:rsidR="00BF7D76" w:rsidRPr="008D0EEB">
        <w:rPr>
          <w:rFonts w:ascii="Times New Roman" w:hAnsi="Times New Roman" w:cs="Times New Roman"/>
          <w:color w:val="000000" w:themeColor="text1"/>
          <w:sz w:val="24"/>
          <w:szCs w:val="24"/>
          <w:lang w:val="kk-KZ"/>
        </w:rPr>
        <w:t>-бап. Осы Кодексті қолданысқа енгізу тәртібі</w:t>
      </w:r>
      <w:bookmarkEnd w:id="1753"/>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Осы Кодекстің 550-бабында көзделген жағдайларды қоспағанда, осы Кодекс 2021 жылғы 1 қаңтардан бастап қолданысқа енгізіледі.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2. Күші жойылды деп танылсын:</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Қазақстан Республикасының 2007 жылғы 9 қаңтардағы Экологиялық кодексі  (Қазақстан Республикасы Парламентінің Жаршысы, 2007 ж., № 1, 1-бап; № 20, 152-бап; 2008 ж., № 21, 97-бап; № 23, 114-бап; 2009 ж., № 11-12, 55-бап; № 18, 84-бап; № 23, 100-бап; 2010 ж., № 1-2, 5-бап; № 5, 23-бап; № 24, 146-бап; 2011 ж., № 1, 2-бап, 3, 7-баптар; № 5, 43-бап; № 11, 102-бап; № 12, 111-бап; № 16, 129-бап; № 21, 161-бап; 2012 ж., № 3, 27-бап; № 8, 64-бап; № 14, 92, 95-баптар; № 15, 97-бап; № 21-22, 124-бап; 2013 ж., № 9, 51-бап; № 12, 57-бап; № 14, 72, 75-баптар; 2014 ж., № 1, 4-бап; № 2, 10-бап; № 7, 37-бап; № 10, 52-бап; № 12, 82-бап; № 14, 84-бап; № 19-I, 19-II, 96-бап; № 21, 122-бап; № 23, 143-бап; № 24, 145-бап; 2015 ж., № 8, 42-бап; № 11, 57-бап; № 20-ІV, 113-бап; № 20-VII, 115-бап; № 22-І, 141-бап; № 22-II, 144-бап; № 22-V, 156-бап; 2016 ж., № 1, 2-бап; № 6, 45-бап; № 7-ІІ, 56, 57; № 8-ІІ,71, 72-бап; № 24, 124-бап; 2017 ж., № 4, 7-бап; № 7, 14-бап; № 9, 17-бап; № 12, 34-бап; № 23-III, 111-бап; № 23-V, 113-бап; 2018 ж., № 10, 32-бап; № 19, 62-бап; № 24, 93-бап […]);</w:t>
      </w:r>
    </w:p>
    <w:p w:rsidR="00BF7D76" w:rsidRPr="008D0EEB" w:rsidRDefault="00BF7D76" w:rsidP="000E4D7F">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Қазақстан Республикасының 2006 жылғы 7 шілдедегі   "Ерекше қорғалатын аумақтар туралы" Заңы (Қазақстан Республикасы Парламентінің жаршысы, 2006 ж., № 16, б.96; 2007ж., № 1, б.4; 2008ж., № 21, б.95; № 23, б.114; 2009 ж., № 18, б.84; 2010 ж., № 1-2, б.5; № 5, б.23; 2011 ж., № 1, б.2; № 5, б.43; № 11, б.102; № 13, б.114; 2012ж., № 3, б.27; № 15, б.97; 2013ж., № 9, б.51; № 14, б.75; 2014 ж., № 19-I, 19-II, б.96; 2015 ж., № 23-II, б.172; 2017 ж., № 3, б.6; № 12, б.34; № 23-V, б.113 […]).</w:t>
      </w:r>
    </w:p>
    <w:p w:rsidR="00BF7D76" w:rsidRPr="008D0EEB" w:rsidRDefault="00BF7D76"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754" w:name="_Toc13707720"/>
      <w:r w:rsidRPr="008D0EEB">
        <w:rPr>
          <w:rFonts w:ascii="Times New Roman" w:hAnsi="Times New Roman" w:cs="Times New Roman"/>
          <w:color w:val="000000" w:themeColor="text1"/>
          <w:sz w:val="24"/>
          <w:szCs w:val="24"/>
          <w:lang w:val="kk-KZ"/>
        </w:rPr>
        <w:t>5</w:t>
      </w:r>
      <w:r w:rsidR="000E4D7F" w:rsidRPr="008D0EEB">
        <w:rPr>
          <w:rFonts w:ascii="Times New Roman" w:hAnsi="Times New Roman" w:cs="Times New Roman"/>
          <w:color w:val="000000" w:themeColor="text1"/>
          <w:sz w:val="24"/>
          <w:szCs w:val="24"/>
          <w:lang w:val="kk-KZ"/>
        </w:rPr>
        <w:t>49</w:t>
      </w:r>
      <w:r w:rsidRPr="008D0EEB">
        <w:rPr>
          <w:rFonts w:ascii="Times New Roman" w:hAnsi="Times New Roman" w:cs="Times New Roman"/>
          <w:color w:val="000000" w:themeColor="text1"/>
          <w:sz w:val="24"/>
          <w:szCs w:val="24"/>
          <w:lang w:val="kk-KZ"/>
        </w:rPr>
        <w:t>-бап. Осы Кодексті қолдану тәртібі</w:t>
      </w:r>
      <w:bookmarkEnd w:id="1754"/>
    </w:p>
    <w:p w:rsidR="00BF7D76" w:rsidRPr="008D0EEB" w:rsidRDefault="00BF7D76" w:rsidP="00BC44B5">
      <w:pPr>
        <w:pStyle w:val="af3"/>
        <w:numPr>
          <w:ilvl w:val="3"/>
          <w:numId w:val="4"/>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Осы Кодекс ол қолданысқа енгізілгеннен кейін туындаған құқықтық қатынастарға қолданылады.</w:t>
      </w:r>
    </w:p>
    <w:p w:rsidR="00BF7D76" w:rsidRPr="008D0EEB" w:rsidRDefault="00BF7D76" w:rsidP="00BC44B5">
      <w:pPr>
        <w:pStyle w:val="af3"/>
        <w:numPr>
          <w:ilvl w:val="3"/>
          <w:numId w:val="4"/>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Осы Кодекс қолданысқа енгізілгенге дейін қабылданған, қоршаған ортаны қорғау, табиғи ресурстарды молықтыру мен пайдалану саласындағы қатынастарды реттейтін нормативтік құқықтық актілер осы Кодекске ол қолданысқа енгізілген күнге сәйкес келтірілуге тиіс және сол кезге дейін осы Кодекске қайшы келмейтін бөлігінде қолданылады.</w:t>
      </w:r>
    </w:p>
    <w:p w:rsidR="00BF7D76" w:rsidRPr="008D0EEB" w:rsidRDefault="008F1A19" w:rsidP="00BC44B5">
      <w:pPr>
        <w:pStyle w:val="4"/>
        <w:spacing w:before="0" w:line="240" w:lineRule="auto"/>
        <w:ind w:firstLine="709"/>
        <w:jc w:val="both"/>
        <w:rPr>
          <w:rFonts w:ascii="Times New Roman" w:hAnsi="Times New Roman" w:cs="Times New Roman"/>
          <w:color w:val="000000" w:themeColor="text1"/>
          <w:sz w:val="24"/>
          <w:szCs w:val="24"/>
          <w:lang w:val="kk-KZ"/>
        </w:rPr>
      </w:pPr>
      <w:bookmarkStart w:id="1755" w:name="_Ref11645619"/>
      <w:bookmarkStart w:id="1756" w:name="_Toc13707721"/>
      <w:r w:rsidRPr="008D0EEB">
        <w:rPr>
          <w:rFonts w:ascii="Times New Roman" w:hAnsi="Times New Roman" w:cs="Times New Roman"/>
          <w:color w:val="000000" w:themeColor="text1"/>
          <w:sz w:val="24"/>
          <w:szCs w:val="24"/>
          <w:lang w:val="kk-KZ"/>
        </w:rPr>
        <w:t>55</w:t>
      </w:r>
      <w:r w:rsidR="000E4D7F" w:rsidRPr="008D0EEB">
        <w:rPr>
          <w:rFonts w:ascii="Times New Roman" w:hAnsi="Times New Roman" w:cs="Times New Roman"/>
          <w:color w:val="000000" w:themeColor="text1"/>
          <w:sz w:val="24"/>
          <w:szCs w:val="24"/>
          <w:lang w:val="kk-KZ"/>
        </w:rPr>
        <w:t>0</w:t>
      </w:r>
      <w:r w:rsidR="00BF7D76" w:rsidRPr="008D0EEB">
        <w:rPr>
          <w:rFonts w:ascii="Times New Roman" w:hAnsi="Times New Roman" w:cs="Times New Roman"/>
          <w:color w:val="000000" w:themeColor="text1"/>
          <w:sz w:val="24"/>
          <w:szCs w:val="24"/>
          <w:lang w:val="kk-KZ"/>
        </w:rPr>
        <w:t>-бап. Өтпелі ережелер</w:t>
      </w:r>
      <w:bookmarkEnd w:id="1755"/>
      <w:bookmarkEnd w:id="1756"/>
    </w:p>
    <w:p w:rsidR="00BF7D76" w:rsidRPr="008D0EEB" w:rsidRDefault="00BF7D76" w:rsidP="00BC44B5">
      <w:pPr>
        <w:pStyle w:val="a"/>
        <w:numPr>
          <w:ilvl w:val="0"/>
          <w:numId w:val="0"/>
        </w:numPr>
        <w:ind w:firstLine="709"/>
        <w:rPr>
          <w:color w:val="000000" w:themeColor="text1"/>
          <w:lang w:val="kk-KZ"/>
        </w:rPr>
      </w:pPr>
      <w:r w:rsidRPr="008D0EEB">
        <w:rPr>
          <w:color w:val="000000" w:themeColor="text1"/>
          <w:lang w:val="kk-KZ"/>
        </w:rPr>
        <w:t>1. 2021 жылғы 1 қаңтарға дейін пайдалануға берілген және Қазақстан Республикасының 2007 жылғы 9 қаңтардағы Экологиялық кодексіне сәйкес арнайы табиғат пайдалану субъектілері болып табылатын объектілердің операторлары 2021 жылғы 1 ақпаннан кешіктірмей оларды I, II, III және IV санаттағы объектілерге жатқызу мақсатында қоршаған ортаны қорғау саласындағы уәкілетті органға өтініш беруге міндетті.</w:t>
      </w:r>
    </w:p>
    <w:p w:rsidR="00BF7D76" w:rsidRPr="008D0EEB" w:rsidRDefault="00BF7D76" w:rsidP="00BC44B5">
      <w:pPr>
        <w:pStyle w:val="a"/>
        <w:numPr>
          <w:ilvl w:val="0"/>
          <w:numId w:val="0"/>
        </w:numPr>
        <w:ind w:firstLine="709"/>
        <w:rPr>
          <w:color w:val="000000" w:themeColor="text1"/>
          <w:lang w:val="kk-KZ"/>
        </w:rPr>
      </w:pPr>
      <w:r w:rsidRPr="008D0EEB">
        <w:rPr>
          <w:color w:val="000000" w:themeColor="text1"/>
          <w:lang w:val="kk-KZ"/>
        </w:rPr>
        <w:t>2. Өтініштің мазмұнына, оны қарау және объектінің санатын анықтау тәртібіне қойылатын талаптарды қолданудың барлық салалары бойынша ең жақсы қолжетімді техниктер бойынша шөптеушілер 2023 жылғы 31 желтоқсаннан кешіктірмей қоршаған ортаны қорғау саласындағы уәкілетті органның бекітуіне жатады.</w:t>
      </w:r>
    </w:p>
    <w:p w:rsidR="00BF7D76" w:rsidRPr="008D0EEB" w:rsidRDefault="00BF7D76" w:rsidP="00BC44B5">
      <w:pPr>
        <w:pStyle w:val="a"/>
        <w:numPr>
          <w:ilvl w:val="0"/>
          <w:numId w:val="0"/>
        </w:numPr>
        <w:ind w:firstLine="709"/>
        <w:rPr>
          <w:color w:val="000000" w:themeColor="text1"/>
          <w:lang w:val="kk-KZ"/>
        </w:rPr>
      </w:pPr>
      <w:r w:rsidRPr="008D0EEB">
        <w:rPr>
          <w:color w:val="000000" w:themeColor="text1"/>
          <w:lang w:val="kk-KZ"/>
        </w:rPr>
        <w:t xml:space="preserve">3. Қолданыстағы стационарлық көзді және (немесе) I санаттағы объектіде орналасқан қолданыстағы стационарлық көздердің жиынтығын, осы Кодекске сәйкес кешенді экологиялық рұқсатта белгіленген эмиссиялар нормативтерін және (немесе) технологиялық нормативтерді сақтау мүмкін болмаған кезде, осы Кодекске сәйкес бекітілген экологиялық тиімділікті арттыру бағдарламасын орындау кезеңінде I санаттағы осындай объектіге қатысты 2021 жылғы 1 қаңтарға қолданыстағы қоршаған ортаға </w:t>
      </w:r>
      <w:r w:rsidRPr="008D0EEB">
        <w:rPr>
          <w:color w:val="000000" w:themeColor="text1"/>
          <w:lang w:val="kk-KZ"/>
        </w:rPr>
        <w:lastRenderedPageBreak/>
        <w:t>эмиссияларға рұқсатқа сәйкес осындай объектіге қатысты эмиссиялар нормативтері қолданылады.</w:t>
      </w:r>
    </w:p>
    <w:p w:rsidR="00BF7D76" w:rsidRPr="008D0EEB" w:rsidRDefault="00BF7D76" w:rsidP="00BC44B5">
      <w:pPr>
        <w:pStyle w:val="aff2"/>
        <w:ind w:firstLine="709"/>
        <w:rPr>
          <w:color w:val="000000" w:themeColor="text1"/>
          <w:lang w:val="kk-KZ"/>
        </w:rPr>
      </w:pPr>
      <w:r w:rsidRPr="008D0EEB">
        <w:rPr>
          <w:color w:val="000000" w:themeColor="text1"/>
          <w:lang w:val="kk-KZ"/>
        </w:rPr>
        <w:t>Қолданыстағы стационарлық көзді және (немесе) II санаттағы объектіде орналасқан қолданыстағы стационарлық көздердің жиынтығын, осы Кодекске сәйкес ІІ санаттағы объектіні салуға және пайдалануға рұқсатта белгіленген эмиссиялар нормативтерін сақтау мүмкін болмаған кезде, осы Кодекске сәйкес бекітілген Қоршаған ортаны қорғау жөніндегі іс-шаралар жоспарын орындау кезеңіне осындай ІІ санаттағы объектіге қатысты 2021 жылғы 1 қаңтарға қолданыстағы қоршаған ортаға эмиссияларға рұқсатқа сәйкес осындай объектіге қатысты эмиссиялар нормативтері қолданылады.</w:t>
      </w:r>
    </w:p>
    <w:p w:rsidR="00BF7D76" w:rsidRPr="008D0EEB" w:rsidRDefault="00BF7D76" w:rsidP="00BC44B5">
      <w:pPr>
        <w:pStyle w:val="aff2"/>
        <w:ind w:firstLine="709"/>
        <w:rPr>
          <w:color w:val="000000" w:themeColor="text1"/>
          <w:lang w:val="kk-KZ"/>
        </w:rPr>
      </w:pPr>
      <w:r w:rsidRPr="008D0EEB">
        <w:rPr>
          <w:color w:val="000000" w:themeColor="text1"/>
          <w:lang w:val="kk-KZ"/>
        </w:rPr>
        <w:t>Қолданыстағы объектілер деп 2021 жылдың 1 қаңтарына дейін пайдалануға берілген объектілер түсініледі.</w:t>
      </w:r>
    </w:p>
    <w:p w:rsidR="00BF7D76" w:rsidRPr="008D0EEB" w:rsidRDefault="00BF7D76" w:rsidP="00BC44B5">
      <w:pPr>
        <w:pStyle w:val="aff2"/>
        <w:ind w:firstLine="709"/>
        <w:rPr>
          <w:color w:val="000000" w:themeColor="text1"/>
          <w:lang w:val="kk-KZ"/>
        </w:rPr>
      </w:pPr>
      <w:r w:rsidRPr="008D0EEB">
        <w:rPr>
          <w:color w:val="000000" w:themeColor="text1"/>
          <w:lang w:val="kk-KZ"/>
        </w:rPr>
        <w:t>Эмиссиялар нормативтері 2021 жылғы 1 қаңтардағы қолданыстағы қоршаған ортаға эмиссияларға рұқсатқа сәйкес экологиялық тиімділікті арттыру бағдарламасында немесе қоршаған ортаны қорғау жөніндегі іс-шаралар жоспарында бекітілген эмиссиялардың белгіленген нормативтеріне және (немесе) технологиялық нормативтерге кезең-кезеңімен қол жеткізу мақсатында эмиссиялар көрсеткіштерін төмендету жөніндегі іс-шараларды жүзеге асыру жөніндегі объект операторының міндеттемелерін ескере отырып қолданылады.</w:t>
      </w:r>
    </w:p>
    <w:p w:rsidR="00BF7D76" w:rsidRPr="008D0EEB" w:rsidRDefault="00BF7D76" w:rsidP="00BC44B5">
      <w:pPr>
        <w:pStyle w:val="aff2"/>
        <w:ind w:firstLine="709"/>
        <w:rPr>
          <w:color w:val="000000" w:themeColor="text1"/>
          <w:lang w:val="kk-KZ"/>
        </w:rPr>
      </w:pPr>
      <w:r w:rsidRPr="008D0EEB">
        <w:rPr>
          <w:color w:val="000000" w:themeColor="text1"/>
          <w:lang w:val="kk-KZ"/>
        </w:rPr>
        <w:t>Экологиялық тиімділікті арттыру бағдарламасы (I санаттағы объектілер үшін) және қоршаған ортаны қорғау жөніндегі іс-шаралар жоспары (II санаттағы объектілер үшін) осы Кодекске сәйкес белгіленген эмиссиялар нормативтері мен технологиялық нормативтерге қол жеткізу кестесін қамтуға тиіс.</w:t>
      </w:r>
    </w:p>
    <w:p w:rsidR="00BF7D76" w:rsidRPr="008D0EEB" w:rsidRDefault="00BF7D76" w:rsidP="00BC44B5">
      <w:pPr>
        <w:pStyle w:val="aff2"/>
        <w:ind w:firstLine="709"/>
        <w:rPr>
          <w:color w:val="000000" w:themeColor="text1"/>
          <w:lang w:val="kk-KZ"/>
        </w:rPr>
      </w:pPr>
      <w:r w:rsidRPr="008D0EEB">
        <w:rPr>
          <w:color w:val="000000" w:themeColor="text1"/>
          <w:lang w:val="kk-KZ"/>
        </w:rPr>
        <w:t xml:space="preserve">Жұмыс істеп тұрған объектілер үшін экологиялық тиімділікті арттыру бағдарламасын іске асыру мерзімі кешенді экологиялық рұқсат алынған күннен бастап осы баптың 2-тармағында көрсетілген мерзімнен кешіктірмей он жылдан аспауға тиіс және: </w:t>
      </w:r>
    </w:p>
    <w:p w:rsidR="00BF7D76" w:rsidRPr="008D0EEB" w:rsidRDefault="00BF7D76" w:rsidP="00DC66C0">
      <w:pPr>
        <w:pStyle w:val="a"/>
        <w:numPr>
          <w:ilvl w:val="5"/>
          <w:numId w:val="231"/>
        </w:numPr>
        <w:ind w:firstLine="709"/>
        <w:rPr>
          <w:color w:val="000000" w:themeColor="text1"/>
          <w:lang w:val="kk-KZ"/>
        </w:rPr>
      </w:pPr>
      <w:r w:rsidRPr="008D0EEB">
        <w:rPr>
          <w:color w:val="000000" w:themeColor="text1"/>
          <w:lang w:val="kk-KZ"/>
        </w:rPr>
        <w:t>жұмыс істейтіндердің саны осы елді мекеннің жұмыс істейтін халқы санының 25 және одан жоғары пайызын (немесе бес мың адам) құрайтын қала құраушы кәсіпорындарды;</w:t>
      </w:r>
    </w:p>
    <w:p w:rsidR="00BF7D76" w:rsidRPr="008D0EEB" w:rsidRDefault="00BF7D76" w:rsidP="00DC66C0">
      <w:pPr>
        <w:pStyle w:val="a"/>
        <w:numPr>
          <w:ilvl w:val="5"/>
          <w:numId w:val="231"/>
        </w:numPr>
        <w:ind w:firstLine="709"/>
        <w:rPr>
          <w:color w:val="000000" w:themeColor="text1"/>
          <w:lang w:val="kk-KZ"/>
        </w:rPr>
      </w:pPr>
      <w:r w:rsidRPr="008D0EEB">
        <w:rPr>
          <w:color w:val="000000" w:themeColor="text1"/>
          <w:lang w:val="kk-KZ"/>
        </w:rPr>
        <w:t>коммуналдық кәсіпорындар ведомосындағы объектілерді қоспағанда, ұзартылуға жатпайды.</w:t>
      </w:r>
    </w:p>
    <w:p w:rsidR="00BF7D76" w:rsidRPr="008D0EEB" w:rsidRDefault="00BF7D76" w:rsidP="00BC44B5">
      <w:pPr>
        <w:pStyle w:val="a"/>
        <w:numPr>
          <w:ilvl w:val="0"/>
          <w:numId w:val="0"/>
        </w:numPr>
        <w:ind w:firstLine="709"/>
        <w:rPr>
          <w:color w:val="000000" w:themeColor="text1"/>
          <w:lang w:val="kk-KZ"/>
        </w:rPr>
      </w:pPr>
      <w:r w:rsidRPr="008D0EEB">
        <w:rPr>
          <w:color w:val="000000" w:themeColor="text1"/>
          <w:lang w:val="kk-KZ"/>
        </w:rPr>
        <w:t>Осы тармақтың бірінші бөлігінің 1) және 2) тармақшаларында көрсетілген объектілер үшін экологиялық тиімділікті арттыру бағдарламасын іске асыру мерзімі он төрт жылдан аспауға тиіс және ұзартылуға жатпайды.</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Қоршаған ортаны қорғау жөніндегі іс-шаралар жоспары қоршаған ортаны қорғау жөніндегі іс-шаралар жоспарының қолданылу кезеңінде объектінің операторы қол жеткізуге тиіс қоршаған ортаға теріс әсерді төмендету көрсеткіштерін және осындай көрсеткіштерге кезең-кезеңімен қол жеткізу кестесін қамтуы тиіс.</w:t>
      </w:r>
    </w:p>
    <w:p w:rsidR="00BF7D76" w:rsidRPr="008D0EEB" w:rsidRDefault="00BF7D76" w:rsidP="00BC44B5">
      <w:pPr>
        <w:pStyle w:val="a"/>
        <w:numPr>
          <w:ilvl w:val="0"/>
          <w:numId w:val="0"/>
        </w:numPr>
        <w:ind w:firstLine="709"/>
        <w:rPr>
          <w:color w:val="000000" w:themeColor="text1"/>
          <w:lang w:val="kk-KZ"/>
        </w:rPr>
      </w:pPr>
      <w:r w:rsidRPr="008D0EEB">
        <w:rPr>
          <w:color w:val="000000" w:themeColor="text1"/>
          <w:lang w:val="kk-KZ"/>
        </w:rPr>
        <w:t>Қоршаған ортаны қорғау жөніндегі іс-шаралар жоспарын іске асыру мерзімі жеті жылдан аспауға тиіс және ұзартылуға жатпайды.</w:t>
      </w:r>
    </w:p>
    <w:p w:rsidR="00BF7D76" w:rsidRPr="008D0EEB" w:rsidRDefault="00BF7D76" w:rsidP="00BC44B5">
      <w:pPr>
        <w:pStyle w:val="a"/>
        <w:numPr>
          <w:ilvl w:val="0"/>
          <w:numId w:val="0"/>
        </w:numPr>
        <w:ind w:firstLine="709"/>
        <w:rPr>
          <w:color w:val="000000" w:themeColor="text1"/>
          <w:lang w:val="kk-KZ"/>
        </w:rPr>
      </w:pPr>
      <w:r w:rsidRPr="008D0EEB">
        <w:rPr>
          <w:color w:val="000000" w:themeColor="text1"/>
          <w:lang w:val="kk-KZ"/>
        </w:rPr>
        <w:t xml:space="preserve">4. Эмиссияларды азайту жөніндегі іс-шараларды жүзеге асыру кезеңінде эмиссиялар нормативтері қоршаған ортаны қорғау жөніндегі іс-шаралар жоспарында немесе экологиялық тиімділікті арттыру бағдарламасында көзделген қоршаған ортаға </w:t>
      </w:r>
      <w:r w:rsidRPr="008D0EEB">
        <w:rPr>
          <w:color w:val="000000" w:themeColor="text1"/>
          <w:lang w:val="kk-KZ"/>
        </w:rPr>
        <w:lastRenderedPageBreak/>
        <w:t>эмиссиялардың көлемін немесе массасын азайтудың жоспарланған көрсеткіштеріне сәйкес кезең-кезеңімен түзетіледі.</w:t>
      </w:r>
    </w:p>
    <w:p w:rsidR="00BF7D76" w:rsidRPr="008D0EEB" w:rsidRDefault="00BF7D76" w:rsidP="00BC44B5">
      <w:pPr>
        <w:pStyle w:val="a"/>
        <w:numPr>
          <w:ilvl w:val="0"/>
          <w:numId w:val="0"/>
        </w:numPr>
        <w:ind w:firstLine="709"/>
        <w:rPr>
          <w:color w:val="000000" w:themeColor="text1"/>
          <w:lang w:val="kk-KZ"/>
        </w:rPr>
      </w:pPr>
      <w:r w:rsidRPr="008D0EEB">
        <w:rPr>
          <w:color w:val="000000" w:themeColor="text1"/>
          <w:lang w:val="kk-KZ"/>
        </w:rPr>
        <w:t>5. Осы Кодекске сәйкес экологиялық рұқсатта белгіленген эмиссиялар нормативтерін және (немесе) технологиялық нормативтерді сақтау оператор үшін осы Кодекске сәйкес бекітілген экологиялық тиімділікті арттыру бағдарламасын (І санаттағы объектілер үшін) немесе қоршаған ортаны қорғау жөніндегі іс-шаралар жоспарын (ІІ санаттағы объектілер үшін) іске асыру мерзімі аяқталған күннен кейінгі күннен бастап міндетті болады.</w:t>
      </w:r>
    </w:p>
    <w:p w:rsidR="00BF7D76" w:rsidRPr="008D0EEB" w:rsidRDefault="00BF7D76" w:rsidP="00BC44B5">
      <w:pPr>
        <w:pStyle w:val="a"/>
        <w:numPr>
          <w:ilvl w:val="0"/>
          <w:numId w:val="0"/>
        </w:numPr>
        <w:ind w:firstLine="709"/>
        <w:rPr>
          <w:color w:val="000000" w:themeColor="text1"/>
          <w:lang w:val="kk-KZ"/>
        </w:rPr>
      </w:pPr>
      <w:r w:rsidRPr="008D0EEB">
        <w:rPr>
          <w:color w:val="000000" w:themeColor="text1"/>
          <w:lang w:val="kk-KZ"/>
        </w:rPr>
        <w:t>6. Осы Кодекс қолданысқа енгізілген күннен бастап I санаттағы объектілер үшін он жыл немесе II санаттағы объектілер үшін үш жыл ішінде пайдаланудан түпкілікті шығаруға жататын I немесе II санаттағы объектілерге қатысты тиісті экологиялық рұқсатқа қосымша болып табылатын бекітілген кестеге сәйкес 2021 жылғы 1 қаңтарға қолданыстағы қоршаған ортаға эмиссияға арналған рұқсатқа сәйкес эмиссиялар нормативтері қолданылады.</w:t>
      </w:r>
    </w:p>
    <w:p w:rsidR="00BF7D76" w:rsidRPr="008D0EEB" w:rsidRDefault="00BF7D76" w:rsidP="00BC44B5">
      <w:pPr>
        <w:pStyle w:val="aff2"/>
        <w:ind w:firstLine="709"/>
        <w:rPr>
          <w:color w:val="000000" w:themeColor="text1"/>
          <w:lang w:val="kk-KZ"/>
        </w:rPr>
      </w:pPr>
      <w:r w:rsidRPr="008D0EEB">
        <w:rPr>
          <w:color w:val="000000" w:themeColor="text1"/>
          <w:lang w:val="kk-KZ"/>
        </w:rPr>
        <w:t>Осы тармақтың бірінші бөлігіне сәйкес І немесе II санаттағы объектілерді пайдаланудан шығару жөніндегі іс-шараларды жүзеге асыру кезеңінде қоршаған ортаны қорғау жөніндегі іс-шаралар жоспарларына эмиссиялар нормативтеріне қол жеткізу жөніндегі іс-шараларды енгізу және экологиялық тиімділікті арттыру бағдарламаларын әзірлеу талап етілмейді.</w:t>
      </w:r>
    </w:p>
    <w:p w:rsidR="00BF7D76" w:rsidRPr="008D0EEB" w:rsidRDefault="00BF7D76" w:rsidP="00BC44B5">
      <w:pPr>
        <w:pStyle w:val="a"/>
        <w:numPr>
          <w:ilvl w:val="0"/>
          <w:numId w:val="0"/>
        </w:numPr>
        <w:ind w:firstLine="709"/>
        <w:rPr>
          <w:color w:val="000000" w:themeColor="text1"/>
          <w:lang w:val="kk-KZ"/>
        </w:rPr>
      </w:pPr>
      <w:r w:rsidRPr="008D0EEB">
        <w:rPr>
          <w:color w:val="000000" w:themeColor="text1"/>
          <w:lang w:val="kk-KZ"/>
        </w:rPr>
        <w:t>7. Осы Кодекстің 33-бабының 4- тармағының 3-тармақшасының</w:t>
      </w:r>
      <w:r w:rsidR="00A41C7B" w:rsidRPr="008D0EEB">
        <w:rPr>
          <w:color w:val="000000" w:themeColor="text1"/>
        </w:rPr>
        <w:fldChar w:fldCharType="begin"/>
      </w:r>
      <w:r w:rsidRPr="008D0EEB">
        <w:rPr>
          <w:color w:val="000000" w:themeColor="text1"/>
          <w:lang w:val="kk-KZ"/>
        </w:rPr>
        <w:instrText xml:space="preserve"> REF _Ref8840622 \r \h  \* MERGEFORMAT </w:instrText>
      </w:r>
      <w:r w:rsidR="00A41C7B" w:rsidRPr="008D0EEB">
        <w:rPr>
          <w:color w:val="000000" w:themeColor="text1"/>
        </w:rPr>
      </w:r>
      <w:r w:rsidR="00A41C7B" w:rsidRPr="008D0EEB">
        <w:rPr>
          <w:color w:val="000000" w:themeColor="text1"/>
        </w:rPr>
        <w:fldChar w:fldCharType="end"/>
      </w:r>
      <w:r w:rsidRPr="008D0EEB">
        <w:rPr>
          <w:color w:val="000000" w:themeColor="text1"/>
          <w:lang w:val="kk-KZ"/>
        </w:rPr>
        <w:t xml:space="preserve"> мақсаттары үшін қоршаған ортаны қорғау саласындағы уәкілетті орган осы Кодекс қолданысқа енгізілген күннен бастап үш жылдан кешіктірілмейтін мерзімде тиісті нұсқаулық-әдістемелік құжаттарды, оның ішінде ауыр металдар мен орнықты органикалық ластағыштардың эмиссияларын есептеу әдістемесін бекітеді. </w:t>
      </w:r>
    </w:p>
    <w:p w:rsidR="00BF7D76" w:rsidRPr="008D0EEB" w:rsidRDefault="00BF7D76" w:rsidP="00BC44B5">
      <w:pPr>
        <w:pStyle w:val="a"/>
        <w:numPr>
          <w:ilvl w:val="0"/>
          <w:numId w:val="0"/>
        </w:numPr>
        <w:ind w:firstLine="709"/>
        <w:rPr>
          <w:color w:val="000000" w:themeColor="text1"/>
          <w:lang w:val="kk-KZ"/>
        </w:rPr>
      </w:pPr>
      <w:r w:rsidRPr="008D0EEB">
        <w:rPr>
          <w:color w:val="000000" w:themeColor="text1"/>
          <w:lang w:val="kk-KZ"/>
        </w:rPr>
        <w:t>8.</w:t>
      </w:r>
      <w:r w:rsidRPr="008D0EEB">
        <w:rPr>
          <w:color w:val="000000" w:themeColor="text1"/>
          <w:lang w:val="kk-KZ"/>
        </w:rPr>
        <w:tab/>
        <w:t>Осы Кодекстің 8-тарауы 1-параграфының қолданылуы, сондай-ақ осы Кодекстің міндетті стратегиялық экологиялық бағалауды жүргізуге қатысты өзге де ережелері 2024 жылғы 1 қаңтардан бастап қолданысқа енгізіледі.</w:t>
      </w:r>
    </w:p>
    <w:p w:rsidR="00BF7D76" w:rsidRPr="008D0EEB" w:rsidRDefault="00BF7D76" w:rsidP="00BC44B5">
      <w:pPr>
        <w:pStyle w:val="1"/>
        <w:spacing w:before="0" w:line="240" w:lineRule="auto"/>
        <w:ind w:firstLine="709"/>
        <w:jc w:val="both"/>
        <w:rPr>
          <w:rFonts w:ascii="Times New Roman" w:hAnsi="Times New Roman" w:cs="Times New Roman"/>
          <w:color w:val="000000" w:themeColor="text1"/>
          <w:sz w:val="24"/>
          <w:szCs w:val="24"/>
          <w:lang w:val="kk-KZ"/>
        </w:rPr>
      </w:pPr>
      <w:bookmarkStart w:id="1757" w:name="_Toc13707722"/>
      <w:r w:rsidRPr="008D0EEB">
        <w:rPr>
          <w:rFonts w:ascii="Times New Roman" w:hAnsi="Times New Roman" w:cs="Times New Roman"/>
          <w:color w:val="000000" w:themeColor="text1"/>
          <w:sz w:val="24"/>
          <w:szCs w:val="24"/>
          <w:lang w:val="kk-KZ"/>
        </w:rPr>
        <w:t>26-бөлім. Қосымшалар</w:t>
      </w:r>
      <w:bookmarkEnd w:id="1757"/>
    </w:p>
    <w:p w:rsidR="00BF7D76" w:rsidRPr="008D0EEB" w:rsidRDefault="00BF7D76" w:rsidP="00BC44B5">
      <w:pPr>
        <w:spacing w:line="240" w:lineRule="auto"/>
        <w:ind w:firstLine="709"/>
        <w:jc w:val="both"/>
        <w:rPr>
          <w:rFonts w:cs="Times New Roman"/>
          <w:b/>
          <w:color w:val="000000" w:themeColor="text1"/>
          <w:sz w:val="24"/>
          <w:szCs w:val="24"/>
          <w:lang w:val="kk-KZ"/>
        </w:rPr>
      </w:pPr>
      <w:r w:rsidRPr="008D0EEB">
        <w:rPr>
          <w:rFonts w:cs="Times New Roman"/>
          <w:b/>
          <w:color w:val="000000" w:themeColor="text1"/>
          <w:sz w:val="24"/>
          <w:szCs w:val="24"/>
          <w:lang w:val="kk-KZ"/>
        </w:rPr>
        <w:t>№ 1 қосымша</w:t>
      </w:r>
    </w:p>
    <w:p w:rsidR="00BF7D76" w:rsidRPr="008D0EEB" w:rsidRDefault="00BF7D76" w:rsidP="00BC44B5">
      <w:pPr>
        <w:spacing w:line="240" w:lineRule="auto"/>
        <w:ind w:firstLine="709"/>
        <w:jc w:val="both"/>
        <w:rPr>
          <w:rFonts w:cs="Times New Roman"/>
          <w:b/>
          <w:color w:val="000000" w:themeColor="text1"/>
          <w:sz w:val="24"/>
          <w:szCs w:val="24"/>
          <w:lang w:val="kk-KZ"/>
        </w:rPr>
      </w:pPr>
      <w:r w:rsidRPr="008D0EEB">
        <w:rPr>
          <w:rFonts w:cs="Times New Roman"/>
          <w:b/>
          <w:color w:val="000000" w:themeColor="text1"/>
          <w:sz w:val="24"/>
          <w:szCs w:val="24"/>
          <w:lang w:val="kk-KZ"/>
        </w:rPr>
        <w:t>1-бөлім. Қоршаған ортаға әсерге бағалау жүргізу міндетті болып табылатын көзделіп отырған қызмет түрлерінің тізбесі</w:t>
      </w:r>
    </w:p>
    <w:p w:rsidR="00BF7D76" w:rsidRPr="008D0EEB" w:rsidRDefault="00BF7D76" w:rsidP="00BC44B5">
      <w:pPr>
        <w:spacing w:line="240" w:lineRule="auto"/>
        <w:ind w:firstLine="709"/>
        <w:jc w:val="both"/>
        <w:rPr>
          <w:rFonts w:cs="Times New Roman"/>
          <w:b/>
          <w:color w:val="000000" w:themeColor="text1"/>
          <w:sz w:val="24"/>
          <w:szCs w:val="24"/>
          <w:lang w:val="kk-KZ"/>
        </w:rPr>
      </w:pPr>
      <w:r w:rsidRPr="008D0EEB">
        <w:rPr>
          <w:rFonts w:cs="Times New Roman"/>
          <w:b/>
          <w:color w:val="000000" w:themeColor="text1"/>
          <w:sz w:val="24"/>
          <w:szCs w:val="24"/>
          <w:lang w:val="kk-KZ"/>
        </w:rPr>
        <w:t>1.</w:t>
      </w:r>
      <w:r w:rsidRPr="008D0EEB">
        <w:rPr>
          <w:rFonts w:cs="Times New Roman"/>
          <w:b/>
          <w:color w:val="000000" w:themeColor="text1"/>
          <w:sz w:val="24"/>
          <w:szCs w:val="24"/>
          <w:lang w:val="kk-KZ"/>
        </w:rPr>
        <w:tab/>
        <w:t>Энергетика:</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мұнай өңдеу және газ өңдеу зауыттары;</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газдандыруға және сұйылтуға арналған қондырғылар;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 жылу электр станциялары және жылу қуаты 50 мегаватт (МВт) немесе одан жоғары жағуға арналған басқа да қондырғылар;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 Кокс пештері;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5) атом электр станциялары мен басқа да атом реакторлары, осындай электр станцияларын немесе реакторларды бөлшектеуді немесе пайдаланудан шығаруды қоса алғанда (бөлінетін және жаңғыртатын материалдарды өндіруге және конверсиялауға арналған, ең жоғары қуаты тұрақты жылу жүктемесінің 1 кВт-тан аспайтын зерттеу қондырғыларын қоспағанда));</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6) Сәулеленген ядролық отынды өңдеуге арналған қондырғылар;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Арналған қондырғылар: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ядролық отын өндіру немесе байыту үшін;</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Сәулеленген ядролық отынды немесе жоғары радиоактивті қалдықтарды өңдеу үшін;</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Сәулеленген ядролық отынды түпкілікті жою үшін;</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тек қана радиоактивті қалдықтарды түпкілікті жою үшін;</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Сәулеленген ядролық отынды немесе радиоактивті қалдықтарды өндірістік объект аумағынан тыс басқа жерлерде сақтау үшін ғана (10 жылдан астам кезеңге жоспарланған).</w:t>
      </w:r>
    </w:p>
    <w:p w:rsidR="00BF7D76" w:rsidRPr="008D0EEB" w:rsidRDefault="00BF7D76" w:rsidP="00BC44B5">
      <w:pPr>
        <w:spacing w:line="240" w:lineRule="auto"/>
        <w:ind w:firstLine="709"/>
        <w:jc w:val="both"/>
        <w:rPr>
          <w:rFonts w:cs="Times New Roman"/>
          <w:b/>
          <w:color w:val="000000" w:themeColor="text1"/>
          <w:sz w:val="24"/>
          <w:szCs w:val="24"/>
          <w:lang w:val="kk-KZ"/>
        </w:rPr>
      </w:pPr>
      <w:r w:rsidRPr="008D0EEB">
        <w:rPr>
          <w:rFonts w:cs="Times New Roman"/>
          <w:color w:val="000000" w:themeColor="text1"/>
          <w:sz w:val="24"/>
          <w:szCs w:val="24"/>
          <w:lang w:val="kk-KZ"/>
        </w:rPr>
        <w:t>2.</w:t>
      </w:r>
      <w:r w:rsidRPr="008D0EEB">
        <w:rPr>
          <w:rFonts w:cs="Times New Roman"/>
          <w:color w:val="000000" w:themeColor="text1"/>
          <w:sz w:val="24"/>
          <w:szCs w:val="24"/>
          <w:lang w:val="kk-KZ"/>
        </w:rPr>
        <w:tab/>
      </w:r>
      <w:r w:rsidRPr="008D0EEB">
        <w:rPr>
          <w:rFonts w:cs="Times New Roman"/>
          <w:b/>
          <w:color w:val="000000" w:themeColor="text1"/>
          <w:sz w:val="24"/>
          <w:szCs w:val="24"/>
          <w:lang w:val="kk-KZ"/>
        </w:rPr>
        <w:t>Металдарды өндіру және өңдеу: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металл кендерін күйдіруге немесе агломерациялауға арналған қондырғылар (сульфидті кенді қоса алғанда));</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сағатына 2,5 т-дан асатын өнімділігі бар үздіксіз құюды қоса алғанда, алдыңғы шойын немесе болат өндіруге арналған қондырғылар (бастапқы немесе қайталама балқыту);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 қара металдарды өңдеуге арналған қондырғылар: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қуаты сағатына 20 т шикі болаттан асатын ыстық прокаттау стандары;</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қуаты балға 50 кДж асатын ұсталық балға, ал тұтынылатын жылу қуаты 20 МВт-тан асатын ұсталық балға;</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сағатына 2 т-дан асатын шикі болатты бере отырып, қорғайтын тозаңдатылған металл жабындарды жағу;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 өндірістік қуаты күніне 20 т асатын қара металдарды құю;</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5) орнату үшін:</w:t>
      </w:r>
    </w:p>
    <w:p w:rsidR="00BF7D76" w:rsidRPr="008D0EEB" w:rsidRDefault="00BF7D76" w:rsidP="00DC66C0">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металлургиялық, химиялық немесе электролиттік процестер арқылы кеннен, концентраттардан немесе қайталама шикізат материалдарынан ашылмаған Түсті металдарды өндіру;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қорғасын мен кадмий үшін күніне 4 т-дан немесе барлық басқа металдар үшін күніне 20 т-дан асатын балқыту қуаты бар Түсті металдарды, оның ішінде рекуперирленген өнімдерді (рафинирлеу, Құю өндірісі және т. б.) қоса алғанда балқытпалар;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6) өңдеу үшін пайдаланылатын күбілердің көлемі 30 м3 асатын электролиттік немесе химиялық процестерді пайдалана отырып, металдар мен пластикалық материалдарды беттік өңдеуге арналған қондырғылар.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w:t>
      </w:r>
      <w:r w:rsidRPr="008D0EEB">
        <w:rPr>
          <w:rFonts w:cs="Times New Roman"/>
          <w:color w:val="000000" w:themeColor="text1"/>
          <w:sz w:val="24"/>
          <w:szCs w:val="24"/>
          <w:lang w:val="kk-KZ"/>
        </w:rPr>
        <w:tab/>
      </w:r>
      <w:r w:rsidRPr="008D0EEB">
        <w:rPr>
          <w:rFonts w:cs="Times New Roman"/>
          <w:b/>
          <w:color w:val="000000" w:themeColor="text1"/>
          <w:sz w:val="24"/>
          <w:szCs w:val="24"/>
          <w:lang w:val="kk-KZ"/>
        </w:rPr>
        <w:t>Минералды шикізатты қайта өңдеу өнеркәсібі: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1) өндірістік қуаты күніне 500 т-дан асатын айналмалы күйдіру пештерінде немесе өндірістік қуаты күніне 50 т-дан асатын айналмалы күйдіру пештерінде немесе өндірістік </w:t>
      </w:r>
      <w:r w:rsidRPr="008D0EEB">
        <w:rPr>
          <w:rFonts w:cs="Times New Roman"/>
          <w:color w:val="000000" w:themeColor="text1"/>
          <w:sz w:val="24"/>
          <w:szCs w:val="24"/>
          <w:lang w:val="kk-KZ"/>
        </w:rPr>
        <w:lastRenderedPageBreak/>
        <w:t>қуаты күніне 50 т-дан асатын басқа да пештерде цемент клинкерін өндіруге арналған қондырғылар;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асбест өндіруге және құрамында Асбест бар өнімдерді дайындауға арналған қондырғылар;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 күніне 20 т-дан асатын балқыту қуаты бар шыны талшығын қоса алғанда, шыны өндіруге арналған қондырғылар;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 күніне 20 т-дан асатын балқыту қуаты бар минералдық талшықтар өндірісін қоса алғанда, минералдық заттарды балқытуға арналған қондырғылар;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5) күйдіру жолымен керамикалық өнімдерді өндіруге арналған қондырғылар, атап айтқанда, өндірістік қуаты күніне 75 т-дан асатын және/немесе күйдіру пештерінің қуаты 4 м3-ден асатын және күйдіру пешіне отырғызудың тығыздығы 300 кг/м3-ден асатын жабындық жабынқыш, кірпіш, отқа төзімді кірпіш, керамикалық плитка, тас керамика немесе фарфор бұйымдары.</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w:t>
      </w:r>
      <w:r w:rsidRPr="008D0EEB">
        <w:rPr>
          <w:rFonts w:cs="Times New Roman"/>
          <w:color w:val="000000" w:themeColor="text1"/>
          <w:sz w:val="24"/>
          <w:szCs w:val="24"/>
          <w:lang w:val="kk-KZ"/>
        </w:rPr>
        <w:tab/>
      </w:r>
      <w:r w:rsidRPr="008D0EEB">
        <w:rPr>
          <w:rFonts w:cs="Times New Roman"/>
          <w:b/>
          <w:color w:val="000000" w:themeColor="text1"/>
          <w:sz w:val="24"/>
          <w:szCs w:val="24"/>
          <w:lang w:val="kk-KZ"/>
        </w:rPr>
        <w:t>Химия өнеркәсібі: осы тармақта қамтылған қызмет санаттарының мәні шегіндегі өндіріс 1)-7) тармақшаларда санамаланған заттарды немесе заттар топтарын химиялық өңдеу көмегімен өнеркәсіптік масштабтағы өндірісті білдіреді.):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мынадай негізгі органикалық химиялық заттарды өндіруге арналған химиялық қондырғылар::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қарапайым көмірсутектер (сызықтық немесе циклдық, қаныққан немесе қанықпаған, алифаттық немесе хош иісті);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спирттер, альдегидтер, кетондар, карбон қышқылдары, күрделі эфирлер, ацетаттар, қарапайым эфирлер, асқын тотықтар, эпоксидті шайырлар сияқты оттегі бар көмірсутектер;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күкіртті көмірсутектер;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аминдер, амидтер, азот қосындылары, нитратты қосылыстар, нитрилдер, цианаттар, изоцианаттар сияқты азот көмірсутектері;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құрамында фосфор бар көмірсутектер;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галогенделген көмірсутектер;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органометалды қосылыстар;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негізгі пластикалық материалдар (полимерлер, синтетикалық талшықтар мен целлюлоза негізіндегі талшықтар);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синтетикалық каучук;</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бояулар мен пигменттер;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беттік-белсенді заттар;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мынадай негізгі бейорганикалық заттарды өндіруге арналған химиялық қондырғылар::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аммиак, хлор немесе хлорлы сутегі, фтор немесе фторлы сутегі, көміртегі оксидтері, күкірт қосындылары, азот оксидтері, сутегі, күкірт диоксиді, көміртегі хлорлы тотығы сияқты газдар;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хром қышқылы, фторлы сутегі қышқылы, фосфор қышқылы, азот қышқылы, хлорлы сутегі қышқылы, күкірт қышқылы, олеум, күкірт қышқылы;</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аммоний гидроксиді, калий гидроксиді, натрий гидроксиді сияқты сілтілер;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хлорлы аммоний, хлорлы қышқылды калий, көмірқышқылды калий, көмірқышқылды натрий, перборат, азот қышқылды күміс сияқты тұздар;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металл емес, металл оксидтері немесе кальций карбиді, кремний, кремний карбиді сияқты басқа да органикалық емес қосылыстар;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 фосфор, азот немесе калий минералды тыңайтқыштарды (қарапайым немесе күрделі тыңайтқыштарды) өндіруге арналған химиялық қондырғылар);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 өсімдік шаруашылығы мен биоцидтерге арналған негізгі өнімдерді өндіруге арналған химиялық қондырғылар;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5) негізгі фармацевтикалық өнімдерді өндіру үшін химиялық немесе биологиялық процестер пайдаланылатын қондырғылар;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6) жарылғыш заттарды өндіруге арналған химиялық қондырғылар;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7) химиялық немесе биологиялық процестер белокты азықтық қоспаларды, ферменттерді және басқа белокты заттарды өндіру үшін пайдаланылатын химиялық қондырғылар.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5.</w:t>
      </w:r>
      <w:r w:rsidRPr="008D0EEB">
        <w:rPr>
          <w:rFonts w:cs="Times New Roman"/>
          <w:color w:val="000000" w:themeColor="text1"/>
          <w:sz w:val="24"/>
          <w:szCs w:val="24"/>
          <w:lang w:val="kk-KZ"/>
        </w:rPr>
        <w:tab/>
      </w:r>
      <w:r w:rsidRPr="008D0EEB">
        <w:rPr>
          <w:rFonts w:cs="Times New Roman"/>
          <w:b/>
          <w:color w:val="000000" w:themeColor="text1"/>
          <w:sz w:val="24"/>
          <w:szCs w:val="24"/>
          <w:lang w:val="kk-KZ"/>
        </w:rPr>
        <w:t>Қалдықтарды өңдеу және жою:</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қауіпті қалдықтарды жағуға, рекуперациялауға, химиялық өңдеуге немесе көмуге арналған қондырғылар;</w:t>
      </w:r>
    </w:p>
    <w:p w:rsidR="00BF7D76" w:rsidRPr="008D0EEB" w:rsidRDefault="00BF7D76" w:rsidP="00BC44B5">
      <w:pPr>
        <w:spacing w:line="240" w:lineRule="auto"/>
        <w:ind w:firstLine="709"/>
        <w:jc w:val="both"/>
        <w:rPr>
          <w:rFonts w:cs="Times New Roman"/>
          <w:color w:val="000000" w:themeColor="text1"/>
          <w:sz w:val="24"/>
          <w:szCs w:val="24"/>
          <w:lang w:val="kk-KZ"/>
        </w:rPr>
      </w:pP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өнімділігі сағатына 3 т асатын коммуналдық-тұрмыстық қалдықтарды жағуға арналған қондырғылар;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 өнімділігі күніне 50 т асатын қауіпсіз қалдықтарды жоюға арналған қондырғылар;</w:t>
      </w:r>
    </w:p>
    <w:p w:rsidR="00BF7D76" w:rsidRPr="008D0EEB" w:rsidRDefault="00BF7D76" w:rsidP="00DC66C0">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 күніне 10 т астам қалдықтар түсетін немесе инертті қалдықтардың үйінділерін қоспағанда, жалпы сыйымдылығы 25 000 т асатын полигондар.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6.</w:t>
      </w:r>
      <w:r w:rsidRPr="008D0EEB">
        <w:rPr>
          <w:rFonts w:cs="Times New Roman"/>
          <w:color w:val="000000" w:themeColor="text1"/>
          <w:sz w:val="24"/>
          <w:szCs w:val="24"/>
          <w:lang w:val="kk-KZ"/>
        </w:rPr>
        <w:tab/>
      </w:r>
      <w:r w:rsidRPr="008D0EEB">
        <w:rPr>
          <w:rFonts w:cs="Times New Roman"/>
          <w:b/>
          <w:color w:val="000000" w:themeColor="text1"/>
          <w:sz w:val="24"/>
          <w:szCs w:val="24"/>
          <w:lang w:val="kk-KZ"/>
        </w:rPr>
        <w:t>150000 адам мөлшеріндегі халық санының эквивалентінен асатын өнімділігі бар сарқынды суларды тазалауға арналған қондырғылар.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7.</w:t>
      </w:r>
      <w:r w:rsidRPr="008D0EEB">
        <w:rPr>
          <w:rFonts w:cs="Times New Roman"/>
          <w:color w:val="000000" w:themeColor="text1"/>
          <w:sz w:val="24"/>
          <w:szCs w:val="24"/>
          <w:lang w:val="kk-KZ"/>
        </w:rPr>
        <w:tab/>
      </w:r>
      <w:r w:rsidRPr="008D0EEB">
        <w:rPr>
          <w:rFonts w:cs="Times New Roman"/>
          <w:b/>
          <w:color w:val="000000" w:themeColor="text1"/>
          <w:sz w:val="24"/>
          <w:szCs w:val="24"/>
          <w:lang w:val="kk-KZ"/>
        </w:rPr>
        <w:t>Өнеркәсіптік қондырғылар: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ағаштан немесе ұқсас талшықты материалдардан жасалған целлюлоза өндірісі;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өндірістік қуаты күніне 20 т асатын қағаз және картон өндіру.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8.</w:t>
      </w:r>
      <w:r w:rsidRPr="008D0EEB">
        <w:rPr>
          <w:rFonts w:cs="Times New Roman"/>
          <w:color w:val="000000" w:themeColor="text1"/>
          <w:sz w:val="24"/>
          <w:szCs w:val="24"/>
          <w:lang w:val="kk-KZ"/>
        </w:rPr>
        <w:tab/>
      </w:r>
      <w:r w:rsidRPr="008D0EEB">
        <w:rPr>
          <w:rFonts w:cs="Times New Roman"/>
          <w:b/>
          <w:color w:val="000000" w:themeColor="text1"/>
          <w:sz w:val="24"/>
          <w:szCs w:val="24"/>
          <w:lang w:val="kk-KZ"/>
        </w:rPr>
        <w:t>Автомобиль, темір жол және әуе көлігі: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1) алыс қатынастағы темір жол желілерін және негізгі ұшу-қону жолағының ұзындығы 2100 м немесе одан да көп әуежайларды салу;</w:t>
      </w:r>
    </w:p>
    <w:p w:rsidR="00BF7D76" w:rsidRPr="008D0EEB" w:rsidRDefault="00BF7D76" w:rsidP="006008ED">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автомагистральдар мен жылдамдық жолдарын салу;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 төрт немесе одан да көп қозғалыс жолағы бар жаңа жолдар салу немесе мұндай жаңа жол немесе реконструкцияланған және/немесе кеңейтілген жол учаскесі үздіксіз ұзақтығы 10 км немесе одан астам болатын жерде қозғалыс үшін төрт немесе одан да көп жолақ жасау мақсатында екі немесе одан да аз қозғалыс жолағы бар қолданыстағы жолдарды реконструкциялау және/немесе кеңейту.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9.</w:t>
      </w:r>
      <w:r w:rsidRPr="008D0EEB">
        <w:rPr>
          <w:rFonts w:cs="Times New Roman"/>
          <w:color w:val="000000" w:themeColor="text1"/>
          <w:sz w:val="24"/>
          <w:szCs w:val="24"/>
          <w:lang w:val="kk-KZ"/>
        </w:rPr>
        <w:tab/>
      </w:r>
      <w:r w:rsidRPr="008D0EEB">
        <w:rPr>
          <w:rFonts w:cs="Times New Roman"/>
          <w:b/>
          <w:color w:val="000000" w:themeColor="text1"/>
          <w:sz w:val="24"/>
          <w:szCs w:val="24"/>
          <w:lang w:val="kk-KZ"/>
        </w:rPr>
        <w:t>Су көлігі: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ішкі су жолдары және ішкі кеме қатынасы үшін су ығыстырғыштығы 1350 т астам кемелердің өтуіне жол беретін порттар;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1350 т астам су ығыстырғыштығы бар кемелерді қабылдай алатын жағалау және шығару порттарына (паром өткелдерінің айлақтарын қоспағанда) байланысты сауда порттары, тиеуге және түсіруге арналған айлақтар.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10.</w:t>
      </w:r>
      <w:r w:rsidRPr="008D0EEB">
        <w:rPr>
          <w:rFonts w:cs="Times New Roman"/>
          <w:color w:val="000000" w:themeColor="text1"/>
          <w:sz w:val="24"/>
          <w:szCs w:val="24"/>
          <w:lang w:val="kk-KZ"/>
        </w:rPr>
        <w:tab/>
      </w:r>
      <w:r w:rsidRPr="008D0EEB">
        <w:rPr>
          <w:rFonts w:cs="Times New Roman"/>
          <w:b/>
          <w:color w:val="000000" w:themeColor="text1"/>
          <w:sz w:val="24"/>
          <w:szCs w:val="24"/>
          <w:lang w:val="kk-KZ"/>
        </w:rPr>
        <w:t>Жыл сайынғы алынатын немесе толықтырылатын судың көлемі 10 млн. м3 баламалы немесе одан асатын жерасты суларын жасанды толықтыру жүйесін алу.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11.</w:t>
      </w:r>
      <w:r w:rsidRPr="008D0EEB">
        <w:rPr>
          <w:rFonts w:cs="Times New Roman"/>
          <w:color w:val="000000" w:themeColor="text1"/>
          <w:sz w:val="24"/>
          <w:szCs w:val="24"/>
          <w:lang w:val="kk-KZ"/>
        </w:rPr>
        <w:tab/>
      </w:r>
      <w:r w:rsidRPr="008D0EEB">
        <w:rPr>
          <w:rFonts w:cs="Times New Roman"/>
          <w:b/>
          <w:color w:val="000000" w:themeColor="text1"/>
          <w:sz w:val="24"/>
          <w:szCs w:val="24"/>
          <w:lang w:val="kk-KZ"/>
        </w:rPr>
        <w:t>Су ресурстарын басқару: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өзен бассейндері арасында су ресурстарын бұру жөніндегі жұмыстар, бұл ретте мұндай ағызу судың ықтимал жетіспеуін болдырмауға бағытталған және тасымалданатын судың көлемі жылына 100 млн. м3 асатын;</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барлық басқа жағдайларда бассейннен су алудың көп жылдық орташа ағынымен өзен бассейндері арасында су ресурстарын бұру жөніндегі жұмыстар, бұл кезде төгілетін судың көлемі осы ағынның 5% - ынан асатын болады.</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Екі жағдайда да су құбыры ауыз суын бұруға жол берілмейді.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12.</w:t>
      </w:r>
      <w:r w:rsidRPr="008D0EEB">
        <w:rPr>
          <w:rFonts w:cs="Times New Roman"/>
          <w:color w:val="000000" w:themeColor="text1"/>
          <w:sz w:val="24"/>
          <w:szCs w:val="24"/>
          <w:lang w:val="kk-KZ"/>
        </w:rPr>
        <w:tab/>
      </w:r>
      <w:r w:rsidRPr="008D0EEB">
        <w:rPr>
          <w:rFonts w:cs="Times New Roman"/>
          <w:b/>
          <w:color w:val="000000" w:themeColor="text1"/>
          <w:sz w:val="24"/>
          <w:szCs w:val="24"/>
          <w:lang w:val="kk-KZ"/>
        </w:rPr>
        <w:t>Мұнай және табиғи газды коммерциялық мақсаттарда өндіру, ол кезде алынатын мөлшері мұнай жағдайында күніне 500 т-дан және газ жағдайында күніне 500000 м3-ден асатын.</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13.</w:t>
      </w:r>
      <w:r w:rsidRPr="008D0EEB">
        <w:rPr>
          <w:rFonts w:cs="Times New Roman"/>
          <w:color w:val="000000" w:themeColor="text1"/>
          <w:sz w:val="24"/>
          <w:szCs w:val="24"/>
          <w:lang w:val="kk-KZ"/>
        </w:rPr>
        <w:tab/>
      </w:r>
      <w:r w:rsidRPr="008D0EEB">
        <w:rPr>
          <w:rFonts w:cs="Times New Roman"/>
          <w:b/>
          <w:color w:val="000000" w:themeColor="text1"/>
          <w:sz w:val="24"/>
          <w:szCs w:val="24"/>
          <w:lang w:val="kk-KZ"/>
        </w:rPr>
        <w:t>Суды ұстауға немесе тұрақты сақтауға арналған бөгеттер мен басқа да объектілер, олар үшін ұсталған немесе сақталатын судың жаңа немесе қосымша мөлшері 10 млн.м3 асатын.</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14.</w:t>
      </w:r>
      <w:r w:rsidRPr="008D0EEB">
        <w:rPr>
          <w:rFonts w:cs="Times New Roman"/>
          <w:color w:val="000000" w:themeColor="text1"/>
          <w:sz w:val="24"/>
          <w:szCs w:val="24"/>
          <w:lang w:val="kk-KZ"/>
        </w:rPr>
        <w:tab/>
      </w:r>
      <w:r w:rsidRPr="008D0EEB">
        <w:rPr>
          <w:rFonts w:cs="Times New Roman"/>
          <w:b/>
          <w:color w:val="000000" w:themeColor="text1"/>
          <w:sz w:val="24"/>
          <w:szCs w:val="24"/>
          <w:lang w:val="kk-KZ"/>
        </w:rPr>
        <w:t>Диаметрі 800 мм астам және ұзындығы 40 км астам газды, мұнайды немесе химиялық заттарды тасымалдауға арналған құбыржолдар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15.</w:t>
      </w:r>
      <w:r w:rsidRPr="008D0EEB">
        <w:rPr>
          <w:rFonts w:cs="Times New Roman"/>
          <w:color w:val="000000" w:themeColor="text1"/>
          <w:sz w:val="24"/>
          <w:szCs w:val="24"/>
          <w:lang w:val="kk-KZ"/>
        </w:rPr>
        <w:tab/>
      </w:r>
      <w:r w:rsidRPr="008D0EEB">
        <w:rPr>
          <w:rFonts w:cs="Times New Roman"/>
          <w:b/>
          <w:color w:val="000000" w:themeColor="text1"/>
          <w:sz w:val="24"/>
          <w:szCs w:val="24"/>
          <w:lang w:val="kk-KZ"/>
        </w:rPr>
        <w:t>Құс немесе шошқаларды қарқынды өсіруге арналған қондырғылар: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құс үшін 40000 орын;</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бордақылау шошқалары үшін 2000 орын (салмағы 30 кг артық); немесе</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 мегежіндер үшін 750 орын.</w:t>
      </w:r>
    </w:p>
    <w:p w:rsidR="00BF7D76" w:rsidRPr="008D0EEB" w:rsidRDefault="00BF7D76" w:rsidP="00BC44B5">
      <w:pPr>
        <w:spacing w:line="240" w:lineRule="auto"/>
        <w:ind w:firstLine="709"/>
        <w:jc w:val="both"/>
        <w:rPr>
          <w:rFonts w:cs="Times New Roman"/>
          <w:b/>
          <w:color w:val="000000" w:themeColor="text1"/>
          <w:sz w:val="24"/>
          <w:szCs w:val="24"/>
          <w:lang w:val="kk-KZ"/>
        </w:rPr>
      </w:pPr>
      <w:r w:rsidRPr="008D0EEB">
        <w:rPr>
          <w:rFonts w:cs="Times New Roman"/>
          <w:color w:val="000000" w:themeColor="text1"/>
          <w:sz w:val="24"/>
          <w:szCs w:val="24"/>
          <w:lang w:val="kk-KZ"/>
        </w:rPr>
        <w:lastRenderedPageBreak/>
        <w:t>16.</w:t>
      </w:r>
      <w:r w:rsidRPr="008D0EEB">
        <w:rPr>
          <w:rFonts w:cs="Times New Roman"/>
          <w:color w:val="000000" w:themeColor="text1"/>
          <w:sz w:val="24"/>
          <w:szCs w:val="24"/>
          <w:lang w:val="kk-KZ"/>
        </w:rPr>
        <w:tab/>
      </w:r>
      <w:r w:rsidRPr="008D0EEB">
        <w:rPr>
          <w:rFonts w:cs="Times New Roman"/>
          <w:b/>
          <w:color w:val="000000" w:themeColor="text1"/>
          <w:sz w:val="24"/>
          <w:szCs w:val="24"/>
          <w:lang w:val="kk-KZ"/>
        </w:rPr>
        <w:t>Карьерлер және 25 гектардан асатын учаскенің беті бар пайдалы қазбаларды ашық өндіру немесе учаскенің беті 150 гектардан асатын шымтезек өндіру.</w:t>
      </w:r>
    </w:p>
    <w:p w:rsidR="00BF7D76" w:rsidRPr="008D0EEB" w:rsidRDefault="00BF7D76" w:rsidP="00E15E6E">
      <w:pPr>
        <w:spacing w:line="240" w:lineRule="auto"/>
        <w:ind w:firstLine="709"/>
        <w:jc w:val="both"/>
        <w:rPr>
          <w:rFonts w:cs="Times New Roman"/>
          <w:b/>
          <w:color w:val="000000" w:themeColor="text1"/>
          <w:sz w:val="24"/>
          <w:szCs w:val="24"/>
          <w:lang w:val="kk-KZ"/>
        </w:rPr>
      </w:pPr>
      <w:r w:rsidRPr="008D0EEB">
        <w:rPr>
          <w:rFonts w:cs="Times New Roman"/>
          <w:b/>
          <w:color w:val="000000" w:themeColor="text1"/>
          <w:sz w:val="24"/>
          <w:szCs w:val="24"/>
          <w:lang w:val="kk-KZ"/>
        </w:rPr>
        <w:t>17.</w:t>
      </w:r>
      <w:r w:rsidRPr="008D0EEB">
        <w:rPr>
          <w:rFonts w:cs="Times New Roman"/>
          <w:b/>
          <w:color w:val="000000" w:themeColor="text1"/>
          <w:sz w:val="24"/>
          <w:szCs w:val="24"/>
          <w:lang w:val="kk-KZ"/>
        </w:rPr>
        <w:tab/>
        <w:t>Кернеуі 220 Кв немесе одан жоғары және ұзақтығы 15 км астам электр берілісінің әуе желілерін салу</w:t>
      </w:r>
    </w:p>
    <w:p w:rsidR="00BF7D76" w:rsidRPr="008D0EEB" w:rsidRDefault="00BF7D76" w:rsidP="00BC44B5">
      <w:pPr>
        <w:spacing w:line="240" w:lineRule="auto"/>
        <w:ind w:firstLine="709"/>
        <w:jc w:val="both"/>
        <w:rPr>
          <w:rFonts w:cs="Times New Roman"/>
          <w:b/>
          <w:color w:val="000000" w:themeColor="text1"/>
          <w:sz w:val="24"/>
          <w:szCs w:val="24"/>
          <w:lang w:val="kk-KZ"/>
        </w:rPr>
      </w:pPr>
      <w:r w:rsidRPr="008D0EEB">
        <w:rPr>
          <w:rFonts w:cs="Times New Roman"/>
          <w:b/>
          <w:color w:val="000000" w:themeColor="text1"/>
          <w:sz w:val="24"/>
          <w:szCs w:val="24"/>
          <w:lang w:val="kk-KZ"/>
        </w:rPr>
        <w:t>18.</w:t>
      </w:r>
      <w:r w:rsidRPr="008D0EEB">
        <w:rPr>
          <w:rFonts w:cs="Times New Roman"/>
          <w:b/>
          <w:color w:val="000000" w:themeColor="text1"/>
          <w:sz w:val="24"/>
          <w:szCs w:val="24"/>
          <w:lang w:val="kk-KZ"/>
        </w:rPr>
        <w:tab/>
        <w:t>Мұнай, мұнай-химия немесе химиялық өнімдерді сыйымдылығы 200000 т немесе одан да көп сақтауға арналған қондырғылар.</w:t>
      </w:r>
    </w:p>
    <w:p w:rsidR="00BF7D76" w:rsidRPr="008D0EEB" w:rsidRDefault="00BF7D76" w:rsidP="00BC44B5">
      <w:pPr>
        <w:spacing w:line="240" w:lineRule="auto"/>
        <w:ind w:firstLine="709"/>
        <w:jc w:val="both"/>
        <w:rPr>
          <w:rFonts w:cs="Times New Roman"/>
          <w:b/>
          <w:color w:val="000000" w:themeColor="text1"/>
          <w:sz w:val="24"/>
          <w:szCs w:val="24"/>
          <w:lang w:val="kk-KZ"/>
        </w:rPr>
      </w:pPr>
      <w:r w:rsidRPr="008D0EEB">
        <w:rPr>
          <w:rFonts w:cs="Times New Roman"/>
          <w:b/>
          <w:color w:val="000000" w:themeColor="text1"/>
          <w:sz w:val="24"/>
          <w:szCs w:val="24"/>
          <w:lang w:val="kk-KZ"/>
        </w:rPr>
        <w:t>19.</w:t>
      </w:r>
      <w:r w:rsidRPr="008D0EEB">
        <w:rPr>
          <w:rFonts w:cs="Times New Roman"/>
          <w:b/>
          <w:color w:val="000000" w:themeColor="text1"/>
          <w:sz w:val="24"/>
          <w:szCs w:val="24"/>
          <w:lang w:val="kk-KZ"/>
        </w:rPr>
        <w:tab/>
        <w:t>Өзге қызмет түрлері: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өңделетін материалдардың көлемі күніне 10 т асатын талшықты немесе тоқыманы алдын ала өңдеуге (жуу, ағарту, мерсерлеу сияқты операциялар) немесе бояуға арналған қондырғылар;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өңдеу көлемі күніне 12 т асатын былғары мен терілерді илеуге арналған қондырғылар;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 күніне 50 т-дан асатын ұшаларды қайта өңдеу жөніндегі қуаттары бар қасапханалар;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 тамақ өнімдерін өндіру мақсатында өңдеу және қайта өңдеу;: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күніне 75 т асатын дайын өнім өндіру жөніндегі қуаттары бар мал шикізаты (сүттен басқа)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күніне дайын өнімнен 300 т асатын өндірістік қуаттылықтары бар өсімдік шикізаты (тоқсандық негізде орташа көрсеткіш);</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5) алынатын сүттің саны күніне 200 т асатын сүтті өңдеу және қайта өңдеу (жыл сайынғы негізде орташа көрсеткіш);</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6) күніне 10 т асатын қайта өңдеу қуаты бар үй жануарларының ұшаларын немесе мал шаруашылығы қалдықтарын жоюға немесе қайта циркуляциялауға арналған қондырғылар;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7) органикалық еріткіштерді пайдалана отырып, заттарды, заттарды немесе өнімдерді беттік өңдеуге арналған, атап айтқанда, өңдеу, басып шығару, жабу, майсыздандыру, гидрооқшаулау, калибрлеу, бояу, тазалау немесе сіңдіру үшін, өндірістік қуаты сағатына 150 кг-дан астам немесе жылына 200 т-дан астам қондырғылар;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8) жағу немесе графиттеу жолымен көміртек (табиғи Кокс) немесе электрографит өндіруге арналған қондырғылар.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Ескертпе: осы Кодекстің қоршаған ортаға әсерді міндетті бағалауды жүргізу жөніндегі талаптары, егер олардың қоршаған ортаға немесе денсаулыққа елеулі зиянды әсер ету ықтималдығы болмаса ғана, тек қана немесе негізінен жаңа әдістерді немесе өнімдерді зерттеу, әзірлеу және тексеру мақсатында жүзеге асырылатын жоғарыда аталған қызмет түрлерінің ешқайсысына қолданылмайды.</w:t>
      </w:r>
    </w:p>
    <w:p w:rsidR="00BF7D76" w:rsidRPr="008D0EEB" w:rsidRDefault="00BF7D76" w:rsidP="00BC44B5">
      <w:pPr>
        <w:spacing w:line="240" w:lineRule="auto"/>
        <w:ind w:firstLine="709"/>
        <w:jc w:val="both"/>
        <w:rPr>
          <w:rFonts w:cs="Times New Roman"/>
          <w:b/>
          <w:color w:val="000000" w:themeColor="text1"/>
          <w:sz w:val="24"/>
          <w:szCs w:val="24"/>
          <w:lang w:val="kk-KZ"/>
        </w:rPr>
      </w:pPr>
      <w:r w:rsidRPr="008D0EEB">
        <w:rPr>
          <w:rFonts w:cs="Times New Roman"/>
          <w:b/>
          <w:color w:val="000000" w:themeColor="text1"/>
          <w:sz w:val="24"/>
          <w:szCs w:val="24"/>
          <w:lang w:val="kk-KZ"/>
        </w:rPr>
        <w:t>2-бөлім. Скрининг рәсімін жүргізу міндетті болып табылатын көзделіп отырған қызмет түрлерінің тізбесі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(1-бөлімге енгізілген қызмет түрлерін қоспағанда))</w:t>
      </w:r>
    </w:p>
    <w:p w:rsidR="00BF7D76" w:rsidRPr="008D0EEB" w:rsidRDefault="00BF7D76" w:rsidP="00BC44B5">
      <w:pPr>
        <w:spacing w:line="240" w:lineRule="auto"/>
        <w:ind w:firstLine="709"/>
        <w:jc w:val="both"/>
        <w:rPr>
          <w:rFonts w:cs="Times New Roman"/>
          <w:b/>
          <w:color w:val="000000" w:themeColor="text1"/>
          <w:sz w:val="24"/>
          <w:szCs w:val="24"/>
          <w:lang w:val="kk-KZ"/>
        </w:rPr>
      </w:pPr>
      <w:r w:rsidRPr="008D0EEB">
        <w:rPr>
          <w:rFonts w:cs="Times New Roman"/>
          <w:b/>
          <w:color w:val="000000" w:themeColor="text1"/>
          <w:sz w:val="24"/>
          <w:szCs w:val="24"/>
          <w:lang w:val="kk-KZ"/>
        </w:rPr>
        <w:t xml:space="preserve"> 1. Ауыл шаруашылығы, орман шаруашылығы және акваөсіру: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 xml:space="preserve"> 1) ауыл шаруашылығы алқаптарын қайта құрылымдау жобалары;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2) қарқынды ауыл шаруашылығы өндірісі үшін Тың жерлерді немесе әлсіз игерілген аудандарды пайдалану жобалары;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3) жерді суландыру жобаларын қоса алғанда, ауыл шаруашылығына арналған су ресурстарын басқару жобалары;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4) жерді пайдаланудың басқа түрі үшін қайта құру мақсатында бастапқы орман екпелері мен орманды теңестіру;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5) 100 бастан жоғары (1 қосымшаға енгізілмеген) мал шаруашылығы);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6) жасанды құрылыстарда аквамәдениетті қарқынды өсіру және өсіру;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7) қиды және қиды бұруға арналған алаңдар.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8) тәулігіне 50 тоннадан асатын ұшаларды қайта өңдеу жөніндегі қуаттары бар қасапханалар;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9) 100 бастан астам қоян өсіретін және аң өсіретін фермалар (күзен, түлкі және басқалары)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10) қи мен қи қоймасы;</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11) қидың биологиялық өңделген сұйық фракциясының ашық қоймалары.</w:t>
      </w:r>
    </w:p>
    <w:p w:rsidR="00BF7D76" w:rsidRPr="008D0EEB" w:rsidRDefault="00BF7D76" w:rsidP="00BC44B5">
      <w:pPr>
        <w:spacing w:line="240" w:lineRule="auto"/>
        <w:ind w:firstLine="709"/>
        <w:jc w:val="both"/>
        <w:rPr>
          <w:rFonts w:cs="Times New Roman"/>
          <w:b/>
          <w:color w:val="000000" w:themeColor="text1"/>
          <w:sz w:val="24"/>
          <w:szCs w:val="24"/>
          <w:lang w:val="kk-KZ"/>
        </w:rPr>
      </w:pPr>
      <w:r w:rsidRPr="008D0EEB">
        <w:rPr>
          <w:rFonts w:cs="Times New Roman"/>
          <w:b/>
          <w:color w:val="000000" w:themeColor="text1"/>
          <w:sz w:val="24"/>
          <w:szCs w:val="24"/>
          <w:lang w:val="kk-KZ"/>
        </w:rPr>
        <w:t xml:space="preserve">2. Өндіруші өнеркәсіп: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1) карьерлер, пайдалы қазбалар мен шымтезекті ашық өндіру (1-қосымшаға енгізілмеген жобалар));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2) құм мен топырақты жуу жөніндегі жұмыстарды, сондай - ақ басқа да байланысты жұмыстарды қоса алғанда, ұсақ тау-кен орындары мен техногендік сипаттағы кен орындарында (тау-кен өндірісі мен металлургияның үйінділері мен төселген қалдықтары) қолмен тәсілмен немесе механикаландыру құралдарын және Қуаттылығы аз өзге де жабдықтарды қолдана отырып жүзеге асырылатын бағалы металдар мен асыл тастарды өндіру;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3) кең таралған пайдалы қазбаларды өндіру және өңдеу (оның ішінде, байыту);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4) жер асты өндіру;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5) топырақты қазып, пайдалы қазбаларды теңіз немесе өзен арқылы өндіру.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6) терең бұрғылау, атап айтқанда: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геотермалды бұрғылау;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ядролық қалдықтарды сақтау үшін бұрғылау;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топырақтың тұрақтылығын зерттеуге арналған бұрғылауды қоспағанда, сумен жабдықтауға арналған бұрғылау;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7) тас көмірді, мұнайды, табиғи газ бен кенді, сондай-ақ жанғыш тақтатастарды өндіруге арналған жер үсті өнеркәсіптік құрылыстар жатады.</w:t>
      </w:r>
    </w:p>
    <w:p w:rsidR="00BF7D76" w:rsidRPr="008D0EEB" w:rsidRDefault="00BF7D76" w:rsidP="00BC44B5">
      <w:pPr>
        <w:spacing w:line="240" w:lineRule="auto"/>
        <w:ind w:firstLine="709"/>
        <w:jc w:val="both"/>
        <w:rPr>
          <w:rFonts w:cs="Times New Roman"/>
          <w:b/>
          <w:color w:val="000000" w:themeColor="text1"/>
          <w:sz w:val="24"/>
          <w:szCs w:val="24"/>
          <w:lang w:val="kk-KZ"/>
        </w:rPr>
      </w:pPr>
      <w:r w:rsidRPr="008D0EEB">
        <w:rPr>
          <w:rFonts w:cs="Times New Roman"/>
          <w:b/>
          <w:color w:val="000000" w:themeColor="text1"/>
          <w:sz w:val="24"/>
          <w:szCs w:val="24"/>
          <w:lang w:val="kk-KZ"/>
        </w:rPr>
        <w:t>3. Электрмен жабдықтау және жылумен жабдықтау саласында:</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 xml:space="preserve"> 1) қуаты 200 Гкал астам бу және ыстық су өндіруге арналған өнеркәсіптік құрылыстар (1-қосымшаға енгізілмеген жобалар));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2) газ, бу және ыстық су тасымалдауға арналған өнеркәсіптік құрылыстар;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3) электр энергиясын әуе желілерімен беру (1-қосымшаға енгізілмеген жобалар));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4) табиғи газдың жер үсті қоймалары;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5) табиғи аздардың жер асты қоймалары;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6) органикалық отындардың жер үсті қоймалары;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7) тас көмір мен лигнинді өнеркәсіптік брикеттеу;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8) радиоактивті қалдықтарды өңдеуге және сақтауға арналған құрылыстар (1-қосымшаға енгізілмеген));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9) су электр техникалық құрылыстар;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10) электр энергиясын өндіруге арналған жел энергиясын пайдалануға арналған құрылыстар (жел диірмендері).</w:t>
      </w:r>
    </w:p>
    <w:p w:rsidR="00BF7D76" w:rsidRPr="008D0EEB" w:rsidRDefault="00BF7D76" w:rsidP="00BC44B5">
      <w:pPr>
        <w:spacing w:line="240" w:lineRule="auto"/>
        <w:ind w:firstLine="709"/>
        <w:jc w:val="both"/>
        <w:rPr>
          <w:rFonts w:cs="Times New Roman"/>
          <w:b/>
          <w:color w:val="000000" w:themeColor="text1"/>
          <w:sz w:val="24"/>
          <w:szCs w:val="24"/>
          <w:lang w:val="kk-KZ"/>
        </w:rPr>
      </w:pPr>
      <w:r w:rsidRPr="008D0EEB">
        <w:rPr>
          <w:rFonts w:cs="Times New Roman"/>
          <w:b/>
          <w:color w:val="000000" w:themeColor="text1"/>
          <w:sz w:val="24"/>
          <w:szCs w:val="24"/>
          <w:lang w:val="kk-KZ"/>
        </w:rPr>
        <w:t xml:space="preserve">4. Металдарды өндіру және өңдеу: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1) қара металдарды өңдеу кәсіпорындары:</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2) металдарды ыстық прокаттау зауыттары;</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3) механикалық балғалары бар ұсталық цехтар; </w:t>
      </w:r>
    </w:p>
    <w:p w:rsidR="00BF7D76" w:rsidRPr="008D0EEB" w:rsidRDefault="00BF7D76" w:rsidP="00036A5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4) балқытылған қорғаныс металл жабындарын жағу;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5) қайталама шикізатты (тазарту, дайындамаларды құю және тағы басқа) қоса алғанда, бағалы металдарды қоспағанда, түсті металдардың қорытпаларын қоса алғанда, металл балқыту кәсіпорындары);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6) электролиттік немесе химиялық процестерді пайдаланатын металдар мен пластиктерді беттік өңдеу кәсіпорындары;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7) автомобильдерді өндіру және құрастыру және автомобиль қозғалтқыштарын өндіру;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8) верфи;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9) ұшақтарды өндіру және жөндеу жөніндегі кәсіпорындар;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10) кеме жөндеу өндірісі;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11) темір жол жабдығын өндіру;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12) жарылыспен қалыптау;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13) металл кендерін күйдіру және жентектеуге арналған кәсіпорындар;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14) болат металл конструкцияларын өндіру;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15) автокөлік құралдарын өндіру бойынша;</w:t>
      </w:r>
    </w:p>
    <w:p w:rsidR="00BF7D76" w:rsidRPr="008D0EEB" w:rsidRDefault="00BF7D76" w:rsidP="00BC44B5">
      <w:pPr>
        <w:spacing w:line="240" w:lineRule="auto"/>
        <w:ind w:firstLine="709"/>
        <w:jc w:val="both"/>
        <w:rPr>
          <w:rFonts w:cs="Times New Roman"/>
          <w:b/>
          <w:color w:val="000000" w:themeColor="text1"/>
          <w:sz w:val="24"/>
          <w:szCs w:val="24"/>
          <w:lang w:val="kk-KZ"/>
        </w:rPr>
      </w:pPr>
      <w:r w:rsidRPr="008D0EEB">
        <w:rPr>
          <w:rFonts w:cs="Times New Roman"/>
          <w:b/>
          <w:color w:val="000000" w:themeColor="text1"/>
          <w:sz w:val="24"/>
          <w:szCs w:val="24"/>
          <w:lang w:val="kk-KZ"/>
        </w:rPr>
        <w:lastRenderedPageBreak/>
        <w:t xml:space="preserve">5. Минералды шикізатты қайта өңдеу: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1) Кокс пештері (көмірді құрғақ айдау); </w:t>
      </w:r>
    </w:p>
    <w:p w:rsidR="00BF7D76" w:rsidRPr="008D0EEB" w:rsidRDefault="00BF7D76" w:rsidP="00036A5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2) цемент зауыттары;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3) асбест өндіретін және асбест бұйымдарын дайындайтын кәсіпорындар (1-қосымшаға енгізілмеген жобалар)); </w:t>
      </w:r>
    </w:p>
    <w:p w:rsidR="00BF7D76" w:rsidRPr="008D0EEB" w:rsidRDefault="00BF7D76" w:rsidP="00036A5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4) шыны талшығын қоса алғанда, шыны дайындайтын кәсіпорындар;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5) минералдық талшықтар өндірісін қоса алғанда, минералдық заттарды балқыту жөніндегі кәсіпорындар;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6) қыш бұйымдарын, атап айтқанда шатырлық жабынқыш, кірпіш, отқа төзімді кірпіш, плитка, қыш бұйымдар мен фарфорды күйдіріп өндіру. </w:t>
      </w:r>
    </w:p>
    <w:p w:rsidR="00BF7D76" w:rsidRPr="008D0EEB" w:rsidRDefault="00BF7D76" w:rsidP="00BC44B5">
      <w:pPr>
        <w:spacing w:line="240" w:lineRule="auto"/>
        <w:ind w:firstLine="709"/>
        <w:jc w:val="both"/>
        <w:rPr>
          <w:rFonts w:cs="Times New Roman"/>
          <w:b/>
          <w:color w:val="000000" w:themeColor="text1"/>
          <w:sz w:val="24"/>
          <w:szCs w:val="24"/>
          <w:lang w:val="kk-KZ"/>
        </w:rPr>
      </w:pPr>
      <w:r w:rsidRPr="008D0EEB">
        <w:rPr>
          <w:rFonts w:cs="Times New Roman"/>
          <w:b/>
          <w:color w:val="000000" w:themeColor="text1"/>
          <w:sz w:val="24"/>
          <w:szCs w:val="24"/>
          <w:lang w:val="kk-KZ"/>
        </w:rPr>
        <w:t xml:space="preserve">6. Химия өнеркәсібі (1-қосымшаға енгізілмеген жобалар)):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1) Жартылай фабрикаттарды қайта өңдеу және химикаттар өндіру;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2) пестицидтер мен фармацевтикалық бұйымдар, лактар мен бояулар, эластомерлер мен пероксидтер өндірісі;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 мұнай, мұнай-химия және химиялық өнімдерді сақтау орындары;</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 фенолформальдегидті престеу материалдары, фенолформальдегидті шайырлар негізінде қағаздан, маталардан престелген және орау бұйымдары өндірісі.</w:t>
      </w:r>
    </w:p>
    <w:p w:rsidR="00BF7D76" w:rsidRPr="008D0EEB" w:rsidRDefault="00BF7D76" w:rsidP="00BC44B5">
      <w:pPr>
        <w:spacing w:line="240" w:lineRule="auto"/>
        <w:ind w:firstLine="709"/>
        <w:jc w:val="both"/>
        <w:rPr>
          <w:rFonts w:cs="Times New Roman"/>
          <w:b/>
          <w:color w:val="000000" w:themeColor="text1"/>
          <w:sz w:val="24"/>
          <w:szCs w:val="24"/>
          <w:lang w:val="kk-KZ"/>
        </w:rPr>
      </w:pPr>
      <w:r w:rsidRPr="008D0EEB">
        <w:rPr>
          <w:rFonts w:cs="Times New Roman"/>
          <w:b/>
          <w:color w:val="000000" w:themeColor="text1"/>
          <w:sz w:val="24"/>
          <w:szCs w:val="24"/>
          <w:lang w:val="kk-KZ"/>
        </w:rPr>
        <w:t xml:space="preserve">7. Тамақ өнеркәсібі: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1) өсімдік және мал майлары мен тоң майларын өндіру;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2) жануарлар мен өсімдік өнімдерін буып-түю және консервілеу;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3) сүт өнімдерін өндіру;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4) сыра қайнату және салу;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5) тағамдық спирт өндірісі;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6) Қасқыр;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7) крахмалды өнеркәсіптік өндіру кәсіпорындары;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8) балық ұнын және балық майын өндіретін кәсіпорындар;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9) қант зауыттары;</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10) етті қайта өңдеу кәсіпорны (ірі және ұсақ қара мал), мал шикізатының үш тәуліктік қоры шегінде Малды сою алдында ұстауға арналған базаны қоса алғанда, ет комбинаттары;</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11) элеваторлар</w:t>
      </w:r>
      <w:r w:rsidR="00326733" w:rsidRPr="008D0EEB">
        <w:rPr>
          <w:rFonts w:cs="Times New Roman"/>
          <w:color w:val="000000" w:themeColor="text1"/>
          <w:sz w:val="24"/>
          <w:szCs w:val="24"/>
          <w:lang w:val="kk-KZ"/>
        </w:rPr>
        <w:t>;</w:t>
      </w:r>
    </w:p>
    <w:p w:rsidR="00BF7D76" w:rsidRPr="008D0EEB" w:rsidRDefault="00326733"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12) </w:t>
      </w:r>
      <w:r w:rsidR="00BF7D76" w:rsidRPr="008D0EEB">
        <w:rPr>
          <w:rFonts w:cs="Times New Roman"/>
          <w:color w:val="000000" w:themeColor="text1"/>
          <w:sz w:val="24"/>
          <w:szCs w:val="24"/>
          <w:lang w:val="kk-KZ"/>
        </w:rPr>
        <w:t xml:space="preserve">дайын өнім өндіру бойынша қуаты тәулігіне 75 тоннадан асатын жануар шикізаты (сүттен басқа) ; </w:t>
      </w:r>
    </w:p>
    <w:p w:rsidR="00BF7D76" w:rsidRPr="008D0EEB" w:rsidRDefault="00326733"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 xml:space="preserve">13) </w:t>
      </w:r>
      <w:r w:rsidR="00BF7D76" w:rsidRPr="008D0EEB">
        <w:rPr>
          <w:rFonts w:cs="Times New Roman"/>
          <w:color w:val="000000" w:themeColor="text1"/>
          <w:sz w:val="24"/>
          <w:szCs w:val="24"/>
          <w:lang w:val="kk-KZ"/>
        </w:rPr>
        <w:t>тәулігіне 300 тонна дайын өнімнен асатын өндірістік қуаты бар өсімдік шикізаты (тоқсандық негізде орташа көрсеткіш);</w:t>
      </w:r>
    </w:p>
    <w:p w:rsidR="00BF7D76" w:rsidRPr="008D0EEB" w:rsidRDefault="00326733"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14) </w:t>
      </w:r>
      <w:r w:rsidR="00BF7D76" w:rsidRPr="008D0EEB">
        <w:rPr>
          <w:rFonts w:cs="Times New Roman"/>
          <w:color w:val="000000" w:themeColor="text1"/>
          <w:sz w:val="24"/>
          <w:szCs w:val="24"/>
          <w:lang w:val="kk-KZ"/>
        </w:rPr>
        <w:t>алынған сүт мөлшері тәулігіне 200 тоннадан асатын сүтті өңдеу және өңдеу (жыл сайынғы негізде орташа көрсеткіш);</w:t>
      </w:r>
    </w:p>
    <w:p w:rsidR="00BF7D76" w:rsidRPr="008D0EEB" w:rsidRDefault="00326733"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15) </w:t>
      </w:r>
      <w:r w:rsidR="00BF7D76" w:rsidRPr="008D0EEB">
        <w:rPr>
          <w:rFonts w:cs="Times New Roman"/>
          <w:color w:val="000000" w:themeColor="text1"/>
          <w:sz w:val="24"/>
          <w:szCs w:val="24"/>
          <w:lang w:val="kk-KZ"/>
        </w:rPr>
        <w:t>теңіз жануарларынан майды жылыту;</w:t>
      </w:r>
    </w:p>
    <w:p w:rsidR="00BF7D76" w:rsidRPr="008D0EEB" w:rsidRDefault="00326733"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16) </w:t>
      </w:r>
      <w:r w:rsidR="00BF7D76" w:rsidRPr="008D0EEB">
        <w:rPr>
          <w:rFonts w:cs="Times New Roman"/>
          <w:color w:val="000000" w:themeColor="text1"/>
          <w:sz w:val="24"/>
          <w:szCs w:val="24"/>
          <w:lang w:val="kk-KZ"/>
        </w:rPr>
        <w:t>ішек-жуу объектілері;</w:t>
      </w:r>
    </w:p>
    <w:p w:rsidR="00BF7D76" w:rsidRPr="008D0EEB" w:rsidRDefault="00326733"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17) </w:t>
      </w:r>
      <w:r w:rsidR="00BF7D76" w:rsidRPr="008D0EEB">
        <w:rPr>
          <w:rFonts w:cs="Times New Roman"/>
          <w:color w:val="000000" w:themeColor="text1"/>
          <w:sz w:val="24"/>
          <w:szCs w:val="24"/>
          <w:lang w:val="kk-KZ"/>
        </w:rPr>
        <w:t>ірімшік пісіру;</w:t>
      </w:r>
    </w:p>
    <w:p w:rsidR="00BF7D76" w:rsidRPr="008D0EEB" w:rsidRDefault="00326733"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18)</w:t>
      </w:r>
      <w:r w:rsidR="00BF7D76" w:rsidRPr="008D0EEB">
        <w:rPr>
          <w:rFonts w:cs="Times New Roman"/>
          <w:color w:val="000000" w:themeColor="text1"/>
          <w:sz w:val="24"/>
          <w:szCs w:val="24"/>
          <w:lang w:val="kk-KZ"/>
        </w:rPr>
        <w:t xml:space="preserve"> ет-сүрту өндірісі;</w:t>
      </w:r>
    </w:p>
    <w:p w:rsidR="00BF7D76" w:rsidRPr="008D0EEB" w:rsidRDefault="00326733"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19)</w:t>
      </w:r>
      <w:r w:rsidR="00BF7D76" w:rsidRPr="008D0EEB">
        <w:rPr>
          <w:rFonts w:cs="Times New Roman"/>
          <w:color w:val="000000" w:themeColor="text1"/>
          <w:sz w:val="24"/>
          <w:szCs w:val="24"/>
          <w:lang w:val="kk-KZ"/>
        </w:rPr>
        <w:t xml:space="preserve"> балық өңдеу зауыттары;</w:t>
      </w:r>
    </w:p>
    <w:p w:rsidR="00BF7D76" w:rsidRPr="008D0EEB" w:rsidRDefault="00BF7D76" w:rsidP="00036A55">
      <w:pPr>
        <w:spacing w:line="240" w:lineRule="auto"/>
        <w:ind w:firstLine="709"/>
        <w:jc w:val="both"/>
        <w:rPr>
          <w:rFonts w:cs="Times New Roman"/>
          <w:b/>
          <w:color w:val="000000" w:themeColor="text1"/>
          <w:sz w:val="24"/>
          <w:szCs w:val="24"/>
          <w:lang w:val="kk-KZ"/>
        </w:rPr>
      </w:pPr>
      <w:r w:rsidRPr="008D0EEB">
        <w:rPr>
          <w:rFonts w:cs="Times New Roman"/>
          <w:b/>
          <w:color w:val="000000" w:themeColor="text1"/>
          <w:sz w:val="24"/>
          <w:szCs w:val="24"/>
          <w:lang w:val="kk-KZ"/>
        </w:rPr>
        <w:t xml:space="preserve">8. Тоқыма, былғары, ағаш өңдеу және қағаз өнеркәсібі: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1) қағаз және картон өндіретін өнеркәсіп кәсіпорындары (1-қосымшаға енгізілмеген жобалар));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2) талшықтар мен тоқыманы алдын ала өңдеу (жуу, ағарту, мерсерлеу түріндегі операциялар) немесе бояу фабрикалары; </w:t>
      </w:r>
    </w:p>
    <w:p w:rsidR="00BF7D76" w:rsidRPr="008D0EEB" w:rsidRDefault="00BF7D76" w:rsidP="00036A5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 иіру-тоқыма өндірісі;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4) тері мен тері илеу кәсіпорындары;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5) целлюлоза өңдеу және өндіру кәсіпорындары;</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6) сіңдірілген шпал өндірісі;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7) байланыстырушы синтетикалық шайырларды пайдалана отырып, ағаш-жаңқа плиталарынан, ағаш-талшықты плиталардан жасалған бұйымдар өндірісі.</w:t>
      </w:r>
    </w:p>
    <w:p w:rsidR="00BF7D76" w:rsidRPr="008D0EEB" w:rsidRDefault="00BF7D76" w:rsidP="00BC44B5">
      <w:pPr>
        <w:spacing w:line="240" w:lineRule="auto"/>
        <w:ind w:firstLine="709"/>
        <w:jc w:val="both"/>
        <w:rPr>
          <w:rFonts w:cs="Times New Roman"/>
          <w:b/>
          <w:color w:val="000000" w:themeColor="text1"/>
          <w:sz w:val="24"/>
          <w:szCs w:val="24"/>
          <w:lang w:val="kk-KZ"/>
        </w:rPr>
      </w:pPr>
      <w:r w:rsidRPr="008D0EEB">
        <w:rPr>
          <w:rFonts w:cs="Times New Roman"/>
          <w:b/>
          <w:color w:val="000000" w:themeColor="text1"/>
          <w:sz w:val="24"/>
          <w:szCs w:val="24"/>
          <w:lang w:val="kk-KZ"/>
        </w:rPr>
        <w:t>9. Су бұру саласында:</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1) халық санының эквиваленттен асатын өнімділігі 100 000 адамнан кем сарқынды суларды тазарту бойынша;</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2-санаттағы өндірістер тізбесі үшін өндірістік сарқынды суларды тазарту объектілері;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 қуаты тәулігіне 5-тен 50 мың текше метрге дейін механикалық және биологиялық тазартуға арналған құрылыстар;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4) </w:t>
      </w:r>
      <w:r w:rsidR="00FD21DB" w:rsidRPr="008D0EEB">
        <w:rPr>
          <w:rFonts w:cs="Times New Roman"/>
          <w:color w:val="000000" w:themeColor="text1"/>
          <w:sz w:val="24"/>
          <w:szCs w:val="24"/>
          <w:lang w:val="kk-KZ"/>
        </w:rPr>
        <w:t>а</w:t>
      </w:r>
      <w:r w:rsidRPr="008D0EEB">
        <w:rPr>
          <w:rFonts w:cs="Times New Roman"/>
          <w:color w:val="000000" w:themeColor="text1"/>
          <w:sz w:val="24"/>
          <w:szCs w:val="24"/>
          <w:lang w:val="kk-KZ"/>
        </w:rPr>
        <w:t>ғынды суларды сүзу алаңдарына, жер бедеріне, жер асты көкжиектеріне ағызылатын су көлемі тәулігіне 5-тен 50 мың текше метрге дейін ағызатын объектілер</w:t>
      </w:r>
      <w:r w:rsidR="00FD21DB" w:rsidRPr="008D0EEB">
        <w:rPr>
          <w:rFonts w:cs="Times New Roman"/>
          <w:color w:val="000000" w:themeColor="text1"/>
          <w:sz w:val="24"/>
          <w:szCs w:val="24"/>
          <w:lang w:val="kk-KZ"/>
        </w:rPr>
        <w:t>;</w:t>
      </w:r>
    </w:p>
    <w:p w:rsidR="00BF7D76" w:rsidRPr="008D0EEB" w:rsidRDefault="00FD21DB"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5) т</w:t>
      </w:r>
      <w:r w:rsidR="00BF7D76" w:rsidRPr="008D0EEB">
        <w:rPr>
          <w:rFonts w:cs="Times New Roman"/>
          <w:color w:val="000000" w:themeColor="text1"/>
          <w:sz w:val="24"/>
          <w:szCs w:val="24"/>
          <w:lang w:val="kk-KZ"/>
        </w:rPr>
        <w:t>әулігіне 50 текше метрден асатын жер үсті және жер асты суларын алу;</w:t>
      </w:r>
    </w:p>
    <w:p w:rsidR="00BF7D76" w:rsidRPr="008D0EEB" w:rsidRDefault="00FD21DB"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6)с</w:t>
      </w:r>
      <w:r w:rsidR="00BF7D76" w:rsidRPr="008D0EEB">
        <w:rPr>
          <w:rFonts w:cs="Times New Roman"/>
          <w:color w:val="000000" w:themeColor="text1"/>
          <w:sz w:val="24"/>
          <w:szCs w:val="24"/>
          <w:lang w:val="kk-KZ"/>
        </w:rPr>
        <w:t>у қорғау аймақтары мен белдеулерінде және сумен жабдықтау көздерінің санитарлық қорғау аймақтарында объектілерді орналастыру.</w:t>
      </w:r>
    </w:p>
    <w:p w:rsidR="00BF7D76" w:rsidRPr="008D0EEB" w:rsidRDefault="00FD21DB"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7)ұ</w:t>
      </w:r>
      <w:r w:rsidR="00BF7D76" w:rsidRPr="008D0EEB">
        <w:rPr>
          <w:rFonts w:cs="Times New Roman"/>
          <w:color w:val="000000" w:themeColor="text1"/>
          <w:sz w:val="24"/>
          <w:szCs w:val="24"/>
          <w:lang w:val="kk-KZ"/>
        </w:rPr>
        <w:t>сталған немесе қордағы судың жаңа немесе қосымша көлемі 10 миллион текше метрден асатын суды ұстауға немесе тұрақты сақтауға арналған бөгеттер мен басқа да құрылыстар.</w:t>
      </w:r>
    </w:p>
    <w:p w:rsidR="00BF7D76" w:rsidRPr="008D0EEB" w:rsidRDefault="00BF7D76" w:rsidP="00BC44B5">
      <w:pPr>
        <w:spacing w:line="240" w:lineRule="auto"/>
        <w:ind w:firstLine="709"/>
        <w:jc w:val="both"/>
        <w:rPr>
          <w:rFonts w:cs="Times New Roman"/>
          <w:b/>
          <w:color w:val="000000" w:themeColor="text1"/>
          <w:sz w:val="24"/>
          <w:szCs w:val="24"/>
          <w:lang w:val="kk-KZ"/>
        </w:rPr>
      </w:pPr>
      <w:r w:rsidRPr="008D0EEB">
        <w:rPr>
          <w:rFonts w:cs="Times New Roman"/>
          <w:b/>
          <w:color w:val="000000" w:themeColor="text1"/>
          <w:sz w:val="24"/>
          <w:szCs w:val="24"/>
          <w:lang w:val="kk-KZ"/>
        </w:rPr>
        <w:lastRenderedPageBreak/>
        <w:t>10. Резеңке өнеркәсібі: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резеңке мен Каучукты регенерациялау объектілері;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шиналар, резеңке-техникалық бұйымдар, эбонит, желімделген аяқ киім, сондай-ақ оларға арналған резеңке қоспалар дайындау өндірісі;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шиналарды техникалық өңдеу;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шиналар, резеңке-техникалық бұйымдар, эбонит, желімделген аяқ киім, сондай-ақ оларға арналған резеңке қоспалар дайындау өндірісі;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резеңкені вулканизациялау өндірісі.</w:t>
      </w:r>
    </w:p>
    <w:p w:rsidR="00BF7D76" w:rsidRPr="008D0EEB" w:rsidRDefault="00BF7D76" w:rsidP="00BC44B5">
      <w:pPr>
        <w:spacing w:line="240" w:lineRule="auto"/>
        <w:ind w:firstLine="709"/>
        <w:jc w:val="both"/>
        <w:rPr>
          <w:rFonts w:cs="Times New Roman"/>
          <w:b/>
          <w:color w:val="000000" w:themeColor="text1"/>
          <w:sz w:val="24"/>
          <w:szCs w:val="24"/>
          <w:lang w:val="kk-KZ"/>
        </w:rPr>
      </w:pPr>
      <w:r w:rsidRPr="008D0EEB">
        <w:rPr>
          <w:rFonts w:cs="Times New Roman"/>
          <w:b/>
          <w:color w:val="000000" w:themeColor="text1"/>
          <w:sz w:val="24"/>
          <w:szCs w:val="24"/>
          <w:lang w:val="kk-KZ"/>
        </w:rPr>
        <w:t xml:space="preserve">11. Инфрақұрылым жобалары: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1) Өнеркәсіптік кәсіпорындарды кеңейту жобалары;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2) сауда орталықтары мен автотұрақтар салуды қоса алғанда, қалалық құрылыс жобалары;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3) темір жолдар мен вагон-кеме қайта тиеу құралдарын және аралас терминалдарды салу (1-қосымшаға енгізілмеген жобалар));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4) аэродромдар салу (1-қосымшаға енгізілмеген жобалар));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5) балық аулау айлақтарын қоса алғанда, жолдар, порттар және порт құрылыстарын салу (1-қосымшаға енгізілмеген жобалар));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6) 1-қосымшаға енгізілмеген ішкі су жолдарын салу, арналарды төсеу және су тасқындарына қарсы күрес жөніндегі жұмыстар;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7) суды ұстауға немесе оны ұзақ сақтауға арналған дамбалар мен басқа да құрылыстар (1-қосымшаға енгізілмеген жобалар));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8) тек қана немесе негізінен жолаушыларды тасымалдау үшін пайдаланылатын трамвай және жер үсті желілері, метрополитендер, аспалы желілер немесе басқа да осыған ұқсас желілер;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9) Мұнай және газ құбырлары (1 - қосымшаға енгізілмеген жобалар));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10) ұзындығы үлкен суағарлар құрылысы;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11) жағалауды, мысалы, бөгеттерді, молдарды, айлақтарды және осындай құрылыстарға қызмет көрсетуді және қайта жаңартуды қоспағанда, басқа да теңіз күзет құрылыстарын салу жолымен өзгертуге қабілетті эрозияға қарсы күрес жөніндегі жағалау жұмыстары мен теңіз жұмыстары;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12) 1-қосымшаға енгізілмеген жер асты суларын алу және жер асты суларын жасанды тиеу схемасы;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13) 1-қосымшаға енгізілмеген өзен бассейндері арасындағы су ресурстарын бұру жұмыстары</w:t>
      </w:r>
      <w:r w:rsidR="00FD21DB" w:rsidRPr="008D0EEB">
        <w:rPr>
          <w:rFonts w:cs="Times New Roman"/>
          <w:color w:val="000000" w:themeColor="text1"/>
          <w:sz w:val="24"/>
          <w:szCs w:val="24"/>
          <w:lang w:val="kk-KZ"/>
        </w:rPr>
        <w:t>;</w:t>
      </w:r>
    </w:p>
    <w:p w:rsidR="00BF7D76" w:rsidRPr="008D0EEB" w:rsidRDefault="00FD21DB"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14)</w:t>
      </w:r>
      <w:r w:rsidR="00BF7D76" w:rsidRPr="008D0EEB">
        <w:rPr>
          <w:rFonts w:cs="Times New Roman"/>
          <w:color w:val="000000" w:themeColor="text1"/>
          <w:sz w:val="24"/>
          <w:szCs w:val="24"/>
          <w:lang w:val="kk-KZ"/>
        </w:rPr>
        <w:t xml:space="preserve"> суды ұстауға немесе тұрақты сақтауға арналған бөгеттер мен басқа да объектілерді салу (қайта жаңарту), олар үшін ұсталған немесе сақталатын судың жаңа немесе қосымша мөлшері 10 млн. м3 асатын объектілер;</w:t>
      </w:r>
    </w:p>
    <w:p w:rsidR="00BF7D76" w:rsidRPr="008D0EEB" w:rsidRDefault="00FD21DB"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15)</w:t>
      </w:r>
      <w:r w:rsidR="00BF7D76" w:rsidRPr="008D0EEB">
        <w:rPr>
          <w:rFonts w:cs="Times New Roman"/>
          <w:color w:val="000000" w:themeColor="text1"/>
          <w:sz w:val="24"/>
          <w:szCs w:val="24"/>
          <w:lang w:val="kk-KZ"/>
        </w:rPr>
        <w:t xml:space="preserve"> кернеуі 220 киловольт немесе одан астам және ұзындығы 15 километрден астам және елді мекендер шегіндегі ұзындығына қарамастан электр берілісінің әуе желілері</w:t>
      </w:r>
      <w:r w:rsidRPr="008D0EEB">
        <w:rPr>
          <w:rFonts w:cs="Times New Roman"/>
          <w:color w:val="000000" w:themeColor="text1"/>
          <w:sz w:val="24"/>
          <w:szCs w:val="24"/>
          <w:lang w:val="kk-KZ"/>
        </w:rPr>
        <w:t>;</w:t>
      </w:r>
    </w:p>
    <w:p w:rsidR="00BF7D76" w:rsidRPr="008D0EEB" w:rsidRDefault="00FD21DB"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16)</w:t>
      </w:r>
      <w:r w:rsidR="00BF7D76" w:rsidRPr="008D0EEB">
        <w:rPr>
          <w:rFonts w:cs="Times New Roman"/>
          <w:color w:val="000000" w:themeColor="text1"/>
          <w:sz w:val="24"/>
          <w:szCs w:val="24"/>
          <w:lang w:val="kk-KZ"/>
        </w:rPr>
        <w:t xml:space="preserve"> жылына 150000 тоннадан астам жүк айналымы кезінде апатит концентратын, фосфорит ұнын, цементті және басқа шаңданатын жүктерді түсіру орындары;</w:t>
      </w:r>
    </w:p>
    <w:p w:rsidR="00BF7D76" w:rsidRPr="008D0EEB" w:rsidRDefault="00FD21DB"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17)</w:t>
      </w:r>
      <w:r w:rsidR="00BF7D76" w:rsidRPr="008D0EEB">
        <w:rPr>
          <w:rFonts w:cs="Times New Roman"/>
          <w:color w:val="000000" w:themeColor="text1"/>
          <w:sz w:val="24"/>
          <w:szCs w:val="24"/>
          <w:lang w:val="kk-KZ"/>
        </w:rPr>
        <w:t xml:space="preserve"> сұйық химиялық жүктерді және сұйытылған газдарды (метан, пропан, аммиак және басқалар), галогендердің, күкірттердің, азот, көмірсутектердің (метанол, бензол, толуол және басқалар), спирттердің, альдегидтердің және басқа қосылыстардың өндірістік қосылыстарын тиеу және сақтау орындары;</w:t>
      </w:r>
    </w:p>
    <w:p w:rsidR="00BF7D76" w:rsidRPr="008D0EEB" w:rsidRDefault="00FD21DB"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18)</w:t>
      </w:r>
      <w:r w:rsidR="00BF7D76" w:rsidRPr="008D0EEB">
        <w:rPr>
          <w:rFonts w:cs="Times New Roman"/>
          <w:color w:val="000000" w:themeColor="text1"/>
          <w:sz w:val="24"/>
          <w:szCs w:val="24"/>
          <w:lang w:val="kk-KZ"/>
        </w:rPr>
        <w:t xml:space="preserve"> тазарту және жуу-булау станциялары, дезинфекциялау-жуу объектілері, Кемелерді, цистерналарды тазарту пункттері, арнайы жүзу жинаушыларынан балластты және жуу-мұнайы бар суларды қабылдау үшін қызмет ететін қабылдау-тазалау құрылыстары;</w:t>
      </w:r>
    </w:p>
    <w:p w:rsidR="00BF7D76" w:rsidRPr="008D0EEB" w:rsidRDefault="00FD21DB"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19)</w:t>
      </w:r>
      <w:r w:rsidR="00BF7D76" w:rsidRPr="008D0EEB">
        <w:rPr>
          <w:rFonts w:cs="Times New Roman"/>
          <w:color w:val="000000" w:themeColor="text1"/>
          <w:sz w:val="24"/>
          <w:szCs w:val="24"/>
          <w:lang w:val="kk-KZ"/>
        </w:rPr>
        <w:t xml:space="preserve"> кез келген көлік құралдарына жанар-жағар май құюға арналған ғимараттар, құрылыстар және тиісті жабдықтар кешені (автожанармай құю станциялары және басқалар)</w:t>
      </w:r>
      <w:r w:rsidRPr="008D0EEB">
        <w:rPr>
          <w:rFonts w:cs="Times New Roman"/>
          <w:color w:val="000000" w:themeColor="text1"/>
          <w:sz w:val="24"/>
          <w:szCs w:val="24"/>
          <w:lang w:val="kk-KZ"/>
        </w:rPr>
        <w:t>;</w:t>
      </w:r>
    </w:p>
    <w:p w:rsidR="00BF7D76" w:rsidRPr="008D0EEB" w:rsidRDefault="00FD21DB"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20)</w:t>
      </w:r>
      <w:r w:rsidR="00BF7D76" w:rsidRPr="008D0EEB">
        <w:rPr>
          <w:rFonts w:cs="Times New Roman"/>
          <w:color w:val="000000" w:themeColor="text1"/>
          <w:sz w:val="24"/>
          <w:szCs w:val="24"/>
          <w:lang w:val="kk-KZ"/>
        </w:rPr>
        <w:t xml:space="preserve"> жануарлардың өлекселерін жоюға арналған қондырғылар;</w:t>
      </w:r>
    </w:p>
    <w:p w:rsidR="00BF7D76" w:rsidRPr="008D0EEB" w:rsidRDefault="00FD21DB"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21)</w:t>
      </w:r>
      <w:r w:rsidR="00BF7D76" w:rsidRPr="008D0EEB">
        <w:rPr>
          <w:rFonts w:cs="Times New Roman"/>
          <w:color w:val="000000" w:themeColor="text1"/>
          <w:sz w:val="24"/>
          <w:szCs w:val="24"/>
          <w:lang w:val="kk-KZ"/>
        </w:rPr>
        <w:t xml:space="preserve"> ассенизация өрістері;</w:t>
      </w:r>
    </w:p>
    <w:p w:rsidR="00BF7D76" w:rsidRPr="008D0EEB" w:rsidRDefault="00FD21DB"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22)</w:t>
      </w:r>
      <w:r w:rsidR="00BF7D76" w:rsidRPr="008D0EEB">
        <w:rPr>
          <w:rFonts w:cs="Times New Roman"/>
          <w:color w:val="000000" w:themeColor="text1"/>
          <w:sz w:val="24"/>
          <w:szCs w:val="24"/>
          <w:lang w:val="kk-KZ"/>
        </w:rPr>
        <w:t xml:space="preserve"> шұңқырларда көмілген мал көмінділері;</w:t>
      </w:r>
    </w:p>
    <w:p w:rsidR="00BF7D76" w:rsidRPr="008D0EEB" w:rsidRDefault="00FD21DB"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23)</w:t>
      </w:r>
      <w:r w:rsidR="00BF7D76" w:rsidRPr="008D0EEB">
        <w:rPr>
          <w:rFonts w:cs="Times New Roman"/>
          <w:color w:val="000000" w:themeColor="text1"/>
          <w:sz w:val="24"/>
          <w:szCs w:val="24"/>
          <w:lang w:val="kk-KZ"/>
        </w:rPr>
        <w:t xml:space="preserve"> желім қайнату өндірісі, тері қалдықтарынан, дала және қоқыс сүйектерінен және басқа да жануарлар қалдықтары мен тастардан желім дайындайтын өндіріс;</w:t>
      </w:r>
    </w:p>
    <w:p w:rsidR="00BF7D76" w:rsidRPr="008D0EEB" w:rsidRDefault="00FD21DB"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24)</w:t>
      </w:r>
      <w:r w:rsidR="00BF7D76" w:rsidRPr="008D0EEB">
        <w:rPr>
          <w:rFonts w:cs="Times New Roman"/>
          <w:color w:val="000000" w:themeColor="text1"/>
          <w:sz w:val="24"/>
          <w:szCs w:val="24"/>
          <w:lang w:val="kk-KZ"/>
        </w:rPr>
        <w:t xml:space="preserve"> сүйектен, шелден, тері қалдықтарынан және басқа да жануарлардың қалдықтары мен тастандыларынан жасалған техникалық желатинді қоймада сақтай отырып өндіру;</w:t>
      </w:r>
    </w:p>
    <w:p w:rsidR="00BF7D76" w:rsidRPr="008D0EEB" w:rsidRDefault="00FD21DB"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25)</w:t>
      </w:r>
      <w:r w:rsidR="00BF7D76" w:rsidRPr="008D0EEB">
        <w:rPr>
          <w:rFonts w:cs="Times New Roman"/>
          <w:color w:val="000000" w:themeColor="text1"/>
          <w:sz w:val="24"/>
          <w:szCs w:val="24"/>
          <w:lang w:val="kk-KZ"/>
        </w:rPr>
        <w:t xml:space="preserve"> өлген жануарларды, балықты, олардың бөліктері мен басқа да жануарларды қалдықтар мен төгінділерді қайта өңдеу жөніндегі кәдеге жарату зауыттары (майларға, жануарларға арналған азыққа, тыңайтқыштарға айналдыру));</w:t>
      </w:r>
    </w:p>
    <w:p w:rsidR="00BF7D76" w:rsidRPr="008D0EEB" w:rsidRDefault="00FD21DB"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25</w:t>
      </w:r>
      <w:r w:rsidR="00BF7D76" w:rsidRPr="008D0EEB">
        <w:rPr>
          <w:rFonts w:cs="Times New Roman"/>
          <w:color w:val="000000" w:themeColor="text1"/>
          <w:sz w:val="24"/>
          <w:szCs w:val="24"/>
          <w:lang w:val="kk-KZ"/>
        </w:rPr>
        <w:t>) сүйекті күйдіретін және сүйекті зауыттар.</w:t>
      </w:r>
    </w:p>
    <w:p w:rsidR="00BF7D76" w:rsidRPr="008D0EEB" w:rsidRDefault="00BF7D76" w:rsidP="00BC44B5">
      <w:pPr>
        <w:spacing w:line="240" w:lineRule="auto"/>
        <w:ind w:firstLine="709"/>
        <w:jc w:val="both"/>
        <w:rPr>
          <w:rFonts w:cs="Times New Roman"/>
          <w:b/>
          <w:color w:val="000000" w:themeColor="text1"/>
          <w:sz w:val="24"/>
          <w:szCs w:val="24"/>
          <w:lang w:val="kk-KZ"/>
        </w:rPr>
      </w:pPr>
      <w:r w:rsidRPr="008D0EEB">
        <w:rPr>
          <w:rFonts w:cs="Times New Roman"/>
          <w:b/>
          <w:color w:val="000000" w:themeColor="text1"/>
          <w:sz w:val="24"/>
          <w:szCs w:val="24"/>
          <w:lang w:val="kk-KZ"/>
        </w:rPr>
        <w:t xml:space="preserve">12. Басқа объектілер: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1) механикалық көлік құралдарына арналған жолдардың тұрақты жарыс және эксперименттік учаскелері;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2) Қалдықтарды көму кәсіпорындары (1 қосымшаға енгізілмеген жобалар));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3) жылу электр орталығының қалдықтарынан құрылыс материалдарын өндіру;</w:t>
      </w:r>
    </w:p>
    <w:p w:rsidR="00BF7D76" w:rsidRPr="008D0EEB" w:rsidRDefault="00BF7D76" w:rsidP="00FD21DB">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5) көлік құралдарының үйінділерін қоса алғанда, темір сынықтарының үйінділері;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6) қозғалтқыштарға, турбиналарға немесе реакторларға арналған сынақ стенділері;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7) жасанды минералды талшықтарды дайындайтын кәсіпорындар;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8) жарылғыш заттарды кәдеге жарату немесе жою жөніндегі кәсіпорындар;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9) медициналық қалдықтарды жағу объектілері 120 кг/сағаттан астам;</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 xml:space="preserve"> 10) мемлекеттік орман қоры жерлерінде объектілерді орналастыру бойынша;</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11) мемлекеттік орман қоры жерлерінде ағаш кесу бойынша, оның ішінде елді мекендер шекараларының шегіндегі жасыл екпелер</w:t>
      </w:r>
      <w:r w:rsidR="00FD21DB" w:rsidRPr="008D0EEB">
        <w:rPr>
          <w:rFonts w:cs="Times New Roman"/>
          <w:color w:val="000000" w:themeColor="text1"/>
          <w:sz w:val="24"/>
          <w:szCs w:val="24"/>
          <w:lang w:val="kk-KZ"/>
        </w:rPr>
        <w:t>;</w:t>
      </w:r>
    </w:p>
    <w:p w:rsidR="00BF7D76" w:rsidRPr="008D0EEB" w:rsidRDefault="00BF7D76" w:rsidP="00BC44B5">
      <w:pPr>
        <w:spacing w:line="240" w:lineRule="auto"/>
        <w:ind w:firstLine="709"/>
        <w:jc w:val="both"/>
        <w:rPr>
          <w:rFonts w:cs="Times New Roman"/>
          <w:b/>
          <w:color w:val="000000" w:themeColor="text1"/>
          <w:sz w:val="24"/>
          <w:szCs w:val="24"/>
          <w:lang w:val="kk-KZ"/>
        </w:rPr>
      </w:pPr>
      <w:r w:rsidRPr="008D0EEB">
        <w:rPr>
          <w:rFonts w:cs="Times New Roman"/>
          <w:b/>
          <w:color w:val="000000" w:themeColor="text1"/>
          <w:sz w:val="24"/>
          <w:szCs w:val="24"/>
          <w:lang w:val="kk-KZ"/>
        </w:rPr>
        <w:t xml:space="preserve"> 1</w:t>
      </w:r>
      <w:r w:rsidR="00134A38" w:rsidRPr="008D0EEB">
        <w:rPr>
          <w:rFonts w:cs="Times New Roman"/>
          <w:b/>
          <w:color w:val="000000" w:themeColor="text1"/>
          <w:sz w:val="24"/>
          <w:szCs w:val="24"/>
          <w:lang w:val="kk-KZ"/>
        </w:rPr>
        <w:t>3</w:t>
      </w:r>
      <w:r w:rsidRPr="008D0EEB">
        <w:rPr>
          <w:rFonts w:cs="Times New Roman"/>
          <w:b/>
          <w:color w:val="000000" w:themeColor="text1"/>
          <w:sz w:val="24"/>
          <w:szCs w:val="24"/>
          <w:lang w:val="kk-KZ"/>
        </w:rPr>
        <w:t xml:space="preserve">. Туризм және бос уақыт: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1) шаңғышылар, көтергіштер, арқан жолдары және олармен байланысты құрылыстар;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2) қайық станциялары;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3) қала шегінен тыс саяжай кенттері мен қонақ үй кешендері және олармен байланысты құрылыстар;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4) тұрақты кемпингтер және үй-фургондар тұратын орындар;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5) тақырыптық парктер. </w:t>
      </w:r>
    </w:p>
    <w:p w:rsidR="00BF7D76" w:rsidRPr="008D0EEB" w:rsidRDefault="00BF7D76" w:rsidP="004E4C22">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w:t>
      </w:r>
      <w:r w:rsidR="00134A38" w:rsidRPr="008D0EEB">
        <w:rPr>
          <w:rFonts w:cs="Times New Roman"/>
          <w:color w:val="000000" w:themeColor="text1"/>
          <w:sz w:val="24"/>
          <w:szCs w:val="24"/>
          <w:lang w:val="kk-KZ"/>
        </w:rPr>
        <w:t>4</w:t>
      </w:r>
      <w:r w:rsidRPr="008D0EEB">
        <w:rPr>
          <w:rFonts w:cs="Times New Roman"/>
          <w:color w:val="000000" w:themeColor="text1"/>
          <w:sz w:val="24"/>
          <w:szCs w:val="24"/>
          <w:lang w:val="kk-KZ"/>
        </w:rPr>
        <w:t>. Осы Қосымшаның 1-бөлімінде көрсетілген, тек қана немесе негізінен жаңа әдістерді немесе бұйымдарды дамытуға және сынауға арналған белгіленіп отырған қызмет түрлері.</w:t>
      </w:r>
    </w:p>
    <w:p w:rsidR="004E4C22" w:rsidRPr="008D0EEB" w:rsidRDefault="004E4C22">
      <w:pPr>
        <w:spacing w:after="160" w:line="259" w:lineRule="auto"/>
        <w:rPr>
          <w:rFonts w:cs="Times New Roman"/>
          <w:color w:val="000000" w:themeColor="text1"/>
          <w:sz w:val="24"/>
          <w:szCs w:val="24"/>
          <w:lang w:val="kk-KZ"/>
        </w:rPr>
      </w:pPr>
      <w:r w:rsidRPr="008D0EEB">
        <w:rPr>
          <w:rFonts w:cs="Times New Roman"/>
          <w:color w:val="000000" w:themeColor="text1"/>
          <w:sz w:val="24"/>
          <w:szCs w:val="24"/>
          <w:lang w:val="kk-KZ"/>
        </w:rPr>
        <w:br w:type="page"/>
      </w:r>
    </w:p>
    <w:p w:rsidR="004E4C22" w:rsidRPr="008D0EEB" w:rsidRDefault="004E4C22" w:rsidP="004E4C22">
      <w:pPr>
        <w:spacing w:line="240" w:lineRule="auto"/>
        <w:ind w:firstLine="709"/>
        <w:jc w:val="both"/>
        <w:rPr>
          <w:rFonts w:cs="Times New Roman"/>
          <w:color w:val="000000" w:themeColor="text1"/>
          <w:sz w:val="24"/>
          <w:szCs w:val="24"/>
          <w:lang w:val="kk-KZ"/>
        </w:rPr>
      </w:pPr>
    </w:p>
    <w:p w:rsidR="00BF7D76" w:rsidRPr="008D0EEB" w:rsidRDefault="00BF7D76" w:rsidP="00D362EE">
      <w:pPr>
        <w:spacing w:line="240" w:lineRule="auto"/>
        <w:ind w:firstLine="709"/>
        <w:jc w:val="right"/>
        <w:rPr>
          <w:rFonts w:cs="Times New Roman"/>
          <w:b/>
          <w:color w:val="000000" w:themeColor="text1"/>
          <w:sz w:val="24"/>
          <w:szCs w:val="24"/>
          <w:lang w:val="kk-KZ"/>
        </w:rPr>
      </w:pPr>
      <w:r w:rsidRPr="008D0EEB">
        <w:rPr>
          <w:rFonts w:cs="Times New Roman"/>
          <w:b/>
          <w:color w:val="000000" w:themeColor="text1"/>
          <w:sz w:val="24"/>
          <w:szCs w:val="24"/>
          <w:lang w:val="kk-KZ"/>
        </w:rPr>
        <w:t xml:space="preserve">№2 қосымша. </w:t>
      </w:r>
    </w:p>
    <w:p w:rsidR="00BF7D76" w:rsidRPr="008D0EEB" w:rsidRDefault="00BF7D76" w:rsidP="00BC44B5">
      <w:pPr>
        <w:spacing w:line="240" w:lineRule="auto"/>
        <w:ind w:firstLine="709"/>
        <w:jc w:val="both"/>
        <w:rPr>
          <w:rFonts w:cs="Times New Roman"/>
          <w:b/>
          <w:color w:val="000000" w:themeColor="text1"/>
          <w:sz w:val="24"/>
          <w:szCs w:val="24"/>
          <w:lang w:val="kk-KZ"/>
        </w:rPr>
      </w:pPr>
      <w:r w:rsidRPr="008D0EEB">
        <w:rPr>
          <w:rFonts w:cs="Times New Roman"/>
          <w:b/>
          <w:color w:val="000000" w:themeColor="text1"/>
          <w:sz w:val="24"/>
          <w:szCs w:val="24"/>
          <w:lang w:val="kk-KZ"/>
        </w:rPr>
        <w:t>Қоршаған ортаға зиянды әсер ететін объектілерді І, ІІ, ІІІ немесе IV санат объектілеріне жатқызу жүзеге асырылатын қызмет түрлері және өзге де өлшемдер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1-бөлім. Қоршаған ортаға зиянды әсер ететін объектілерді І санат объектілеріне жатқызу негізінде жүзеге асырылатын қызмет түрлері және өзге де өлшемдер</w:t>
      </w:r>
    </w:p>
    <w:p w:rsidR="00BF7D76" w:rsidRPr="008D0EEB" w:rsidRDefault="00BF7D76" w:rsidP="00DC66C0">
      <w:pPr>
        <w:pStyle w:val="af3"/>
        <w:numPr>
          <w:ilvl w:val="0"/>
          <w:numId w:val="325"/>
        </w:numPr>
        <w:spacing w:after="200" w:line="240" w:lineRule="auto"/>
        <w:ind w:left="0" w:firstLine="709"/>
        <w:contextualSpacing w:val="0"/>
        <w:jc w:val="both"/>
        <w:rPr>
          <w:rFonts w:eastAsia="Consolas" w:cs="Times New Roman"/>
          <w:b/>
          <w:color w:val="000000" w:themeColor="text1"/>
          <w:sz w:val="24"/>
          <w:szCs w:val="24"/>
        </w:rPr>
      </w:pPr>
      <w:bookmarkStart w:id="1758" w:name="z8"/>
      <w:r w:rsidRPr="008D0EEB">
        <w:rPr>
          <w:rFonts w:cs="Times New Roman"/>
          <w:b/>
          <w:color w:val="000000" w:themeColor="text1"/>
          <w:sz w:val="24"/>
          <w:szCs w:val="24"/>
          <w:lang w:val="kk-KZ"/>
        </w:rPr>
        <w:t>Ядролық отынды қайта өңдеу:</w:t>
      </w:r>
    </w:p>
    <w:p w:rsidR="00BF7D76" w:rsidRPr="008D0EEB" w:rsidRDefault="00D95B5A" w:rsidP="00DC66C0">
      <w:pPr>
        <w:pStyle w:val="af3"/>
        <w:numPr>
          <w:ilvl w:val="1"/>
          <w:numId w:val="326"/>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п</w:t>
      </w:r>
      <w:r w:rsidR="00BF7D76" w:rsidRPr="008D0EEB">
        <w:rPr>
          <w:rFonts w:cs="Times New Roman"/>
          <w:color w:val="000000" w:themeColor="text1"/>
          <w:sz w:val="24"/>
          <w:szCs w:val="24"/>
          <w:lang w:val="kk-KZ"/>
        </w:rPr>
        <w:t>айдаланылған ядролық отынды қайта өңдеу;</w:t>
      </w:r>
    </w:p>
    <w:p w:rsidR="00BF7D76" w:rsidRPr="008D0EEB" w:rsidRDefault="00D95B5A" w:rsidP="00DC66C0">
      <w:pPr>
        <w:pStyle w:val="af3"/>
        <w:numPr>
          <w:ilvl w:val="1"/>
          <w:numId w:val="326"/>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у</w:t>
      </w:r>
      <w:r w:rsidR="00BF7D76" w:rsidRPr="008D0EEB">
        <w:rPr>
          <w:rFonts w:cs="Times New Roman"/>
          <w:color w:val="000000" w:themeColor="text1"/>
          <w:sz w:val="24"/>
          <w:szCs w:val="24"/>
          <w:lang w:val="kk-KZ"/>
        </w:rPr>
        <w:t>ранды байыту және ядролық отын өндіру;</w:t>
      </w:r>
    </w:p>
    <w:p w:rsidR="00BF7D76" w:rsidRPr="008D0EEB" w:rsidRDefault="00D95B5A" w:rsidP="00DC66C0">
      <w:pPr>
        <w:pStyle w:val="af3"/>
        <w:numPr>
          <w:ilvl w:val="1"/>
          <w:numId w:val="326"/>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п</w:t>
      </w:r>
      <w:r w:rsidR="00BF7D76" w:rsidRPr="008D0EEB">
        <w:rPr>
          <w:rFonts w:cs="Times New Roman"/>
          <w:color w:val="000000" w:themeColor="text1"/>
          <w:sz w:val="24"/>
          <w:szCs w:val="24"/>
          <w:lang w:val="kk-KZ"/>
        </w:rPr>
        <w:t>айдаланылған ядролық отын мен радиоактивті қалдықтарды орналастыру;</w:t>
      </w:r>
    </w:p>
    <w:p w:rsidR="00BF7D76" w:rsidRPr="008D0EEB" w:rsidRDefault="00D95B5A" w:rsidP="00DC66C0">
      <w:pPr>
        <w:pStyle w:val="af3"/>
        <w:numPr>
          <w:ilvl w:val="1"/>
          <w:numId w:val="326"/>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м</w:t>
      </w:r>
      <w:r w:rsidR="00BF7D76" w:rsidRPr="008D0EEB">
        <w:rPr>
          <w:rFonts w:cs="Times New Roman"/>
          <w:color w:val="000000" w:themeColor="text1"/>
          <w:sz w:val="24"/>
          <w:szCs w:val="24"/>
          <w:lang w:val="kk-KZ"/>
        </w:rPr>
        <w:t xml:space="preserve">ыналарға арналған құрылыстар: </w:t>
      </w:r>
    </w:p>
    <w:p w:rsidR="00BF7D76" w:rsidRPr="008D0EEB" w:rsidRDefault="00BF7D76" w:rsidP="00DC66C0">
      <w:pPr>
        <w:pStyle w:val="af3"/>
        <w:numPr>
          <w:ilvl w:val="2"/>
          <w:numId w:val="326"/>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 xml:space="preserve">ядролық отын өндіру немесе байыту үшін; </w:t>
      </w:r>
    </w:p>
    <w:p w:rsidR="00BF7D76" w:rsidRPr="008D0EEB" w:rsidRDefault="00BF7D76" w:rsidP="00DC66C0">
      <w:pPr>
        <w:pStyle w:val="af3"/>
        <w:numPr>
          <w:ilvl w:val="2"/>
          <w:numId w:val="326"/>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пайдаланылған ядролық отынды немесе жоғары радиоактивті қалдықтарды регенерациялау үшін; </w:t>
      </w:r>
    </w:p>
    <w:p w:rsidR="00BF7D76" w:rsidRPr="008D0EEB" w:rsidRDefault="00BF7D76" w:rsidP="00DC66C0">
      <w:pPr>
        <w:pStyle w:val="af3"/>
        <w:numPr>
          <w:ilvl w:val="2"/>
          <w:numId w:val="326"/>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пайдаланылған ядролық отынды түпкілікті көму үшін; </w:t>
      </w:r>
    </w:p>
    <w:p w:rsidR="00BF7D76" w:rsidRPr="008D0EEB" w:rsidRDefault="00BF7D76" w:rsidP="00DC66C0">
      <w:pPr>
        <w:pStyle w:val="af3"/>
        <w:numPr>
          <w:ilvl w:val="2"/>
          <w:numId w:val="326"/>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тек қана радиоактивті қалдықтарды түпкілікті көму үшін; </w:t>
      </w:r>
    </w:p>
    <w:p w:rsidR="00BF7D76" w:rsidRPr="008D0EEB" w:rsidRDefault="00BF7D76" w:rsidP="00DC66C0">
      <w:pPr>
        <w:pStyle w:val="af3"/>
        <w:numPr>
          <w:ilvl w:val="2"/>
          <w:numId w:val="326"/>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тек қана сақтау үшін (10 жылдан астам мерзімге жоспарланған); </w:t>
      </w:r>
    </w:p>
    <w:p w:rsidR="00BF7D76" w:rsidRPr="008D0EEB" w:rsidRDefault="00BF7D76" w:rsidP="00DC66C0">
      <w:pPr>
        <w:pStyle w:val="af3"/>
        <w:numPr>
          <w:ilvl w:val="2"/>
          <w:numId w:val="326"/>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пайдаланылған ядролық отынды немесе радиоактивті қалдықтарды учаскелерден тыс көму үшін; </w:t>
      </w:r>
    </w:p>
    <w:p w:rsidR="00BF7D76" w:rsidRPr="008D0EEB" w:rsidRDefault="00BF7D76" w:rsidP="00DC66C0">
      <w:pPr>
        <w:pStyle w:val="af3"/>
        <w:numPr>
          <w:ilvl w:val="2"/>
          <w:numId w:val="326"/>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пайдаланылған ядролық отынды немесе жоғары радиоактивті қалдықтарды өңдеу үшін; </w:t>
      </w:r>
    </w:p>
    <w:p w:rsidR="00BF7D76" w:rsidRPr="008D0EEB" w:rsidRDefault="00BF7D76" w:rsidP="00DC66C0">
      <w:pPr>
        <w:pStyle w:val="af3"/>
        <w:numPr>
          <w:ilvl w:val="2"/>
          <w:numId w:val="326"/>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пайдаланылған ядролық отынды жою үшін;</w:t>
      </w:r>
    </w:p>
    <w:p w:rsidR="00BF7D76" w:rsidRPr="008D0EEB" w:rsidRDefault="00BF7D76" w:rsidP="00DC66C0">
      <w:pPr>
        <w:pStyle w:val="af3"/>
        <w:numPr>
          <w:ilvl w:val="2"/>
          <w:numId w:val="326"/>
        </w:numPr>
        <w:spacing w:after="200" w:line="240" w:lineRule="auto"/>
        <w:ind w:left="0" w:firstLine="709"/>
        <w:contextualSpacing w:val="0"/>
        <w:jc w:val="both"/>
        <w:rPr>
          <w:rFonts w:cs="Times New Roman"/>
          <w:color w:val="000000" w:themeColor="text1"/>
          <w:sz w:val="24"/>
          <w:szCs w:val="24"/>
          <w:lang w:val="kk-KZ"/>
        </w:rPr>
      </w:pPr>
      <w:r w:rsidRPr="008D0EEB">
        <w:rPr>
          <w:rFonts w:cs="Times New Roman"/>
          <w:color w:val="000000" w:themeColor="text1"/>
          <w:sz w:val="24"/>
          <w:szCs w:val="24"/>
          <w:lang w:val="kk-KZ"/>
        </w:rPr>
        <w:t>ядролық отынды немесе радиоактивті қалдықтарды өндірістік объект аумағынан тыс жерлерде сақтау үшін (10 жылдан астам кезеңге), сондай-ақ ядролық отын банкін сақтау үшін қолданылады.</w:t>
      </w:r>
    </w:p>
    <w:p w:rsidR="00BF7D76" w:rsidRPr="008D0EEB" w:rsidRDefault="002969D6" w:rsidP="002969D6">
      <w:pPr>
        <w:spacing w:line="240" w:lineRule="auto"/>
        <w:ind w:left="708"/>
        <w:jc w:val="both"/>
        <w:rPr>
          <w:rFonts w:cs="Times New Roman"/>
          <w:b/>
          <w:color w:val="000000" w:themeColor="text1"/>
          <w:sz w:val="24"/>
          <w:szCs w:val="24"/>
          <w:lang w:val="kk-KZ"/>
        </w:rPr>
      </w:pPr>
      <w:bookmarkStart w:id="1759" w:name="z10"/>
      <w:r w:rsidRPr="008D0EEB">
        <w:rPr>
          <w:rFonts w:cs="Times New Roman"/>
          <w:b/>
          <w:color w:val="000000" w:themeColor="text1"/>
          <w:sz w:val="24"/>
          <w:szCs w:val="24"/>
          <w:lang w:val="kk-KZ"/>
        </w:rPr>
        <w:t>2.</w:t>
      </w:r>
      <w:r w:rsidRPr="008D0EEB">
        <w:rPr>
          <w:rFonts w:cs="Times New Roman"/>
          <w:b/>
          <w:color w:val="000000" w:themeColor="text1"/>
          <w:sz w:val="24"/>
          <w:szCs w:val="24"/>
          <w:lang w:val="kk-KZ"/>
        </w:rPr>
        <w:tab/>
      </w:r>
      <w:r w:rsidR="00BF7D76" w:rsidRPr="008D0EEB">
        <w:rPr>
          <w:rFonts w:eastAsiaTheme="minorHAnsi" w:cs="Times New Roman"/>
          <w:b/>
          <w:color w:val="000000" w:themeColor="text1"/>
          <w:sz w:val="24"/>
          <w:szCs w:val="24"/>
          <w:lang w:val="kk-KZ" w:eastAsia="en-US"/>
        </w:rPr>
        <w:t>Жер қойнауын пайдалануға:</w:t>
      </w:r>
    </w:p>
    <w:bookmarkEnd w:id="1759"/>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2.1</w:t>
      </w:r>
      <w:r w:rsidR="002969D6" w:rsidRPr="008D0EEB">
        <w:rPr>
          <w:rFonts w:cs="Times New Roman"/>
          <w:color w:val="000000" w:themeColor="text1"/>
          <w:sz w:val="24"/>
          <w:szCs w:val="24"/>
          <w:lang w:val="kk-KZ"/>
        </w:rPr>
        <w:tab/>
      </w:r>
      <w:r w:rsidRPr="008D0EEB">
        <w:rPr>
          <w:rFonts w:cs="Times New Roman"/>
          <w:color w:val="000000" w:themeColor="text1"/>
          <w:sz w:val="24"/>
          <w:szCs w:val="24"/>
          <w:lang w:val="kk-KZ"/>
        </w:rPr>
        <w:t xml:space="preserve">мұнай мен газды барлау, өндіру;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2.2</w:t>
      </w:r>
      <w:r w:rsidR="002969D6" w:rsidRPr="008D0EEB">
        <w:rPr>
          <w:rFonts w:cs="Times New Roman"/>
          <w:color w:val="000000" w:themeColor="text1"/>
          <w:sz w:val="24"/>
          <w:szCs w:val="24"/>
          <w:lang w:val="kk-KZ"/>
        </w:rPr>
        <w:tab/>
      </w:r>
      <w:r w:rsidRPr="008D0EEB">
        <w:rPr>
          <w:rFonts w:cs="Times New Roman"/>
          <w:color w:val="000000" w:themeColor="text1"/>
          <w:sz w:val="24"/>
          <w:szCs w:val="24"/>
          <w:lang w:val="kk-KZ"/>
        </w:rPr>
        <w:t>сыйымдылығы 20 000 тонна немесе одан көп мұнайды, газды, мұнай-химия немесе химиялық өнімдерді сақтау объектілері (сақтауға арналған қондырғылар)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2.3</w:t>
      </w:r>
      <w:r w:rsidR="002969D6" w:rsidRPr="008D0EEB">
        <w:rPr>
          <w:rFonts w:cs="Times New Roman"/>
          <w:color w:val="000000" w:themeColor="text1"/>
          <w:sz w:val="24"/>
          <w:szCs w:val="24"/>
          <w:lang w:val="kk-KZ"/>
        </w:rPr>
        <w:tab/>
      </w:r>
      <w:r w:rsidRPr="008D0EEB">
        <w:rPr>
          <w:rFonts w:cs="Times New Roman"/>
          <w:color w:val="000000" w:themeColor="text1"/>
          <w:sz w:val="24"/>
          <w:szCs w:val="24"/>
          <w:lang w:val="kk-KZ"/>
        </w:rPr>
        <w:t>кең таралған пайдалы қазбаларды қоспағанда, қатты пайдалы қазбаларды өндіру және қайта өңдеу (оның ішінде байыту) немесе шымтезек өндіру, старательдік;</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2.4</w:t>
      </w:r>
      <w:r w:rsidR="002969D6" w:rsidRPr="008D0EEB">
        <w:rPr>
          <w:rFonts w:cs="Times New Roman"/>
          <w:color w:val="000000" w:themeColor="text1"/>
          <w:sz w:val="24"/>
          <w:szCs w:val="24"/>
          <w:lang w:val="kk-KZ"/>
        </w:rPr>
        <w:tab/>
      </w:r>
      <w:r w:rsidRPr="008D0EEB">
        <w:rPr>
          <w:rFonts w:cs="Times New Roman"/>
          <w:color w:val="000000" w:themeColor="text1"/>
          <w:sz w:val="24"/>
          <w:szCs w:val="24"/>
          <w:lang w:val="kk-KZ"/>
        </w:rPr>
        <w:t xml:space="preserve">уранды өнеркәсіптік өндіру. </w:t>
      </w:r>
    </w:p>
    <w:p w:rsidR="00BF7D76" w:rsidRPr="008D0EEB" w:rsidRDefault="00BF7D76" w:rsidP="00BC44B5">
      <w:pPr>
        <w:spacing w:line="240" w:lineRule="auto"/>
        <w:ind w:firstLine="709"/>
        <w:jc w:val="both"/>
        <w:rPr>
          <w:rFonts w:cs="Times New Roman"/>
          <w:b/>
          <w:color w:val="000000" w:themeColor="text1"/>
          <w:sz w:val="24"/>
          <w:szCs w:val="24"/>
          <w:lang w:val="kk-KZ"/>
        </w:rPr>
      </w:pPr>
      <w:r w:rsidRPr="008D0EEB">
        <w:rPr>
          <w:rFonts w:cs="Times New Roman"/>
          <w:b/>
          <w:color w:val="000000" w:themeColor="text1"/>
          <w:sz w:val="24"/>
          <w:szCs w:val="24"/>
          <w:lang w:val="kk-KZ"/>
        </w:rPr>
        <w:t xml:space="preserve">3. </w:t>
      </w:r>
      <w:r w:rsidRPr="008D0EEB">
        <w:rPr>
          <w:rFonts w:cs="Times New Roman"/>
          <w:b/>
          <w:color w:val="000000" w:themeColor="text1"/>
          <w:sz w:val="24"/>
          <w:szCs w:val="24"/>
          <w:lang w:val="kk-KZ"/>
        </w:rPr>
        <w:tab/>
        <w:t>Ауыл шаруашылығы:</w:t>
      </w:r>
    </w:p>
    <w:bookmarkEnd w:id="1758"/>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3.1</w:t>
      </w:r>
      <w:r w:rsidR="002969D6" w:rsidRPr="008D0EEB">
        <w:rPr>
          <w:rFonts w:cs="Times New Roman"/>
          <w:color w:val="000000" w:themeColor="text1"/>
          <w:sz w:val="24"/>
          <w:szCs w:val="24"/>
          <w:lang w:val="kk-KZ"/>
        </w:rPr>
        <w:tab/>
      </w:r>
      <w:r w:rsidRPr="008D0EEB">
        <w:rPr>
          <w:rFonts w:cs="Times New Roman"/>
          <w:color w:val="000000" w:themeColor="text1"/>
          <w:sz w:val="24"/>
          <w:szCs w:val="24"/>
          <w:lang w:val="kk-KZ"/>
        </w:rPr>
        <w:t>мал шаруашылығы:</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3.1.1</w:t>
      </w:r>
      <w:r w:rsidR="002969D6" w:rsidRPr="008D0EEB">
        <w:rPr>
          <w:rFonts w:cs="Times New Roman"/>
          <w:color w:val="000000" w:themeColor="text1"/>
          <w:sz w:val="24"/>
          <w:szCs w:val="24"/>
          <w:lang w:val="kk-KZ"/>
        </w:rPr>
        <w:tab/>
      </w:r>
      <w:r w:rsidRPr="008D0EEB">
        <w:rPr>
          <w:rFonts w:cs="Times New Roman"/>
          <w:color w:val="000000" w:themeColor="text1"/>
          <w:sz w:val="24"/>
          <w:szCs w:val="24"/>
          <w:lang w:val="kk-KZ"/>
        </w:rPr>
        <w:t xml:space="preserve">құс, ІҚМ, жылқы, түйе немесе шошқаларды өсіру: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құстарға арналған 10000 орын;</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2000 бас ІҚМ, жылқы, түйе немесе 6000 бас төл және ҰММ орны;</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бордақылайтын шошқалар үшін 2000 орын (салмағы 30 килограмнан астам);</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 аналық шошқалар үшін 750 орын;</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3.2</w:t>
      </w:r>
      <w:r w:rsidR="002969D6" w:rsidRPr="008D0EEB">
        <w:rPr>
          <w:rFonts w:cs="Times New Roman"/>
          <w:color w:val="000000" w:themeColor="text1"/>
          <w:sz w:val="24"/>
          <w:szCs w:val="24"/>
          <w:lang w:val="kk-KZ"/>
        </w:rPr>
        <w:tab/>
      </w:r>
      <w:r w:rsidRPr="008D0EEB">
        <w:rPr>
          <w:rFonts w:cs="Times New Roman"/>
          <w:color w:val="000000" w:themeColor="text1"/>
          <w:sz w:val="24"/>
          <w:szCs w:val="24"/>
          <w:lang w:val="kk-KZ"/>
        </w:rPr>
        <w:t>тәулігіне 50 тоннадан асатын ұшаны қайта өңдеу қуаты бар қасапханалар;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3.3</w:t>
      </w:r>
      <w:r w:rsidR="002969D6" w:rsidRPr="008D0EEB">
        <w:rPr>
          <w:rFonts w:cs="Times New Roman"/>
          <w:color w:val="000000" w:themeColor="text1"/>
          <w:sz w:val="24"/>
          <w:szCs w:val="24"/>
          <w:lang w:val="kk-KZ"/>
        </w:rPr>
        <w:tab/>
      </w:r>
      <w:r w:rsidRPr="008D0EEB">
        <w:rPr>
          <w:rFonts w:cs="Times New Roman"/>
          <w:color w:val="000000" w:themeColor="text1"/>
          <w:sz w:val="24"/>
          <w:szCs w:val="24"/>
          <w:lang w:val="kk-KZ"/>
        </w:rPr>
        <w:t>100-ден астам қоян өсіретін және аң өсіретін фермалар (күзен, түлкі және басқалары)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3.4</w:t>
      </w:r>
      <w:r w:rsidR="002969D6" w:rsidRPr="008D0EEB">
        <w:rPr>
          <w:rFonts w:cs="Times New Roman"/>
          <w:color w:val="000000" w:themeColor="text1"/>
          <w:sz w:val="24"/>
          <w:szCs w:val="24"/>
          <w:lang w:val="kk-KZ"/>
        </w:rPr>
        <w:tab/>
      </w:r>
      <w:r w:rsidRPr="008D0EEB">
        <w:rPr>
          <w:rFonts w:cs="Times New Roman"/>
          <w:color w:val="000000" w:themeColor="text1"/>
          <w:sz w:val="24"/>
          <w:szCs w:val="24"/>
          <w:lang w:val="kk-KZ"/>
        </w:rPr>
        <w:t>қи мен қи қоймасы;</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3.5</w:t>
      </w:r>
      <w:r w:rsidR="002969D6" w:rsidRPr="008D0EEB">
        <w:rPr>
          <w:rFonts w:cs="Times New Roman"/>
          <w:color w:val="000000" w:themeColor="text1"/>
          <w:sz w:val="24"/>
          <w:szCs w:val="24"/>
          <w:lang w:val="kk-KZ"/>
        </w:rPr>
        <w:tab/>
      </w:r>
      <w:r w:rsidRPr="008D0EEB">
        <w:rPr>
          <w:rFonts w:cs="Times New Roman"/>
          <w:color w:val="000000" w:themeColor="text1"/>
          <w:sz w:val="24"/>
          <w:szCs w:val="24"/>
          <w:lang w:val="kk-KZ"/>
        </w:rPr>
        <w:t xml:space="preserve">қидың биологиялық өңделген сұйық фракциясының ашық қоймалары. </w:t>
      </w:r>
    </w:p>
    <w:p w:rsidR="00BF7D76" w:rsidRPr="008D0EEB" w:rsidRDefault="00BF7D76" w:rsidP="00BC44B5">
      <w:pPr>
        <w:spacing w:line="240" w:lineRule="auto"/>
        <w:ind w:firstLine="709"/>
        <w:jc w:val="both"/>
        <w:rPr>
          <w:rFonts w:cs="Times New Roman"/>
          <w:b/>
          <w:color w:val="000000" w:themeColor="text1"/>
          <w:sz w:val="24"/>
          <w:szCs w:val="24"/>
        </w:rPr>
      </w:pPr>
      <w:bookmarkStart w:id="1760" w:name="z11"/>
      <w:r w:rsidRPr="008D0EEB">
        <w:rPr>
          <w:rFonts w:cs="Times New Roman"/>
          <w:b/>
          <w:color w:val="000000" w:themeColor="text1"/>
          <w:sz w:val="24"/>
          <w:szCs w:val="24"/>
          <w:lang w:val="kk-KZ"/>
        </w:rPr>
        <w:t>4.</w:t>
      </w:r>
      <w:r w:rsidRPr="008D0EEB">
        <w:rPr>
          <w:rFonts w:cs="Times New Roman"/>
          <w:b/>
          <w:color w:val="000000" w:themeColor="text1"/>
          <w:sz w:val="24"/>
          <w:szCs w:val="24"/>
          <w:lang w:val="kk-KZ"/>
        </w:rPr>
        <w:tab/>
        <w:t xml:space="preserve"> Өнеркәсіп:</w:t>
      </w:r>
    </w:p>
    <w:bookmarkEnd w:id="1760"/>
    <w:p w:rsidR="00BF7D76" w:rsidRPr="008D0EEB" w:rsidRDefault="00D95B5A" w:rsidP="00DC66C0">
      <w:pPr>
        <w:pStyle w:val="af3"/>
        <w:numPr>
          <w:ilvl w:val="1"/>
          <w:numId w:val="327"/>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м</w:t>
      </w:r>
      <w:r w:rsidR="00BF7D76" w:rsidRPr="008D0EEB">
        <w:rPr>
          <w:rFonts w:cs="Times New Roman"/>
          <w:color w:val="000000" w:themeColor="text1"/>
          <w:sz w:val="24"/>
          <w:szCs w:val="24"/>
          <w:lang w:val="kk-KZ"/>
        </w:rPr>
        <w:t>еталдарды өндіру және өңдеу:</w:t>
      </w:r>
    </w:p>
    <w:p w:rsidR="00BF7D76" w:rsidRPr="008D0EEB" w:rsidRDefault="00BF7D76" w:rsidP="00DC66C0">
      <w:pPr>
        <w:pStyle w:val="af3"/>
        <w:numPr>
          <w:ilvl w:val="2"/>
          <w:numId w:val="328"/>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кокс пештерінің өнімдерін өндіру жөніндегі;</w:t>
      </w:r>
    </w:p>
    <w:p w:rsidR="00BF7D76" w:rsidRPr="008D0EEB" w:rsidRDefault="00BF7D76" w:rsidP="00DC66C0">
      <w:pPr>
        <w:pStyle w:val="af3"/>
        <w:numPr>
          <w:ilvl w:val="2"/>
          <w:numId w:val="328"/>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мұнай өңдеу және газ өңдеу зауыттары бойынша;</w:t>
      </w:r>
    </w:p>
    <w:p w:rsidR="00BF7D76" w:rsidRPr="008D0EEB" w:rsidRDefault="00BF7D76" w:rsidP="00DC66C0">
      <w:pPr>
        <w:pStyle w:val="af3"/>
        <w:numPr>
          <w:ilvl w:val="2"/>
          <w:numId w:val="328"/>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көмірді газдандыру және сұйылту бойынша;</w:t>
      </w:r>
    </w:p>
    <w:p w:rsidR="00BF7D76" w:rsidRPr="008D0EEB" w:rsidRDefault="00BF7D76" w:rsidP="00DC66C0">
      <w:pPr>
        <w:pStyle w:val="af3"/>
        <w:numPr>
          <w:ilvl w:val="2"/>
          <w:numId w:val="328"/>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қорғасын аккумуляторларын өндіру жөніндегі;</w:t>
      </w:r>
    </w:p>
    <w:p w:rsidR="00BF7D76" w:rsidRPr="008D0EEB" w:rsidRDefault="00BF7D76" w:rsidP="00DC66C0">
      <w:pPr>
        <w:pStyle w:val="af3"/>
        <w:numPr>
          <w:ilvl w:val="2"/>
          <w:numId w:val="328"/>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автокөлік құралдарын өндіру бойынша;</w:t>
      </w:r>
    </w:p>
    <w:p w:rsidR="00BF7D76" w:rsidRPr="008D0EEB" w:rsidRDefault="00BF7D76" w:rsidP="00DC66C0">
      <w:pPr>
        <w:pStyle w:val="af3"/>
        <w:numPr>
          <w:ilvl w:val="2"/>
          <w:numId w:val="328"/>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өңдеу үшін пайдаланылатын күбілердің көлемі 30 текше метрден асатын электролиттік немесе химиялық процестерді пайдалана отырып, металдар мен пластикалық материктерді беттік өңдеу;</w:t>
      </w:r>
    </w:p>
    <w:p w:rsidR="00BF7D76" w:rsidRPr="008D0EEB" w:rsidRDefault="00BF7D76" w:rsidP="00DC66C0">
      <w:pPr>
        <w:pStyle w:val="af3"/>
        <w:numPr>
          <w:ilvl w:val="2"/>
          <w:numId w:val="328"/>
        </w:numPr>
        <w:spacing w:after="200" w:line="240" w:lineRule="auto"/>
        <w:ind w:left="0" w:firstLine="709"/>
        <w:contextualSpacing w:val="0"/>
        <w:jc w:val="both"/>
        <w:rPr>
          <w:rFonts w:cs="Times New Roman"/>
          <w:color w:val="000000" w:themeColor="text1"/>
          <w:sz w:val="24"/>
          <w:szCs w:val="24"/>
        </w:rPr>
      </w:pPr>
      <w:r w:rsidRPr="008D0EEB">
        <w:rPr>
          <w:rFonts w:cs="Times New Roman"/>
          <w:color w:val="000000" w:themeColor="text1"/>
          <w:sz w:val="24"/>
          <w:szCs w:val="24"/>
          <w:lang w:val="kk-KZ"/>
        </w:rPr>
        <w:t>шойын мен болатты бастапқы балқыту комбинаттары</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 xml:space="preserve">4.2 </w:t>
      </w:r>
      <w:r w:rsidR="00D95B5A" w:rsidRPr="008D0EEB">
        <w:rPr>
          <w:rFonts w:cs="Times New Roman"/>
          <w:color w:val="000000" w:themeColor="text1"/>
          <w:sz w:val="24"/>
          <w:szCs w:val="24"/>
          <w:lang w:val="kk-KZ"/>
        </w:rPr>
        <w:t>қ</w:t>
      </w:r>
      <w:r w:rsidRPr="008D0EEB">
        <w:rPr>
          <w:rFonts w:cs="Times New Roman"/>
          <w:color w:val="000000" w:themeColor="text1"/>
          <w:sz w:val="24"/>
          <w:szCs w:val="24"/>
          <w:lang w:val="kk-KZ"/>
        </w:rPr>
        <w:t>ара металдарды өңдеу:</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 xml:space="preserve">4.2.1 қуаты сағатына 20 тонна шикі болаттан асатын ыстық прокаттау стандары; </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4.2.2 энергиясы балға 50 килоджоулдан асатын, ал тұтынылатын жылу қуаты 20 мегаваттан асатын ұсталық балға;</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4.2.3 сағатына 2 тоннадан асатын шикі болатты бере отырып, қорғаныс тозаңдатылған металл жабындарды жағу;</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4.2.4 өндірістік қуаты тәулігіне 20 тоннадан асатын қара металдарды құю;</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4.2.5 шойын, болат және ферроқорытпа өндірісі;</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 xml:space="preserve">4.3 түсті металдар өндірісі: </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 xml:space="preserve">4.3.1 металлургиялық, гидрометаллургиялық, химиялық немесе электролиттік процестер арқылы кендерден, концентраттардан немесе қайталама шикізат материалдарынан ашылмаған түсті металдарды өндіру; </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lastRenderedPageBreak/>
        <w:t xml:space="preserve">4.3.2 түсті металдарды, оның ішінде қорғасын және кадмий үшін тәулігіне 4 тоннадан асатын балқыту қуаты бар қайта куперацияланған өнімдерді немесе барлық басқа металдар үшін тәулігіне 20 тоннадан асатын балқытуды қоса алғанда, балқыту; </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4.3.3 алюминий (сазтопырақ) балқытылған тұздарын электролиз әдісімен өндіру.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4.4 </w:t>
      </w:r>
      <w:r w:rsidR="00D95B5A" w:rsidRPr="008D0EEB">
        <w:rPr>
          <w:rFonts w:cs="Times New Roman"/>
          <w:color w:val="000000" w:themeColor="text1"/>
          <w:sz w:val="24"/>
          <w:szCs w:val="24"/>
          <w:lang w:val="kk-KZ"/>
        </w:rPr>
        <w:t>қ</w:t>
      </w:r>
      <w:r w:rsidRPr="008D0EEB">
        <w:rPr>
          <w:rFonts w:cs="Times New Roman"/>
          <w:color w:val="000000" w:themeColor="text1"/>
          <w:sz w:val="24"/>
          <w:szCs w:val="24"/>
          <w:lang w:val="kk-KZ"/>
        </w:rPr>
        <w:t>ұрылыс материалдарын өндіру: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4.4.1 цемент (портланд - шлакопортланд - пуццолан цементі және басқалар), сондай - ақ жергілікті цемент (глинитцемент, романцемент, гипсошлак, фосфор-шлак және басқалар) және әк өндіру;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4.4.2 асбест өндірісі және құрамында асбест бар өнімдерді дайындау;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шыны талшығын қоса алғанда, балқыту қуаты тәулігіне 20 тоннадан асатын шыны өндірісі;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4.4.3 тәулігіне 20 тоннадан асатын балқыту қуаты бар минералдық талшықтар өндірісін қоса алғанда, минералдық заттарды балқыту;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4.4.4 күйдіру жолымен қыш өнімдерін өндіру, атап айтқанда 4 текше метрден асатын күйдіру пештерінің өндірістік көлемі және күйдіру пешіне 300 килограмнан асатын отырғызу тығыздығы бар жабындық жабынқыш, кірпіш, отқа төзімді кірпіш, керамикалық плитка, тас керамика немесе фарфор бұйымдары;</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4.4.5 стационарлық және уақытша объектілерде асфальт-бетон өндіру;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4.4.6 шахталық, айналмалы және басқа пештерде күйдіріп магнезит, доломит және шамотты өндіру;</w:t>
      </w:r>
    </w:p>
    <w:p w:rsidR="00BF7D76" w:rsidRPr="008D0EEB" w:rsidRDefault="00BF7D76" w:rsidP="00BC44B5">
      <w:pPr>
        <w:spacing w:line="240" w:lineRule="auto"/>
        <w:ind w:firstLine="709"/>
        <w:jc w:val="both"/>
        <w:rPr>
          <w:rFonts w:cs="Times New Roman"/>
          <w:b/>
          <w:i/>
          <w:color w:val="000000" w:themeColor="text1"/>
          <w:sz w:val="24"/>
          <w:szCs w:val="24"/>
          <w:lang w:val="kk-KZ"/>
        </w:rPr>
      </w:pPr>
      <w:r w:rsidRPr="008D0EEB">
        <w:rPr>
          <w:rFonts w:cs="Times New Roman"/>
          <w:b/>
          <w:i/>
          <w:color w:val="000000" w:themeColor="text1"/>
          <w:sz w:val="24"/>
          <w:szCs w:val="24"/>
          <w:lang w:val="kk-KZ"/>
        </w:rPr>
        <w:t xml:space="preserve">4.5 Химия өнеркәсібі: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4.5.1 негізгі органикалық химиялық заттар өндірісі: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4.5.2 қарапайым көмірсутектер (сызықтық немесе циклдық, қаныққан немесе қанықпаған, алифаттық немесе хош иісті);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4.5.3 оттегі бар көмірсутектер (спирттер, альдегидтер, кетондар, карбон қышқылдары, күрделі эфирлер, ацетаттар, қарапайым эфирлер, асқын тотықтар, эпоксидті шайырлар);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4.5.4 күкіртті көмірсутектер;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4.5.5 азот көмірсутектері (аминдер, амидтер, азот қосындылары, нитратты қосылыстар немесе нитратты қосылыстар, нитрилдер, цианаттар, изоцианаттар);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4.5.6 құрамында фосфор бар көмірсутектер;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4.5.7 галогенделген көмірсутектер;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4.5.8 органометалдық қосылыстар;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4.5.9 негізгі пластикалық материалдар (полимерлер, синтетикалық талшықтар мен целлюлоза негізіндегі талшықтар);</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4.5.10 синтетикалық каучук;</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4.5.11 бояулар мен пигменттер;</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lastRenderedPageBreak/>
        <w:t>4.5.12 беттік-белсенді заттар;</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4.5.13 нафтален және антрацен қатарлары - бетанафтол, аш - қышқыл, фенилперик қышқылдары, перик қышқылдары, антрахинон, фтал ангидридтері және басқалар жартылай өнімдер өндірісі;</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4.5.14 негізгі бейорганикалық заттарды өндіру:</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4.5.15 диметилтерефталат өндірісі;</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4.5.16 капролактам өндірісі;</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4.5.17 пестицидтер өндірісі;</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4.5.18 сүректі құрғақ айдауды қоса алғанда, өзге де органикалық қоспаларды өндіру (ағаш көмірі);</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 xml:space="preserve">4.5.19 газдар (аммиак, хлор немесе хлорлы сутегі, фтор немесе фторлы сутегі, көміртегі оксидтері, күкірт қосындылары, азот оксидтері, сутегі, күкірт диоксиді, көміртегі хлорлы тотығы); </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 xml:space="preserve">4.5.20 қышқылдар (хром қышқылы, фторлы сутегі қышқылы, фосфор қышқылы, азот қышқылы, хлорлы сутегі қышқылы, күкірт қышқылы, олеум, күкірт қышқылы); </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 xml:space="preserve">4.5.21 сілтілер (аммоний гидротығы, калий гидротототығы, натрий гидрототототығы); </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4.5.22 тұздар (хлорлы аммоний, хлорлы қышқылды калий, көмірқышқылды калий, көмірқышқылды натрий, перборат, азот қышқылды күміс);</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4.5.23 металл емес металдар, металл оксидтері немесе басқа да органикалық емес қосылыстар (кальций карбиді, кремний, кремний карбиді);</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4.5.24 негізгі бейорганикалық химикаттар өндірісі;</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4.5.25 фосфор, азот немесе калий минералды тыңайтқыштарды (қарапайым немесе күрделі тыңайтқыштарды) өндіру;</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 xml:space="preserve">4.5.26 өсімдік шаруашылығы мен биоцидтерге арналған негізгі өнімдер өндіру; </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4.5.27 фармацевтикалық өнімдер мен препараттар өндірісі;</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4.5.28 хлорлау әдісімен сирек металдарды өндіру (титан-магний, магний және басқалар);</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4.5.29 күкірт көміртегін өндіру;</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4.5.30 мышьяк және оның қосылыстарының өндірісі;</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4.5.31 вольфрам, молибден, кобальт гидрометаллургиясы бойынша өндіріс;</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4.5.32 жарылғыш заттарды өндіру;</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4.5.33 химиялық немесе биологиялық процестерді пайдалана отырып, белокты азықтық қоспаларды, ашытқыларды, ферменттерді және басқа белокты заттарды өндіру;</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4.5.34 биоэтанол өндірісі.</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lastRenderedPageBreak/>
        <w:t>4.6 тамақ өнімдерін өндіру:</w:t>
      </w:r>
    </w:p>
    <w:p w:rsidR="00BF7D76" w:rsidRPr="008D0EEB" w:rsidRDefault="00BF7D76" w:rsidP="00BC44B5">
      <w:pPr>
        <w:tabs>
          <w:tab w:val="left" w:pos="993"/>
        </w:tabs>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 xml:space="preserve">4.6.1 дайын өнім өндіру бойынша қуаты тәулігіне 75 тоннадан асатын жануар шикізаты (сүттен басқа) ; </w:t>
      </w:r>
    </w:p>
    <w:p w:rsidR="00BF7D76" w:rsidRPr="008D0EEB" w:rsidRDefault="00BF7D76" w:rsidP="00BC44B5">
      <w:pPr>
        <w:tabs>
          <w:tab w:val="left" w:pos="993"/>
        </w:tabs>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4.6.2 тәулігіне 300 тонна дайын өнімнен асатын өндірістік қуаты бар өсімдік шикізаты (тоқсандық негізде орташа көрсеткіш);</w:t>
      </w:r>
    </w:p>
    <w:p w:rsidR="00BF7D76" w:rsidRPr="008D0EEB" w:rsidRDefault="00BF7D76" w:rsidP="00BC44B5">
      <w:pPr>
        <w:tabs>
          <w:tab w:val="left" w:pos="993"/>
        </w:tabs>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4.6.3 алынған сүт мөлшері тәулігіне 200 тоннадан асатын сүтті өңдеу және өңдеу (жыл сайынғы негізде орташа көрсеткіш);</w:t>
      </w:r>
    </w:p>
    <w:p w:rsidR="00BF7D76" w:rsidRPr="008D0EEB" w:rsidRDefault="00BF7D76" w:rsidP="00BC44B5">
      <w:pPr>
        <w:tabs>
          <w:tab w:val="left" w:pos="993"/>
        </w:tabs>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4.6.4 теңіз жануарларының майын қорыту;</w:t>
      </w:r>
    </w:p>
    <w:p w:rsidR="00BF7D76" w:rsidRPr="008D0EEB" w:rsidRDefault="00BF7D76" w:rsidP="00BC44B5">
      <w:pPr>
        <w:tabs>
          <w:tab w:val="left" w:pos="993"/>
        </w:tabs>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4.6.5 ішек-жуу объектілері;</w:t>
      </w:r>
    </w:p>
    <w:p w:rsidR="00BF7D76" w:rsidRPr="008D0EEB" w:rsidRDefault="00BF7D76" w:rsidP="00BC44B5">
      <w:pPr>
        <w:tabs>
          <w:tab w:val="left" w:pos="993"/>
        </w:tabs>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4.6.6 ірімшік пісіру;</w:t>
      </w:r>
    </w:p>
    <w:p w:rsidR="00BF7D76" w:rsidRPr="008D0EEB" w:rsidRDefault="00BF7D76" w:rsidP="00BC44B5">
      <w:pPr>
        <w:tabs>
          <w:tab w:val="left" w:pos="993"/>
        </w:tabs>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4.6.7 ет-сүрлеу  өндірісі;</w:t>
      </w:r>
    </w:p>
    <w:p w:rsidR="00BF7D76" w:rsidRPr="008D0EEB" w:rsidRDefault="00BF7D76" w:rsidP="00BC44B5">
      <w:pPr>
        <w:tabs>
          <w:tab w:val="left" w:pos="993"/>
        </w:tabs>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4.6.8 балық сүрлеу зауыттары;</w:t>
      </w:r>
    </w:p>
    <w:p w:rsidR="00BF7D76" w:rsidRPr="008D0EEB" w:rsidRDefault="00BF7D76" w:rsidP="00BC44B5">
      <w:pPr>
        <w:tabs>
          <w:tab w:val="left" w:pos="993"/>
        </w:tabs>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 xml:space="preserve">4.7 </w:t>
      </w:r>
      <w:r w:rsidR="00D95B5A" w:rsidRPr="008D0EEB">
        <w:rPr>
          <w:rFonts w:cs="Times New Roman"/>
          <w:color w:val="000000" w:themeColor="text1"/>
          <w:sz w:val="24"/>
          <w:szCs w:val="24"/>
          <w:lang w:val="kk-KZ"/>
        </w:rPr>
        <w:t>о</w:t>
      </w:r>
      <w:r w:rsidRPr="008D0EEB">
        <w:rPr>
          <w:rFonts w:cs="Times New Roman"/>
          <w:color w:val="000000" w:themeColor="text1"/>
          <w:sz w:val="24"/>
          <w:szCs w:val="24"/>
          <w:lang w:val="kk-KZ"/>
        </w:rPr>
        <w:t>рганикалық еріткіштерді пайдалана отырып заттарды, заттарды немесе өнімдерді беттік өңдеу (өңдеу, басып шығару, жабу, майсыздандыру, гидрооқшаулау, калибрлеу, бояу, тазалау немесе сіңдіру үшін, өндірістік қуаты сағатына 150 килограммнан астам немесе жылына 200 тоннадан астам);</w:t>
      </w:r>
    </w:p>
    <w:p w:rsidR="00BF7D76" w:rsidRPr="008D0EEB" w:rsidRDefault="00BF7D76" w:rsidP="00BC44B5">
      <w:pPr>
        <w:tabs>
          <w:tab w:val="left" w:pos="993"/>
        </w:tabs>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 xml:space="preserve">4.8 </w:t>
      </w:r>
      <w:r w:rsidR="00D95B5A" w:rsidRPr="008D0EEB">
        <w:rPr>
          <w:rFonts w:cs="Times New Roman"/>
          <w:color w:val="000000" w:themeColor="text1"/>
          <w:sz w:val="24"/>
          <w:szCs w:val="24"/>
          <w:lang w:val="kk-KZ"/>
        </w:rPr>
        <w:t>ө</w:t>
      </w:r>
      <w:r w:rsidRPr="008D0EEB">
        <w:rPr>
          <w:rFonts w:cs="Times New Roman"/>
          <w:color w:val="000000" w:themeColor="text1"/>
          <w:sz w:val="24"/>
          <w:szCs w:val="24"/>
          <w:lang w:val="kk-KZ"/>
        </w:rPr>
        <w:t>ңделетін материалдардың көлемі тәулігіне 10 тоннадан асатын талшықты немесе тоқыманы жуу, ағарту, мерсерлеу немесе бояу;</w:t>
      </w:r>
    </w:p>
    <w:p w:rsidR="00BF7D76" w:rsidRPr="008D0EEB" w:rsidRDefault="00BF7D76" w:rsidP="00BC44B5">
      <w:pPr>
        <w:tabs>
          <w:tab w:val="left" w:pos="993"/>
        </w:tabs>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 xml:space="preserve">4.9 </w:t>
      </w:r>
      <w:r w:rsidR="00D95B5A" w:rsidRPr="008D0EEB">
        <w:rPr>
          <w:rFonts w:cs="Times New Roman"/>
          <w:color w:val="000000" w:themeColor="text1"/>
          <w:sz w:val="24"/>
          <w:szCs w:val="24"/>
          <w:lang w:val="kk-KZ"/>
        </w:rPr>
        <w:t>ө</w:t>
      </w:r>
      <w:r w:rsidRPr="008D0EEB">
        <w:rPr>
          <w:rFonts w:cs="Times New Roman"/>
          <w:color w:val="000000" w:themeColor="text1"/>
          <w:sz w:val="24"/>
          <w:szCs w:val="24"/>
          <w:lang w:val="kk-KZ"/>
        </w:rPr>
        <w:t>ңдеу көлемі тәулігіне 12 тоннадан асатын тері мен терілерді илеу;</w:t>
      </w:r>
    </w:p>
    <w:p w:rsidR="00BF7D76" w:rsidRPr="008D0EEB" w:rsidRDefault="00BF7D76" w:rsidP="00BC44B5">
      <w:pPr>
        <w:tabs>
          <w:tab w:val="left" w:pos="993"/>
        </w:tabs>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 xml:space="preserve">4.10 </w:t>
      </w:r>
      <w:r w:rsidR="00D95B5A" w:rsidRPr="008D0EEB">
        <w:rPr>
          <w:rFonts w:cs="Times New Roman"/>
          <w:color w:val="000000" w:themeColor="text1"/>
          <w:sz w:val="24"/>
          <w:szCs w:val="24"/>
          <w:lang w:val="kk-KZ"/>
        </w:rPr>
        <w:t>а</w:t>
      </w:r>
      <w:r w:rsidRPr="008D0EEB">
        <w:rPr>
          <w:rFonts w:cs="Times New Roman"/>
          <w:color w:val="000000" w:themeColor="text1"/>
          <w:sz w:val="24"/>
          <w:szCs w:val="24"/>
          <w:lang w:val="kk-KZ"/>
        </w:rPr>
        <w:t>ғаштан немесе ұқсас талшықты материалдардан жасалған целлюлоза өндірісі;</w:t>
      </w:r>
    </w:p>
    <w:p w:rsidR="00BF7D76" w:rsidRPr="008D0EEB" w:rsidRDefault="00BF7D76" w:rsidP="00BC44B5">
      <w:pPr>
        <w:tabs>
          <w:tab w:val="left" w:pos="993"/>
        </w:tabs>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 xml:space="preserve">4.11 </w:t>
      </w:r>
      <w:r w:rsidR="00D95B5A" w:rsidRPr="008D0EEB">
        <w:rPr>
          <w:rFonts w:cs="Times New Roman"/>
          <w:color w:val="000000" w:themeColor="text1"/>
          <w:sz w:val="24"/>
          <w:szCs w:val="24"/>
          <w:lang w:val="kk-KZ"/>
        </w:rPr>
        <w:t>ө</w:t>
      </w:r>
      <w:r w:rsidRPr="008D0EEB">
        <w:rPr>
          <w:rFonts w:cs="Times New Roman"/>
          <w:color w:val="000000" w:themeColor="text1"/>
          <w:sz w:val="24"/>
          <w:szCs w:val="24"/>
          <w:lang w:val="kk-KZ"/>
        </w:rPr>
        <w:t>ндірістік қуаты тәулігіне 20 тоннадан асатын қағаз және картон өндірісі</w:t>
      </w:r>
      <w:bookmarkStart w:id="1761" w:name="z12"/>
      <w:r w:rsidRPr="008D0EEB">
        <w:rPr>
          <w:rFonts w:cs="Times New Roman"/>
          <w:color w:val="000000" w:themeColor="text1"/>
          <w:sz w:val="24"/>
          <w:szCs w:val="24"/>
          <w:lang w:val="kk-KZ"/>
        </w:rPr>
        <w:t xml:space="preserve">. </w:t>
      </w:r>
    </w:p>
    <w:p w:rsidR="00BF7D76" w:rsidRPr="008D0EEB" w:rsidRDefault="00BF7D76" w:rsidP="00BC44B5">
      <w:pPr>
        <w:spacing w:line="240" w:lineRule="auto"/>
        <w:ind w:firstLine="709"/>
        <w:jc w:val="both"/>
        <w:rPr>
          <w:rFonts w:cs="Times New Roman"/>
          <w:b/>
          <w:color w:val="000000" w:themeColor="text1"/>
          <w:sz w:val="24"/>
          <w:szCs w:val="24"/>
        </w:rPr>
      </w:pPr>
      <w:r w:rsidRPr="008D0EEB">
        <w:rPr>
          <w:rFonts w:cs="Times New Roman"/>
          <w:b/>
          <w:color w:val="000000" w:themeColor="text1"/>
          <w:sz w:val="24"/>
          <w:szCs w:val="24"/>
          <w:lang w:val="kk-KZ"/>
        </w:rPr>
        <w:t>5. Құрылыс:</w:t>
      </w:r>
    </w:p>
    <w:bookmarkEnd w:id="1761"/>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5.1 темір жол (магистральдық) жолдары;</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5.2 негізгі ұшу - қону жолағының ұзындығы 2100 метр немесе одан астам әуежайлар;</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5.3 жалпы пайдаланымдағы автомобиль жолдары, шаруашылық автомобиль жолдары мен елді мекендердің көшелерін қоспағанда;</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5.4 су ығыстырғыштығы 1350 тоннадан асатын кемелерді қабылдай алатын жағалау және шығару порттарына байланысты (паром өткелдерінің айлақтарын қоспағанда) тиеу және түсіруге арналған сауда порттары, айлақтар;</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 xml:space="preserve">5.5 </w:t>
      </w:r>
      <w:r w:rsidR="00D95B5A" w:rsidRPr="008D0EEB">
        <w:rPr>
          <w:rFonts w:cs="Times New Roman"/>
          <w:color w:val="000000" w:themeColor="text1"/>
          <w:sz w:val="24"/>
          <w:szCs w:val="24"/>
          <w:lang w:val="kk-KZ"/>
        </w:rPr>
        <w:t>с</w:t>
      </w:r>
      <w:r w:rsidRPr="008D0EEB">
        <w:rPr>
          <w:rFonts w:cs="Times New Roman"/>
          <w:color w:val="000000" w:themeColor="text1"/>
          <w:sz w:val="24"/>
          <w:szCs w:val="24"/>
          <w:lang w:val="kk-KZ"/>
        </w:rPr>
        <w:t>уды ұстауға немесе тұрақты сақтауға арналған бөгеттер мен басқа да объектілерді салу (қайта жаңарту), олар үшін ұсталған немесе сақталатын судың жаңа немесе қосымша мөлшері 10 млн. м</w:t>
      </w:r>
      <w:r w:rsidRPr="008D0EEB">
        <w:rPr>
          <w:rFonts w:cs="Times New Roman"/>
          <w:color w:val="000000" w:themeColor="text1"/>
          <w:sz w:val="24"/>
          <w:szCs w:val="24"/>
          <w:vertAlign w:val="superscript"/>
          <w:lang w:val="kk-KZ"/>
        </w:rPr>
        <w:t xml:space="preserve">3 </w:t>
      </w:r>
      <w:r w:rsidRPr="008D0EEB">
        <w:rPr>
          <w:rFonts w:cs="Times New Roman"/>
          <w:color w:val="000000" w:themeColor="text1"/>
          <w:sz w:val="24"/>
          <w:szCs w:val="24"/>
          <w:lang w:val="kk-KZ"/>
        </w:rPr>
        <w:t>асатын объектілер;</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 xml:space="preserve">5.6 </w:t>
      </w:r>
      <w:r w:rsidR="00D95B5A" w:rsidRPr="008D0EEB">
        <w:rPr>
          <w:rFonts w:cs="Times New Roman"/>
          <w:color w:val="000000" w:themeColor="text1"/>
          <w:sz w:val="24"/>
          <w:szCs w:val="24"/>
          <w:lang w:val="kk-KZ"/>
        </w:rPr>
        <w:t>к</w:t>
      </w:r>
      <w:r w:rsidRPr="008D0EEB">
        <w:rPr>
          <w:rFonts w:cs="Times New Roman"/>
          <w:color w:val="000000" w:themeColor="text1"/>
          <w:sz w:val="24"/>
          <w:szCs w:val="24"/>
          <w:lang w:val="kk-KZ"/>
        </w:rPr>
        <w:t>ернеуі 220 киловольт немесе одан астам және ұзындығы 15 километрден астам және елді мекендер шегіндегі ұзындығына қарамастан электр берілісінің әуе желілері.</w:t>
      </w:r>
    </w:p>
    <w:p w:rsidR="00BF7D76" w:rsidRPr="008D0EEB" w:rsidRDefault="00BF7D76" w:rsidP="00BC44B5">
      <w:pPr>
        <w:spacing w:line="240" w:lineRule="auto"/>
        <w:ind w:firstLine="709"/>
        <w:jc w:val="both"/>
        <w:rPr>
          <w:rFonts w:cs="Times New Roman"/>
          <w:b/>
          <w:color w:val="000000" w:themeColor="text1"/>
          <w:sz w:val="24"/>
          <w:szCs w:val="24"/>
        </w:rPr>
      </w:pPr>
      <w:bookmarkStart w:id="1762" w:name="z13"/>
      <w:r w:rsidRPr="008D0EEB">
        <w:rPr>
          <w:rFonts w:cs="Times New Roman"/>
          <w:b/>
          <w:color w:val="000000" w:themeColor="text1"/>
          <w:sz w:val="24"/>
          <w:szCs w:val="24"/>
          <w:lang w:val="kk-KZ"/>
        </w:rPr>
        <w:t>6. Көлік саласында:</w:t>
      </w:r>
      <w:bookmarkEnd w:id="1762"/>
    </w:p>
    <w:p w:rsidR="00BF7D76" w:rsidRPr="008D0EEB" w:rsidRDefault="00BF7D76" w:rsidP="00BC44B5">
      <w:pPr>
        <w:spacing w:line="240" w:lineRule="auto"/>
        <w:ind w:firstLine="709"/>
        <w:jc w:val="both"/>
        <w:rPr>
          <w:rFonts w:cs="Times New Roman"/>
          <w:b/>
          <w:color w:val="000000" w:themeColor="text1"/>
          <w:sz w:val="24"/>
          <w:szCs w:val="24"/>
        </w:rPr>
      </w:pPr>
      <w:r w:rsidRPr="008D0EEB">
        <w:rPr>
          <w:rFonts w:cs="Times New Roman"/>
          <w:color w:val="000000" w:themeColor="text1"/>
          <w:sz w:val="24"/>
          <w:szCs w:val="24"/>
          <w:lang w:val="kk-KZ"/>
        </w:rPr>
        <w:lastRenderedPageBreak/>
        <w:t xml:space="preserve">6.1 </w:t>
      </w:r>
      <w:r w:rsidR="00D95B5A" w:rsidRPr="008D0EEB">
        <w:rPr>
          <w:rFonts w:cs="Times New Roman"/>
          <w:color w:val="000000" w:themeColor="text1"/>
          <w:sz w:val="24"/>
          <w:szCs w:val="24"/>
          <w:lang w:val="kk-KZ"/>
        </w:rPr>
        <w:t>қ</w:t>
      </w:r>
      <w:r w:rsidRPr="008D0EEB">
        <w:rPr>
          <w:rFonts w:cs="Times New Roman"/>
          <w:color w:val="000000" w:themeColor="text1"/>
          <w:sz w:val="24"/>
          <w:szCs w:val="24"/>
          <w:lang w:val="kk-KZ"/>
        </w:rPr>
        <w:t>ұбырдың диаметрі 800 миллиметрден асатын және ұзақтығы 40 километрден асатын газды, мұнайды немесе химиялық заттарды тасымалдау;</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 xml:space="preserve">6.2 </w:t>
      </w:r>
      <w:r w:rsidR="00D95B5A" w:rsidRPr="008D0EEB">
        <w:rPr>
          <w:rFonts w:cs="Times New Roman"/>
          <w:color w:val="000000" w:themeColor="text1"/>
          <w:sz w:val="24"/>
          <w:szCs w:val="24"/>
          <w:lang w:val="kk-KZ"/>
        </w:rPr>
        <w:t>с</w:t>
      </w:r>
      <w:r w:rsidRPr="008D0EEB">
        <w:rPr>
          <w:rFonts w:cs="Times New Roman"/>
          <w:color w:val="000000" w:themeColor="text1"/>
          <w:sz w:val="24"/>
          <w:szCs w:val="24"/>
          <w:lang w:val="kk-KZ"/>
        </w:rPr>
        <w:t xml:space="preserve">у ығыстырғыштығы 1350 тоннадан асатын кемелердің өтуіне жол беретін ішкі су жолдары бойынша тасымалдау (паром өткелдерін қоспағанда); </w:t>
      </w:r>
    </w:p>
    <w:p w:rsidR="00BF7D76" w:rsidRPr="008D0EEB" w:rsidRDefault="00BF7D76" w:rsidP="00BC44B5">
      <w:pPr>
        <w:spacing w:line="240" w:lineRule="auto"/>
        <w:ind w:firstLine="709"/>
        <w:jc w:val="both"/>
        <w:rPr>
          <w:rFonts w:cs="Times New Roman"/>
          <w:b/>
          <w:color w:val="000000" w:themeColor="text1"/>
          <w:sz w:val="24"/>
          <w:szCs w:val="24"/>
        </w:rPr>
      </w:pPr>
      <w:r w:rsidRPr="008D0EEB">
        <w:rPr>
          <w:rFonts w:cs="Times New Roman"/>
          <w:color w:val="000000" w:themeColor="text1"/>
          <w:sz w:val="24"/>
          <w:szCs w:val="24"/>
          <w:lang w:val="kk-KZ"/>
        </w:rPr>
        <w:t>6.3 айлақтар, жүктерді қайта тиеу және сақтау орындары, жүктерді, Кемелерді фумигациялау, темір жол көлігі, газбен дезинфекция, дератизация және дезинсекция өндірісі:</w:t>
      </w:r>
    </w:p>
    <w:p w:rsidR="00BF7D76" w:rsidRPr="008D0EEB" w:rsidRDefault="00BF7D76" w:rsidP="00BC44B5">
      <w:pPr>
        <w:spacing w:line="240" w:lineRule="auto"/>
        <w:ind w:firstLine="709"/>
        <w:jc w:val="both"/>
        <w:rPr>
          <w:rFonts w:cs="Times New Roman"/>
          <w:b/>
          <w:color w:val="000000" w:themeColor="text1"/>
          <w:sz w:val="24"/>
          <w:szCs w:val="24"/>
        </w:rPr>
      </w:pPr>
      <w:r w:rsidRPr="008D0EEB">
        <w:rPr>
          <w:rFonts w:cs="Times New Roman"/>
          <w:color w:val="000000" w:themeColor="text1"/>
          <w:sz w:val="24"/>
          <w:szCs w:val="24"/>
          <w:lang w:val="kk-KZ"/>
        </w:rPr>
        <w:t xml:space="preserve">6.4 </w:t>
      </w:r>
      <w:r w:rsidR="00D95B5A" w:rsidRPr="008D0EEB">
        <w:rPr>
          <w:rFonts w:cs="Times New Roman"/>
          <w:color w:val="000000" w:themeColor="text1"/>
          <w:sz w:val="24"/>
          <w:szCs w:val="24"/>
          <w:lang w:val="kk-KZ"/>
        </w:rPr>
        <w:t>ж</w:t>
      </w:r>
      <w:r w:rsidRPr="008D0EEB">
        <w:rPr>
          <w:rFonts w:cs="Times New Roman"/>
          <w:color w:val="000000" w:themeColor="text1"/>
          <w:sz w:val="24"/>
          <w:szCs w:val="24"/>
          <w:lang w:val="kk-KZ"/>
        </w:rPr>
        <w:t>ылына 150000 тоннадан астам жүк айналымы кезінде апатит концентратын, фосфорит ұнын, цементті және басқа шаңданатын жүктерді түсіру орындары;</w:t>
      </w:r>
    </w:p>
    <w:p w:rsidR="00BF7D76" w:rsidRPr="008D0EEB" w:rsidRDefault="00BF7D76" w:rsidP="00BC44B5">
      <w:pPr>
        <w:spacing w:line="240" w:lineRule="auto"/>
        <w:ind w:firstLine="709"/>
        <w:jc w:val="both"/>
        <w:rPr>
          <w:rFonts w:cs="Times New Roman"/>
          <w:b/>
          <w:color w:val="000000" w:themeColor="text1"/>
          <w:sz w:val="24"/>
          <w:szCs w:val="24"/>
        </w:rPr>
      </w:pPr>
      <w:r w:rsidRPr="008D0EEB">
        <w:rPr>
          <w:rFonts w:cs="Times New Roman"/>
          <w:color w:val="000000" w:themeColor="text1"/>
          <w:sz w:val="24"/>
          <w:szCs w:val="24"/>
          <w:lang w:val="kk-KZ"/>
        </w:rPr>
        <w:t xml:space="preserve">6.5 </w:t>
      </w:r>
      <w:r w:rsidR="00D95B5A" w:rsidRPr="008D0EEB">
        <w:rPr>
          <w:rFonts w:cs="Times New Roman"/>
          <w:color w:val="000000" w:themeColor="text1"/>
          <w:sz w:val="24"/>
          <w:szCs w:val="24"/>
          <w:lang w:val="kk-KZ"/>
        </w:rPr>
        <w:t>с</w:t>
      </w:r>
      <w:r w:rsidRPr="008D0EEB">
        <w:rPr>
          <w:rFonts w:cs="Times New Roman"/>
          <w:color w:val="000000" w:themeColor="text1"/>
          <w:sz w:val="24"/>
          <w:szCs w:val="24"/>
          <w:lang w:val="kk-KZ"/>
        </w:rPr>
        <w:t>ұйық химиялық жүктерді және сұйытылған газдарды (метан, пропан, аммиак және басқалар), галогендердің, күкірттердің, азот, көмірсутектердің (метанол, бензол, толуол және басқалар), спирттердің, альдегидтердің және басқа қосылыстардың өндірістік қосылыстарын тиеу және сақтау орындары;</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 xml:space="preserve">6.6 </w:t>
      </w:r>
      <w:r w:rsidR="00D95B5A" w:rsidRPr="008D0EEB">
        <w:rPr>
          <w:rFonts w:cs="Times New Roman"/>
          <w:color w:val="000000" w:themeColor="text1"/>
          <w:sz w:val="24"/>
          <w:szCs w:val="24"/>
          <w:lang w:val="kk-KZ"/>
        </w:rPr>
        <w:t>т</w:t>
      </w:r>
      <w:r w:rsidRPr="008D0EEB">
        <w:rPr>
          <w:rFonts w:cs="Times New Roman"/>
          <w:color w:val="000000" w:themeColor="text1"/>
          <w:sz w:val="24"/>
          <w:szCs w:val="24"/>
          <w:lang w:val="kk-KZ"/>
        </w:rPr>
        <w:t>азарту және жуу-булау станциялары, дезинфекциялау-жуу объектілері, Кемелерді, цистерналарды тазарту пункттері, арнайы жүзу жинаушыларынан балластты және жуу-мұнайы бар суларды қабылдау үшін қызмет ететін қабылдау-тазалау құрылыстары;</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6.7</w:t>
      </w:r>
      <w:r w:rsidR="00D95B5A" w:rsidRPr="008D0EEB">
        <w:rPr>
          <w:rFonts w:cs="Times New Roman"/>
          <w:color w:val="000000" w:themeColor="text1"/>
          <w:sz w:val="24"/>
          <w:szCs w:val="24"/>
          <w:lang w:val="kk-KZ"/>
        </w:rPr>
        <w:t xml:space="preserve"> к</w:t>
      </w:r>
      <w:r w:rsidRPr="008D0EEB">
        <w:rPr>
          <w:rFonts w:cs="Times New Roman"/>
          <w:color w:val="000000" w:themeColor="text1"/>
          <w:sz w:val="24"/>
          <w:szCs w:val="24"/>
          <w:lang w:val="kk-KZ"/>
        </w:rPr>
        <w:t>ез келген көлік құралдарына жанар-жағар май құюға арналған ғимараттар, құрылыстар және тиісті жабдықтар кешені (автожанармай құю станциялары және басқалар).</w:t>
      </w:r>
    </w:p>
    <w:p w:rsidR="00BF7D76" w:rsidRPr="008D0EEB" w:rsidRDefault="00BF7D76" w:rsidP="00BC44B5">
      <w:pPr>
        <w:spacing w:line="240" w:lineRule="auto"/>
        <w:ind w:firstLine="709"/>
        <w:jc w:val="both"/>
        <w:rPr>
          <w:rFonts w:cs="Times New Roman"/>
          <w:b/>
          <w:color w:val="000000" w:themeColor="text1"/>
          <w:sz w:val="24"/>
          <w:szCs w:val="24"/>
        </w:rPr>
      </w:pPr>
      <w:bookmarkStart w:id="1763" w:name="z14"/>
      <w:r w:rsidRPr="008D0EEB">
        <w:rPr>
          <w:rFonts w:cs="Times New Roman"/>
          <w:b/>
          <w:color w:val="000000" w:themeColor="text1"/>
          <w:sz w:val="24"/>
          <w:szCs w:val="24"/>
          <w:lang w:val="kk-KZ"/>
        </w:rPr>
        <w:t>7. Электрмен жабдықтау және жылумен жабдықтау:</w:t>
      </w:r>
      <w:bookmarkEnd w:id="1763"/>
    </w:p>
    <w:p w:rsidR="00BF7D76" w:rsidRPr="008D0EEB" w:rsidRDefault="00BF7D76" w:rsidP="00BC44B5">
      <w:pPr>
        <w:spacing w:line="240" w:lineRule="auto"/>
        <w:ind w:firstLine="709"/>
        <w:jc w:val="both"/>
        <w:rPr>
          <w:rFonts w:cs="Times New Roman"/>
          <w:b/>
          <w:color w:val="000000" w:themeColor="text1"/>
          <w:sz w:val="24"/>
          <w:szCs w:val="24"/>
        </w:rPr>
      </w:pPr>
      <w:r w:rsidRPr="008D0EEB">
        <w:rPr>
          <w:rFonts w:cs="Times New Roman"/>
          <w:color w:val="000000" w:themeColor="text1"/>
          <w:sz w:val="24"/>
          <w:szCs w:val="24"/>
          <w:lang w:val="kk-KZ"/>
        </w:rPr>
        <w:t>7.1 атом электр станциялары және атом реакторлары бар басқа да қондырғылар, осындай электр станцияларын немесе реакторларды бөлшектеуді немесе пайдаланудан шығаруды қоса алғанда (бөлінетін және жаңғыртатын материалдарды өндіруге және конверсиялауға арналған зерттеу қондырғыларын қоспағанда, ең жоғары қуаты тұрақты жылу жүктемесі 1 киловаттан аспайтын);</w:t>
      </w:r>
    </w:p>
    <w:p w:rsidR="00BF7D76" w:rsidRPr="008D0EEB" w:rsidRDefault="00BF7D76" w:rsidP="00BC44B5">
      <w:pPr>
        <w:spacing w:line="240" w:lineRule="auto"/>
        <w:ind w:firstLine="709"/>
        <w:jc w:val="both"/>
        <w:rPr>
          <w:rFonts w:cs="Times New Roman"/>
          <w:b/>
          <w:color w:val="000000" w:themeColor="text1"/>
          <w:sz w:val="24"/>
          <w:szCs w:val="24"/>
        </w:rPr>
      </w:pPr>
      <w:r w:rsidRPr="008D0EEB">
        <w:rPr>
          <w:rFonts w:cs="Times New Roman"/>
          <w:color w:val="000000" w:themeColor="text1"/>
          <w:sz w:val="24"/>
          <w:szCs w:val="24"/>
          <w:lang w:val="kk-KZ"/>
        </w:rPr>
        <w:t xml:space="preserve">7.1 </w:t>
      </w:r>
      <w:r w:rsidR="00D95B5A" w:rsidRPr="008D0EEB">
        <w:rPr>
          <w:rFonts w:cs="Times New Roman"/>
          <w:color w:val="000000" w:themeColor="text1"/>
          <w:sz w:val="24"/>
          <w:szCs w:val="24"/>
          <w:lang w:val="kk-KZ"/>
        </w:rPr>
        <w:t>ж</w:t>
      </w:r>
      <w:r w:rsidRPr="008D0EEB">
        <w:rPr>
          <w:rFonts w:cs="Times New Roman"/>
          <w:color w:val="000000" w:themeColor="text1"/>
          <w:sz w:val="24"/>
          <w:szCs w:val="24"/>
          <w:lang w:val="kk-KZ"/>
        </w:rPr>
        <w:t>ылу электр станциялары және қосылған қуаты 600 мегаватт және одан жоғары жағуға арналған басқа да қондырғылар;</w:t>
      </w:r>
    </w:p>
    <w:p w:rsidR="00BF7D76" w:rsidRPr="008D0EEB" w:rsidRDefault="00BF7D76" w:rsidP="00BC44B5">
      <w:pPr>
        <w:spacing w:line="240" w:lineRule="auto"/>
        <w:ind w:firstLine="709"/>
        <w:jc w:val="both"/>
        <w:rPr>
          <w:rFonts w:cs="Times New Roman"/>
          <w:b/>
          <w:color w:val="000000" w:themeColor="text1"/>
          <w:sz w:val="24"/>
          <w:szCs w:val="24"/>
        </w:rPr>
      </w:pPr>
      <w:r w:rsidRPr="008D0EEB">
        <w:rPr>
          <w:rFonts w:cs="Times New Roman"/>
          <w:color w:val="000000" w:themeColor="text1"/>
          <w:sz w:val="24"/>
          <w:szCs w:val="24"/>
          <w:lang w:val="kk-KZ"/>
        </w:rPr>
        <w:t xml:space="preserve">7.2 </w:t>
      </w:r>
      <w:r w:rsidR="00D95B5A" w:rsidRPr="008D0EEB">
        <w:rPr>
          <w:rFonts w:cs="Times New Roman"/>
          <w:color w:val="000000" w:themeColor="text1"/>
          <w:sz w:val="24"/>
          <w:szCs w:val="24"/>
          <w:lang w:val="kk-KZ"/>
        </w:rPr>
        <w:t>г</w:t>
      </w:r>
      <w:r w:rsidRPr="008D0EEB">
        <w:rPr>
          <w:rFonts w:cs="Times New Roman"/>
          <w:color w:val="000000" w:themeColor="text1"/>
          <w:sz w:val="24"/>
          <w:szCs w:val="24"/>
          <w:lang w:val="kk-KZ"/>
        </w:rPr>
        <w:t xml:space="preserve">идроэлектртехникалық құрылыстар; </w:t>
      </w:r>
    </w:p>
    <w:p w:rsidR="00BF7D76" w:rsidRPr="008D0EEB" w:rsidRDefault="00BF7D76" w:rsidP="00BC44B5">
      <w:pPr>
        <w:spacing w:line="240" w:lineRule="auto"/>
        <w:ind w:firstLine="709"/>
        <w:jc w:val="both"/>
        <w:rPr>
          <w:rFonts w:cs="Times New Roman"/>
          <w:b/>
          <w:color w:val="000000" w:themeColor="text1"/>
          <w:sz w:val="24"/>
          <w:szCs w:val="24"/>
        </w:rPr>
      </w:pPr>
      <w:r w:rsidRPr="008D0EEB">
        <w:rPr>
          <w:rFonts w:cs="Times New Roman"/>
          <w:color w:val="000000" w:themeColor="text1"/>
          <w:sz w:val="24"/>
          <w:szCs w:val="24"/>
          <w:lang w:val="kk-KZ"/>
        </w:rPr>
        <w:t xml:space="preserve">7.3 электр энергиясын өндіру үшін жел энергиясын пайдалануға арналған құрылыстар (жел диірмендері). </w:t>
      </w:r>
    </w:p>
    <w:p w:rsidR="00BF7D76" w:rsidRPr="008D0EEB" w:rsidRDefault="00BF7D76" w:rsidP="00BC44B5">
      <w:pPr>
        <w:spacing w:line="240" w:lineRule="auto"/>
        <w:ind w:firstLine="709"/>
        <w:jc w:val="both"/>
        <w:rPr>
          <w:rFonts w:cs="Times New Roman"/>
          <w:b/>
          <w:color w:val="000000" w:themeColor="text1"/>
          <w:sz w:val="24"/>
          <w:szCs w:val="24"/>
        </w:rPr>
      </w:pPr>
      <w:bookmarkStart w:id="1764" w:name="z15"/>
      <w:r w:rsidRPr="008D0EEB">
        <w:rPr>
          <w:rFonts w:cs="Times New Roman"/>
          <w:b/>
          <w:color w:val="000000" w:themeColor="text1"/>
          <w:sz w:val="24"/>
          <w:szCs w:val="24"/>
          <w:lang w:val="kk-KZ"/>
        </w:rPr>
        <w:t>8. Сумен жабдықтау:</w:t>
      </w:r>
    </w:p>
    <w:bookmarkEnd w:id="1764"/>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 xml:space="preserve">8.1 </w:t>
      </w:r>
      <w:r w:rsidR="00D95B5A" w:rsidRPr="008D0EEB">
        <w:rPr>
          <w:rFonts w:cs="Times New Roman"/>
          <w:color w:val="000000" w:themeColor="text1"/>
          <w:sz w:val="24"/>
          <w:szCs w:val="24"/>
          <w:lang w:val="kk-KZ"/>
        </w:rPr>
        <w:t>т</w:t>
      </w:r>
      <w:r w:rsidRPr="008D0EEB">
        <w:rPr>
          <w:rFonts w:cs="Times New Roman"/>
          <w:color w:val="000000" w:themeColor="text1"/>
          <w:sz w:val="24"/>
          <w:szCs w:val="24"/>
          <w:lang w:val="kk-KZ"/>
        </w:rPr>
        <w:t>әулігіне 50 текше метрден асатын жер үсті және жер асты суларын алу;</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 xml:space="preserve">8.2 </w:t>
      </w:r>
      <w:r w:rsidR="00D95B5A" w:rsidRPr="008D0EEB">
        <w:rPr>
          <w:rFonts w:cs="Times New Roman"/>
          <w:color w:val="000000" w:themeColor="text1"/>
          <w:sz w:val="24"/>
          <w:szCs w:val="24"/>
          <w:lang w:val="kk-KZ"/>
        </w:rPr>
        <w:t>с</w:t>
      </w:r>
      <w:r w:rsidRPr="008D0EEB">
        <w:rPr>
          <w:rFonts w:cs="Times New Roman"/>
          <w:color w:val="000000" w:themeColor="text1"/>
          <w:sz w:val="24"/>
          <w:szCs w:val="24"/>
          <w:lang w:val="kk-KZ"/>
        </w:rPr>
        <w:t>у қорғау аймақтары мен белдеулерінде және сумен жабдықтау көздерінің санитарлық қорғау аймақтарында объектілерді орналастыру.</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 xml:space="preserve">8.3 </w:t>
      </w:r>
      <w:r w:rsidR="00D95B5A" w:rsidRPr="008D0EEB">
        <w:rPr>
          <w:rFonts w:cs="Times New Roman"/>
          <w:color w:val="000000" w:themeColor="text1"/>
          <w:sz w:val="24"/>
          <w:szCs w:val="24"/>
          <w:lang w:val="kk-KZ"/>
        </w:rPr>
        <w:t>ұ</w:t>
      </w:r>
      <w:r w:rsidRPr="008D0EEB">
        <w:rPr>
          <w:rFonts w:cs="Times New Roman"/>
          <w:color w:val="000000" w:themeColor="text1"/>
          <w:sz w:val="24"/>
          <w:szCs w:val="24"/>
          <w:lang w:val="kk-KZ"/>
        </w:rPr>
        <w:t>сталған немесе запастағы судың жаңа немесе қосымша көлемі 10 миллион текше метрден асатын суды ұстауға немесе тұрақты сақтауға арналған бөгеттер мен басқа да құрылыстар.</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 xml:space="preserve">8.4 </w:t>
      </w:r>
      <w:r w:rsidR="00D95B5A" w:rsidRPr="008D0EEB">
        <w:rPr>
          <w:rFonts w:cs="Times New Roman"/>
          <w:color w:val="000000" w:themeColor="text1"/>
          <w:sz w:val="24"/>
          <w:szCs w:val="24"/>
          <w:lang w:val="kk-KZ"/>
        </w:rPr>
        <w:t>с</w:t>
      </w:r>
      <w:r w:rsidRPr="008D0EEB">
        <w:rPr>
          <w:rFonts w:cs="Times New Roman"/>
          <w:color w:val="000000" w:themeColor="text1"/>
          <w:sz w:val="24"/>
          <w:szCs w:val="24"/>
          <w:lang w:val="kk-KZ"/>
        </w:rPr>
        <w:t xml:space="preserve">у құбыры ауыз суын ағызуды қоспағанда, өзен бассейндері арасында су ресурстарын бұру, мұндай бұру судың ықтимал жетіспеушілігін болдырмауға бағытталған </w:t>
      </w:r>
      <w:r w:rsidRPr="008D0EEB">
        <w:rPr>
          <w:rFonts w:cs="Times New Roman"/>
          <w:color w:val="000000" w:themeColor="text1"/>
          <w:sz w:val="24"/>
          <w:szCs w:val="24"/>
          <w:lang w:val="kk-KZ"/>
        </w:rPr>
        <w:lastRenderedPageBreak/>
        <w:t>және тасымалданатын судың көлемі жылына 100 миллион текше метрден (бұдан әрі - жылына млн. м</w:t>
      </w:r>
      <w:r w:rsidRPr="008D0EEB">
        <w:rPr>
          <w:rFonts w:cs="Times New Roman"/>
          <w:color w:val="000000" w:themeColor="text1"/>
          <w:sz w:val="24"/>
          <w:szCs w:val="24"/>
          <w:vertAlign w:val="superscript"/>
          <w:lang w:val="kk-KZ"/>
        </w:rPr>
        <w:t>3</w:t>
      </w:r>
      <w:r w:rsidRPr="008D0EEB">
        <w:rPr>
          <w:rFonts w:cs="Times New Roman"/>
          <w:color w:val="000000" w:themeColor="text1"/>
          <w:sz w:val="24"/>
          <w:szCs w:val="24"/>
          <w:lang w:val="kk-KZ"/>
        </w:rPr>
        <w:t>) асатын су ресурстарын бұру;</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 xml:space="preserve">8.5 </w:t>
      </w:r>
      <w:r w:rsidR="00D95B5A" w:rsidRPr="008D0EEB">
        <w:rPr>
          <w:rFonts w:cs="Times New Roman"/>
          <w:color w:val="000000" w:themeColor="text1"/>
          <w:sz w:val="24"/>
          <w:szCs w:val="24"/>
          <w:lang w:val="kk-KZ"/>
        </w:rPr>
        <w:t>ө</w:t>
      </w:r>
      <w:r w:rsidRPr="008D0EEB">
        <w:rPr>
          <w:rFonts w:cs="Times New Roman"/>
          <w:color w:val="000000" w:themeColor="text1"/>
          <w:sz w:val="24"/>
          <w:szCs w:val="24"/>
          <w:lang w:val="kk-KZ"/>
        </w:rPr>
        <w:t>зен бассейндері арасындағы су ресурстарын бассейннен жылына 2000 млн. м</w:t>
      </w:r>
      <w:r w:rsidRPr="008D0EEB">
        <w:rPr>
          <w:rFonts w:cs="Times New Roman"/>
          <w:color w:val="000000" w:themeColor="text1"/>
          <w:sz w:val="24"/>
          <w:szCs w:val="24"/>
          <w:vertAlign w:val="superscript"/>
          <w:lang w:val="kk-KZ"/>
        </w:rPr>
        <w:t xml:space="preserve">3 </w:t>
      </w:r>
      <w:r w:rsidRPr="008D0EEB">
        <w:rPr>
          <w:rFonts w:cs="Times New Roman"/>
          <w:color w:val="000000" w:themeColor="text1"/>
          <w:sz w:val="24"/>
          <w:szCs w:val="24"/>
          <w:lang w:val="kk-KZ"/>
        </w:rPr>
        <w:t>асатын көп жылдық орташа су ағынымен, су құбыры ауыз суын ағызуды қоспағанда, ағызылатын судың көлемі осы ағынның 5% - ынан асатын су ресурстарын бұру.</w:t>
      </w:r>
    </w:p>
    <w:p w:rsidR="00BF7D76" w:rsidRPr="008D0EEB" w:rsidRDefault="00BF7D76" w:rsidP="00BC44B5">
      <w:pPr>
        <w:spacing w:line="240" w:lineRule="auto"/>
        <w:ind w:firstLine="709"/>
        <w:jc w:val="both"/>
        <w:rPr>
          <w:rFonts w:cs="Times New Roman"/>
          <w:b/>
          <w:color w:val="000000" w:themeColor="text1"/>
          <w:sz w:val="24"/>
          <w:szCs w:val="24"/>
        </w:rPr>
      </w:pPr>
      <w:bookmarkStart w:id="1765" w:name="z16"/>
      <w:r w:rsidRPr="008D0EEB">
        <w:rPr>
          <w:rFonts w:cs="Times New Roman"/>
          <w:b/>
          <w:color w:val="000000" w:themeColor="text1"/>
          <w:sz w:val="24"/>
          <w:szCs w:val="24"/>
          <w:lang w:val="kk-KZ"/>
        </w:rPr>
        <w:t>9. Су бұру:</w:t>
      </w:r>
    </w:p>
    <w:bookmarkEnd w:id="1765"/>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9.1 100 000 адам мөлшеріндегі халық санының эквивалентінен асатын өнімділігі бар ағынды суларды тазарту объектілері;</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 xml:space="preserve">9.2 1 </w:t>
      </w:r>
      <w:r w:rsidR="00D95B5A" w:rsidRPr="008D0EEB">
        <w:rPr>
          <w:rFonts w:cs="Times New Roman"/>
          <w:color w:val="000000" w:themeColor="text1"/>
          <w:sz w:val="24"/>
          <w:szCs w:val="24"/>
          <w:lang w:val="kk-KZ"/>
        </w:rPr>
        <w:t>с</w:t>
      </w:r>
      <w:r w:rsidRPr="008D0EEB">
        <w:rPr>
          <w:rFonts w:cs="Times New Roman"/>
          <w:color w:val="000000" w:themeColor="text1"/>
          <w:sz w:val="24"/>
          <w:szCs w:val="24"/>
          <w:lang w:val="kk-KZ"/>
        </w:rPr>
        <w:t>анаттағы өндірістер тізбесі үшін өндірістік ағынды суларды тазарту объектілері;</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 xml:space="preserve">9.3 </w:t>
      </w:r>
      <w:r w:rsidR="00D95B5A" w:rsidRPr="008D0EEB">
        <w:rPr>
          <w:rFonts w:cs="Times New Roman"/>
          <w:color w:val="000000" w:themeColor="text1"/>
          <w:sz w:val="24"/>
          <w:szCs w:val="24"/>
          <w:lang w:val="kk-KZ"/>
        </w:rPr>
        <w:t>а</w:t>
      </w:r>
      <w:r w:rsidRPr="008D0EEB">
        <w:rPr>
          <w:rFonts w:cs="Times New Roman"/>
          <w:color w:val="000000" w:themeColor="text1"/>
          <w:sz w:val="24"/>
          <w:szCs w:val="24"/>
          <w:lang w:val="kk-KZ"/>
        </w:rPr>
        <w:t>ғынды суларды сүзу алаңдарына, жер бедеріне, жер асты көкжиектеріне ағызылатын су көлемі тәулігіне 50 мың текше метр және одан да көп объектілер.</w:t>
      </w:r>
    </w:p>
    <w:p w:rsidR="00BF7D76" w:rsidRPr="008D0EEB" w:rsidRDefault="00BF7D76" w:rsidP="00BC44B5">
      <w:pPr>
        <w:spacing w:line="240" w:lineRule="auto"/>
        <w:ind w:firstLine="709"/>
        <w:jc w:val="both"/>
        <w:rPr>
          <w:rFonts w:cs="Times New Roman"/>
          <w:b/>
          <w:color w:val="000000" w:themeColor="text1"/>
          <w:sz w:val="24"/>
          <w:szCs w:val="24"/>
        </w:rPr>
      </w:pPr>
      <w:bookmarkStart w:id="1766" w:name="z17"/>
      <w:r w:rsidRPr="008D0EEB">
        <w:rPr>
          <w:rFonts w:cs="Times New Roman"/>
          <w:b/>
          <w:color w:val="000000" w:themeColor="text1"/>
          <w:sz w:val="24"/>
          <w:szCs w:val="24"/>
          <w:lang w:val="kk-KZ"/>
        </w:rPr>
        <w:t>10. Қалдықтармен жұмыс істеу:</w:t>
      </w:r>
    </w:p>
    <w:bookmarkEnd w:id="1766"/>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 xml:space="preserve">10.1 </w:t>
      </w:r>
      <w:r w:rsidR="00D95B5A" w:rsidRPr="008D0EEB">
        <w:rPr>
          <w:rFonts w:cs="Times New Roman"/>
          <w:color w:val="000000" w:themeColor="text1"/>
          <w:sz w:val="24"/>
          <w:szCs w:val="24"/>
          <w:lang w:val="kk-KZ"/>
        </w:rPr>
        <w:t>қ</w:t>
      </w:r>
      <w:r w:rsidRPr="008D0EEB">
        <w:rPr>
          <w:rFonts w:cs="Times New Roman"/>
          <w:color w:val="000000" w:themeColor="text1"/>
          <w:sz w:val="24"/>
          <w:szCs w:val="24"/>
          <w:lang w:val="kk-KZ"/>
        </w:rPr>
        <w:t>ауіпті қалдықтарды өртеу, рекуперациялау, химиялық өңдеу және көму, жою объектілері;</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 xml:space="preserve">10.2 </w:t>
      </w:r>
      <w:r w:rsidR="00D95B5A" w:rsidRPr="008D0EEB">
        <w:rPr>
          <w:rFonts w:cs="Times New Roman"/>
          <w:color w:val="000000" w:themeColor="text1"/>
          <w:sz w:val="24"/>
          <w:szCs w:val="24"/>
          <w:lang w:val="kk-KZ"/>
        </w:rPr>
        <w:t>ө</w:t>
      </w:r>
      <w:r w:rsidRPr="008D0EEB">
        <w:rPr>
          <w:rFonts w:cs="Times New Roman"/>
          <w:color w:val="000000" w:themeColor="text1"/>
          <w:sz w:val="24"/>
          <w:szCs w:val="24"/>
          <w:lang w:val="kk-KZ"/>
        </w:rPr>
        <w:t>німділігі сағатына 3 тоннадан асатын коммуналдық қалдықтарды жағу объектілері;</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 xml:space="preserve">10.3 </w:t>
      </w:r>
      <w:r w:rsidR="00D95B5A" w:rsidRPr="008D0EEB">
        <w:rPr>
          <w:rFonts w:cs="Times New Roman"/>
          <w:color w:val="000000" w:themeColor="text1"/>
          <w:sz w:val="24"/>
          <w:szCs w:val="24"/>
          <w:lang w:val="kk-KZ"/>
        </w:rPr>
        <w:t>т</w:t>
      </w:r>
      <w:r w:rsidRPr="008D0EEB">
        <w:rPr>
          <w:rFonts w:cs="Times New Roman"/>
          <w:color w:val="000000" w:themeColor="text1"/>
          <w:sz w:val="24"/>
          <w:szCs w:val="24"/>
          <w:lang w:val="kk-KZ"/>
        </w:rPr>
        <w:t>әулігіне 10 тоннадан астам қалдықтар түсетін немесе жалпы сыйымдылығы 5000 тоннадан асатын қалдықтарды орналастыру полигондары;</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 xml:space="preserve">10.4 </w:t>
      </w:r>
      <w:r w:rsidR="00D95B5A" w:rsidRPr="008D0EEB">
        <w:rPr>
          <w:rFonts w:cs="Times New Roman"/>
          <w:color w:val="000000" w:themeColor="text1"/>
          <w:sz w:val="24"/>
          <w:szCs w:val="24"/>
          <w:lang w:val="kk-KZ"/>
        </w:rPr>
        <w:t>ж</w:t>
      </w:r>
      <w:r w:rsidRPr="008D0EEB">
        <w:rPr>
          <w:rFonts w:cs="Times New Roman"/>
          <w:color w:val="000000" w:themeColor="text1"/>
          <w:sz w:val="24"/>
          <w:szCs w:val="24"/>
          <w:lang w:val="kk-KZ"/>
        </w:rPr>
        <w:t>ануарлардың өлекселерін жоюға арналған қондырғылар;</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 xml:space="preserve">10.5 </w:t>
      </w:r>
      <w:r w:rsidR="00D95B5A" w:rsidRPr="008D0EEB">
        <w:rPr>
          <w:rFonts w:cs="Times New Roman"/>
          <w:color w:val="000000" w:themeColor="text1"/>
          <w:sz w:val="24"/>
          <w:szCs w:val="24"/>
          <w:lang w:val="kk-KZ"/>
        </w:rPr>
        <w:t>р</w:t>
      </w:r>
      <w:r w:rsidRPr="008D0EEB">
        <w:rPr>
          <w:rFonts w:cs="Times New Roman"/>
          <w:color w:val="000000" w:themeColor="text1"/>
          <w:sz w:val="24"/>
          <w:szCs w:val="24"/>
          <w:lang w:val="kk-KZ"/>
        </w:rPr>
        <w:t>адиоактивті қалдықтарды жою объектілері;</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 xml:space="preserve">10.6 </w:t>
      </w:r>
      <w:r w:rsidR="00D95B5A" w:rsidRPr="008D0EEB">
        <w:rPr>
          <w:rFonts w:cs="Times New Roman"/>
          <w:color w:val="000000" w:themeColor="text1"/>
          <w:sz w:val="24"/>
          <w:szCs w:val="24"/>
          <w:lang w:val="kk-KZ"/>
        </w:rPr>
        <w:t>а</w:t>
      </w:r>
      <w:r w:rsidRPr="008D0EEB">
        <w:rPr>
          <w:rFonts w:cs="Times New Roman"/>
          <w:color w:val="000000" w:themeColor="text1"/>
          <w:sz w:val="24"/>
          <w:szCs w:val="24"/>
          <w:lang w:val="kk-KZ"/>
        </w:rPr>
        <w:t>ссенизация өрістері;</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 xml:space="preserve">10.7 </w:t>
      </w:r>
      <w:r w:rsidR="00D95B5A" w:rsidRPr="008D0EEB">
        <w:rPr>
          <w:rFonts w:cs="Times New Roman"/>
          <w:color w:val="000000" w:themeColor="text1"/>
          <w:sz w:val="24"/>
          <w:szCs w:val="24"/>
          <w:lang w:val="kk-KZ"/>
        </w:rPr>
        <w:t>ш</w:t>
      </w:r>
      <w:r w:rsidRPr="008D0EEB">
        <w:rPr>
          <w:rFonts w:cs="Times New Roman"/>
          <w:color w:val="000000" w:themeColor="text1"/>
          <w:sz w:val="24"/>
          <w:szCs w:val="24"/>
          <w:lang w:val="kk-KZ"/>
        </w:rPr>
        <w:t>ұңқырларда көмілген мал көмінділері;</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 xml:space="preserve">10.8 </w:t>
      </w:r>
      <w:r w:rsidR="00D95B5A" w:rsidRPr="008D0EEB">
        <w:rPr>
          <w:rFonts w:cs="Times New Roman"/>
          <w:color w:val="000000" w:themeColor="text1"/>
          <w:sz w:val="24"/>
          <w:szCs w:val="24"/>
          <w:lang w:val="kk-KZ"/>
        </w:rPr>
        <w:t>қ</w:t>
      </w:r>
      <w:r w:rsidRPr="008D0EEB">
        <w:rPr>
          <w:rFonts w:cs="Times New Roman"/>
          <w:color w:val="000000" w:themeColor="text1"/>
          <w:sz w:val="24"/>
          <w:szCs w:val="24"/>
          <w:lang w:val="kk-KZ"/>
        </w:rPr>
        <w:t>атты пайдалы қазбаларды (кең таралған пайдалы қазбалардан басқа) өндіру кезінде пайда болатын қалдықтарға арналған үйінділер, қалдық қоймалар және шлам жинағыштар);</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 xml:space="preserve">10.9 </w:t>
      </w:r>
      <w:r w:rsidR="00D95B5A" w:rsidRPr="008D0EEB">
        <w:rPr>
          <w:rFonts w:cs="Times New Roman"/>
          <w:color w:val="000000" w:themeColor="text1"/>
          <w:sz w:val="24"/>
          <w:szCs w:val="24"/>
          <w:lang w:val="kk-KZ"/>
        </w:rPr>
        <w:t>т</w:t>
      </w:r>
      <w:r w:rsidRPr="008D0EEB">
        <w:rPr>
          <w:rFonts w:cs="Times New Roman"/>
          <w:color w:val="000000" w:themeColor="text1"/>
          <w:sz w:val="24"/>
          <w:szCs w:val="24"/>
          <w:lang w:val="kk-KZ"/>
        </w:rPr>
        <w:t>ехногендік минералдық түзілімдерді орналастыру объектілері (құрамында пайдалы компоненттер және (немесе) пайдалы қазбалар бар тау-кен өндіру, тау-кен өңдеу және энергетикалық өндірістер қалдықтарының жиналуы)</w:t>
      </w:r>
      <w:bookmarkStart w:id="1767" w:name="z18"/>
      <w:r w:rsidRPr="008D0EEB">
        <w:rPr>
          <w:rFonts w:cs="Times New Roman"/>
          <w:color w:val="000000" w:themeColor="text1"/>
          <w:sz w:val="24"/>
          <w:szCs w:val="24"/>
          <w:lang w:val="kk-KZ"/>
        </w:rPr>
        <w:t>;</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10.10 елім қайнату өндірісі, тері қалдықтарынан, дала және қоқыс сүйектерінен және басқа да жануарлар қалдықтары мен тастардан желім дайындайтын өндіріс;</w:t>
      </w:r>
    </w:p>
    <w:p w:rsidR="00BF7D76" w:rsidRPr="008D0EEB" w:rsidRDefault="000D4AD2"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rPr>
        <w:t>10.11</w:t>
      </w:r>
      <w:r w:rsidR="00BF7D76" w:rsidRPr="008D0EEB">
        <w:rPr>
          <w:rFonts w:cs="Times New Roman"/>
          <w:color w:val="000000" w:themeColor="text1"/>
          <w:sz w:val="24"/>
          <w:szCs w:val="24"/>
          <w:lang w:val="kk-KZ"/>
        </w:rPr>
        <w:t xml:space="preserve"> сүйектен, шелден, тері қалдықтарынан және басқа да жануарлардың қалдықтары мен тастандыларынан жасалған техникалық желатинді қоймада сақтай отырып өндіру;</w:t>
      </w:r>
    </w:p>
    <w:p w:rsidR="00BF7D76" w:rsidRPr="008D0EEB" w:rsidRDefault="000D4AD2"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 xml:space="preserve">10.12 </w:t>
      </w:r>
      <w:r w:rsidR="00BF7D76" w:rsidRPr="008D0EEB">
        <w:rPr>
          <w:rFonts w:cs="Times New Roman"/>
          <w:color w:val="000000" w:themeColor="text1"/>
          <w:sz w:val="24"/>
          <w:szCs w:val="24"/>
          <w:lang w:val="kk-KZ"/>
        </w:rPr>
        <w:t>өлген жануарларды, балықты, олардың бөліктері мен басқа да жануарларды қалдықтар мен төгінділерді қайта өңдеу жөніндегі кәдеге жарату зауыттары (майларға, жануарларға арналған азыққа, тыңайтқыштарға айналдыру);</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1</w:t>
      </w:r>
      <w:r w:rsidR="000D4AD2" w:rsidRPr="008D0EEB">
        <w:rPr>
          <w:rFonts w:cs="Times New Roman"/>
          <w:color w:val="000000" w:themeColor="text1"/>
          <w:sz w:val="24"/>
          <w:szCs w:val="24"/>
          <w:lang w:val="kk-KZ"/>
        </w:rPr>
        <w:t xml:space="preserve">0.13 </w:t>
      </w:r>
      <w:r w:rsidRPr="008D0EEB">
        <w:rPr>
          <w:rFonts w:cs="Times New Roman"/>
          <w:color w:val="000000" w:themeColor="text1"/>
          <w:sz w:val="24"/>
          <w:szCs w:val="24"/>
          <w:lang w:val="kk-KZ"/>
        </w:rPr>
        <w:t>сүйекті күйдіретін және сүйекті зауыттар.</w:t>
      </w:r>
    </w:p>
    <w:p w:rsidR="00BF7D76" w:rsidRPr="008D0EEB" w:rsidRDefault="00BF7D76" w:rsidP="00BC44B5">
      <w:pPr>
        <w:spacing w:line="240" w:lineRule="auto"/>
        <w:ind w:firstLine="709"/>
        <w:jc w:val="both"/>
        <w:rPr>
          <w:rFonts w:cs="Times New Roman"/>
          <w:color w:val="000000" w:themeColor="text1"/>
          <w:sz w:val="24"/>
          <w:szCs w:val="24"/>
        </w:rPr>
      </w:pPr>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768" w:name="z19"/>
      <w:bookmarkEnd w:id="1767"/>
      <w:r w:rsidRPr="008D0EEB">
        <w:rPr>
          <w:rFonts w:cs="Times New Roman"/>
          <w:color w:val="000000" w:themeColor="text1"/>
          <w:sz w:val="24"/>
          <w:szCs w:val="24"/>
          <w:lang w:val="kk-KZ"/>
        </w:rPr>
        <w:t xml:space="preserve">11. </w:t>
      </w:r>
      <w:r w:rsidR="00D95B5A" w:rsidRPr="008D0EEB">
        <w:rPr>
          <w:rFonts w:cs="Times New Roman"/>
          <w:color w:val="000000" w:themeColor="text1"/>
          <w:sz w:val="24"/>
          <w:szCs w:val="24"/>
          <w:lang w:val="kk-KZ"/>
        </w:rPr>
        <w:t>ә</w:t>
      </w:r>
      <w:r w:rsidRPr="008D0EEB">
        <w:rPr>
          <w:rFonts w:cs="Times New Roman"/>
          <w:color w:val="000000" w:themeColor="text1"/>
          <w:sz w:val="24"/>
          <w:szCs w:val="24"/>
          <w:lang w:val="kk-KZ"/>
        </w:rPr>
        <w:t>леуетті қауіпті биологиялық заттарды өндіру және пайдалану, кез келген жаңа жерде генетикалық түрлендірілген организмдерді қоршаған ортаға әдейі босату, тұйық жүйелерде генетикалық түрлендірілген организмдерді пайдалану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12. </w:t>
      </w:r>
      <w:r w:rsidR="00D95B5A" w:rsidRPr="008D0EEB">
        <w:rPr>
          <w:rFonts w:cs="Times New Roman"/>
          <w:color w:val="000000" w:themeColor="text1"/>
          <w:sz w:val="24"/>
          <w:szCs w:val="24"/>
          <w:lang w:val="kk-KZ"/>
        </w:rPr>
        <w:t>с</w:t>
      </w:r>
      <w:r w:rsidRPr="008D0EEB">
        <w:rPr>
          <w:rFonts w:cs="Times New Roman"/>
          <w:color w:val="000000" w:themeColor="text1"/>
          <w:sz w:val="24"/>
          <w:szCs w:val="24"/>
          <w:lang w:val="kk-KZ"/>
        </w:rPr>
        <w:t>у объектілерінің ластануына және қоқыстануына әкелетін ықтимал қауіпті химиялық, биологиялық заттар мен радиоактивті материалдарды өндірістік мақсаттарда пайдаланатын кәсіпорындар мен құрылыстардың су жинау алаңдарында салу және орналастыру.</w:t>
      </w:r>
    </w:p>
    <w:bookmarkEnd w:id="1768"/>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13.</w:t>
      </w:r>
      <w:r w:rsidR="00D95B5A" w:rsidRPr="008D0EEB">
        <w:rPr>
          <w:rFonts w:cs="Times New Roman"/>
          <w:color w:val="000000" w:themeColor="text1"/>
          <w:sz w:val="24"/>
          <w:szCs w:val="24"/>
          <w:lang w:val="kk-KZ"/>
        </w:rPr>
        <w:t>з</w:t>
      </w:r>
      <w:r w:rsidRPr="008D0EEB">
        <w:rPr>
          <w:rFonts w:cs="Times New Roman"/>
          <w:color w:val="000000" w:themeColor="text1"/>
          <w:sz w:val="24"/>
          <w:szCs w:val="24"/>
          <w:lang w:val="kk-KZ"/>
        </w:rPr>
        <w:t xml:space="preserve">ерттелмеген технологиялар. </w:t>
      </w:r>
    </w:p>
    <w:p w:rsidR="00BF7D76" w:rsidRPr="008D0EEB" w:rsidRDefault="00BF7D76" w:rsidP="00D95B5A">
      <w:pPr>
        <w:spacing w:line="240" w:lineRule="auto"/>
        <w:jc w:val="both"/>
        <w:rPr>
          <w:rFonts w:cs="Times New Roman"/>
          <w:b/>
          <w:color w:val="000000" w:themeColor="text1"/>
          <w:sz w:val="24"/>
          <w:szCs w:val="24"/>
          <w:lang w:val="kk-KZ"/>
        </w:rPr>
      </w:pPr>
    </w:p>
    <w:p w:rsidR="00BF7D76" w:rsidRPr="008D0EEB" w:rsidRDefault="00BF7D76" w:rsidP="00BC44B5">
      <w:pPr>
        <w:spacing w:line="240" w:lineRule="auto"/>
        <w:ind w:firstLine="709"/>
        <w:jc w:val="both"/>
        <w:rPr>
          <w:rFonts w:cs="Times New Roman"/>
          <w:b/>
          <w:color w:val="000000" w:themeColor="text1"/>
          <w:sz w:val="24"/>
          <w:szCs w:val="24"/>
          <w:lang w:val="kk-KZ"/>
        </w:rPr>
      </w:pPr>
      <w:r w:rsidRPr="008D0EEB">
        <w:rPr>
          <w:rFonts w:cs="Times New Roman"/>
          <w:b/>
          <w:color w:val="000000" w:themeColor="text1"/>
          <w:sz w:val="24"/>
          <w:szCs w:val="24"/>
          <w:lang w:val="kk-KZ"/>
        </w:rPr>
        <w:t>2-бөлім. Қоршаған ортаға зиянды әсер ететін объектілерді ІІ санат объектілеріне жатқызу негізінде жүзеге асырылатын қызмет түрлері және өзге де өлшемдер</w:t>
      </w:r>
    </w:p>
    <w:p w:rsidR="00BF7D76" w:rsidRPr="008D0EEB" w:rsidRDefault="00BF7D76" w:rsidP="00FC3C4C">
      <w:pPr>
        <w:spacing w:line="240" w:lineRule="auto"/>
        <w:contextualSpacing/>
        <w:rPr>
          <w:rFonts w:eastAsia="Consolas" w:cs="Times New Roman"/>
          <w:color w:val="000000" w:themeColor="text1"/>
          <w:sz w:val="24"/>
          <w:szCs w:val="24"/>
          <w:lang w:val="kk-KZ"/>
        </w:rPr>
      </w:pPr>
      <w:r w:rsidRPr="008D0EEB">
        <w:rPr>
          <w:rFonts w:cs="Times New Roman"/>
          <w:b/>
          <w:color w:val="000000" w:themeColor="text1"/>
          <w:sz w:val="24"/>
          <w:szCs w:val="24"/>
          <w:lang w:val="kk-KZ"/>
        </w:rPr>
        <w:t>1. Ауыл шаруашылығы, орман шаруашылығы және акваөсіру:</w:t>
      </w:r>
      <w:r w:rsidRPr="008D0EEB">
        <w:rPr>
          <w:rFonts w:cs="Times New Roman"/>
          <w:color w:val="000000" w:themeColor="text1"/>
          <w:sz w:val="24"/>
          <w:szCs w:val="24"/>
          <w:lang w:val="kk-KZ"/>
        </w:rPr>
        <w:br/>
        <w:t>1) ауыл шаруашылығы алқаптарын қайта құрылымдау жобалары;</w:t>
      </w:r>
      <w:r w:rsidRPr="008D0EEB">
        <w:rPr>
          <w:rFonts w:cs="Times New Roman"/>
          <w:color w:val="000000" w:themeColor="text1"/>
          <w:sz w:val="24"/>
          <w:szCs w:val="24"/>
          <w:lang w:val="kk-KZ"/>
        </w:rPr>
        <w:br/>
        <w:t xml:space="preserve">2) тың жерлерді немесе қарқынды ауыл шаруашылығы өндірісі үшін нашар игерілген аудандарды пайдалану жобалары; </w:t>
      </w:r>
      <w:r w:rsidRPr="008D0EEB">
        <w:rPr>
          <w:rFonts w:cs="Times New Roman"/>
          <w:color w:val="000000" w:themeColor="text1"/>
          <w:sz w:val="24"/>
          <w:szCs w:val="24"/>
          <w:lang w:val="kk-KZ"/>
        </w:rPr>
        <w:br/>
        <w:t>3) жерді суландыру жобаларын қоса алғанда, ауыл шаруашылығына арналған су ресурстарын басқару жобалары;</w:t>
      </w:r>
      <w:r w:rsidRPr="008D0EEB">
        <w:rPr>
          <w:rFonts w:cs="Times New Roman"/>
          <w:color w:val="000000" w:themeColor="text1"/>
          <w:sz w:val="24"/>
          <w:szCs w:val="24"/>
          <w:lang w:val="kk-KZ"/>
        </w:rPr>
        <w:br/>
        <w:t xml:space="preserve"> 4) жерді пайдаланудың басқа түрі үшін қайта құру мақсатында бастапқы орман екпелері және орманды мәліметтер; </w:t>
      </w:r>
      <w:r w:rsidRPr="008D0EEB">
        <w:rPr>
          <w:rFonts w:cs="Times New Roman"/>
          <w:color w:val="000000" w:themeColor="text1"/>
          <w:sz w:val="24"/>
          <w:szCs w:val="24"/>
          <w:lang w:val="kk-KZ"/>
        </w:rPr>
        <w:br/>
        <w:t xml:space="preserve">5) 100 бастан жоғары (1-қосымшаға енгізілмеген) мал шаруашылығы шаруашылықтары; </w:t>
      </w:r>
      <w:r w:rsidRPr="008D0EEB">
        <w:rPr>
          <w:rFonts w:cs="Times New Roman"/>
          <w:color w:val="000000" w:themeColor="text1"/>
          <w:sz w:val="24"/>
          <w:szCs w:val="24"/>
          <w:lang w:val="kk-KZ"/>
        </w:rPr>
        <w:br/>
        <w:t>6) жасанды құрылыстарда акваөсіруді қарқынды өсіру;</w:t>
      </w:r>
    </w:p>
    <w:p w:rsidR="00BF7D76" w:rsidRPr="008D0EEB" w:rsidRDefault="00BF7D76" w:rsidP="00D95B5A">
      <w:pPr>
        <w:spacing w:line="240" w:lineRule="auto"/>
        <w:contextualSpacing/>
        <w:rPr>
          <w:rFonts w:cs="Times New Roman"/>
          <w:color w:val="000000" w:themeColor="text1"/>
          <w:sz w:val="24"/>
          <w:szCs w:val="24"/>
          <w:lang w:val="kk-KZ"/>
        </w:rPr>
      </w:pPr>
      <w:r w:rsidRPr="008D0EEB">
        <w:rPr>
          <w:rFonts w:cs="Times New Roman"/>
          <w:color w:val="000000" w:themeColor="text1"/>
          <w:sz w:val="24"/>
          <w:szCs w:val="24"/>
          <w:lang w:val="kk-KZ"/>
        </w:rPr>
        <w:t>7) саңғырық және қиды үюге арналған алаңдар</w:t>
      </w:r>
      <w:r w:rsidR="00D95B5A" w:rsidRPr="008D0EEB">
        <w:rPr>
          <w:rFonts w:cs="Times New Roman"/>
          <w:color w:val="000000" w:themeColor="text1"/>
          <w:sz w:val="24"/>
          <w:szCs w:val="24"/>
          <w:lang w:val="kk-KZ"/>
        </w:rPr>
        <w:t>;</w:t>
      </w:r>
    </w:p>
    <w:p w:rsidR="00BF7D76" w:rsidRPr="008D0EEB" w:rsidRDefault="00BF7D76" w:rsidP="00D95B5A">
      <w:pPr>
        <w:spacing w:line="240" w:lineRule="auto"/>
        <w:contextualSpacing/>
        <w:rPr>
          <w:rFonts w:cs="Times New Roman"/>
          <w:color w:val="000000" w:themeColor="text1"/>
          <w:sz w:val="24"/>
          <w:szCs w:val="24"/>
          <w:lang w:val="kk-KZ"/>
        </w:rPr>
      </w:pPr>
      <w:r w:rsidRPr="008D0EEB">
        <w:rPr>
          <w:rFonts w:cs="Times New Roman"/>
          <w:color w:val="000000" w:themeColor="text1"/>
          <w:sz w:val="24"/>
          <w:szCs w:val="24"/>
          <w:lang w:val="kk-KZ"/>
        </w:rPr>
        <w:t>8) тәулігіне 50 тоннадан асатын ұшаларды қайта өңдеу жөніндегі қуаттары бар қасапханалар;</w:t>
      </w:r>
    </w:p>
    <w:p w:rsidR="00BF7D76" w:rsidRPr="008D0EEB" w:rsidRDefault="00BF7D76" w:rsidP="00D95B5A">
      <w:pPr>
        <w:spacing w:line="240" w:lineRule="auto"/>
        <w:contextualSpacing/>
        <w:rPr>
          <w:rFonts w:cs="Times New Roman"/>
          <w:color w:val="000000" w:themeColor="text1"/>
          <w:sz w:val="24"/>
          <w:szCs w:val="24"/>
          <w:lang w:val="kk-KZ"/>
        </w:rPr>
      </w:pPr>
      <w:r w:rsidRPr="008D0EEB">
        <w:rPr>
          <w:rFonts w:cs="Times New Roman"/>
          <w:color w:val="000000" w:themeColor="text1"/>
          <w:sz w:val="24"/>
          <w:szCs w:val="24"/>
          <w:lang w:val="kk-KZ"/>
        </w:rPr>
        <w:t>9) 100 бастан астам қоян өсіретін және аң өсіретін фермалар (күзен, түлкі және басқалары);</w:t>
      </w:r>
    </w:p>
    <w:p w:rsidR="00BF7D76" w:rsidRPr="008D0EEB" w:rsidRDefault="00BF7D76" w:rsidP="00D95B5A">
      <w:pPr>
        <w:spacing w:line="240" w:lineRule="auto"/>
        <w:contextualSpacing/>
        <w:rPr>
          <w:rFonts w:cs="Times New Roman"/>
          <w:color w:val="000000" w:themeColor="text1"/>
          <w:sz w:val="24"/>
          <w:szCs w:val="24"/>
          <w:lang w:val="kk-KZ"/>
        </w:rPr>
      </w:pPr>
      <w:r w:rsidRPr="008D0EEB">
        <w:rPr>
          <w:rFonts w:cs="Times New Roman"/>
          <w:color w:val="000000" w:themeColor="text1"/>
          <w:sz w:val="24"/>
          <w:szCs w:val="24"/>
          <w:lang w:val="kk-KZ"/>
        </w:rPr>
        <w:t>10) қи мен саңғырық қоймасы;</w:t>
      </w:r>
    </w:p>
    <w:p w:rsidR="00BF7D76" w:rsidRPr="008D0EEB" w:rsidRDefault="00BF7D76" w:rsidP="00D95B5A">
      <w:pPr>
        <w:spacing w:line="240" w:lineRule="auto"/>
        <w:contextualSpacing/>
        <w:rPr>
          <w:rFonts w:cs="Times New Roman"/>
          <w:color w:val="000000" w:themeColor="text1"/>
          <w:sz w:val="24"/>
          <w:szCs w:val="24"/>
          <w:lang w:val="kk-KZ"/>
        </w:rPr>
      </w:pPr>
      <w:r w:rsidRPr="008D0EEB">
        <w:rPr>
          <w:rFonts w:cs="Times New Roman"/>
          <w:color w:val="000000" w:themeColor="text1"/>
          <w:sz w:val="24"/>
          <w:szCs w:val="24"/>
          <w:lang w:val="kk-KZ"/>
        </w:rPr>
        <w:t xml:space="preserve">11) қидың биологиялық өңделген сұйық фракциясының ашық қоймалары. </w:t>
      </w:r>
    </w:p>
    <w:p w:rsidR="00FC3C4C" w:rsidRPr="008D0EEB" w:rsidRDefault="00FC3C4C" w:rsidP="00D95B5A">
      <w:pPr>
        <w:spacing w:line="240" w:lineRule="auto"/>
        <w:contextualSpacing/>
        <w:rPr>
          <w:rFonts w:cs="Times New Roman"/>
          <w:color w:val="000000" w:themeColor="text1"/>
          <w:sz w:val="24"/>
          <w:szCs w:val="24"/>
          <w:lang w:val="kk-KZ"/>
        </w:rPr>
      </w:pPr>
    </w:p>
    <w:p w:rsidR="00BF7D76" w:rsidRPr="008D0EEB" w:rsidRDefault="00BF7D76" w:rsidP="00FC3C4C">
      <w:pPr>
        <w:spacing w:line="240" w:lineRule="auto"/>
        <w:contextualSpacing/>
        <w:rPr>
          <w:rFonts w:cs="Times New Roman"/>
          <w:b/>
          <w:color w:val="000000" w:themeColor="text1"/>
          <w:sz w:val="24"/>
          <w:szCs w:val="24"/>
          <w:lang w:val="kk-KZ"/>
        </w:rPr>
      </w:pPr>
      <w:r w:rsidRPr="008D0EEB">
        <w:rPr>
          <w:rFonts w:cs="Times New Roman"/>
          <w:b/>
          <w:color w:val="000000" w:themeColor="text1"/>
          <w:sz w:val="24"/>
          <w:szCs w:val="24"/>
          <w:lang w:val="kk-KZ"/>
        </w:rPr>
        <w:t>2. Өндіруші өнеркәсіп:</w:t>
      </w:r>
    </w:p>
    <w:p w:rsidR="00BF7D76" w:rsidRPr="008D0EEB" w:rsidRDefault="00BF7D76" w:rsidP="008430C1">
      <w:pPr>
        <w:spacing w:line="240" w:lineRule="auto"/>
        <w:contextualSpacing/>
        <w:rPr>
          <w:rFonts w:cs="Times New Roman"/>
          <w:color w:val="000000" w:themeColor="text1"/>
          <w:sz w:val="24"/>
          <w:szCs w:val="24"/>
          <w:lang w:val="kk-KZ"/>
        </w:rPr>
      </w:pPr>
      <w:r w:rsidRPr="008D0EEB">
        <w:rPr>
          <w:rFonts w:cs="Times New Roman"/>
          <w:color w:val="000000" w:themeColor="text1"/>
          <w:sz w:val="24"/>
          <w:szCs w:val="24"/>
          <w:lang w:val="kk-KZ"/>
        </w:rPr>
        <w:t xml:space="preserve">1) карьерлер, пайдалы қазбалар мен шымтезекті ашық өндіру (1-қосымшаға  енгізілмеген жобалар); </w:t>
      </w:r>
    </w:p>
    <w:p w:rsidR="00BF7D76" w:rsidRPr="008D0EEB" w:rsidRDefault="00BF7D76" w:rsidP="008430C1">
      <w:pPr>
        <w:spacing w:line="240" w:lineRule="auto"/>
        <w:contextualSpacing/>
        <w:rPr>
          <w:rFonts w:cs="Times New Roman"/>
          <w:color w:val="000000" w:themeColor="text1"/>
          <w:sz w:val="24"/>
          <w:szCs w:val="24"/>
          <w:lang w:val="kk-KZ"/>
        </w:rPr>
      </w:pPr>
      <w:r w:rsidRPr="008D0EEB">
        <w:rPr>
          <w:rFonts w:cs="Times New Roman"/>
          <w:color w:val="000000" w:themeColor="text1"/>
          <w:sz w:val="24"/>
          <w:szCs w:val="24"/>
          <w:lang w:val="kk-KZ"/>
        </w:rPr>
        <w:t>2) старательділік-қолмен немесе механикаландыру құралдарын және аршу жұмыстарын, құм мен топырақты жуу жөніндегі жұмыстарды қоса алғанда, қуаттылығы аз өзге де жабдықтарды қолдана отырып жүзеге асырылатын техногендік сипаттағы(тау-кен өндірісі мен металлургияның үйінділері мен қоймаланған қалдықтары) шашыранды кен орындары мен кен орындарында бағалы металдар мен асыл тастарды өндіру, сонымен қатар басқа да байланысты жұмыстар</w:t>
      </w:r>
      <w:r w:rsidR="00D95B5A" w:rsidRPr="008D0EEB">
        <w:rPr>
          <w:rFonts w:cs="Times New Roman"/>
          <w:color w:val="000000" w:themeColor="text1"/>
          <w:sz w:val="24"/>
          <w:szCs w:val="24"/>
          <w:lang w:val="kk-KZ"/>
        </w:rPr>
        <w:t>;</w:t>
      </w:r>
      <w:r w:rsidRPr="008D0EEB">
        <w:rPr>
          <w:rFonts w:cs="Times New Roman"/>
          <w:color w:val="000000" w:themeColor="text1"/>
          <w:sz w:val="24"/>
          <w:szCs w:val="24"/>
          <w:lang w:val="kk-KZ"/>
        </w:rPr>
        <w:br/>
        <w:t>3) кең таралған пайдалы қазбаларды өндіру және өңдеу (оның ішінде, байыту);</w:t>
      </w:r>
    </w:p>
    <w:p w:rsidR="00BF7D76" w:rsidRPr="008D0EEB" w:rsidRDefault="00BF7D76" w:rsidP="008430C1">
      <w:pPr>
        <w:spacing w:line="240" w:lineRule="auto"/>
        <w:contextualSpacing/>
        <w:rPr>
          <w:rFonts w:cs="Times New Roman"/>
          <w:color w:val="000000" w:themeColor="text1"/>
          <w:sz w:val="24"/>
          <w:szCs w:val="24"/>
          <w:lang w:val="kk-KZ"/>
        </w:rPr>
      </w:pPr>
      <w:r w:rsidRPr="008D0EEB">
        <w:rPr>
          <w:rFonts w:cs="Times New Roman"/>
          <w:color w:val="000000" w:themeColor="text1"/>
          <w:sz w:val="24"/>
          <w:szCs w:val="24"/>
          <w:lang w:val="kk-KZ"/>
        </w:rPr>
        <w:t>4) жер астында өндіру;</w:t>
      </w:r>
    </w:p>
    <w:p w:rsidR="00BF7D76" w:rsidRPr="008D0EEB" w:rsidRDefault="00BF7D76" w:rsidP="008430C1">
      <w:pPr>
        <w:spacing w:line="240" w:lineRule="auto"/>
        <w:contextualSpacing/>
        <w:rPr>
          <w:rFonts w:cs="Times New Roman"/>
          <w:color w:val="000000" w:themeColor="text1"/>
          <w:sz w:val="24"/>
          <w:szCs w:val="24"/>
          <w:lang w:val="kk-KZ"/>
        </w:rPr>
      </w:pPr>
      <w:r w:rsidRPr="008D0EEB">
        <w:rPr>
          <w:rFonts w:cs="Times New Roman"/>
          <w:color w:val="000000" w:themeColor="text1"/>
          <w:sz w:val="24"/>
          <w:szCs w:val="24"/>
          <w:lang w:val="kk-KZ"/>
        </w:rPr>
        <w:t>5) топырақты қазып, пайдалы қазбаларды теңіз немесе өзен арқылы өндіру.     </w:t>
      </w:r>
    </w:p>
    <w:p w:rsidR="00BF7D76" w:rsidRPr="008D0EEB" w:rsidRDefault="00BF7D76" w:rsidP="008430C1">
      <w:pPr>
        <w:spacing w:line="240" w:lineRule="auto"/>
        <w:contextualSpacing/>
        <w:rPr>
          <w:rFonts w:cs="Times New Roman"/>
          <w:color w:val="000000" w:themeColor="text1"/>
          <w:sz w:val="24"/>
          <w:szCs w:val="24"/>
          <w:lang w:val="kk-KZ"/>
        </w:rPr>
      </w:pPr>
      <w:r w:rsidRPr="008D0EEB">
        <w:rPr>
          <w:rFonts w:cs="Times New Roman"/>
          <w:color w:val="000000" w:themeColor="text1"/>
          <w:sz w:val="24"/>
          <w:szCs w:val="24"/>
          <w:lang w:val="kk-KZ"/>
        </w:rPr>
        <w:t xml:space="preserve">6) </w:t>
      </w:r>
      <w:r w:rsidR="006F2260" w:rsidRPr="008D0EEB">
        <w:rPr>
          <w:rFonts w:cs="Times New Roman"/>
          <w:color w:val="000000" w:themeColor="text1"/>
          <w:sz w:val="24"/>
          <w:szCs w:val="24"/>
          <w:lang w:val="kk-KZ"/>
        </w:rPr>
        <w:t>т</w:t>
      </w:r>
      <w:r w:rsidRPr="008D0EEB">
        <w:rPr>
          <w:rFonts w:cs="Times New Roman"/>
          <w:color w:val="000000" w:themeColor="text1"/>
          <w:sz w:val="24"/>
          <w:szCs w:val="24"/>
          <w:lang w:val="kk-KZ"/>
        </w:rPr>
        <w:t xml:space="preserve">ерең бұрғылау, атап айтқанда: </w:t>
      </w:r>
      <w:r w:rsidRPr="008D0EEB">
        <w:rPr>
          <w:rFonts w:cs="Times New Roman"/>
          <w:color w:val="000000" w:themeColor="text1"/>
          <w:sz w:val="24"/>
          <w:szCs w:val="24"/>
          <w:lang w:val="kk-KZ"/>
        </w:rPr>
        <w:br/>
      </w:r>
      <w:r w:rsidR="006F2260" w:rsidRPr="008D0EEB">
        <w:rPr>
          <w:rFonts w:cs="Times New Roman"/>
          <w:color w:val="000000" w:themeColor="text1"/>
          <w:sz w:val="24"/>
          <w:szCs w:val="24"/>
          <w:lang w:val="kk-KZ"/>
        </w:rPr>
        <w:t>г</w:t>
      </w:r>
      <w:r w:rsidRPr="008D0EEB">
        <w:rPr>
          <w:rFonts w:cs="Times New Roman"/>
          <w:color w:val="000000" w:themeColor="text1"/>
          <w:sz w:val="24"/>
          <w:szCs w:val="24"/>
          <w:lang w:val="kk-KZ"/>
        </w:rPr>
        <w:t xml:space="preserve">еотермалды бұрғылау; </w:t>
      </w:r>
      <w:r w:rsidRPr="008D0EEB">
        <w:rPr>
          <w:rFonts w:cs="Times New Roman"/>
          <w:color w:val="000000" w:themeColor="text1"/>
          <w:sz w:val="24"/>
          <w:szCs w:val="24"/>
          <w:lang w:val="kk-KZ"/>
        </w:rPr>
        <w:br/>
        <w:t xml:space="preserve">ядролық қалдықтарды сақтауға арналған бұрғылау; </w:t>
      </w:r>
      <w:r w:rsidRPr="008D0EEB">
        <w:rPr>
          <w:rFonts w:cs="Times New Roman"/>
          <w:color w:val="000000" w:themeColor="text1"/>
          <w:sz w:val="24"/>
          <w:szCs w:val="24"/>
          <w:lang w:val="kk-KZ"/>
        </w:rPr>
        <w:br/>
        <w:t xml:space="preserve">топырақтың орнықтылығын зерттеуге арналған бұрғылауды қоспағандасумен </w:t>
      </w:r>
      <w:r w:rsidRPr="008D0EEB">
        <w:rPr>
          <w:rFonts w:cs="Times New Roman"/>
          <w:color w:val="000000" w:themeColor="text1"/>
          <w:sz w:val="24"/>
          <w:szCs w:val="24"/>
          <w:lang w:val="kk-KZ"/>
        </w:rPr>
        <w:lastRenderedPageBreak/>
        <w:t>жабдықтауға арналған бұрғылау;</w:t>
      </w:r>
      <w:r w:rsidRPr="008D0EEB">
        <w:rPr>
          <w:rFonts w:cs="Times New Roman"/>
          <w:color w:val="000000" w:themeColor="text1"/>
          <w:sz w:val="24"/>
          <w:szCs w:val="24"/>
          <w:lang w:val="kk-KZ"/>
        </w:rPr>
        <w:br/>
        <w:t xml:space="preserve">7) тас көмірді, мұнайды, табиғи газ бен кендерді, сондай-ақ жанғыш тақтатастарды өндіруге арналған жер үсті өнеркәсіптік құрылыстар. </w:t>
      </w:r>
    </w:p>
    <w:p w:rsidR="00BF7D76" w:rsidRPr="008D0EEB" w:rsidRDefault="00BF7D76" w:rsidP="008430C1">
      <w:pPr>
        <w:spacing w:line="240" w:lineRule="auto"/>
        <w:ind w:firstLine="709"/>
        <w:contextualSpacing/>
        <w:jc w:val="both"/>
        <w:rPr>
          <w:rFonts w:cs="Times New Roman"/>
          <w:b/>
          <w:color w:val="000000" w:themeColor="text1"/>
          <w:sz w:val="24"/>
          <w:szCs w:val="24"/>
          <w:lang w:val="kk-KZ"/>
        </w:rPr>
      </w:pPr>
      <w:r w:rsidRPr="008D0EEB">
        <w:rPr>
          <w:rFonts w:cs="Times New Roman"/>
          <w:color w:val="000000" w:themeColor="text1"/>
          <w:sz w:val="24"/>
          <w:szCs w:val="24"/>
          <w:lang w:val="kk-KZ"/>
        </w:rPr>
        <w:br/>
        <w:t xml:space="preserve">3. </w:t>
      </w:r>
      <w:r w:rsidRPr="008D0EEB">
        <w:rPr>
          <w:rFonts w:cs="Times New Roman"/>
          <w:b/>
          <w:color w:val="000000" w:themeColor="text1"/>
          <w:sz w:val="24"/>
          <w:szCs w:val="24"/>
          <w:lang w:val="kk-KZ"/>
        </w:rPr>
        <w:t>Электрмен жабдықтау және жылумен жабдықтау саласында:</w:t>
      </w:r>
    </w:p>
    <w:p w:rsidR="008430C1" w:rsidRPr="008D0EEB" w:rsidRDefault="00BF7D76" w:rsidP="008430C1">
      <w:pPr>
        <w:spacing w:line="240" w:lineRule="auto"/>
        <w:contextualSpacing/>
        <w:rPr>
          <w:rFonts w:cs="Times New Roman"/>
          <w:color w:val="000000" w:themeColor="text1"/>
          <w:sz w:val="24"/>
          <w:szCs w:val="24"/>
          <w:lang w:val="kk-KZ"/>
        </w:rPr>
      </w:pPr>
      <w:r w:rsidRPr="008D0EEB">
        <w:rPr>
          <w:rFonts w:cs="Times New Roman"/>
          <w:color w:val="000000" w:themeColor="text1"/>
          <w:sz w:val="24"/>
          <w:szCs w:val="24"/>
          <w:lang w:val="kk-KZ"/>
        </w:rPr>
        <w:t xml:space="preserve">1) қуаты 200 Гкал астам бу және ыстық су өндіруге арналған өнеркәсіптік құрылыстар  (1-қосымшаға енгізілмеген жобалар); </w:t>
      </w:r>
      <w:r w:rsidRPr="008D0EEB">
        <w:rPr>
          <w:rFonts w:cs="Times New Roman"/>
          <w:color w:val="000000" w:themeColor="text1"/>
          <w:sz w:val="24"/>
          <w:szCs w:val="24"/>
          <w:lang w:val="kk-KZ"/>
        </w:rPr>
        <w:br/>
        <w:t>2) газды, бу және ыстық суды тасымалдауға арналған өнеркәсіптік құрылыстар;</w:t>
      </w:r>
      <w:r w:rsidRPr="008D0EEB">
        <w:rPr>
          <w:rFonts w:cs="Times New Roman"/>
          <w:color w:val="000000" w:themeColor="text1"/>
          <w:sz w:val="24"/>
          <w:szCs w:val="24"/>
          <w:lang w:val="kk-KZ"/>
        </w:rPr>
        <w:br/>
        <w:t>3) электр энергиясын әуе желілерімен беру (1-қосымшаға енгізілмеген жобалар);</w:t>
      </w:r>
      <w:r w:rsidRPr="008D0EEB">
        <w:rPr>
          <w:rFonts w:cs="Times New Roman"/>
          <w:color w:val="000000" w:themeColor="text1"/>
          <w:sz w:val="24"/>
          <w:szCs w:val="24"/>
          <w:lang w:val="kk-KZ"/>
        </w:rPr>
        <w:br/>
        <w:t>4) табиғи газдың жер үсті қоймалары;</w:t>
      </w:r>
      <w:r w:rsidRPr="008D0EEB">
        <w:rPr>
          <w:rFonts w:cs="Times New Roman"/>
          <w:color w:val="000000" w:themeColor="text1"/>
          <w:sz w:val="24"/>
          <w:szCs w:val="24"/>
          <w:lang w:val="kk-KZ"/>
        </w:rPr>
        <w:br/>
        <w:t>5) табиғи аздардың жер асты қоймалары;</w:t>
      </w:r>
      <w:r w:rsidRPr="008D0EEB">
        <w:rPr>
          <w:rFonts w:cs="Times New Roman"/>
          <w:color w:val="000000" w:themeColor="text1"/>
          <w:sz w:val="24"/>
          <w:szCs w:val="24"/>
          <w:lang w:val="kk-KZ"/>
        </w:rPr>
        <w:br/>
        <w:t xml:space="preserve">6) органикалық отындардың жер үсті қоймалары; </w:t>
      </w:r>
      <w:r w:rsidRPr="008D0EEB">
        <w:rPr>
          <w:rFonts w:cs="Times New Roman"/>
          <w:color w:val="000000" w:themeColor="text1"/>
          <w:sz w:val="24"/>
          <w:szCs w:val="24"/>
          <w:lang w:val="kk-KZ"/>
        </w:rPr>
        <w:br/>
        <w:t>7) тас көмір мен лигнинді өнеркәсіптік брикеттеу;</w:t>
      </w:r>
      <w:r w:rsidRPr="008D0EEB">
        <w:rPr>
          <w:rFonts w:cs="Times New Roman"/>
          <w:color w:val="000000" w:themeColor="text1"/>
          <w:sz w:val="24"/>
          <w:szCs w:val="24"/>
          <w:lang w:val="kk-KZ"/>
        </w:rPr>
        <w:br/>
        <w:t xml:space="preserve">8) радиоактивті қалдықтарды өңдеуге және сақтауға арналған құрылыстар (1-қосымшаға қосылмаған) ; </w:t>
      </w:r>
      <w:r w:rsidRPr="008D0EEB">
        <w:rPr>
          <w:rFonts w:cs="Times New Roman"/>
          <w:color w:val="000000" w:themeColor="text1"/>
          <w:sz w:val="24"/>
          <w:szCs w:val="24"/>
          <w:lang w:val="kk-KZ"/>
        </w:rPr>
        <w:br/>
        <w:t xml:space="preserve">9) гидроэлектротехникалық құрылыстар; </w:t>
      </w:r>
      <w:r w:rsidRPr="008D0EEB">
        <w:rPr>
          <w:rFonts w:cs="Times New Roman"/>
          <w:color w:val="000000" w:themeColor="text1"/>
          <w:sz w:val="24"/>
          <w:szCs w:val="24"/>
          <w:lang w:val="kk-KZ"/>
        </w:rPr>
        <w:br/>
        <w:t xml:space="preserve">10) электр энергиясын өндіруге арналған жел энергиясын пайдалануға арналған құрылыстар (жел диірмендері). </w:t>
      </w:r>
    </w:p>
    <w:p w:rsidR="00BF7D76" w:rsidRPr="008D0EEB" w:rsidRDefault="00BF7D76" w:rsidP="008430C1">
      <w:pPr>
        <w:spacing w:line="240" w:lineRule="auto"/>
        <w:contextualSpacing/>
        <w:rPr>
          <w:rFonts w:cs="Times New Roman"/>
          <w:b/>
          <w:color w:val="000000" w:themeColor="text1"/>
          <w:sz w:val="24"/>
          <w:szCs w:val="24"/>
          <w:lang w:val="kk-KZ"/>
        </w:rPr>
      </w:pPr>
      <w:r w:rsidRPr="008D0EEB">
        <w:rPr>
          <w:rFonts w:cs="Times New Roman"/>
          <w:color w:val="000000" w:themeColor="text1"/>
          <w:sz w:val="24"/>
          <w:szCs w:val="24"/>
          <w:lang w:val="kk-KZ"/>
        </w:rPr>
        <w:br/>
        <w:t xml:space="preserve">4. </w:t>
      </w:r>
      <w:r w:rsidRPr="008D0EEB">
        <w:rPr>
          <w:rFonts w:cs="Times New Roman"/>
          <w:b/>
          <w:color w:val="000000" w:themeColor="text1"/>
          <w:sz w:val="24"/>
          <w:szCs w:val="24"/>
          <w:lang w:val="kk-KZ"/>
        </w:rPr>
        <w:t>Металдарды өндіру және өңдеу:</w:t>
      </w:r>
      <w:r w:rsidRPr="008D0EEB">
        <w:rPr>
          <w:rFonts w:cs="Times New Roman"/>
          <w:color w:val="000000" w:themeColor="text1"/>
          <w:sz w:val="24"/>
          <w:szCs w:val="24"/>
          <w:lang w:val="kk-KZ"/>
        </w:rPr>
        <w:br/>
        <w:t>1) қара металдарды өңдеу кәсіпорындары</w:t>
      </w:r>
      <w:r w:rsidR="008430C1" w:rsidRPr="008D0EEB">
        <w:rPr>
          <w:rFonts w:cs="Times New Roman"/>
          <w:color w:val="000000" w:themeColor="text1"/>
          <w:sz w:val="24"/>
          <w:szCs w:val="24"/>
          <w:lang w:val="kk-KZ"/>
        </w:rPr>
        <w:t>;</w:t>
      </w:r>
      <w:r w:rsidRPr="008D0EEB">
        <w:rPr>
          <w:rFonts w:cs="Times New Roman"/>
          <w:color w:val="000000" w:themeColor="text1"/>
          <w:sz w:val="24"/>
          <w:szCs w:val="24"/>
          <w:lang w:val="kk-KZ"/>
        </w:rPr>
        <w:br/>
        <w:t>2) металдарды ыстық илемдеу зауыттары;</w:t>
      </w:r>
      <w:r w:rsidRPr="008D0EEB">
        <w:rPr>
          <w:rFonts w:cs="Times New Roman"/>
          <w:color w:val="000000" w:themeColor="text1"/>
          <w:sz w:val="24"/>
          <w:szCs w:val="24"/>
          <w:lang w:val="kk-KZ"/>
        </w:rPr>
        <w:br/>
        <w:t xml:space="preserve">3) механикалық балғалары бар ұсталық цехтар; </w:t>
      </w:r>
      <w:r w:rsidRPr="008D0EEB">
        <w:rPr>
          <w:rFonts w:cs="Times New Roman"/>
          <w:color w:val="000000" w:themeColor="text1"/>
          <w:sz w:val="24"/>
          <w:szCs w:val="24"/>
          <w:lang w:val="kk-KZ"/>
        </w:rPr>
        <w:br/>
        <w:t xml:space="preserve">4) балқытылған қорғаныс металл жабындарын жағу; </w:t>
      </w:r>
      <w:r w:rsidRPr="008D0EEB">
        <w:rPr>
          <w:rFonts w:cs="Times New Roman"/>
          <w:color w:val="000000" w:themeColor="text1"/>
          <w:sz w:val="24"/>
          <w:szCs w:val="24"/>
          <w:lang w:val="kk-KZ"/>
        </w:rPr>
        <w:br/>
        <w:t xml:space="preserve">5) қайталама шикізатты қоса алғанда, бағалы металдарды қоспағанда, түсті металл қорытпаларын қоса алғанда, металл балқыту кәсіпорындары (тазарту, дайындамаларды құю және тағы басқа); </w:t>
      </w:r>
      <w:r w:rsidRPr="008D0EEB">
        <w:rPr>
          <w:rFonts w:cs="Times New Roman"/>
          <w:color w:val="000000" w:themeColor="text1"/>
          <w:sz w:val="24"/>
          <w:szCs w:val="24"/>
          <w:lang w:val="kk-KZ"/>
        </w:rPr>
        <w:br/>
        <w:t xml:space="preserve">6) электролиттік немесе химиялық процестерді пайдаланатын металдар мен пластиктерді беттік өңдеу кәсіпорындары; </w:t>
      </w:r>
      <w:r w:rsidRPr="008D0EEB">
        <w:rPr>
          <w:rFonts w:cs="Times New Roman"/>
          <w:color w:val="000000" w:themeColor="text1"/>
          <w:sz w:val="24"/>
          <w:szCs w:val="24"/>
          <w:lang w:val="kk-KZ"/>
        </w:rPr>
        <w:br/>
        <w:t xml:space="preserve">7) автомобильдерді өндіру және құрастыру және автомобиль қозғалтқыштарын өндіру; </w:t>
      </w:r>
      <w:r w:rsidRPr="008D0EEB">
        <w:rPr>
          <w:rFonts w:cs="Times New Roman"/>
          <w:color w:val="000000" w:themeColor="text1"/>
          <w:sz w:val="24"/>
          <w:szCs w:val="24"/>
          <w:lang w:val="kk-KZ"/>
        </w:rPr>
        <w:br/>
        <w:t>8) верфьтер;</w:t>
      </w:r>
      <w:r w:rsidRPr="008D0EEB">
        <w:rPr>
          <w:rFonts w:cs="Times New Roman"/>
          <w:color w:val="000000" w:themeColor="text1"/>
          <w:sz w:val="24"/>
          <w:szCs w:val="24"/>
          <w:lang w:val="kk-KZ"/>
        </w:rPr>
        <w:br/>
        <w:t xml:space="preserve">9) ұшақтарды өндіру және жөндеу бойынша кәсіпорындар; </w:t>
      </w:r>
    </w:p>
    <w:p w:rsidR="00134A38" w:rsidRPr="008D0EEB" w:rsidRDefault="00BF7D76" w:rsidP="008430C1">
      <w:pPr>
        <w:spacing w:line="240" w:lineRule="auto"/>
        <w:contextualSpacing/>
        <w:rPr>
          <w:rFonts w:cs="Times New Roman"/>
          <w:color w:val="000000" w:themeColor="text1"/>
          <w:sz w:val="24"/>
          <w:szCs w:val="24"/>
          <w:lang w:val="kk-KZ"/>
        </w:rPr>
      </w:pPr>
      <w:r w:rsidRPr="008D0EEB">
        <w:rPr>
          <w:rFonts w:cs="Times New Roman"/>
          <w:color w:val="000000" w:themeColor="text1"/>
          <w:sz w:val="24"/>
          <w:szCs w:val="24"/>
          <w:lang w:val="kk-KZ"/>
        </w:rPr>
        <w:t>10) кеме жөндеу өндірісі;</w:t>
      </w:r>
    </w:p>
    <w:p w:rsidR="00BF7D76" w:rsidRPr="008D0EEB" w:rsidRDefault="00BF7D76" w:rsidP="008430C1">
      <w:pPr>
        <w:spacing w:line="240" w:lineRule="auto"/>
        <w:contextualSpacing/>
        <w:rPr>
          <w:rFonts w:cs="Times New Roman"/>
          <w:color w:val="000000" w:themeColor="text1"/>
          <w:sz w:val="24"/>
          <w:szCs w:val="24"/>
          <w:lang w:val="kk-KZ"/>
        </w:rPr>
      </w:pPr>
      <w:r w:rsidRPr="008D0EEB">
        <w:rPr>
          <w:rFonts w:cs="Times New Roman"/>
          <w:color w:val="000000" w:themeColor="text1"/>
          <w:sz w:val="24"/>
          <w:szCs w:val="24"/>
          <w:lang w:val="kk-KZ"/>
        </w:rPr>
        <w:t xml:space="preserve">11) темір жол жабдықтарын өндіру; </w:t>
      </w:r>
      <w:r w:rsidRPr="008D0EEB">
        <w:rPr>
          <w:rFonts w:cs="Times New Roman"/>
          <w:color w:val="000000" w:themeColor="text1"/>
          <w:sz w:val="24"/>
          <w:szCs w:val="24"/>
          <w:lang w:val="kk-KZ"/>
        </w:rPr>
        <w:br/>
        <w:t xml:space="preserve">12) жарылыспен қалыптау; </w:t>
      </w:r>
      <w:r w:rsidRPr="008D0EEB">
        <w:rPr>
          <w:rFonts w:cs="Times New Roman"/>
          <w:color w:val="000000" w:themeColor="text1"/>
          <w:sz w:val="24"/>
          <w:szCs w:val="24"/>
          <w:lang w:val="kk-KZ"/>
        </w:rPr>
        <w:br/>
        <w:t>13) металл кендерін күйдіру және жентектеуге арналған кәсіпорындар;</w:t>
      </w:r>
    </w:p>
    <w:p w:rsidR="00BF7D76" w:rsidRPr="008D0EEB" w:rsidRDefault="00BF7D76" w:rsidP="008430C1">
      <w:pPr>
        <w:spacing w:line="240" w:lineRule="auto"/>
        <w:contextualSpacing/>
        <w:rPr>
          <w:rFonts w:cs="Times New Roman"/>
          <w:color w:val="000000" w:themeColor="text1"/>
          <w:sz w:val="24"/>
          <w:szCs w:val="24"/>
          <w:lang w:val="kk-KZ"/>
        </w:rPr>
      </w:pPr>
      <w:r w:rsidRPr="008D0EEB">
        <w:rPr>
          <w:rFonts w:cs="Times New Roman"/>
          <w:color w:val="000000" w:themeColor="text1"/>
          <w:sz w:val="24"/>
          <w:szCs w:val="24"/>
          <w:lang w:val="kk-KZ"/>
        </w:rPr>
        <w:t>14) болат металл конструкцияларын өндіру;</w:t>
      </w:r>
    </w:p>
    <w:p w:rsidR="00BF7D76" w:rsidRPr="008D0EEB" w:rsidRDefault="00BF7D76" w:rsidP="008430C1">
      <w:pPr>
        <w:spacing w:line="240" w:lineRule="auto"/>
        <w:contextualSpacing/>
        <w:rPr>
          <w:rFonts w:cs="Times New Roman"/>
          <w:color w:val="000000" w:themeColor="text1"/>
          <w:sz w:val="24"/>
          <w:szCs w:val="24"/>
          <w:lang w:val="kk-KZ"/>
        </w:rPr>
      </w:pPr>
      <w:r w:rsidRPr="008D0EEB">
        <w:rPr>
          <w:rFonts w:cs="Times New Roman"/>
          <w:color w:val="000000" w:themeColor="text1"/>
          <w:sz w:val="24"/>
          <w:szCs w:val="24"/>
          <w:lang w:val="kk-KZ"/>
        </w:rPr>
        <w:t>15) автокөлік құралдарын өндіру бойынша;</w:t>
      </w:r>
    </w:p>
    <w:p w:rsidR="008430C1" w:rsidRPr="008D0EEB" w:rsidRDefault="008430C1" w:rsidP="008430C1">
      <w:pPr>
        <w:spacing w:line="240" w:lineRule="auto"/>
        <w:contextualSpacing/>
        <w:rPr>
          <w:rFonts w:cs="Times New Roman"/>
          <w:color w:val="000000" w:themeColor="text1"/>
          <w:sz w:val="24"/>
          <w:szCs w:val="24"/>
          <w:lang w:val="kk-KZ"/>
        </w:rPr>
      </w:pPr>
    </w:p>
    <w:p w:rsidR="008430C1" w:rsidRPr="008D0EEB" w:rsidRDefault="00BF7D76" w:rsidP="008430C1">
      <w:pPr>
        <w:spacing w:line="240" w:lineRule="auto"/>
        <w:rPr>
          <w:rFonts w:cs="Times New Roman"/>
          <w:color w:val="000000" w:themeColor="text1"/>
          <w:sz w:val="24"/>
          <w:szCs w:val="24"/>
          <w:lang w:val="kk-KZ"/>
        </w:rPr>
      </w:pPr>
      <w:r w:rsidRPr="008D0EEB">
        <w:rPr>
          <w:rFonts w:cs="Times New Roman"/>
          <w:color w:val="000000" w:themeColor="text1"/>
          <w:sz w:val="24"/>
          <w:szCs w:val="24"/>
          <w:lang w:val="kk-KZ"/>
        </w:rPr>
        <w:t>5.</w:t>
      </w:r>
      <w:r w:rsidRPr="008D0EEB">
        <w:rPr>
          <w:rFonts w:cs="Times New Roman"/>
          <w:b/>
          <w:color w:val="000000" w:themeColor="text1"/>
          <w:sz w:val="24"/>
          <w:szCs w:val="24"/>
          <w:lang w:val="kk-KZ"/>
        </w:rPr>
        <w:t xml:space="preserve"> Минералды шикізатты қайта өңдеу:</w:t>
      </w:r>
      <w:r w:rsidRPr="008D0EEB">
        <w:rPr>
          <w:rFonts w:cs="Times New Roman"/>
          <w:color w:val="000000" w:themeColor="text1"/>
          <w:sz w:val="24"/>
          <w:szCs w:val="24"/>
          <w:lang w:val="kk-KZ"/>
        </w:rPr>
        <w:br/>
        <w:t>1) кокс пештері (көмірді құрғақ айдау);</w:t>
      </w:r>
      <w:r w:rsidRPr="008D0EEB">
        <w:rPr>
          <w:rFonts w:cs="Times New Roman"/>
          <w:color w:val="000000" w:themeColor="text1"/>
          <w:sz w:val="24"/>
          <w:szCs w:val="24"/>
          <w:lang w:val="kk-KZ"/>
        </w:rPr>
        <w:br/>
        <w:t xml:space="preserve">2) цемент зауыттары; </w:t>
      </w:r>
      <w:r w:rsidRPr="008D0EEB">
        <w:rPr>
          <w:rFonts w:cs="Times New Roman"/>
          <w:color w:val="000000" w:themeColor="text1"/>
          <w:sz w:val="24"/>
          <w:szCs w:val="24"/>
          <w:lang w:val="kk-KZ"/>
        </w:rPr>
        <w:br/>
        <w:t xml:space="preserve">3) асбестті өндіру және асбесттен бұйымдар дайындау жөніндегі кәсіпорындар (1-қосымшаға енгізілмеген жобалар); </w:t>
      </w:r>
      <w:r w:rsidRPr="008D0EEB">
        <w:rPr>
          <w:rFonts w:cs="Times New Roman"/>
          <w:color w:val="000000" w:themeColor="text1"/>
          <w:sz w:val="24"/>
          <w:szCs w:val="24"/>
          <w:lang w:val="kk-KZ"/>
        </w:rPr>
        <w:br/>
        <w:t xml:space="preserve">4) шыны талшығын қоса алғанда, шыны дайындау жөніндегі кәсіпорындар; </w:t>
      </w:r>
      <w:r w:rsidRPr="008D0EEB">
        <w:rPr>
          <w:rFonts w:cs="Times New Roman"/>
          <w:color w:val="000000" w:themeColor="text1"/>
          <w:sz w:val="24"/>
          <w:szCs w:val="24"/>
          <w:lang w:val="kk-KZ"/>
        </w:rPr>
        <w:br/>
        <w:t xml:space="preserve">5) минералдық талшықтар өндірісін қоса алғанда, минералдық заттарды балқыту жөніндегі кәсіпорындар; </w:t>
      </w:r>
      <w:r w:rsidRPr="008D0EEB">
        <w:rPr>
          <w:rFonts w:cs="Times New Roman"/>
          <w:color w:val="000000" w:themeColor="text1"/>
          <w:sz w:val="24"/>
          <w:szCs w:val="24"/>
          <w:lang w:val="kk-KZ"/>
        </w:rPr>
        <w:br/>
        <w:t>6) күйдірумен қыш бұйымдарын, атап айтқанда шатыр жабынқыш, кірпіш, отқа төзімді кірпіш, тақташалар, қыш бұйымдар мен фарфорды өндіру.</w:t>
      </w:r>
    </w:p>
    <w:p w:rsidR="00BF7D76" w:rsidRPr="008D0EEB" w:rsidRDefault="00BF7D76" w:rsidP="00FC3C4C">
      <w:pPr>
        <w:spacing w:line="240" w:lineRule="auto"/>
        <w:contextualSpacing/>
        <w:rPr>
          <w:rFonts w:cs="Times New Roman"/>
          <w:color w:val="000000" w:themeColor="text1"/>
          <w:sz w:val="24"/>
          <w:szCs w:val="24"/>
          <w:lang w:val="kk-KZ"/>
        </w:rPr>
      </w:pPr>
      <w:r w:rsidRPr="008D0EEB">
        <w:rPr>
          <w:rFonts w:cs="Times New Roman"/>
          <w:color w:val="000000" w:themeColor="text1"/>
          <w:sz w:val="24"/>
          <w:szCs w:val="24"/>
          <w:lang w:val="kk-KZ"/>
        </w:rPr>
        <w:t>6</w:t>
      </w:r>
      <w:r w:rsidRPr="008D0EEB">
        <w:rPr>
          <w:rFonts w:cs="Times New Roman"/>
          <w:b/>
          <w:color w:val="000000" w:themeColor="text1"/>
          <w:sz w:val="24"/>
          <w:szCs w:val="24"/>
          <w:lang w:val="kk-KZ"/>
        </w:rPr>
        <w:t xml:space="preserve">. </w:t>
      </w:r>
      <w:r w:rsidR="008430C1" w:rsidRPr="008D0EEB">
        <w:rPr>
          <w:rFonts w:cs="Times New Roman"/>
          <w:b/>
          <w:color w:val="000000" w:themeColor="text1"/>
          <w:sz w:val="24"/>
          <w:szCs w:val="24"/>
          <w:lang w:val="kk-KZ"/>
        </w:rPr>
        <w:t>Х</w:t>
      </w:r>
      <w:r w:rsidRPr="008D0EEB">
        <w:rPr>
          <w:rFonts w:cs="Times New Roman"/>
          <w:b/>
          <w:color w:val="000000" w:themeColor="text1"/>
          <w:sz w:val="24"/>
          <w:szCs w:val="24"/>
          <w:lang w:val="kk-KZ"/>
        </w:rPr>
        <w:t xml:space="preserve">имия өнеркәсібі (1-қосымшаға енгізілмеген жобалар): </w:t>
      </w:r>
      <w:r w:rsidRPr="008D0EEB">
        <w:rPr>
          <w:rFonts w:cs="Times New Roman"/>
          <w:b/>
          <w:color w:val="000000" w:themeColor="text1"/>
          <w:sz w:val="24"/>
          <w:szCs w:val="24"/>
          <w:lang w:val="kk-KZ"/>
        </w:rPr>
        <w:br/>
      </w:r>
      <w:r w:rsidRPr="008D0EEB">
        <w:rPr>
          <w:rFonts w:cs="Times New Roman"/>
          <w:color w:val="000000" w:themeColor="text1"/>
          <w:sz w:val="24"/>
          <w:szCs w:val="24"/>
          <w:lang w:val="kk-KZ"/>
        </w:rPr>
        <w:t xml:space="preserve">1) жартылай фабрикаттарды қайта өңдеу және химикаттар өндіру; </w:t>
      </w:r>
      <w:r w:rsidRPr="008D0EEB">
        <w:rPr>
          <w:rFonts w:cs="Times New Roman"/>
          <w:color w:val="000000" w:themeColor="text1"/>
          <w:sz w:val="24"/>
          <w:szCs w:val="24"/>
          <w:lang w:val="kk-KZ"/>
        </w:rPr>
        <w:br/>
      </w:r>
      <w:r w:rsidRPr="008D0EEB">
        <w:rPr>
          <w:rFonts w:cs="Times New Roman"/>
          <w:color w:val="000000" w:themeColor="text1"/>
          <w:sz w:val="24"/>
          <w:szCs w:val="24"/>
          <w:lang w:val="kk-KZ"/>
        </w:rPr>
        <w:lastRenderedPageBreak/>
        <w:t xml:space="preserve">2) пестицидтер мен фармацевтикалық бұйымдарды, лактар мен бояуларды, эластомерлер мен пероксидтерді өндіру; </w:t>
      </w:r>
      <w:r w:rsidRPr="008D0EEB">
        <w:rPr>
          <w:rFonts w:cs="Times New Roman"/>
          <w:color w:val="000000" w:themeColor="text1"/>
          <w:sz w:val="24"/>
          <w:szCs w:val="24"/>
          <w:lang w:val="kk-KZ"/>
        </w:rPr>
        <w:br/>
        <w:t>3) мұнай, мұнай-химия және химиялық өнімдерді сақтау орындары;</w:t>
      </w:r>
    </w:p>
    <w:p w:rsidR="008430C1" w:rsidRPr="008D0EEB" w:rsidRDefault="00BF7D76" w:rsidP="00FC3C4C">
      <w:pPr>
        <w:spacing w:line="240" w:lineRule="auto"/>
        <w:contextualSpacing/>
        <w:rPr>
          <w:rFonts w:cs="Times New Roman"/>
          <w:color w:val="000000" w:themeColor="text1"/>
          <w:sz w:val="24"/>
          <w:szCs w:val="24"/>
          <w:lang w:val="kk-KZ"/>
        </w:rPr>
      </w:pPr>
      <w:r w:rsidRPr="008D0EEB">
        <w:rPr>
          <w:rFonts w:cs="Times New Roman"/>
          <w:color w:val="000000" w:themeColor="text1"/>
          <w:sz w:val="24"/>
          <w:szCs w:val="24"/>
          <w:lang w:val="kk-KZ"/>
        </w:rPr>
        <w:t>4) фенолформальдегидті престеу материалдары, фенолформальдегидті шайырлар негізінде қағаздан, маталардан престелген және орау бұйымдары өндірісі.</w:t>
      </w:r>
    </w:p>
    <w:p w:rsidR="00FC3C4C" w:rsidRPr="008D0EEB" w:rsidRDefault="00FC3C4C" w:rsidP="00FC3C4C">
      <w:pPr>
        <w:spacing w:line="240" w:lineRule="auto"/>
        <w:contextualSpacing/>
        <w:rPr>
          <w:rFonts w:cs="Times New Roman"/>
          <w:color w:val="000000" w:themeColor="text1"/>
          <w:sz w:val="24"/>
          <w:szCs w:val="24"/>
          <w:lang w:val="kk-KZ"/>
        </w:rPr>
      </w:pPr>
    </w:p>
    <w:p w:rsidR="00BF7D76" w:rsidRPr="008D0EEB" w:rsidRDefault="00BF7D76" w:rsidP="00BE5456">
      <w:pPr>
        <w:spacing w:line="240" w:lineRule="auto"/>
        <w:contextualSpacing/>
        <w:rPr>
          <w:rFonts w:cs="Times New Roman"/>
          <w:color w:val="000000" w:themeColor="text1"/>
          <w:sz w:val="24"/>
          <w:szCs w:val="24"/>
          <w:lang w:val="kk-KZ"/>
        </w:rPr>
      </w:pPr>
      <w:r w:rsidRPr="008D0EEB">
        <w:rPr>
          <w:rFonts w:cs="Times New Roman"/>
          <w:color w:val="000000" w:themeColor="text1"/>
          <w:sz w:val="24"/>
          <w:szCs w:val="24"/>
          <w:lang w:val="kk-KZ"/>
        </w:rPr>
        <w:t xml:space="preserve">7. </w:t>
      </w:r>
      <w:r w:rsidRPr="008D0EEB">
        <w:rPr>
          <w:rFonts w:cs="Times New Roman"/>
          <w:b/>
          <w:color w:val="000000" w:themeColor="text1"/>
          <w:sz w:val="24"/>
          <w:szCs w:val="24"/>
          <w:lang w:val="kk-KZ"/>
        </w:rPr>
        <w:t>Тамақ өнеркәсібі</w:t>
      </w:r>
      <w:r w:rsidRPr="008D0EEB">
        <w:rPr>
          <w:rFonts w:cs="Times New Roman"/>
          <w:color w:val="000000" w:themeColor="text1"/>
          <w:sz w:val="24"/>
          <w:szCs w:val="24"/>
          <w:lang w:val="kk-KZ"/>
        </w:rPr>
        <w:t xml:space="preserve">: </w:t>
      </w:r>
      <w:r w:rsidRPr="008D0EEB">
        <w:rPr>
          <w:rFonts w:cs="Times New Roman"/>
          <w:color w:val="000000" w:themeColor="text1"/>
          <w:sz w:val="24"/>
          <w:szCs w:val="24"/>
          <w:lang w:val="kk-KZ"/>
        </w:rPr>
        <w:br/>
        <w:t xml:space="preserve">1) өсімдік және мал майлары мен тоң май өндірісі; </w:t>
      </w:r>
      <w:r w:rsidRPr="008D0EEB">
        <w:rPr>
          <w:rFonts w:cs="Times New Roman"/>
          <w:color w:val="000000" w:themeColor="text1"/>
          <w:sz w:val="24"/>
          <w:szCs w:val="24"/>
          <w:lang w:val="kk-KZ"/>
        </w:rPr>
        <w:br/>
        <w:t>2) жануарлар мен өсімдік өнімдерін буып-түю және консервілеу;</w:t>
      </w:r>
      <w:r w:rsidRPr="008D0EEB">
        <w:rPr>
          <w:rFonts w:cs="Times New Roman"/>
          <w:color w:val="000000" w:themeColor="text1"/>
          <w:sz w:val="24"/>
          <w:szCs w:val="24"/>
          <w:lang w:val="kk-KZ"/>
        </w:rPr>
        <w:br/>
        <w:t>3) сүт өнімдерін өндіру</w:t>
      </w:r>
      <w:r w:rsidR="00134A38" w:rsidRPr="008D0EEB">
        <w:rPr>
          <w:rFonts w:cs="Times New Roman"/>
          <w:color w:val="000000" w:themeColor="text1"/>
          <w:sz w:val="24"/>
          <w:szCs w:val="24"/>
          <w:lang w:val="kk-KZ"/>
        </w:rPr>
        <w:t>;</w:t>
      </w:r>
      <w:r w:rsidRPr="008D0EEB">
        <w:rPr>
          <w:rFonts w:cs="Times New Roman"/>
          <w:color w:val="000000" w:themeColor="text1"/>
          <w:sz w:val="24"/>
          <w:szCs w:val="24"/>
          <w:lang w:val="kk-KZ"/>
        </w:rPr>
        <w:br/>
        <w:t xml:space="preserve">4) сыра қайнату және салу; </w:t>
      </w:r>
      <w:r w:rsidRPr="008D0EEB">
        <w:rPr>
          <w:rFonts w:cs="Times New Roman"/>
          <w:color w:val="000000" w:themeColor="text1"/>
          <w:sz w:val="24"/>
          <w:szCs w:val="24"/>
          <w:lang w:val="kk-KZ"/>
        </w:rPr>
        <w:br/>
        <w:t xml:space="preserve">5) тағамдық спирт өндірісі; </w:t>
      </w:r>
      <w:r w:rsidRPr="008D0EEB">
        <w:rPr>
          <w:rFonts w:cs="Times New Roman"/>
          <w:color w:val="000000" w:themeColor="text1"/>
          <w:sz w:val="24"/>
          <w:szCs w:val="24"/>
          <w:lang w:val="kk-KZ"/>
        </w:rPr>
        <w:br/>
        <w:t>6) қасапханалар;</w:t>
      </w:r>
      <w:r w:rsidRPr="008D0EEB">
        <w:rPr>
          <w:rFonts w:cs="Times New Roman"/>
          <w:color w:val="000000" w:themeColor="text1"/>
          <w:sz w:val="24"/>
          <w:szCs w:val="24"/>
          <w:lang w:val="kk-KZ"/>
        </w:rPr>
        <w:br/>
        <w:t xml:space="preserve">7) крахмалды өнеркәсіптік өндіру жөніндегі кәсіпорындар; </w:t>
      </w:r>
      <w:r w:rsidRPr="008D0EEB">
        <w:rPr>
          <w:rFonts w:cs="Times New Roman"/>
          <w:color w:val="000000" w:themeColor="text1"/>
          <w:sz w:val="24"/>
          <w:szCs w:val="24"/>
          <w:lang w:val="kk-KZ"/>
        </w:rPr>
        <w:br/>
        <w:t xml:space="preserve">8) балық ұнын және балық майын өндіру жөніндегі кәсіпорындар; </w:t>
      </w:r>
      <w:r w:rsidRPr="008D0EEB">
        <w:rPr>
          <w:rFonts w:cs="Times New Roman"/>
          <w:color w:val="000000" w:themeColor="text1"/>
          <w:sz w:val="24"/>
          <w:szCs w:val="24"/>
          <w:lang w:val="kk-KZ"/>
        </w:rPr>
        <w:br/>
        <w:t xml:space="preserve">9) қант зауыттары;  </w:t>
      </w:r>
    </w:p>
    <w:p w:rsidR="00BF7D76" w:rsidRPr="008D0EEB" w:rsidRDefault="00BF7D76" w:rsidP="00BE5456">
      <w:pPr>
        <w:tabs>
          <w:tab w:val="left" w:pos="993"/>
        </w:tabs>
        <w:spacing w:line="240" w:lineRule="auto"/>
        <w:contextualSpacing/>
        <w:jc w:val="both"/>
        <w:rPr>
          <w:rFonts w:cs="Times New Roman"/>
          <w:color w:val="000000" w:themeColor="text1"/>
          <w:sz w:val="24"/>
          <w:szCs w:val="24"/>
          <w:lang w:val="kk-KZ"/>
        </w:rPr>
      </w:pPr>
      <w:r w:rsidRPr="008D0EEB">
        <w:rPr>
          <w:rFonts w:cs="Times New Roman"/>
          <w:color w:val="000000" w:themeColor="text1"/>
          <w:sz w:val="24"/>
          <w:szCs w:val="24"/>
          <w:lang w:val="kk-KZ"/>
        </w:rPr>
        <w:t>10) етті қайта өңдеу кәсіпорны (ірі және ұсақ қара мал), мал шикізатының үш тәуліктік қоры шегінде Малды сою алдында ұстауға арналған базаны қоса алғанда, ет комбинаттары;</w:t>
      </w:r>
    </w:p>
    <w:p w:rsidR="00BF7D76" w:rsidRPr="008D0EEB" w:rsidRDefault="00BF7D76" w:rsidP="00BE5456">
      <w:pPr>
        <w:tabs>
          <w:tab w:val="left" w:pos="993"/>
        </w:tabs>
        <w:spacing w:line="240" w:lineRule="auto"/>
        <w:contextualSpacing/>
        <w:jc w:val="both"/>
        <w:rPr>
          <w:rFonts w:cs="Times New Roman"/>
          <w:color w:val="000000" w:themeColor="text1"/>
          <w:sz w:val="24"/>
          <w:szCs w:val="24"/>
          <w:lang w:val="kk-KZ"/>
        </w:rPr>
      </w:pPr>
      <w:r w:rsidRPr="008D0EEB">
        <w:rPr>
          <w:rFonts w:cs="Times New Roman"/>
          <w:color w:val="000000" w:themeColor="text1"/>
          <w:sz w:val="24"/>
          <w:szCs w:val="24"/>
          <w:lang w:val="kk-KZ"/>
        </w:rPr>
        <w:t>11) элеваторлар</w:t>
      </w:r>
      <w:r w:rsidR="00BE5456" w:rsidRPr="008D0EEB">
        <w:rPr>
          <w:rFonts w:cs="Times New Roman"/>
          <w:color w:val="000000" w:themeColor="text1"/>
          <w:sz w:val="24"/>
          <w:szCs w:val="24"/>
          <w:lang w:val="kk-KZ"/>
        </w:rPr>
        <w:t>;</w:t>
      </w:r>
    </w:p>
    <w:p w:rsidR="00BF7D76" w:rsidRPr="008D0EEB" w:rsidRDefault="00134A38" w:rsidP="00BE5456">
      <w:pPr>
        <w:tabs>
          <w:tab w:val="left" w:pos="993"/>
        </w:tabs>
        <w:spacing w:line="240" w:lineRule="auto"/>
        <w:contextualSpacing/>
        <w:jc w:val="both"/>
        <w:rPr>
          <w:rFonts w:cs="Times New Roman"/>
          <w:color w:val="000000" w:themeColor="text1"/>
          <w:sz w:val="24"/>
          <w:szCs w:val="24"/>
          <w:lang w:val="kk-KZ"/>
        </w:rPr>
      </w:pPr>
      <w:r w:rsidRPr="008D0EEB">
        <w:rPr>
          <w:rFonts w:cs="Times New Roman"/>
          <w:color w:val="000000" w:themeColor="text1"/>
          <w:sz w:val="24"/>
          <w:szCs w:val="24"/>
          <w:lang w:val="kk-KZ"/>
        </w:rPr>
        <w:t>12)</w:t>
      </w:r>
      <w:r w:rsidR="00BF7D76" w:rsidRPr="008D0EEB">
        <w:rPr>
          <w:rFonts w:cs="Times New Roman"/>
          <w:color w:val="000000" w:themeColor="text1"/>
          <w:sz w:val="24"/>
          <w:szCs w:val="24"/>
          <w:lang w:val="kk-KZ"/>
        </w:rPr>
        <w:t xml:space="preserve"> дайын өнім өндіру бойынша қуаты тәулігіне 75 тоннадан асатын жануар шикізаты (сүттен басқа) ; </w:t>
      </w:r>
    </w:p>
    <w:p w:rsidR="00BF7D76" w:rsidRPr="008D0EEB" w:rsidRDefault="00134A38" w:rsidP="00BE5456">
      <w:pPr>
        <w:tabs>
          <w:tab w:val="left" w:pos="993"/>
        </w:tabs>
        <w:spacing w:line="240" w:lineRule="auto"/>
        <w:contextualSpacing/>
        <w:jc w:val="both"/>
        <w:rPr>
          <w:rFonts w:cs="Times New Roman"/>
          <w:color w:val="000000" w:themeColor="text1"/>
          <w:sz w:val="24"/>
          <w:szCs w:val="24"/>
          <w:lang w:val="kk-KZ"/>
        </w:rPr>
      </w:pPr>
      <w:r w:rsidRPr="008D0EEB">
        <w:rPr>
          <w:rFonts w:cs="Times New Roman"/>
          <w:color w:val="000000" w:themeColor="text1"/>
          <w:sz w:val="24"/>
          <w:szCs w:val="24"/>
          <w:lang w:val="kk-KZ"/>
        </w:rPr>
        <w:t>13)</w:t>
      </w:r>
      <w:r w:rsidR="00BF7D76" w:rsidRPr="008D0EEB">
        <w:rPr>
          <w:rFonts w:cs="Times New Roman"/>
          <w:color w:val="000000" w:themeColor="text1"/>
          <w:sz w:val="24"/>
          <w:szCs w:val="24"/>
          <w:lang w:val="kk-KZ"/>
        </w:rPr>
        <w:t xml:space="preserve"> тәулігіне 300 тонна дайын өнімнен асатын өндірістік қуаты бар өсімдік шикізаты (тоқсандық негізде орташа көрсеткіш);</w:t>
      </w:r>
    </w:p>
    <w:p w:rsidR="00BF7D76" w:rsidRPr="008D0EEB" w:rsidRDefault="00134A38" w:rsidP="00BE5456">
      <w:pPr>
        <w:tabs>
          <w:tab w:val="left" w:pos="993"/>
        </w:tabs>
        <w:spacing w:line="240" w:lineRule="auto"/>
        <w:contextualSpacing/>
        <w:jc w:val="both"/>
        <w:rPr>
          <w:rFonts w:cs="Times New Roman"/>
          <w:color w:val="000000" w:themeColor="text1"/>
          <w:sz w:val="24"/>
          <w:szCs w:val="24"/>
          <w:lang w:val="kk-KZ"/>
        </w:rPr>
      </w:pPr>
      <w:r w:rsidRPr="008D0EEB">
        <w:rPr>
          <w:rFonts w:cs="Times New Roman"/>
          <w:color w:val="000000" w:themeColor="text1"/>
          <w:sz w:val="24"/>
          <w:szCs w:val="24"/>
          <w:lang w:val="kk-KZ"/>
        </w:rPr>
        <w:t>14)</w:t>
      </w:r>
      <w:r w:rsidR="00BF7D76" w:rsidRPr="008D0EEB">
        <w:rPr>
          <w:rFonts w:cs="Times New Roman"/>
          <w:color w:val="000000" w:themeColor="text1"/>
          <w:sz w:val="24"/>
          <w:szCs w:val="24"/>
          <w:lang w:val="kk-KZ"/>
        </w:rPr>
        <w:t xml:space="preserve"> алынған сүт мөлшері тәулігіне 200 тоннадан асатын сүтті өңдеу және өңдеу (жыл сайынғы негізде орташа көрсеткіш);</w:t>
      </w:r>
    </w:p>
    <w:p w:rsidR="00BF7D76" w:rsidRPr="008D0EEB" w:rsidRDefault="00134A38" w:rsidP="00BE5456">
      <w:pPr>
        <w:tabs>
          <w:tab w:val="left" w:pos="993"/>
        </w:tabs>
        <w:spacing w:line="240" w:lineRule="auto"/>
        <w:contextualSpacing/>
        <w:jc w:val="both"/>
        <w:rPr>
          <w:rFonts w:cs="Times New Roman"/>
          <w:color w:val="000000" w:themeColor="text1"/>
          <w:sz w:val="24"/>
          <w:szCs w:val="24"/>
          <w:lang w:val="kk-KZ"/>
        </w:rPr>
      </w:pPr>
      <w:r w:rsidRPr="008D0EEB">
        <w:rPr>
          <w:rFonts w:cs="Times New Roman"/>
          <w:color w:val="000000" w:themeColor="text1"/>
          <w:sz w:val="24"/>
          <w:szCs w:val="24"/>
          <w:lang w:val="kk-KZ"/>
        </w:rPr>
        <w:t>15)</w:t>
      </w:r>
      <w:r w:rsidR="00BF7D76" w:rsidRPr="008D0EEB">
        <w:rPr>
          <w:rFonts w:cs="Times New Roman"/>
          <w:color w:val="000000" w:themeColor="text1"/>
          <w:sz w:val="24"/>
          <w:szCs w:val="24"/>
          <w:lang w:val="kk-KZ"/>
        </w:rPr>
        <w:t xml:space="preserve"> теңіз жануарларынан майды жылыту;</w:t>
      </w:r>
    </w:p>
    <w:p w:rsidR="00BF7D76" w:rsidRPr="008D0EEB" w:rsidRDefault="00134A38" w:rsidP="00BE5456">
      <w:pPr>
        <w:tabs>
          <w:tab w:val="left" w:pos="993"/>
        </w:tabs>
        <w:spacing w:line="240" w:lineRule="auto"/>
        <w:contextualSpacing/>
        <w:jc w:val="both"/>
        <w:rPr>
          <w:rFonts w:cs="Times New Roman"/>
          <w:color w:val="000000" w:themeColor="text1"/>
          <w:sz w:val="24"/>
          <w:szCs w:val="24"/>
          <w:lang w:val="kk-KZ"/>
        </w:rPr>
      </w:pPr>
      <w:r w:rsidRPr="008D0EEB">
        <w:rPr>
          <w:rFonts w:cs="Times New Roman"/>
          <w:color w:val="000000" w:themeColor="text1"/>
          <w:sz w:val="24"/>
          <w:szCs w:val="24"/>
          <w:lang w:val="kk-KZ"/>
        </w:rPr>
        <w:t>16)</w:t>
      </w:r>
      <w:r w:rsidR="00BF7D76" w:rsidRPr="008D0EEB">
        <w:rPr>
          <w:rFonts w:cs="Times New Roman"/>
          <w:color w:val="000000" w:themeColor="text1"/>
          <w:sz w:val="24"/>
          <w:szCs w:val="24"/>
          <w:lang w:val="kk-KZ"/>
        </w:rPr>
        <w:t xml:space="preserve"> ішек-жуу объектілері;</w:t>
      </w:r>
    </w:p>
    <w:p w:rsidR="00BF7D76" w:rsidRPr="008D0EEB" w:rsidRDefault="00BE5456" w:rsidP="00BE5456">
      <w:pPr>
        <w:tabs>
          <w:tab w:val="left" w:pos="993"/>
        </w:tabs>
        <w:spacing w:line="240" w:lineRule="auto"/>
        <w:contextualSpacing/>
        <w:jc w:val="both"/>
        <w:rPr>
          <w:rFonts w:cs="Times New Roman"/>
          <w:color w:val="000000" w:themeColor="text1"/>
          <w:sz w:val="24"/>
          <w:szCs w:val="24"/>
          <w:lang w:val="kk-KZ"/>
        </w:rPr>
      </w:pPr>
      <w:r w:rsidRPr="008D0EEB">
        <w:rPr>
          <w:rFonts w:cs="Times New Roman"/>
          <w:color w:val="000000" w:themeColor="text1"/>
          <w:sz w:val="24"/>
          <w:szCs w:val="24"/>
          <w:lang w:val="kk-KZ"/>
        </w:rPr>
        <w:t>17)</w:t>
      </w:r>
      <w:r w:rsidR="00BF7D76" w:rsidRPr="008D0EEB">
        <w:rPr>
          <w:rFonts w:cs="Times New Roman"/>
          <w:color w:val="000000" w:themeColor="text1"/>
          <w:sz w:val="24"/>
          <w:szCs w:val="24"/>
          <w:lang w:val="kk-KZ"/>
        </w:rPr>
        <w:t xml:space="preserve"> ірімшік пісіру;</w:t>
      </w:r>
    </w:p>
    <w:p w:rsidR="00BF7D76" w:rsidRPr="008D0EEB" w:rsidRDefault="00BE5456" w:rsidP="00BE5456">
      <w:pPr>
        <w:tabs>
          <w:tab w:val="left" w:pos="993"/>
        </w:tabs>
        <w:spacing w:line="240" w:lineRule="auto"/>
        <w:contextualSpacing/>
        <w:jc w:val="both"/>
        <w:rPr>
          <w:rFonts w:cs="Times New Roman"/>
          <w:color w:val="000000" w:themeColor="text1"/>
          <w:sz w:val="24"/>
          <w:szCs w:val="24"/>
          <w:lang w:val="kk-KZ"/>
        </w:rPr>
      </w:pPr>
      <w:r w:rsidRPr="008D0EEB">
        <w:rPr>
          <w:rFonts w:cs="Times New Roman"/>
          <w:color w:val="000000" w:themeColor="text1"/>
          <w:sz w:val="24"/>
          <w:szCs w:val="24"/>
          <w:lang w:val="kk-KZ"/>
        </w:rPr>
        <w:t>18)</w:t>
      </w:r>
      <w:r w:rsidR="00BF7D76" w:rsidRPr="008D0EEB">
        <w:rPr>
          <w:rFonts w:cs="Times New Roman"/>
          <w:color w:val="000000" w:themeColor="text1"/>
          <w:sz w:val="24"/>
          <w:szCs w:val="24"/>
          <w:lang w:val="kk-KZ"/>
        </w:rPr>
        <w:t xml:space="preserve"> ет-сүрту өндірісі;</w:t>
      </w:r>
    </w:p>
    <w:p w:rsidR="00BF7D76" w:rsidRPr="008D0EEB" w:rsidRDefault="00BE5456" w:rsidP="00BE5456">
      <w:pPr>
        <w:tabs>
          <w:tab w:val="left" w:pos="993"/>
        </w:tabs>
        <w:spacing w:line="240" w:lineRule="auto"/>
        <w:contextualSpacing/>
        <w:jc w:val="both"/>
        <w:rPr>
          <w:rFonts w:cs="Times New Roman"/>
          <w:color w:val="000000" w:themeColor="text1"/>
          <w:sz w:val="24"/>
          <w:szCs w:val="24"/>
          <w:lang w:val="kk-KZ"/>
        </w:rPr>
      </w:pPr>
      <w:r w:rsidRPr="008D0EEB">
        <w:rPr>
          <w:rFonts w:cs="Times New Roman"/>
          <w:color w:val="000000" w:themeColor="text1"/>
          <w:sz w:val="24"/>
          <w:szCs w:val="24"/>
          <w:lang w:val="kk-KZ"/>
        </w:rPr>
        <w:t>19)</w:t>
      </w:r>
      <w:r w:rsidR="00BF7D76" w:rsidRPr="008D0EEB">
        <w:rPr>
          <w:rFonts w:cs="Times New Roman"/>
          <w:color w:val="000000" w:themeColor="text1"/>
          <w:sz w:val="24"/>
          <w:szCs w:val="24"/>
          <w:lang w:val="kk-KZ"/>
        </w:rPr>
        <w:t xml:space="preserve"> балық өңдеу зауыттары;</w:t>
      </w:r>
    </w:p>
    <w:p w:rsidR="00BE5456" w:rsidRPr="008D0EEB" w:rsidRDefault="00BE5456" w:rsidP="00BE5456">
      <w:pPr>
        <w:spacing w:line="240" w:lineRule="auto"/>
        <w:rPr>
          <w:rFonts w:cs="Times New Roman"/>
          <w:color w:val="000000" w:themeColor="text1"/>
          <w:sz w:val="24"/>
          <w:szCs w:val="24"/>
          <w:lang w:val="kk-KZ"/>
        </w:rPr>
      </w:pPr>
    </w:p>
    <w:p w:rsidR="00BE5456" w:rsidRPr="008D0EEB" w:rsidRDefault="00BF7D76" w:rsidP="00967F93">
      <w:pPr>
        <w:spacing w:line="240" w:lineRule="auto"/>
        <w:contextualSpacing/>
        <w:rPr>
          <w:rFonts w:cs="Times New Roman"/>
          <w:color w:val="000000" w:themeColor="text1"/>
          <w:sz w:val="24"/>
          <w:szCs w:val="24"/>
          <w:lang w:val="kk-KZ"/>
        </w:rPr>
      </w:pPr>
      <w:r w:rsidRPr="008D0EEB">
        <w:rPr>
          <w:rFonts w:cs="Times New Roman"/>
          <w:color w:val="000000" w:themeColor="text1"/>
          <w:sz w:val="24"/>
          <w:szCs w:val="24"/>
          <w:lang w:val="kk-KZ"/>
        </w:rPr>
        <w:t>8</w:t>
      </w:r>
      <w:r w:rsidRPr="008D0EEB">
        <w:rPr>
          <w:rFonts w:cs="Times New Roman"/>
          <w:b/>
          <w:color w:val="000000" w:themeColor="text1"/>
          <w:sz w:val="24"/>
          <w:szCs w:val="24"/>
          <w:lang w:val="kk-KZ"/>
        </w:rPr>
        <w:t>. Тоқыма, былғары, ағаш өңдеу және қағаз өнеркәсібі</w:t>
      </w:r>
      <w:r w:rsidRPr="008D0EEB">
        <w:rPr>
          <w:rFonts w:cs="Times New Roman"/>
          <w:color w:val="000000" w:themeColor="text1"/>
          <w:sz w:val="24"/>
          <w:szCs w:val="24"/>
          <w:lang w:val="kk-KZ"/>
        </w:rPr>
        <w:t xml:space="preserve">: </w:t>
      </w:r>
      <w:r w:rsidRPr="008D0EEB">
        <w:rPr>
          <w:rFonts w:cs="Times New Roman"/>
          <w:color w:val="000000" w:themeColor="text1"/>
          <w:sz w:val="24"/>
          <w:szCs w:val="24"/>
          <w:lang w:val="kk-KZ"/>
        </w:rPr>
        <w:br/>
        <w:t xml:space="preserve">1) қағаз және картон өндіру жөніндегі өнеркәсіп кәсіпорындары (1-қосымшаға енгізілмеген жобалар); </w:t>
      </w:r>
      <w:r w:rsidRPr="008D0EEB">
        <w:rPr>
          <w:rFonts w:cs="Times New Roman"/>
          <w:color w:val="000000" w:themeColor="text1"/>
          <w:sz w:val="24"/>
          <w:szCs w:val="24"/>
          <w:lang w:val="kk-KZ"/>
        </w:rPr>
        <w:br/>
        <w:t xml:space="preserve">2) алдын ала өңдеу (жуу, ағарту, мерсерлеу үлгісіндегі операциялар) немесе талшықтар мен тоқыманы бояу фабрикалары; </w:t>
      </w:r>
    </w:p>
    <w:p w:rsidR="00BE5456" w:rsidRPr="008D0EEB" w:rsidRDefault="00BF7D76" w:rsidP="00967F93">
      <w:pPr>
        <w:spacing w:line="240" w:lineRule="auto"/>
        <w:contextualSpacing/>
        <w:rPr>
          <w:rFonts w:cs="Times New Roman"/>
          <w:color w:val="000000" w:themeColor="text1"/>
          <w:sz w:val="24"/>
          <w:szCs w:val="24"/>
          <w:lang w:val="kk-KZ"/>
        </w:rPr>
      </w:pPr>
      <w:r w:rsidRPr="008D0EEB">
        <w:rPr>
          <w:rFonts w:cs="Times New Roman"/>
          <w:color w:val="000000" w:themeColor="text1"/>
          <w:sz w:val="24"/>
          <w:szCs w:val="24"/>
          <w:lang w:val="kk-KZ"/>
        </w:rPr>
        <w:t xml:space="preserve">3) иіру-тоқыма өндірісі; </w:t>
      </w:r>
      <w:r w:rsidRPr="008D0EEB">
        <w:rPr>
          <w:rFonts w:cs="Times New Roman"/>
          <w:color w:val="000000" w:themeColor="text1"/>
          <w:sz w:val="24"/>
          <w:szCs w:val="24"/>
          <w:lang w:val="kk-KZ"/>
        </w:rPr>
        <w:br/>
        <w:t xml:space="preserve">4) тері мен тері илеу кәсіпорындары; </w:t>
      </w:r>
      <w:r w:rsidRPr="008D0EEB">
        <w:rPr>
          <w:rFonts w:cs="Times New Roman"/>
          <w:color w:val="000000" w:themeColor="text1"/>
          <w:sz w:val="24"/>
          <w:szCs w:val="24"/>
          <w:lang w:val="kk-KZ"/>
        </w:rPr>
        <w:br/>
        <w:t>5) целлюлоза өңдеу және өндіру кәсіпорындары;</w:t>
      </w:r>
    </w:p>
    <w:p w:rsidR="00BF7D76" w:rsidRPr="008D0EEB" w:rsidRDefault="00BF7D76" w:rsidP="00967F93">
      <w:pPr>
        <w:spacing w:line="240" w:lineRule="auto"/>
        <w:contextualSpacing/>
        <w:rPr>
          <w:rFonts w:cs="Times New Roman"/>
          <w:color w:val="000000" w:themeColor="text1"/>
          <w:sz w:val="24"/>
          <w:szCs w:val="24"/>
          <w:lang w:val="kk-KZ"/>
        </w:rPr>
      </w:pPr>
      <w:r w:rsidRPr="008D0EEB">
        <w:rPr>
          <w:rFonts w:cs="Times New Roman"/>
          <w:color w:val="000000" w:themeColor="text1"/>
          <w:sz w:val="24"/>
          <w:szCs w:val="24"/>
          <w:lang w:val="kk-KZ"/>
        </w:rPr>
        <w:t>6) сіңдірілген шпал өндірісі;</w:t>
      </w:r>
    </w:p>
    <w:p w:rsidR="00BE5456" w:rsidRPr="008D0EEB" w:rsidRDefault="00BF7D76" w:rsidP="00967F93">
      <w:pPr>
        <w:spacing w:line="240" w:lineRule="auto"/>
        <w:contextualSpacing/>
        <w:rPr>
          <w:rFonts w:cs="Times New Roman"/>
          <w:color w:val="000000" w:themeColor="text1"/>
          <w:sz w:val="24"/>
          <w:szCs w:val="24"/>
          <w:lang w:val="kk-KZ"/>
        </w:rPr>
      </w:pPr>
      <w:r w:rsidRPr="008D0EEB">
        <w:rPr>
          <w:rFonts w:cs="Times New Roman"/>
          <w:color w:val="000000" w:themeColor="text1"/>
          <w:sz w:val="24"/>
          <w:szCs w:val="24"/>
          <w:lang w:val="kk-KZ"/>
        </w:rPr>
        <w:t>7) байланыстырушы синтетикалық шайырларды пайдалана отырып, ағаш-жаңқа плиталарынан, ағаш-талшықты плиталардан жасалған бұйымдар өндірісі.</w:t>
      </w:r>
    </w:p>
    <w:p w:rsidR="00BF7D76" w:rsidRPr="008D0EEB" w:rsidRDefault="00BF7D76" w:rsidP="00967F93">
      <w:pPr>
        <w:spacing w:line="240" w:lineRule="auto"/>
        <w:contextualSpacing/>
        <w:rPr>
          <w:rFonts w:cs="Times New Roman"/>
          <w:color w:val="000000" w:themeColor="text1"/>
          <w:sz w:val="24"/>
          <w:szCs w:val="24"/>
          <w:lang w:val="kk-KZ"/>
        </w:rPr>
      </w:pPr>
      <w:r w:rsidRPr="008D0EEB">
        <w:rPr>
          <w:rFonts w:cs="Times New Roman"/>
          <w:color w:val="000000" w:themeColor="text1"/>
          <w:sz w:val="24"/>
          <w:szCs w:val="24"/>
          <w:lang w:val="kk-KZ"/>
        </w:rPr>
        <w:br/>
      </w:r>
      <w:r w:rsidRPr="008D0EEB">
        <w:rPr>
          <w:rFonts w:cs="Times New Roman"/>
          <w:b/>
          <w:color w:val="000000" w:themeColor="text1"/>
          <w:sz w:val="24"/>
          <w:szCs w:val="24"/>
          <w:lang w:val="kk-KZ"/>
        </w:rPr>
        <w:t>9. Су бұру саласында:</w:t>
      </w:r>
    </w:p>
    <w:p w:rsidR="00BF7D76" w:rsidRPr="008D0EEB" w:rsidRDefault="00BF7D76" w:rsidP="00967F93">
      <w:pPr>
        <w:spacing w:line="240" w:lineRule="auto"/>
        <w:contextualSpacing/>
        <w:rPr>
          <w:rFonts w:cs="Times New Roman"/>
          <w:color w:val="000000" w:themeColor="text1"/>
          <w:sz w:val="24"/>
          <w:szCs w:val="24"/>
          <w:lang w:val="kk-KZ"/>
        </w:rPr>
      </w:pPr>
      <w:r w:rsidRPr="008D0EEB">
        <w:rPr>
          <w:rFonts w:cs="Times New Roman"/>
          <w:color w:val="000000" w:themeColor="text1"/>
          <w:sz w:val="24"/>
          <w:szCs w:val="24"/>
          <w:lang w:val="kk-KZ"/>
        </w:rPr>
        <w:t>1) халық санының эквиваленттен асатын өнімділігі 100 000 адамнан кем сарқынды суларды тазарту бойынша;</w:t>
      </w:r>
    </w:p>
    <w:p w:rsidR="00BF7D76" w:rsidRPr="008D0EEB" w:rsidRDefault="00BF7D76" w:rsidP="00967F93">
      <w:pPr>
        <w:spacing w:line="240" w:lineRule="auto"/>
        <w:contextualSpacing/>
        <w:rPr>
          <w:rFonts w:cs="Times New Roman"/>
          <w:color w:val="000000" w:themeColor="text1"/>
          <w:sz w:val="24"/>
          <w:szCs w:val="24"/>
          <w:lang w:val="kk-KZ"/>
        </w:rPr>
      </w:pPr>
      <w:r w:rsidRPr="008D0EEB">
        <w:rPr>
          <w:rFonts w:cs="Times New Roman"/>
          <w:color w:val="000000" w:themeColor="text1"/>
          <w:sz w:val="24"/>
          <w:szCs w:val="24"/>
          <w:lang w:val="kk-KZ"/>
        </w:rPr>
        <w:t>2) 2-санаттағы өндірістер тізбесі үшін өндірістік сарқынды суларды тазарту объектілері;</w:t>
      </w:r>
    </w:p>
    <w:p w:rsidR="000A46A2" w:rsidRPr="008D0EEB" w:rsidRDefault="00BF7D76" w:rsidP="00967F93">
      <w:pPr>
        <w:spacing w:line="240" w:lineRule="auto"/>
        <w:contextualSpacing/>
        <w:rPr>
          <w:rFonts w:cs="Times New Roman"/>
          <w:color w:val="000000" w:themeColor="text1"/>
          <w:sz w:val="24"/>
          <w:szCs w:val="24"/>
          <w:lang w:val="kk-KZ"/>
        </w:rPr>
      </w:pPr>
      <w:r w:rsidRPr="008D0EEB">
        <w:rPr>
          <w:rFonts w:cs="Times New Roman"/>
          <w:color w:val="000000" w:themeColor="text1"/>
          <w:sz w:val="24"/>
          <w:szCs w:val="24"/>
          <w:lang w:val="kk-KZ"/>
        </w:rPr>
        <w:t>3) қуаты тәулігіне 5-тен 50 мың текше метрге дейін механикалық және биологиялық тазартуға арналған құрылыстар</w:t>
      </w:r>
    </w:p>
    <w:p w:rsidR="00BF7D76" w:rsidRPr="008D0EEB" w:rsidRDefault="00BF7D76" w:rsidP="00967F93">
      <w:pPr>
        <w:spacing w:line="240" w:lineRule="auto"/>
        <w:contextualSpacing/>
        <w:rPr>
          <w:rFonts w:cs="Times New Roman"/>
          <w:color w:val="000000" w:themeColor="text1"/>
          <w:sz w:val="24"/>
          <w:szCs w:val="24"/>
          <w:lang w:val="kk-KZ"/>
        </w:rPr>
      </w:pPr>
      <w:r w:rsidRPr="008D0EEB">
        <w:rPr>
          <w:rFonts w:cs="Times New Roman"/>
          <w:color w:val="000000" w:themeColor="text1"/>
          <w:sz w:val="24"/>
          <w:szCs w:val="24"/>
          <w:lang w:val="kk-KZ"/>
        </w:rPr>
        <w:lastRenderedPageBreak/>
        <w:t xml:space="preserve">4) </w:t>
      </w:r>
      <w:r w:rsidR="000A46A2" w:rsidRPr="008D0EEB">
        <w:rPr>
          <w:rFonts w:cs="Times New Roman"/>
          <w:color w:val="000000" w:themeColor="text1"/>
          <w:sz w:val="24"/>
          <w:szCs w:val="24"/>
          <w:lang w:val="kk-KZ"/>
        </w:rPr>
        <w:t>а</w:t>
      </w:r>
      <w:r w:rsidRPr="008D0EEB">
        <w:rPr>
          <w:rFonts w:cs="Times New Roman"/>
          <w:color w:val="000000" w:themeColor="text1"/>
          <w:sz w:val="24"/>
          <w:szCs w:val="24"/>
          <w:lang w:val="kk-KZ"/>
        </w:rPr>
        <w:t>ғынды суларды сүзу алаңдарына, жер бедеріне, жер асты көкжиектеріне ағызылатын су көлемі тәулігіне 5-тен 50 мың текше метрге дейін ағызатын объектілер.</w:t>
      </w:r>
    </w:p>
    <w:p w:rsidR="00BF7D76" w:rsidRPr="008D0EEB" w:rsidRDefault="000A46A2" w:rsidP="00967F93">
      <w:pPr>
        <w:spacing w:line="240" w:lineRule="auto"/>
        <w:contextualSpacing/>
        <w:rPr>
          <w:rFonts w:cs="Times New Roman"/>
          <w:color w:val="000000" w:themeColor="text1"/>
          <w:sz w:val="24"/>
          <w:szCs w:val="24"/>
          <w:lang w:val="kk-KZ"/>
        </w:rPr>
      </w:pPr>
      <w:r w:rsidRPr="008D0EEB">
        <w:rPr>
          <w:rFonts w:cs="Times New Roman"/>
          <w:color w:val="000000" w:themeColor="text1"/>
          <w:sz w:val="24"/>
          <w:szCs w:val="24"/>
          <w:lang w:val="kk-KZ"/>
        </w:rPr>
        <w:t>5)</w:t>
      </w:r>
      <w:r w:rsidR="00BE5456" w:rsidRPr="008D0EEB">
        <w:rPr>
          <w:rFonts w:cs="Times New Roman"/>
          <w:color w:val="000000" w:themeColor="text1"/>
          <w:sz w:val="24"/>
          <w:szCs w:val="24"/>
          <w:lang w:val="kk-KZ"/>
        </w:rPr>
        <w:t>т</w:t>
      </w:r>
      <w:r w:rsidR="00BF7D76" w:rsidRPr="008D0EEB">
        <w:rPr>
          <w:rFonts w:cs="Times New Roman"/>
          <w:color w:val="000000" w:themeColor="text1"/>
          <w:sz w:val="24"/>
          <w:szCs w:val="24"/>
          <w:lang w:val="kk-KZ"/>
        </w:rPr>
        <w:t>әулігіне 50 текше метрден асатын жер үсті және жер асты суларын алу;</w:t>
      </w:r>
    </w:p>
    <w:p w:rsidR="00BF7D76" w:rsidRPr="008D0EEB" w:rsidRDefault="000A46A2" w:rsidP="00967F93">
      <w:pPr>
        <w:spacing w:line="240" w:lineRule="auto"/>
        <w:contextualSpacing/>
        <w:rPr>
          <w:rFonts w:cs="Times New Roman"/>
          <w:color w:val="000000" w:themeColor="text1"/>
          <w:sz w:val="24"/>
          <w:szCs w:val="24"/>
          <w:lang w:val="kk-KZ"/>
        </w:rPr>
      </w:pPr>
      <w:r w:rsidRPr="008D0EEB">
        <w:rPr>
          <w:rFonts w:cs="Times New Roman"/>
          <w:color w:val="000000" w:themeColor="text1"/>
          <w:sz w:val="24"/>
          <w:szCs w:val="24"/>
          <w:lang w:val="kk-KZ"/>
        </w:rPr>
        <w:t>6)</w:t>
      </w:r>
      <w:r w:rsidR="00BE5456" w:rsidRPr="008D0EEB">
        <w:rPr>
          <w:rFonts w:cs="Times New Roman"/>
          <w:color w:val="000000" w:themeColor="text1"/>
          <w:sz w:val="24"/>
          <w:szCs w:val="24"/>
          <w:lang w:val="kk-KZ"/>
        </w:rPr>
        <w:t>с</w:t>
      </w:r>
      <w:r w:rsidR="00BF7D76" w:rsidRPr="008D0EEB">
        <w:rPr>
          <w:rFonts w:cs="Times New Roman"/>
          <w:color w:val="000000" w:themeColor="text1"/>
          <w:sz w:val="24"/>
          <w:szCs w:val="24"/>
          <w:lang w:val="kk-KZ"/>
        </w:rPr>
        <w:t>у қорғау аймақтары мен белдеулерінде және сумен жабдықтау көздерінің санитарлық қорғау аймақтарында объектілерді орналастыру.</w:t>
      </w:r>
    </w:p>
    <w:p w:rsidR="00BF7D76" w:rsidRPr="008D0EEB" w:rsidRDefault="000A46A2" w:rsidP="00967F93">
      <w:pPr>
        <w:spacing w:line="240" w:lineRule="auto"/>
        <w:contextualSpacing/>
        <w:rPr>
          <w:rFonts w:cs="Times New Roman"/>
          <w:color w:val="000000" w:themeColor="text1"/>
          <w:sz w:val="24"/>
          <w:szCs w:val="24"/>
          <w:lang w:val="kk-KZ"/>
        </w:rPr>
      </w:pPr>
      <w:r w:rsidRPr="008D0EEB">
        <w:rPr>
          <w:rFonts w:cs="Times New Roman"/>
          <w:color w:val="000000" w:themeColor="text1"/>
          <w:sz w:val="24"/>
          <w:szCs w:val="24"/>
          <w:lang w:val="kk-KZ"/>
        </w:rPr>
        <w:t>7)</w:t>
      </w:r>
      <w:r w:rsidR="00BE5456" w:rsidRPr="008D0EEB">
        <w:rPr>
          <w:rFonts w:cs="Times New Roman"/>
          <w:color w:val="000000" w:themeColor="text1"/>
          <w:sz w:val="24"/>
          <w:szCs w:val="24"/>
          <w:lang w:val="kk-KZ"/>
        </w:rPr>
        <w:t>ұ</w:t>
      </w:r>
      <w:r w:rsidR="00BF7D76" w:rsidRPr="008D0EEB">
        <w:rPr>
          <w:rFonts w:cs="Times New Roman"/>
          <w:color w:val="000000" w:themeColor="text1"/>
          <w:sz w:val="24"/>
          <w:szCs w:val="24"/>
          <w:lang w:val="kk-KZ"/>
        </w:rPr>
        <w:t>сталған немесе запастағы судың жаңа немесе қосымша көлемі 10 миллион текше метрден асатын суды ұстауға немесе тұрақты сақтауға арналған бөгеттер мен басқа да құрылыстар.</w:t>
      </w:r>
    </w:p>
    <w:p w:rsidR="000A46A2" w:rsidRPr="008D0EEB" w:rsidRDefault="000A46A2" w:rsidP="00967F93">
      <w:pPr>
        <w:spacing w:line="240" w:lineRule="auto"/>
        <w:contextualSpacing/>
        <w:rPr>
          <w:rFonts w:cs="Times New Roman"/>
          <w:color w:val="000000" w:themeColor="text1"/>
          <w:sz w:val="24"/>
          <w:szCs w:val="24"/>
          <w:lang w:val="kk-KZ"/>
        </w:rPr>
      </w:pPr>
    </w:p>
    <w:p w:rsidR="00BF7D76" w:rsidRPr="008D0EEB" w:rsidRDefault="00BF7D76" w:rsidP="00967F93">
      <w:pPr>
        <w:spacing w:line="240" w:lineRule="auto"/>
        <w:contextualSpacing/>
        <w:rPr>
          <w:rFonts w:cs="Times New Roman"/>
          <w:b/>
          <w:color w:val="000000" w:themeColor="text1"/>
          <w:sz w:val="24"/>
          <w:szCs w:val="24"/>
          <w:lang w:val="kk-KZ"/>
        </w:rPr>
      </w:pPr>
      <w:r w:rsidRPr="008D0EEB">
        <w:rPr>
          <w:rFonts w:cs="Times New Roman"/>
          <w:b/>
          <w:color w:val="000000" w:themeColor="text1"/>
          <w:sz w:val="24"/>
          <w:szCs w:val="24"/>
          <w:lang w:val="kk-KZ"/>
        </w:rPr>
        <w:t>10. Резеңке өнеркәсібі:</w:t>
      </w:r>
    </w:p>
    <w:p w:rsidR="00BF7D76" w:rsidRPr="008D0EEB" w:rsidRDefault="00BF7D76" w:rsidP="00967F93">
      <w:pPr>
        <w:spacing w:line="240" w:lineRule="auto"/>
        <w:contextualSpacing/>
        <w:rPr>
          <w:rFonts w:cs="Times New Roman"/>
          <w:color w:val="000000" w:themeColor="text1"/>
          <w:sz w:val="24"/>
          <w:szCs w:val="24"/>
          <w:lang w:val="kk-KZ"/>
        </w:rPr>
      </w:pPr>
      <w:r w:rsidRPr="008D0EEB">
        <w:rPr>
          <w:rFonts w:cs="Times New Roman"/>
          <w:color w:val="000000" w:themeColor="text1"/>
          <w:sz w:val="24"/>
          <w:szCs w:val="24"/>
          <w:lang w:val="kk-KZ"/>
        </w:rPr>
        <w:t>резеңке мен каучукты регенерациялау объектілері;</w:t>
      </w:r>
    </w:p>
    <w:p w:rsidR="00BF7D76" w:rsidRPr="008D0EEB" w:rsidRDefault="00BF7D76" w:rsidP="00967F93">
      <w:pPr>
        <w:spacing w:line="240" w:lineRule="auto"/>
        <w:contextualSpacing/>
        <w:rPr>
          <w:rFonts w:cs="Times New Roman"/>
          <w:color w:val="000000" w:themeColor="text1"/>
          <w:sz w:val="24"/>
          <w:szCs w:val="24"/>
          <w:lang w:val="kk-KZ"/>
        </w:rPr>
      </w:pPr>
      <w:r w:rsidRPr="008D0EEB">
        <w:rPr>
          <w:rFonts w:cs="Times New Roman"/>
          <w:color w:val="000000" w:themeColor="text1"/>
          <w:sz w:val="24"/>
          <w:szCs w:val="24"/>
          <w:lang w:val="kk-KZ"/>
        </w:rPr>
        <w:t>шиналар, резеңке-техникалық бұйымдар, эбонит, желімделген аяқ киім, сондай-ақ оларға арналған резеңке қоспалар дайындау өндірісі;</w:t>
      </w:r>
    </w:p>
    <w:p w:rsidR="00BF7D76" w:rsidRPr="008D0EEB" w:rsidRDefault="00BF7D76" w:rsidP="00967F93">
      <w:pPr>
        <w:spacing w:line="240" w:lineRule="auto"/>
        <w:contextualSpacing/>
        <w:rPr>
          <w:rFonts w:cs="Times New Roman"/>
          <w:color w:val="000000" w:themeColor="text1"/>
          <w:sz w:val="24"/>
          <w:szCs w:val="24"/>
          <w:lang w:val="kk-KZ"/>
        </w:rPr>
      </w:pPr>
      <w:r w:rsidRPr="008D0EEB">
        <w:rPr>
          <w:rFonts w:cs="Times New Roman"/>
          <w:color w:val="000000" w:themeColor="text1"/>
          <w:sz w:val="24"/>
          <w:szCs w:val="24"/>
          <w:lang w:val="kk-KZ"/>
        </w:rPr>
        <w:t>шиналарды техникалық өңдеу;</w:t>
      </w:r>
    </w:p>
    <w:p w:rsidR="00BF7D76" w:rsidRPr="008D0EEB" w:rsidRDefault="00BF7D76" w:rsidP="00967F93">
      <w:pPr>
        <w:spacing w:line="240" w:lineRule="auto"/>
        <w:contextualSpacing/>
        <w:rPr>
          <w:rFonts w:cs="Times New Roman"/>
          <w:color w:val="000000" w:themeColor="text1"/>
          <w:sz w:val="24"/>
          <w:szCs w:val="24"/>
          <w:lang w:val="kk-KZ"/>
        </w:rPr>
      </w:pPr>
      <w:r w:rsidRPr="008D0EEB">
        <w:rPr>
          <w:rFonts w:cs="Times New Roman"/>
          <w:color w:val="000000" w:themeColor="text1"/>
          <w:sz w:val="24"/>
          <w:szCs w:val="24"/>
          <w:lang w:val="kk-KZ"/>
        </w:rPr>
        <w:t>шиналар, резеңке-техникалық бұйымдар, эбонит, желімделген аяқ киім, сондай-ақ оларға арналған резеңке қоспалар дайындау өндірісі;</w:t>
      </w:r>
    </w:p>
    <w:p w:rsidR="00BF7D76" w:rsidRPr="008D0EEB" w:rsidRDefault="00BF7D76" w:rsidP="00967F93">
      <w:pPr>
        <w:spacing w:line="240" w:lineRule="auto"/>
        <w:contextualSpacing/>
        <w:rPr>
          <w:rFonts w:cs="Times New Roman"/>
          <w:color w:val="000000" w:themeColor="text1"/>
          <w:sz w:val="24"/>
          <w:szCs w:val="24"/>
          <w:lang w:val="kk-KZ"/>
        </w:rPr>
      </w:pPr>
      <w:r w:rsidRPr="008D0EEB">
        <w:rPr>
          <w:rFonts w:cs="Times New Roman"/>
          <w:color w:val="000000" w:themeColor="text1"/>
          <w:sz w:val="24"/>
          <w:szCs w:val="24"/>
          <w:lang w:val="kk-KZ"/>
        </w:rPr>
        <w:t>резеңкені вулканизациялау өндірісі.</w:t>
      </w:r>
    </w:p>
    <w:p w:rsidR="00BF7D76" w:rsidRPr="008D0EEB" w:rsidRDefault="00BF7D76" w:rsidP="00CB1286">
      <w:pPr>
        <w:spacing w:line="240" w:lineRule="auto"/>
        <w:ind w:firstLine="709"/>
        <w:contextualSpacing/>
        <w:rPr>
          <w:rFonts w:cs="Times New Roman"/>
          <w:color w:val="000000" w:themeColor="text1"/>
          <w:sz w:val="24"/>
          <w:szCs w:val="24"/>
          <w:lang w:val="kk-KZ"/>
        </w:rPr>
      </w:pPr>
      <w:r w:rsidRPr="008D0EEB">
        <w:rPr>
          <w:rFonts w:cs="Times New Roman"/>
          <w:b/>
          <w:color w:val="000000" w:themeColor="text1"/>
          <w:sz w:val="24"/>
          <w:szCs w:val="24"/>
          <w:lang w:val="kk-KZ"/>
        </w:rPr>
        <w:br/>
        <w:t xml:space="preserve">11. Инфрақұрылым жобалары: </w:t>
      </w:r>
      <w:r w:rsidRPr="008D0EEB">
        <w:rPr>
          <w:rFonts w:cs="Times New Roman"/>
          <w:b/>
          <w:color w:val="000000" w:themeColor="text1"/>
          <w:sz w:val="24"/>
          <w:szCs w:val="24"/>
          <w:lang w:val="kk-KZ"/>
        </w:rPr>
        <w:br/>
      </w:r>
      <w:r w:rsidRPr="008D0EEB">
        <w:rPr>
          <w:rFonts w:cs="Times New Roman"/>
          <w:color w:val="000000" w:themeColor="text1"/>
          <w:sz w:val="24"/>
          <w:szCs w:val="24"/>
          <w:lang w:val="kk-KZ"/>
        </w:rPr>
        <w:t>1) Өнеркәсіптік кәсіпорындарды кеңейту жобалары;</w:t>
      </w:r>
      <w:r w:rsidRPr="008D0EEB">
        <w:rPr>
          <w:rFonts w:cs="Times New Roman"/>
          <w:color w:val="000000" w:themeColor="text1"/>
          <w:sz w:val="24"/>
          <w:szCs w:val="24"/>
          <w:lang w:val="kk-KZ"/>
        </w:rPr>
        <w:br/>
        <w:t>2) сауда орталықтары мен автотұрақтардың құрылысын қоса алғанда, қалалық құрылыс жобалары;</w:t>
      </w:r>
      <w:r w:rsidRPr="008D0EEB">
        <w:rPr>
          <w:rFonts w:cs="Times New Roman"/>
          <w:color w:val="000000" w:themeColor="text1"/>
          <w:sz w:val="24"/>
          <w:szCs w:val="24"/>
          <w:lang w:val="kk-KZ"/>
        </w:rPr>
        <w:br/>
        <w:t>3) темір жолдар мен вагон-кеме мен аралас терминалдарды қайта тиеу құралдарын салу (1-қосымшаға енгізілмеген жобалар);</w:t>
      </w:r>
      <w:r w:rsidRPr="008D0EEB">
        <w:rPr>
          <w:rFonts w:cs="Times New Roman"/>
          <w:color w:val="000000" w:themeColor="text1"/>
          <w:sz w:val="24"/>
          <w:szCs w:val="24"/>
          <w:lang w:val="kk-KZ"/>
        </w:rPr>
        <w:br/>
        <w:t xml:space="preserve">4) әуеайлақтар салу (1-қосымшаға енгізілмеген жобалар); </w:t>
      </w:r>
      <w:r w:rsidRPr="008D0EEB">
        <w:rPr>
          <w:rFonts w:cs="Times New Roman"/>
          <w:color w:val="000000" w:themeColor="text1"/>
          <w:sz w:val="24"/>
          <w:szCs w:val="24"/>
          <w:lang w:val="kk-KZ"/>
        </w:rPr>
        <w:br/>
        <w:t xml:space="preserve">5) балық аулау айлақтарын қоса алғанда, жолдар, порттар мен порт құрылыстарын салу (1-қосымшаға енгізілмеген жобалар); </w:t>
      </w:r>
      <w:r w:rsidRPr="008D0EEB">
        <w:rPr>
          <w:rFonts w:cs="Times New Roman"/>
          <w:color w:val="000000" w:themeColor="text1"/>
          <w:sz w:val="24"/>
          <w:szCs w:val="24"/>
          <w:lang w:val="kk-KZ"/>
        </w:rPr>
        <w:br/>
        <w:t xml:space="preserve">6) 1-қосымшаға енгізілмеген ішкі су жолдарын салу, су тасқындарына қарсы күрес жөніндегі жұмыстар; </w:t>
      </w:r>
      <w:r w:rsidRPr="008D0EEB">
        <w:rPr>
          <w:rFonts w:cs="Times New Roman"/>
          <w:color w:val="000000" w:themeColor="text1"/>
          <w:sz w:val="24"/>
          <w:szCs w:val="24"/>
          <w:lang w:val="kk-KZ"/>
        </w:rPr>
        <w:br/>
        <w:t xml:space="preserve">7) суды ұстауға немесе оны ұзақ сақтауға арналған дамбалар мен басқа да құрылыстар (1 - қосымшаға енгізілмеген жобалар); </w:t>
      </w:r>
      <w:r w:rsidRPr="008D0EEB">
        <w:rPr>
          <w:rFonts w:cs="Times New Roman"/>
          <w:color w:val="000000" w:themeColor="text1"/>
          <w:sz w:val="24"/>
          <w:szCs w:val="24"/>
          <w:lang w:val="kk-KZ"/>
        </w:rPr>
        <w:br/>
        <w:t xml:space="preserve">8) трамвай және жер үсті желілері, метрополитендер, аспалы желілер немесе жолаушыларды тасымалдау үшін тек қана немесе негізінен пайдаланылатын басқа да ұқсас желілер; </w:t>
      </w:r>
      <w:r w:rsidRPr="008D0EEB">
        <w:rPr>
          <w:rFonts w:cs="Times New Roman"/>
          <w:color w:val="000000" w:themeColor="text1"/>
          <w:sz w:val="24"/>
          <w:szCs w:val="24"/>
          <w:lang w:val="kk-KZ"/>
        </w:rPr>
        <w:br/>
        <w:t xml:space="preserve">9) мұнай және газ құбырлары (1-қосымшаға енгізілмеген жобалар); </w:t>
      </w:r>
      <w:r w:rsidRPr="008D0EEB">
        <w:rPr>
          <w:rFonts w:cs="Times New Roman"/>
          <w:color w:val="000000" w:themeColor="text1"/>
          <w:sz w:val="24"/>
          <w:szCs w:val="24"/>
          <w:lang w:val="kk-KZ"/>
        </w:rPr>
        <w:br/>
        <w:t>10) ұзындықтағы суағарлар құрылыстары;</w:t>
      </w:r>
      <w:r w:rsidRPr="008D0EEB">
        <w:rPr>
          <w:rFonts w:cs="Times New Roman"/>
          <w:color w:val="000000" w:themeColor="text1"/>
          <w:sz w:val="24"/>
          <w:szCs w:val="24"/>
          <w:lang w:val="kk-KZ"/>
        </w:rPr>
        <w:br/>
        <w:t xml:space="preserve">11) эрозияға қарсы күрес жөніндегі жағалау жұмыстары және бөгеттерді, балдарды, айлақтарды және басқа да теңіз күзет құрылыстарын салу; </w:t>
      </w:r>
      <w:r w:rsidRPr="008D0EEB">
        <w:rPr>
          <w:rFonts w:cs="Times New Roman"/>
          <w:color w:val="000000" w:themeColor="text1"/>
          <w:sz w:val="24"/>
          <w:szCs w:val="24"/>
          <w:lang w:val="kk-KZ"/>
        </w:rPr>
        <w:br/>
        <w:t xml:space="preserve">12) 1-қосымшаға енгізілмеген жерасты суларын алу және жер асты суларын жасанды тиеу схемасы; </w:t>
      </w:r>
      <w:r w:rsidRPr="008D0EEB">
        <w:rPr>
          <w:rFonts w:cs="Times New Roman"/>
          <w:color w:val="000000" w:themeColor="text1"/>
          <w:sz w:val="24"/>
          <w:szCs w:val="24"/>
          <w:lang w:val="kk-KZ"/>
        </w:rPr>
        <w:br/>
        <w:t>13) 1-қосымшаға енгізілмеген өзен бассейндері арасындағы су ресурстарын бұру үшін жұмыстар</w:t>
      </w:r>
      <w:r w:rsidR="00967F93" w:rsidRPr="008D0EEB">
        <w:rPr>
          <w:rFonts w:cs="Times New Roman"/>
          <w:color w:val="000000" w:themeColor="text1"/>
          <w:sz w:val="24"/>
          <w:szCs w:val="24"/>
          <w:lang w:val="kk-KZ"/>
        </w:rPr>
        <w:t>;</w:t>
      </w:r>
    </w:p>
    <w:p w:rsidR="00BF7D76" w:rsidRPr="008D0EEB" w:rsidRDefault="00967F93" w:rsidP="00CB1286">
      <w:pPr>
        <w:spacing w:line="240" w:lineRule="auto"/>
        <w:contextualSpacing/>
        <w:jc w:val="both"/>
        <w:rPr>
          <w:rFonts w:cs="Times New Roman"/>
          <w:color w:val="000000" w:themeColor="text1"/>
          <w:sz w:val="24"/>
          <w:szCs w:val="24"/>
          <w:lang w:val="kk-KZ"/>
        </w:rPr>
      </w:pPr>
      <w:r w:rsidRPr="008D0EEB">
        <w:rPr>
          <w:rFonts w:cs="Times New Roman"/>
          <w:color w:val="000000" w:themeColor="text1"/>
          <w:sz w:val="24"/>
          <w:szCs w:val="24"/>
          <w:lang w:val="kk-KZ"/>
        </w:rPr>
        <w:t>14) с</w:t>
      </w:r>
      <w:r w:rsidR="00BF7D76" w:rsidRPr="008D0EEB">
        <w:rPr>
          <w:rFonts w:cs="Times New Roman"/>
          <w:color w:val="000000" w:themeColor="text1"/>
          <w:sz w:val="24"/>
          <w:szCs w:val="24"/>
          <w:lang w:val="kk-KZ"/>
        </w:rPr>
        <w:t>уды ұстауға немесе тұрақты сақтауға арналған бөгеттер мен басқа да объектілерді салу (қайта жаңарту), олар үшін ұсталған немесе сақталатын судың жаңа немесе қосымша мөлшері 10 млн. м</w:t>
      </w:r>
      <w:r w:rsidR="00BF7D76" w:rsidRPr="008D0EEB">
        <w:rPr>
          <w:rFonts w:cs="Times New Roman"/>
          <w:color w:val="000000" w:themeColor="text1"/>
          <w:sz w:val="24"/>
          <w:szCs w:val="24"/>
          <w:vertAlign w:val="superscript"/>
          <w:lang w:val="kk-KZ"/>
        </w:rPr>
        <w:t xml:space="preserve">3 </w:t>
      </w:r>
      <w:r w:rsidR="00BF7D76" w:rsidRPr="008D0EEB">
        <w:rPr>
          <w:rFonts w:cs="Times New Roman"/>
          <w:color w:val="000000" w:themeColor="text1"/>
          <w:sz w:val="24"/>
          <w:szCs w:val="24"/>
          <w:lang w:val="kk-KZ"/>
        </w:rPr>
        <w:t>асатын объектілер;</w:t>
      </w:r>
    </w:p>
    <w:p w:rsidR="00BF7D76" w:rsidRPr="008D0EEB" w:rsidRDefault="00967F93" w:rsidP="00CB1286">
      <w:pPr>
        <w:spacing w:line="240" w:lineRule="auto"/>
        <w:contextualSpacing/>
        <w:jc w:val="both"/>
        <w:rPr>
          <w:rFonts w:cs="Times New Roman"/>
          <w:color w:val="000000" w:themeColor="text1"/>
          <w:sz w:val="24"/>
          <w:szCs w:val="24"/>
          <w:lang w:val="kk-KZ"/>
        </w:rPr>
      </w:pPr>
      <w:r w:rsidRPr="008D0EEB">
        <w:rPr>
          <w:rFonts w:cs="Times New Roman"/>
          <w:color w:val="000000" w:themeColor="text1"/>
          <w:sz w:val="24"/>
          <w:szCs w:val="24"/>
          <w:lang w:val="kk-KZ"/>
        </w:rPr>
        <w:t>15)к</w:t>
      </w:r>
      <w:r w:rsidR="00BF7D76" w:rsidRPr="008D0EEB">
        <w:rPr>
          <w:rFonts w:cs="Times New Roman"/>
          <w:color w:val="000000" w:themeColor="text1"/>
          <w:sz w:val="24"/>
          <w:szCs w:val="24"/>
          <w:lang w:val="kk-KZ"/>
        </w:rPr>
        <w:t>ернеуі 220 киловольт немесе одан астам және ұзындығы 15 километрден астам және елді мекендер шегіндегі ұзындығына қарамастан электр берілісінің әуе желілері</w:t>
      </w:r>
      <w:r w:rsidRPr="008D0EEB">
        <w:rPr>
          <w:rFonts w:cs="Times New Roman"/>
          <w:color w:val="000000" w:themeColor="text1"/>
          <w:sz w:val="24"/>
          <w:szCs w:val="24"/>
          <w:lang w:val="kk-KZ"/>
        </w:rPr>
        <w:t>;</w:t>
      </w:r>
    </w:p>
    <w:p w:rsidR="00967F93" w:rsidRPr="008D0EEB" w:rsidRDefault="00967F93" w:rsidP="00CB1286">
      <w:pPr>
        <w:spacing w:line="240" w:lineRule="auto"/>
        <w:contextualSpacing/>
        <w:jc w:val="both"/>
        <w:rPr>
          <w:rFonts w:cs="Times New Roman"/>
          <w:b/>
          <w:color w:val="000000" w:themeColor="text1"/>
          <w:sz w:val="24"/>
          <w:szCs w:val="24"/>
          <w:lang w:val="kk-KZ"/>
        </w:rPr>
      </w:pPr>
      <w:r w:rsidRPr="008D0EEB">
        <w:rPr>
          <w:rFonts w:cs="Times New Roman"/>
          <w:color w:val="000000" w:themeColor="text1"/>
          <w:sz w:val="24"/>
          <w:szCs w:val="24"/>
          <w:lang w:val="kk-KZ"/>
        </w:rPr>
        <w:t>16) ж</w:t>
      </w:r>
      <w:r w:rsidR="00BF7D76" w:rsidRPr="008D0EEB">
        <w:rPr>
          <w:rFonts w:cs="Times New Roman"/>
          <w:color w:val="000000" w:themeColor="text1"/>
          <w:sz w:val="24"/>
          <w:szCs w:val="24"/>
          <w:lang w:val="kk-KZ"/>
        </w:rPr>
        <w:t>ылына 150000 тоннадан астам жүк айналымы кезінде апатит концентратын, фосфорит ұнын, цементті және басқа шаңданатын жүктерді түсіру орындары;</w:t>
      </w:r>
    </w:p>
    <w:p w:rsidR="00BF7D76" w:rsidRPr="008D0EEB" w:rsidRDefault="00967F93" w:rsidP="00CB1286">
      <w:pPr>
        <w:spacing w:line="240" w:lineRule="auto"/>
        <w:contextualSpacing/>
        <w:jc w:val="both"/>
        <w:rPr>
          <w:rFonts w:cs="Times New Roman"/>
          <w:b/>
          <w:color w:val="000000" w:themeColor="text1"/>
          <w:sz w:val="24"/>
          <w:szCs w:val="24"/>
          <w:lang w:val="kk-KZ"/>
        </w:rPr>
      </w:pPr>
      <w:r w:rsidRPr="008D0EEB">
        <w:rPr>
          <w:rFonts w:cs="Times New Roman"/>
          <w:color w:val="000000" w:themeColor="text1"/>
          <w:sz w:val="24"/>
          <w:szCs w:val="24"/>
          <w:lang w:val="kk-KZ"/>
        </w:rPr>
        <w:t>17) с</w:t>
      </w:r>
      <w:r w:rsidR="00BF7D76" w:rsidRPr="008D0EEB">
        <w:rPr>
          <w:rFonts w:cs="Times New Roman"/>
          <w:color w:val="000000" w:themeColor="text1"/>
          <w:sz w:val="24"/>
          <w:szCs w:val="24"/>
          <w:lang w:val="kk-KZ"/>
        </w:rPr>
        <w:t xml:space="preserve">ұйық химиялық жүктерді және сұйытылған газдарды (метан, пропан, аммиак және басқалар), галогендердің, күкірттердің, азот, көмірсутектердің (метанол, бензол, толуол </w:t>
      </w:r>
      <w:r w:rsidR="00BF7D76" w:rsidRPr="008D0EEB">
        <w:rPr>
          <w:rFonts w:cs="Times New Roman"/>
          <w:color w:val="000000" w:themeColor="text1"/>
          <w:sz w:val="24"/>
          <w:szCs w:val="24"/>
          <w:lang w:val="kk-KZ"/>
        </w:rPr>
        <w:lastRenderedPageBreak/>
        <w:t>және басқалар), спирттердің, альдегидтердің және басқа қосылыстардың өндірістік қосылыстарын тиеу және сақтау орындары;</w:t>
      </w:r>
    </w:p>
    <w:p w:rsidR="00BF7D76" w:rsidRPr="008D0EEB" w:rsidRDefault="00967F93" w:rsidP="00CB1286">
      <w:pPr>
        <w:spacing w:line="240" w:lineRule="auto"/>
        <w:contextualSpacing/>
        <w:jc w:val="both"/>
        <w:rPr>
          <w:rFonts w:cs="Times New Roman"/>
          <w:color w:val="000000" w:themeColor="text1"/>
          <w:sz w:val="24"/>
          <w:szCs w:val="24"/>
          <w:lang w:val="kk-KZ"/>
        </w:rPr>
      </w:pPr>
      <w:r w:rsidRPr="008D0EEB">
        <w:rPr>
          <w:rFonts w:cs="Times New Roman"/>
          <w:color w:val="000000" w:themeColor="text1"/>
          <w:sz w:val="24"/>
          <w:szCs w:val="24"/>
          <w:lang w:val="kk-KZ"/>
        </w:rPr>
        <w:t>18) т</w:t>
      </w:r>
      <w:r w:rsidR="00BF7D76" w:rsidRPr="008D0EEB">
        <w:rPr>
          <w:rFonts w:cs="Times New Roman"/>
          <w:color w:val="000000" w:themeColor="text1"/>
          <w:sz w:val="24"/>
          <w:szCs w:val="24"/>
          <w:lang w:val="kk-KZ"/>
        </w:rPr>
        <w:t>азарту және жуу-булау станциялары, дезинфекциялау-жуу объектілері, Кемелерді, цистерналарды тазарту пункттері, арнайы жүзу жинаушыларынан балластты және жуу-мұнайы бар суларды қабылдау үшін қызмет ететін қабылдау-тазалау құрылыстары;</w:t>
      </w:r>
    </w:p>
    <w:p w:rsidR="00BF7D76" w:rsidRPr="008D0EEB" w:rsidRDefault="00967F93" w:rsidP="00CB1286">
      <w:pPr>
        <w:spacing w:line="240" w:lineRule="auto"/>
        <w:contextualSpacing/>
        <w:jc w:val="both"/>
        <w:rPr>
          <w:rFonts w:cs="Times New Roman"/>
          <w:color w:val="000000" w:themeColor="text1"/>
          <w:sz w:val="24"/>
          <w:szCs w:val="24"/>
          <w:lang w:val="kk-KZ"/>
        </w:rPr>
      </w:pPr>
      <w:r w:rsidRPr="008D0EEB">
        <w:rPr>
          <w:rFonts w:cs="Times New Roman"/>
          <w:color w:val="000000" w:themeColor="text1"/>
          <w:sz w:val="24"/>
          <w:szCs w:val="24"/>
          <w:lang w:val="kk-KZ"/>
        </w:rPr>
        <w:t>19)к</w:t>
      </w:r>
      <w:r w:rsidR="00BF7D76" w:rsidRPr="008D0EEB">
        <w:rPr>
          <w:rFonts w:cs="Times New Roman"/>
          <w:color w:val="000000" w:themeColor="text1"/>
          <w:sz w:val="24"/>
          <w:szCs w:val="24"/>
          <w:lang w:val="kk-KZ"/>
        </w:rPr>
        <w:t>ез келген көлік құралдарына жанар-жағар май құюға арналған ғимараттар, құрылыстар және тиісті жабдықтар кешені (автожанармай құю станциялары және басқалар)</w:t>
      </w:r>
      <w:r w:rsidRPr="008D0EEB">
        <w:rPr>
          <w:rFonts w:cs="Times New Roman"/>
          <w:color w:val="000000" w:themeColor="text1"/>
          <w:sz w:val="24"/>
          <w:szCs w:val="24"/>
          <w:lang w:val="kk-KZ"/>
        </w:rPr>
        <w:t>;</w:t>
      </w:r>
    </w:p>
    <w:p w:rsidR="00BF7D76" w:rsidRPr="008D0EEB" w:rsidRDefault="00967F93" w:rsidP="00CB1286">
      <w:pPr>
        <w:spacing w:line="240" w:lineRule="auto"/>
        <w:contextualSpacing/>
        <w:jc w:val="both"/>
        <w:rPr>
          <w:rFonts w:cs="Times New Roman"/>
          <w:color w:val="000000" w:themeColor="text1"/>
          <w:sz w:val="24"/>
          <w:szCs w:val="24"/>
          <w:lang w:val="kk-KZ"/>
        </w:rPr>
      </w:pPr>
      <w:r w:rsidRPr="008D0EEB">
        <w:rPr>
          <w:rFonts w:cs="Times New Roman"/>
          <w:color w:val="000000" w:themeColor="text1"/>
          <w:sz w:val="24"/>
          <w:szCs w:val="24"/>
          <w:lang w:val="kk-KZ"/>
        </w:rPr>
        <w:t>20) ж</w:t>
      </w:r>
      <w:r w:rsidR="00BF7D76" w:rsidRPr="008D0EEB">
        <w:rPr>
          <w:rFonts w:cs="Times New Roman"/>
          <w:color w:val="000000" w:themeColor="text1"/>
          <w:sz w:val="24"/>
          <w:szCs w:val="24"/>
          <w:lang w:val="kk-KZ"/>
        </w:rPr>
        <w:t>ануарлардың өлекселерін жоюға арналған қондырғылар;</w:t>
      </w:r>
    </w:p>
    <w:p w:rsidR="00BF7D76" w:rsidRPr="008D0EEB" w:rsidRDefault="00967F93" w:rsidP="00CB1286">
      <w:pPr>
        <w:spacing w:line="240" w:lineRule="auto"/>
        <w:contextualSpacing/>
        <w:jc w:val="both"/>
        <w:rPr>
          <w:rFonts w:cs="Times New Roman"/>
          <w:color w:val="000000" w:themeColor="text1"/>
          <w:sz w:val="24"/>
          <w:szCs w:val="24"/>
          <w:lang w:val="kk-KZ"/>
        </w:rPr>
      </w:pPr>
      <w:r w:rsidRPr="008D0EEB">
        <w:rPr>
          <w:rFonts w:cs="Times New Roman"/>
          <w:color w:val="000000" w:themeColor="text1"/>
          <w:sz w:val="24"/>
          <w:szCs w:val="24"/>
          <w:lang w:val="kk-KZ"/>
        </w:rPr>
        <w:t>21) а</w:t>
      </w:r>
      <w:r w:rsidR="00BF7D76" w:rsidRPr="008D0EEB">
        <w:rPr>
          <w:rFonts w:cs="Times New Roman"/>
          <w:color w:val="000000" w:themeColor="text1"/>
          <w:sz w:val="24"/>
          <w:szCs w:val="24"/>
          <w:lang w:val="kk-KZ"/>
        </w:rPr>
        <w:t>ссенизация өрістері;</w:t>
      </w:r>
    </w:p>
    <w:p w:rsidR="00BF7D76" w:rsidRPr="008D0EEB" w:rsidRDefault="00967F93" w:rsidP="00CB1286">
      <w:pPr>
        <w:spacing w:line="240" w:lineRule="auto"/>
        <w:contextualSpacing/>
        <w:jc w:val="both"/>
        <w:rPr>
          <w:rFonts w:cs="Times New Roman"/>
          <w:color w:val="000000" w:themeColor="text1"/>
          <w:sz w:val="24"/>
          <w:szCs w:val="24"/>
          <w:lang w:val="kk-KZ"/>
        </w:rPr>
      </w:pPr>
      <w:r w:rsidRPr="008D0EEB">
        <w:rPr>
          <w:rFonts w:cs="Times New Roman"/>
          <w:color w:val="000000" w:themeColor="text1"/>
          <w:sz w:val="24"/>
          <w:szCs w:val="24"/>
          <w:lang w:val="kk-KZ"/>
        </w:rPr>
        <w:t>22)ш</w:t>
      </w:r>
      <w:r w:rsidR="00BF7D76" w:rsidRPr="008D0EEB">
        <w:rPr>
          <w:rFonts w:cs="Times New Roman"/>
          <w:color w:val="000000" w:themeColor="text1"/>
          <w:sz w:val="24"/>
          <w:szCs w:val="24"/>
          <w:lang w:val="kk-KZ"/>
        </w:rPr>
        <w:t>ұңқырларда көмілген мал көмінділері;</w:t>
      </w:r>
    </w:p>
    <w:p w:rsidR="00967F93" w:rsidRPr="008D0EEB" w:rsidRDefault="00967F93" w:rsidP="00CB1286">
      <w:pPr>
        <w:spacing w:line="240" w:lineRule="auto"/>
        <w:contextualSpacing/>
        <w:jc w:val="both"/>
        <w:rPr>
          <w:rFonts w:cs="Times New Roman"/>
          <w:color w:val="000000" w:themeColor="text1"/>
          <w:sz w:val="24"/>
          <w:szCs w:val="24"/>
          <w:lang w:val="kk-KZ"/>
        </w:rPr>
      </w:pPr>
      <w:r w:rsidRPr="008D0EEB">
        <w:rPr>
          <w:rFonts w:cs="Times New Roman"/>
          <w:color w:val="000000" w:themeColor="text1"/>
          <w:sz w:val="24"/>
          <w:szCs w:val="24"/>
          <w:lang w:val="kk-KZ"/>
        </w:rPr>
        <w:t>23)</w:t>
      </w:r>
      <w:r w:rsidR="00BF7D76" w:rsidRPr="008D0EEB">
        <w:rPr>
          <w:rFonts w:cs="Times New Roman"/>
          <w:color w:val="000000" w:themeColor="text1"/>
          <w:sz w:val="24"/>
          <w:szCs w:val="24"/>
          <w:lang w:val="kk-KZ"/>
        </w:rPr>
        <w:t xml:space="preserve"> елім қайнату өндірісі, тері қалдықтарынан, дала және қоқыс сүйектерінен және басқа да жануарлар қалдықтары мен тастардан желім дайындайтын өндіріс;</w:t>
      </w:r>
    </w:p>
    <w:p w:rsidR="00BF7D76" w:rsidRPr="008D0EEB" w:rsidRDefault="00967F93" w:rsidP="00CB1286">
      <w:pPr>
        <w:spacing w:line="240" w:lineRule="auto"/>
        <w:contextualSpacing/>
        <w:jc w:val="both"/>
        <w:rPr>
          <w:rFonts w:cs="Times New Roman"/>
          <w:color w:val="000000" w:themeColor="text1"/>
          <w:sz w:val="24"/>
          <w:szCs w:val="24"/>
          <w:lang w:val="kk-KZ"/>
        </w:rPr>
      </w:pPr>
      <w:r w:rsidRPr="008D0EEB">
        <w:rPr>
          <w:rFonts w:cs="Times New Roman"/>
          <w:color w:val="000000" w:themeColor="text1"/>
          <w:sz w:val="24"/>
          <w:szCs w:val="24"/>
          <w:lang w:val="kk-KZ"/>
        </w:rPr>
        <w:t>24)</w:t>
      </w:r>
      <w:r w:rsidR="00BF7D76" w:rsidRPr="008D0EEB">
        <w:rPr>
          <w:rFonts w:cs="Times New Roman"/>
          <w:color w:val="000000" w:themeColor="text1"/>
          <w:sz w:val="24"/>
          <w:szCs w:val="24"/>
          <w:lang w:val="kk-KZ"/>
        </w:rPr>
        <w:t xml:space="preserve"> сүйектен, шелден, тері қалдықтарынан және басқа да жануарлардың қалдықтары мен тастандыларынан жасалған техникалық желатинді қоймада сақтай отырып өндіру;</w:t>
      </w:r>
    </w:p>
    <w:p w:rsidR="00BF7D76" w:rsidRPr="008D0EEB" w:rsidRDefault="00967F93" w:rsidP="00CB1286">
      <w:pPr>
        <w:spacing w:line="240" w:lineRule="auto"/>
        <w:contextualSpacing/>
        <w:jc w:val="both"/>
        <w:rPr>
          <w:rFonts w:cs="Times New Roman"/>
          <w:color w:val="000000" w:themeColor="text1"/>
          <w:sz w:val="24"/>
          <w:szCs w:val="24"/>
          <w:lang w:val="kk-KZ"/>
        </w:rPr>
      </w:pPr>
      <w:r w:rsidRPr="008D0EEB">
        <w:rPr>
          <w:rFonts w:cs="Times New Roman"/>
          <w:color w:val="000000" w:themeColor="text1"/>
          <w:sz w:val="24"/>
          <w:szCs w:val="24"/>
          <w:lang w:val="kk-KZ"/>
        </w:rPr>
        <w:t>25)</w:t>
      </w:r>
      <w:r w:rsidR="00BF7D76" w:rsidRPr="008D0EEB">
        <w:rPr>
          <w:rFonts w:cs="Times New Roman"/>
          <w:color w:val="000000" w:themeColor="text1"/>
          <w:sz w:val="24"/>
          <w:szCs w:val="24"/>
          <w:lang w:val="kk-KZ"/>
        </w:rPr>
        <w:t xml:space="preserve"> өлген жануарларды, балықты, олардың бөліктері мен басқа да жануарларды қалдықтар мен төгінділерді қайта өңдеу жөніндегі кәдеге жарату зауыттары (майларға, жануарларға арналған азыққа, тыңайтқыштарға айналдыру);</w:t>
      </w:r>
    </w:p>
    <w:p w:rsidR="00BF7D76" w:rsidRPr="008D0EEB" w:rsidRDefault="00967F93" w:rsidP="00CB1286">
      <w:pPr>
        <w:spacing w:line="240" w:lineRule="auto"/>
        <w:contextualSpacing/>
        <w:jc w:val="both"/>
        <w:rPr>
          <w:rFonts w:cs="Times New Roman"/>
          <w:color w:val="000000" w:themeColor="text1"/>
          <w:sz w:val="24"/>
          <w:szCs w:val="24"/>
          <w:lang w:val="kk-KZ"/>
        </w:rPr>
      </w:pPr>
      <w:r w:rsidRPr="008D0EEB">
        <w:rPr>
          <w:rFonts w:cs="Times New Roman"/>
          <w:color w:val="000000" w:themeColor="text1"/>
          <w:sz w:val="24"/>
          <w:szCs w:val="24"/>
          <w:lang w:val="kk-KZ"/>
        </w:rPr>
        <w:t>26)</w:t>
      </w:r>
      <w:r w:rsidR="00BF7D76" w:rsidRPr="008D0EEB">
        <w:rPr>
          <w:rFonts w:cs="Times New Roman"/>
          <w:color w:val="000000" w:themeColor="text1"/>
          <w:sz w:val="24"/>
          <w:szCs w:val="24"/>
          <w:lang w:val="kk-KZ"/>
        </w:rPr>
        <w:t xml:space="preserve"> сүйекті күйдіретін және сүйекті зауыттар.</w:t>
      </w:r>
    </w:p>
    <w:p w:rsidR="00BF7D76" w:rsidRPr="008D0EEB" w:rsidRDefault="00BF7D76" w:rsidP="00FC02E4">
      <w:pPr>
        <w:spacing w:line="240" w:lineRule="auto"/>
        <w:contextualSpacing/>
        <w:rPr>
          <w:rFonts w:cs="Times New Roman"/>
          <w:color w:val="000000" w:themeColor="text1"/>
          <w:sz w:val="24"/>
          <w:szCs w:val="24"/>
          <w:lang w:val="kk-KZ"/>
        </w:rPr>
      </w:pPr>
      <w:r w:rsidRPr="008D0EEB">
        <w:rPr>
          <w:rFonts w:cs="Times New Roman"/>
          <w:color w:val="000000" w:themeColor="text1"/>
          <w:sz w:val="24"/>
          <w:szCs w:val="24"/>
          <w:lang w:val="kk-KZ"/>
        </w:rPr>
        <w:br/>
      </w:r>
      <w:r w:rsidRPr="008D0EEB">
        <w:rPr>
          <w:rFonts w:cs="Times New Roman"/>
          <w:b/>
          <w:color w:val="000000" w:themeColor="text1"/>
          <w:sz w:val="24"/>
          <w:szCs w:val="24"/>
          <w:lang w:val="kk-KZ"/>
        </w:rPr>
        <w:t>12. Басқа объектілер:</w:t>
      </w:r>
      <w:r w:rsidRPr="008D0EEB">
        <w:rPr>
          <w:rFonts w:cs="Times New Roman"/>
          <w:color w:val="000000" w:themeColor="text1"/>
          <w:sz w:val="24"/>
          <w:szCs w:val="24"/>
          <w:lang w:val="kk-KZ"/>
        </w:rPr>
        <w:br/>
        <w:t>1) механикалық көлік құралдарына арналған жолдардың тұрақты жарыс және эксперименттік учаскелері;</w:t>
      </w:r>
      <w:r w:rsidRPr="008D0EEB">
        <w:rPr>
          <w:rFonts w:cs="Times New Roman"/>
          <w:color w:val="000000" w:themeColor="text1"/>
          <w:sz w:val="24"/>
          <w:szCs w:val="24"/>
          <w:lang w:val="kk-KZ"/>
        </w:rPr>
        <w:br/>
        <w:t xml:space="preserve">2) қалдықтарды көму кәсіпорындары (1-қосымшаға енгізілмеген жобалар); </w:t>
      </w:r>
      <w:r w:rsidRPr="008D0EEB">
        <w:rPr>
          <w:rFonts w:cs="Times New Roman"/>
          <w:color w:val="000000" w:themeColor="text1"/>
          <w:sz w:val="24"/>
          <w:szCs w:val="24"/>
          <w:lang w:val="kk-KZ"/>
        </w:rPr>
        <w:br/>
        <w:t>3) жылу электр орталықтарының қалдықтарынан құрылыс материалдарын өндіру;</w:t>
      </w:r>
    </w:p>
    <w:p w:rsidR="00BF7D76" w:rsidRPr="008D0EEB" w:rsidRDefault="00FC02E4" w:rsidP="00FC02E4">
      <w:pPr>
        <w:spacing w:line="240" w:lineRule="auto"/>
        <w:contextualSpacing/>
        <w:jc w:val="both"/>
        <w:rPr>
          <w:rFonts w:cs="Times New Roman"/>
          <w:color w:val="000000" w:themeColor="text1"/>
          <w:sz w:val="24"/>
          <w:szCs w:val="24"/>
          <w:lang w:val="kk-KZ"/>
        </w:rPr>
      </w:pPr>
      <w:r w:rsidRPr="008D0EEB">
        <w:rPr>
          <w:rFonts w:cs="Times New Roman"/>
          <w:color w:val="000000" w:themeColor="text1"/>
          <w:sz w:val="24"/>
          <w:szCs w:val="24"/>
          <w:lang w:val="kk-KZ"/>
        </w:rPr>
        <w:t>4</w:t>
      </w:r>
      <w:r w:rsidR="00BF7D76" w:rsidRPr="008D0EEB">
        <w:rPr>
          <w:rFonts w:cs="Times New Roman"/>
          <w:color w:val="000000" w:themeColor="text1"/>
          <w:sz w:val="24"/>
          <w:szCs w:val="24"/>
          <w:lang w:val="kk-KZ"/>
        </w:rPr>
        <w:t>) көлік құралдарының үйінділерін қоса алғанда, темір сынықтары үйінділері;</w:t>
      </w:r>
      <w:r w:rsidR="00BF7D76" w:rsidRPr="008D0EEB">
        <w:rPr>
          <w:rFonts w:cs="Times New Roman"/>
          <w:color w:val="000000" w:themeColor="text1"/>
          <w:sz w:val="24"/>
          <w:szCs w:val="24"/>
          <w:lang w:val="kk-KZ"/>
        </w:rPr>
        <w:br/>
      </w:r>
      <w:r w:rsidRPr="008D0EEB">
        <w:rPr>
          <w:rFonts w:cs="Times New Roman"/>
          <w:color w:val="000000" w:themeColor="text1"/>
          <w:sz w:val="24"/>
          <w:szCs w:val="24"/>
          <w:lang w:val="kk-KZ"/>
        </w:rPr>
        <w:t>5</w:t>
      </w:r>
      <w:r w:rsidR="00BF7D76" w:rsidRPr="008D0EEB">
        <w:rPr>
          <w:rFonts w:cs="Times New Roman"/>
          <w:color w:val="000000" w:themeColor="text1"/>
          <w:sz w:val="24"/>
          <w:szCs w:val="24"/>
          <w:lang w:val="kk-KZ"/>
        </w:rPr>
        <w:t>) қозғалтқыштарға, турбиналарға немесе реакторларға арналған сынақ стенділері;</w:t>
      </w:r>
    </w:p>
    <w:p w:rsidR="00BF7D76" w:rsidRPr="008D0EEB" w:rsidRDefault="00FC02E4" w:rsidP="00FC02E4">
      <w:pPr>
        <w:spacing w:line="240" w:lineRule="auto"/>
        <w:contextualSpacing/>
        <w:jc w:val="both"/>
        <w:rPr>
          <w:rFonts w:cs="Times New Roman"/>
          <w:color w:val="000000" w:themeColor="text1"/>
          <w:sz w:val="24"/>
          <w:szCs w:val="24"/>
          <w:lang w:val="kk-KZ"/>
        </w:rPr>
      </w:pPr>
      <w:r w:rsidRPr="008D0EEB">
        <w:rPr>
          <w:rFonts w:cs="Times New Roman"/>
          <w:color w:val="000000" w:themeColor="text1"/>
          <w:sz w:val="24"/>
          <w:szCs w:val="24"/>
          <w:lang w:val="kk-KZ"/>
        </w:rPr>
        <w:t>6</w:t>
      </w:r>
      <w:r w:rsidR="00BF7D76" w:rsidRPr="008D0EEB">
        <w:rPr>
          <w:rFonts w:cs="Times New Roman"/>
          <w:color w:val="000000" w:themeColor="text1"/>
          <w:sz w:val="24"/>
          <w:szCs w:val="24"/>
          <w:lang w:val="kk-KZ"/>
        </w:rPr>
        <w:t xml:space="preserve">) жасанды минералды талшықтарды дайындайтын кәсіпорындар; </w:t>
      </w:r>
      <w:r w:rsidR="00BF7D76" w:rsidRPr="008D0EEB">
        <w:rPr>
          <w:rFonts w:cs="Times New Roman"/>
          <w:color w:val="000000" w:themeColor="text1"/>
          <w:sz w:val="24"/>
          <w:szCs w:val="24"/>
          <w:lang w:val="kk-KZ"/>
        </w:rPr>
        <w:br/>
      </w:r>
      <w:r w:rsidRPr="008D0EEB">
        <w:rPr>
          <w:rFonts w:cs="Times New Roman"/>
          <w:color w:val="000000" w:themeColor="text1"/>
          <w:sz w:val="24"/>
          <w:szCs w:val="24"/>
          <w:lang w:val="kk-KZ"/>
        </w:rPr>
        <w:t>7</w:t>
      </w:r>
      <w:r w:rsidR="00BF7D76" w:rsidRPr="008D0EEB">
        <w:rPr>
          <w:rFonts w:cs="Times New Roman"/>
          <w:color w:val="000000" w:themeColor="text1"/>
          <w:sz w:val="24"/>
          <w:szCs w:val="24"/>
          <w:lang w:val="kk-KZ"/>
        </w:rPr>
        <w:t xml:space="preserve">) жарылғыш заттарды кәдеге жарату немесе жою жөніндегі кәсіпорындар; </w:t>
      </w:r>
      <w:r w:rsidR="00BF7D76" w:rsidRPr="008D0EEB">
        <w:rPr>
          <w:rFonts w:cs="Times New Roman"/>
          <w:color w:val="000000" w:themeColor="text1"/>
          <w:sz w:val="24"/>
          <w:szCs w:val="24"/>
          <w:lang w:val="kk-KZ"/>
        </w:rPr>
        <w:br/>
      </w:r>
      <w:r w:rsidRPr="008D0EEB">
        <w:rPr>
          <w:rFonts w:cs="Times New Roman"/>
          <w:color w:val="000000" w:themeColor="text1"/>
          <w:sz w:val="24"/>
          <w:szCs w:val="24"/>
          <w:lang w:val="kk-KZ"/>
        </w:rPr>
        <w:t>8</w:t>
      </w:r>
      <w:r w:rsidR="00BF7D76" w:rsidRPr="008D0EEB">
        <w:rPr>
          <w:rFonts w:cs="Times New Roman"/>
          <w:color w:val="000000" w:themeColor="text1"/>
          <w:sz w:val="24"/>
          <w:szCs w:val="24"/>
          <w:lang w:val="kk-KZ"/>
        </w:rPr>
        <w:t>) медициналық қалдықтарды жағу жөніндегі объектілер 120 кг/сағаттан астам;</w:t>
      </w:r>
    </w:p>
    <w:p w:rsidR="00FC02E4" w:rsidRPr="008D0EEB" w:rsidRDefault="00FC02E4" w:rsidP="00FC02E4">
      <w:pPr>
        <w:spacing w:line="240" w:lineRule="auto"/>
        <w:contextualSpacing/>
        <w:jc w:val="both"/>
        <w:rPr>
          <w:rFonts w:cs="Times New Roman"/>
          <w:color w:val="000000" w:themeColor="text1"/>
          <w:sz w:val="24"/>
          <w:szCs w:val="24"/>
          <w:lang w:val="kk-KZ"/>
        </w:rPr>
      </w:pPr>
      <w:r w:rsidRPr="008D0EEB">
        <w:rPr>
          <w:rFonts w:cs="Times New Roman"/>
          <w:color w:val="000000" w:themeColor="text1"/>
          <w:sz w:val="24"/>
          <w:szCs w:val="24"/>
          <w:lang w:val="kk-KZ"/>
        </w:rPr>
        <w:t>9</w:t>
      </w:r>
      <w:r w:rsidR="00BF7D76" w:rsidRPr="008D0EEB">
        <w:rPr>
          <w:rFonts w:cs="Times New Roman"/>
          <w:color w:val="000000" w:themeColor="text1"/>
          <w:sz w:val="24"/>
          <w:szCs w:val="24"/>
          <w:lang w:val="kk-KZ"/>
        </w:rPr>
        <w:t>) мемлекеттік орман қоры жерлерінде объектілерді орналастыру бойынша;</w:t>
      </w:r>
    </w:p>
    <w:p w:rsidR="00BF7D76" w:rsidRPr="008D0EEB" w:rsidRDefault="00BF7D76" w:rsidP="00FC02E4">
      <w:pPr>
        <w:spacing w:line="240" w:lineRule="auto"/>
        <w:contextualSpacing/>
        <w:jc w:val="both"/>
        <w:rPr>
          <w:rFonts w:cs="Times New Roman"/>
          <w:color w:val="000000" w:themeColor="text1"/>
          <w:sz w:val="24"/>
          <w:szCs w:val="24"/>
          <w:lang w:val="kk-KZ"/>
        </w:rPr>
      </w:pPr>
      <w:r w:rsidRPr="008D0EEB">
        <w:rPr>
          <w:rFonts w:cs="Times New Roman"/>
          <w:color w:val="000000" w:themeColor="text1"/>
          <w:sz w:val="24"/>
          <w:szCs w:val="24"/>
          <w:lang w:val="kk-KZ"/>
        </w:rPr>
        <w:t>1</w:t>
      </w:r>
      <w:r w:rsidR="00FC02E4" w:rsidRPr="008D0EEB">
        <w:rPr>
          <w:rFonts w:cs="Times New Roman"/>
          <w:color w:val="000000" w:themeColor="text1"/>
          <w:sz w:val="24"/>
          <w:szCs w:val="24"/>
          <w:lang w:val="kk-KZ"/>
        </w:rPr>
        <w:t>0</w:t>
      </w:r>
      <w:r w:rsidRPr="008D0EEB">
        <w:rPr>
          <w:rFonts w:cs="Times New Roman"/>
          <w:color w:val="000000" w:themeColor="text1"/>
          <w:sz w:val="24"/>
          <w:szCs w:val="24"/>
          <w:lang w:val="kk-KZ"/>
        </w:rPr>
        <w:t>) мемлекеттік орман қоры жерлерінде ағаш кесу бойынша, оның ішінде елді мекендердің шекаралары шегінде жасыл екпелерді кесу бойынша жүргізіледі.</w:t>
      </w:r>
    </w:p>
    <w:p w:rsidR="00FC02E4" w:rsidRPr="008D0EEB" w:rsidRDefault="00FC02E4" w:rsidP="00FC02E4">
      <w:pPr>
        <w:spacing w:line="240" w:lineRule="auto"/>
        <w:contextualSpacing/>
        <w:jc w:val="both"/>
        <w:rPr>
          <w:rFonts w:cs="Times New Roman"/>
          <w:color w:val="000000" w:themeColor="text1"/>
          <w:sz w:val="24"/>
          <w:szCs w:val="24"/>
          <w:lang w:val="kk-KZ"/>
        </w:rPr>
      </w:pPr>
    </w:p>
    <w:p w:rsidR="00BF7D76" w:rsidRPr="008D0EEB" w:rsidRDefault="00BF7D76" w:rsidP="00FC02E4">
      <w:pPr>
        <w:spacing w:line="240" w:lineRule="auto"/>
        <w:rPr>
          <w:rFonts w:cs="Times New Roman"/>
          <w:color w:val="000000" w:themeColor="text1"/>
          <w:sz w:val="24"/>
          <w:szCs w:val="24"/>
          <w:lang w:val="kk-KZ"/>
        </w:rPr>
      </w:pPr>
      <w:r w:rsidRPr="008D0EEB">
        <w:rPr>
          <w:rFonts w:cs="Times New Roman"/>
          <w:b/>
          <w:color w:val="000000" w:themeColor="text1"/>
          <w:sz w:val="24"/>
          <w:szCs w:val="24"/>
          <w:lang w:val="kk-KZ"/>
        </w:rPr>
        <w:t>1</w:t>
      </w:r>
      <w:r w:rsidR="00FC02E4" w:rsidRPr="008D0EEB">
        <w:rPr>
          <w:rFonts w:cs="Times New Roman"/>
          <w:b/>
          <w:color w:val="000000" w:themeColor="text1"/>
          <w:sz w:val="24"/>
          <w:szCs w:val="24"/>
          <w:lang w:val="kk-KZ"/>
        </w:rPr>
        <w:t>3</w:t>
      </w:r>
      <w:r w:rsidRPr="008D0EEB">
        <w:rPr>
          <w:rFonts w:cs="Times New Roman"/>
          <w:b/>
          <w:color w:val="000000" w:themeColor="text1"/>
          <w:sz w:val="24"/>
          <w:szCs w:val="24"/>
          <w:lang w:val="kk-KZ"/>
        </w:rPr>
        <w:t>. Туризм және бос уақыт:</w:t>
      </w:r>
      <w:r w:rsidRPr="008D0EEB">
        <w:rPr>
          <w:rFonts w:cs="Times New Roman"/>
          <w:color w:val="000000" w:themeColor="text1"/>
          <w:sz w:val="24"/>
          <w:szCs w:val="24"/>
          <w:lang w:val="kk-KZ"/>
        </w:rPr>
        <w:br/>
        <w:t xml:space="preserve">1) шаңғы жолдары, көтергіштер, арқан жолдар және олармен байланысты құрылыстар; </w:t>
      </w:r>
      <w:r w:rsidRPr="008D0EEB">
        <w:rPr>
          <w:rFonts w:cs="Times New Roman"/>
          <w:color w:val="000000" w:themeColor="text1"/>
          <w:sz w:val="24"/>
          <w:szCs w:val="24"/>
          <w:lang w:val="kk-KZ"/>
        </w:rPr>
        <w:br/>
        <w:t xml:space="preserve">2) қайық станциялары; </w:t>
      </w:r>
      <w:r w:rsidRPr="008D0EEB">
        <w:rPr>
          <w:rFonts w:cs="Times New Roman"/>
          <w:color w:val="000000" w:themeColor="text1"/>
          <w:sz w:val="24"/>
          <w:szCs w:val="24"/>
          <w:lang w:val="kk-KZ"/>
        </w:rPr>
        <w:br/>
        <w:t>3) қала шегінен тыс саяжай кенттері мен қонақ үй кешендері және олармен байланысты құрылыстар;</w:t>
      </w:r>
      <w:r w:rsidRPr="008D0EEB">
        <w:rPr>
          <w:rFonts w:cs="Times New Roman"/>
          <w:color w:val="000000" w:themeColor="text1"/>
          <w:sz w:val="24"/>
          <w:szCs w:val="24"/>
          <w:lang w:val="kk-KZ"/>
        </w:rPr>
        <w:br/>
        <w:t>4) тұрақты кемпингтер және үй-фургондар тұратын орындар;</w:t>
      </w:r>
      <w:r w:rsidRPr="008D0EEB">
        <w:rPr>
          <w:rFonts w:cs="Times New Roman"/>
          <w:color w:val="000000" w:themeColor="text1"/>
          <w:sz w:val="24"/>
          <w:szCs w:val="24"/>
          <w:lang w:val="kk-KZ"/>
        </w:rPr>
        <w:br/>
        <w:t xml:space="preserve">5) тақырыптық парктер. </w:t>
      </w:r>
      <w:r w:rsidRPr="008D0EEB">
        <w:rPr>
          <w:rFonts w:cs="Times New Roman"/>
          <w:color w:val="000000" w:themeColor="text1"/>
          <w:sz w:val="24"/>
          <w:szCs w:val="24"/>
          <w:lang w:val="kk-KZ"/>
        </w:rPr>
        <w:br/>
      </w:r>
      <w:r w:rsidRPr="008D0EEB">
        <w:rPr>
          <w:rFonts w:cs="Times New Roman"/>
          <w:color w:val="000000" w:themeColor="text1"/>
          <w:sz w:val="24"/>
          <w:szCs w:val="24"/>
          <w:lang w:val="kk-KZ"/>
        </w:rPr>
        <w:br/>
        <w:t> </w:t>
      </w:r>
      <w:r w:rsidRPr="008D0EEB">
        <w:rPr>
          <w:rFonts w:cs="Times New Roman"/>
          <w:b/>
          <w:color w:val="000000" w:themeColor="text1"/>
          <w:sz w:val="24"/>
          <w:szCs w:val="24"/>
          <w:lang w:val="kk-KZ"/>
        </w:rPr>
        <w:t>3-бөлім. Қоршаған ортаға зиянды әсер ететін объектілерді III санат объектілеріне жатқызу негізінде жүзеге асырылатын қызмет түрлері және өзге де өлшемдер</w:t>
      </w:r>
      <w:bookmarkStart w:id="1769" w:name="z92"/>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b/>
          <w:color w:val="000000" w:themeColor="text1"/>
          <w:sz w:val="24"/>
          <w:szCs w:val="24"/>
          <w:lang w:val="kk-KZ"/>
        </w:rPr>
        <w:t>1. Химия өнеркәсібі бойынша</w:t>
      </w:r>
    </w:p>
    <w:bookmarkEnd w:id="1769"/>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тук қоспаларын өндіру;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фторопласттарды қайта өңдеу өндірісі;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 дайын целлюлоза мен шүберектен қағаз өндіру;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4) глицерин өндірісі;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5) галалит және басқа белок пластиктерін (аминопластар және басқалар) өндіру);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6) конденсациялық шайырларда эмальдар өндіру;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7) сабын өндірісі;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8) тұздалған және тұз ұнтақтайтын өндірістер;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9) фармацевтикалық калий тұздарын (хлорлы, күкірт қышқылды, поташ өндірісі);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10) минералды табиғи бояулар (бор, охра және басқалар) өндірісі;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11) илеу сығындысын өндіру;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12) полиграфиялық бояу зауыттары;</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13) фотохимиялық (фотобумагтар, фотопластинкалар, фото және кинопленкалар) өндірісі);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14) дайын бастапқы өнімдерден тұрмыстық химия тауарларын өндіру және оларды сақтау қоймалары;</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15) олифа өндірісі;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16) шыны талшығын өндіру;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17) медициналық шыны өндірісі (сынапты қолданбай);</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18) пластмассаларды қайта өңдеу өндірісі (құю, экструзия, престеу, вакуум қалыптау);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19) полиуретандар өндірісі;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20) дайын дәрілік нысандар өндірісі (құрауыштарды дайындаусыз);</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21) макулатурадан қағаз шығару;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22) қуаттылығы тәулігіне 160 кг жоғары киімді химиялық тазалау фабрикалары;</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23) пластмассадан және синтетикалық шайырлардан бұйымдар өндіру (механикалық өңдеу);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24) көмірқышқыл және "құрғақ мұз өндірісі";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25) жасанды інжу өндірісі;</w:t>
      </w:r>
    </w:p>
    <w:p w:rsidR="00BF7D76" w:rsidRPr="008D0EEB" w:rsidRDefault="00BF7D76" w:rsidP="00FC02E4">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26)сіріңке өндірісі.</w:t>
      </w:r>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770" w:name="z94"/>
      <w:r w:rsidRPr="008D0EEB">
        <w:rPr>
          <w:rFonts w:cs="Times New Roman"/>
          <w:b/>
          <w:color w:val="000000" w:themeColor="text1"/>
          <w:sz w:val="24"/>
          <w:szCs w:val="24"/>
          <w:lang w:val="kk-KZ"/>
        </w:rPr>
        <w:t xml:space="preserve"> 2. Өңдеу өнеркәсібі саласында:</w:t>
      </w:r>
    </w:p>
    <w:bookmarkEnd w:id="1770"/>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қорғасындалған немесе резеңке оқшаулағышы бар кабель өндірісі;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жол машиналарын, автомобильдерді, шанақтарды, темір жол көлігі мен метрополитеннің жылжымалы құрамын жөндеу объектілері;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 металл электродтар өндірісі;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4) қаріптес зауыттар (қорғасын шығарындыларынсыз);</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5) полиграфиялық өндірістер;</w:t>
      </w:r>
    </w:p>
    <w:p w:rsidR="00BF7D76" w:rsidRPr="008D0EEB" w:rsidRDefault="00BF7D76" w:rsidP="00BC44B5">
      <w:pPr>
        <w:spacing w:line="240" w:lineRule="auto"/>
        <w:ind w:firstLine="709"/>
        <w:jc w:val="both"/>
        <w:rPr>
          <w:rFonts w:cs="Times New Roman"/>
          <w:color w:val="000000" w:themeColor="text1"/>
          <w:sz w:val="24"/>
          <w:szCs w:val="24"/>
        </w:rPr>
      </w:pPr>
      <w:r w:rsidRPr="008D0EEB">
        <w:rPr>
          <w:rFonts w:cs="Times New Roman"/>
          <w:color w:val="000000" w:themeColor="text1"/>
          <w:sz w:val="24"/>
          <w:szCs w:val="24"/>
          <w:lang w:val="kk-KZ"/>
        </w:rPr>
        <w:t>6) офсеттік баспа фабрикасы;</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7) қорғасын қолданылатын баспахана;</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8) локомотивтер мен электровоздарды құрастыру өндірісі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9) механикалық шеберханалар.</w:t>
      </w:r>
    </w:p>
    <w:p w:rsidR="00BF7D76" w:rsidRPr="008D0EEB" w:rsidRDefault="00BF7D76" w:rsidP="00BC44B5">
      <w:pPr>
        <w:spacing w:line="240" w:lineRule="auto"/>
        <w:ind w:firstLine="709"/>
        <w:jc w:val="both"/>
        <w:rPr>
          <w:rFonts w:cs="Times New Roman"/>
          <w:color w:val="000000" w:themeColor="text1"/>
          <w:sz w:val="24"/>
          <w:szCs w:val="24"/>
          <w:lang w:val="kk-KZ"/>
        </w:rPr>
      </w:pPr>
      <w:bookmarkStart w:id="1771" w:name="z104"/>
      <w:bookmarkStart w:id="1772" w:name="z109"/>
      <w:r w:rsidRPr="008D0EEB">
        <w:rPr>
          <w:rFonts w:cs="Times New Roman"/>
          <w:b/>
          <w:color w:val="000000" w:themeColor="text1"/>
          <w:sz w:val="24"/>
          <w:szCs w:val="24"/>
          <w:lang w:val="kk-KZ"/>
        </w:rPr>
        <w:t>3. Құрылыс саласында:</w:t>
      </w:r>
    </w:p>
    <w:bookmarkEnd w:id="1771"/>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балшық бұйымдарын өндіру;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шыны үрлеу, айна өндірісі, әйнектерді тегістеу және өңдеу;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 мәрмәрді механикалық өңдеу;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 бетон және бетон бұйымдарын өндіру.</w:t>
      </w:r>
    </w:p>
    <w:p w:rsidR="00BF7D76" w:rsidRPr="008D0EEB" w:rsidRDefault="00BF7D76" w:rsidP="00BC44B5">
      <w:pPr>
        <w:spacing w:line="240" w:lineRule="auto"/>
        <w:ind w:firstLine="709"/>
        <w:jc w:val="both"/>
        <w:rPr>
          <w:rFonts w:cs="Times New Roman"/>
          <w:b/>
          <w:color w:val="000000" w:themeColor="text1"/>
          <w:sz w:val="24"/>
          <w:szCs w:val="24"/>
          <w:lang w:val="kk-KZ"/>
        </w:rPr>
      </w:pPr>
      <w:r w:rsidRPr="008D0EEB">
        <w:rPr>
          <w:rFonts w:cs="Times New Roman"/>
          <w:b/>
          <w:color w:val="000000" w:themeColor="text1"/>
          <w:sz w:val="24"/>
          <w:szCs w:val="24"/>
          <w:lang w:val="kk-KZ"/>
        </w:rPr>
        <w:t>4. Тоқыма, былғары, ағаш өңдеу және қағаз өнеркәсібі:</w:t>
      </w:r>
    </w:p>
    <w:bookmarkEnd w:id="1772"/>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дайын тойтармадан бондарлық бұйымдар өндірісі;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мүйіз-тоқу өндірісі;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 сүректі тұзды және су ерітінділерімен (мышьяк тұздарсыз), супержақпамен консервілеу өндірісі;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 ағаш кемелерді (катерлерді, қайықтарды) дайындауға арналған кеме жасау верфтері);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5) ағаш ұстасы, жиһаз паркеті, жәшігі бар объектілер;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6) котониндік өндірістер;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7) кокон пісіру және жібек орау объектілері;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8) меланж өндірісі;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9) кендір-жүнді ширату, арқан, шпагат, жіп және ұштарын өңдеу өндірісі;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10) жасанды қаракөл өндірісі;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11) аяқ киім өндірісі;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12) бояу және ағарту цехтары болмаған кезде мақтадан, зығырдан, жүннен иірімжіп пен мата өндіру;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13) трикотаж және шілтерлі өндірістер;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14) кілем өндірісі;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15) еріткіштерді қолданбай былғары және былғары - целлюлоза талшықтарында аяқ киім картондарын өндіру;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16) шпульды-катушкалық өндіріс; </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17) тұсқағаз өндірісі.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18) бөлінген былғарыдан жасалған бұйымдар өндірісі;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19) қыл мен қылдан жасалған щетка өндірісі;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20) киіз басу шеберханалары.</w:t>
      </w:r>
    </w:p>
    <w:p w:rsidR="00BF7D76" w:rsidRPr="008D0EEB" w:rsidRDefault="00BF7D76" w:rsidP="00BC44B5">
      <w:pPr>
        <w:spacing w:line="240" w:lineRule="auto"/>
        <w:ind w:firstLine="709"/>
        <w:jc w:val="both"/>
        <w:rPr>
          <w:rFonts w:cs="Times New Roman"/>
          <w:b/>
          <w:color w:val="000000" w:themeColor="text1"/>
          <w:sz w:val="24"/>
          <w:szCs w:val="24"/>
          <w:lang w:val="kk-KZ"/>
        </w:rPr>
      </w:pPr>
      <w:bookmarkStart w:id="1773" w:name="z126"/>
      <w:r w:rsidRPr="008D0EEB">
        <w:rPr>
          <w:rFonts w:cs="Times New Roman"/>
          <w:b/>
          <w:color w:val="000000" w:themeColor="text1"/>
          <w:sz w:val="24"/>
          <w:szCs w:val="24"/>
          <w:lang w:val="kk-KZ"/>
        </w:rPr>
        <w:t xml:space="preserve"> 5.</w:t>
      </w:r>
      <w:bookmarkEnd w:id="1773"/>
      <w:r w:rsidRPr="008D0EEB">
        <w:rPr>
          <w:rFonts w:cs="Times New Roman"/>
          <w:b/>
          <w:color w:val="000000" w:themeColor="text1"/>
          <w:sz w:val="24"/>
          <w:szCs w:val="24"/>
          <w:lang w:val="kk-KZ"/>
        </w:rPr>
        <w:t xml:space="preserve"> Тамақ өнеркәсібі: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өнімділігі тәулігіне 3,0 т астам кондитерлік фабрикалар;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қант-шақпақ қант зауыттары;</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 өнімділігі тәулігіне 1,0 т астам макарон өнімдерін өндіру;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 өнімділігі тәулігіне 3,0 т астам нан зауыттары мен нан пісіру өндірістері;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5) сыйымдылығы 600 т астам тоңазытқыштар;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6) жүзім шырыны зауыттары;</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7) жеміс және көкөніс шырындары мен алкогольсіз сусындар зауыттары;</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8) өнімділігі 0,5-тен 2 т/сағ дейінгі диірмендер.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9) қуаттылығы аз объектілер (шағын өндіріс): етті, сүтті өңдеу бойынша-тәулігіне 3,0 т - ға дейін, балықты өңдеу бойынша-тәулігіне 3,0 т-ға дейін;</w:t>
      </w:r>
    </w:p>
    <w:p w:rsidR="00BF7D76" w:rsidRPr="008D0EEB" w:rsidRDefault="00540CAF" w:rsidP="00540CAF">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10</w:t>
      </w:r>
      <w:r w:rsidR="00BF7D76" w:rsidRPr="008D0EEB">
        <w:rPr>
          <w:rFonts w:cs="Times New Roman"/>
          <w:color w:val="000000" w:themeColor="text1"/>
          <w:sz w:val="24"/>
          <w:szCs w:val="24"/>
          <w:lang w:val="kk-KZ"/>
        </w:rPr>
        <w:t>) сыйымдылығы 600 т-ға дейінгі тамақ өнімдерін төмен температурада сақтауға арналған өнеркәсіптік қондырғылар;</w:t>
      </w:r>
      <w:bookmarkStart w:id="1774" w:name="z136"/>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b/>
          <w:color w:val="000000" w:themeColor="text1"/>
          <w:sz w:val="24"/>
          <w:szCs w:val="24"/>
          <w:lang w:val="kk-KZ"/>
        </w:rPr>
        <w:t>6. Ауыл шаруашылығы объектілері</w:t>
      </w:r>
    </w:p>
    <w:bookmarkEnd w:id="1774"/>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1) </w:t>
      </w:r>
      <w:r w:rsidR="00AB586D" w:rsidRPr="008D0EEB">
        <w:rPr>
          <w:rFonts w:cs="Times New Roman"/>
          <w:color w:val="000000" w:themeColor="text1"/>
          <w:sz w:val="24"/>
          <w:szCs w:val="24"/>
          <w:lang w:val="kk-KZ"/>
        </w:rPr>
        <w:t>м</w:t>
      </w:r>
      <w:r w:rsidRPr="008D0EEB">
        <w:rPr>
          <w:rFonts w:cs="Times New Roman"/>
          <w:color w:val="000000" w:themeColor="text1"/>
          <w:sz w:val="24"/>
          <w:szCs w:val="24"/>
          <w:lang w:val="kk-KZ"/>
        </w:rPr>
        <w:t>ал шаруашылығы ағындарын пайдаланатын мелиоративтік объектілер;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100 бастан кем мал шаруашылығы (шошқа қоралары, сиыр қоралары, құс қоралары, ат қоралар, аң фермалары)</w:t>
      </w:r>
      <w:r w:rsidR="00AB586D" w:rsidRPr="008D0EEB">
        <w:rPr>
          <w:rFonts w:cs="Times New Roman"/>
          <w:color w:val="000000" w:themeColor="text1"/>
          <w:sz w:val="24"/>
          <w:szCs w:val="24"/>
          <w:lang w:val="kk-KZ"/>
        </w:rPr>
        <w:t>.</w:t>
      </w:r>
    </w:p>
    <w:p w:rsidR="00BF7D76" w:rsidRPr="008D0EEB" w:rsidRDefault="00BF7D76" w:rsidP="00540CAF">
      <w:pPr>
        <w:spacing w:line="240" w:lineRule="auto"/>
        <w:ind w:firstLine="709"/>
        <w:rPr>
          <w:rFonts w:cs="Times New Roman"/>
          <w:color w:val="000000" w:themeColor="text1"/>
          <w:sz w:val="24"/>
          <w:szCs w:val="24"/>
          <w:lang w:val="kk-KZ"/>
        </w:rPr>
      </w:pPr>
      <w:bookmarkStart w:id="1775" w:name="z142"/>
      <w:r w:rsidRPr="008D0EEB">
        <w:rPr>
          <w:rFonts w:cs="Times New Roman"/>
          <w:b/>
          <w:color w:val="000000" w:themeColor="text1"/>
          <w:sz w:val="24"/>
          <w:szCs w:val="24"/>
          <w:lang w:val="kk-KZ"/>
        </w:rPr>
        <w:t>7. Санитарлық - техникалық құрылыстар, көліктік инфрақұрылымдар, коммуналдық мақсаттағы қондырғылар мен объектілер</w:t>
      </w:r>
    </w:p>
    <w:bookmarkEnd w:id="1775"/>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автомобильдерге қызмет көрсету объектілері (азаматтарға тиесілі автомобильдерден басқа, жеңіл автомобильдер, қалалық көліктің автобустарынан басқа автобустар);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троллейбус және трамвай парктері;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 толық салмағы 3,5 тоннадан аспайтын автокөлік құралдарына май құю станциялары;</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 қарбалас уақытта қуаты сағатына 80 май құюдан асатын, газ-қайтарғыш жүйемен жарақталған блокты-контейнерлік үлгідегі автожанармай құю станциялары;</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5) жануарларды ұстайтын ветеринариялық емдеу орындары, виварийлер, питомниктер, кинологиялық орталықтар, жануарларды ұстау пункттері;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6) көлік құралдарына сұйық және газды мотор отынымен құюға арналған автожанармай құю станциялары;</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7) </w:t>
      </w:r>
      <w:r w:rsidR="00AB586D" w:rsidRPr="008D0EEB">
        <w:rPr>
          <w:rFonts w:cs="Times New Roman"/>
          <w:color w:val="000000" w:themeColor="text1"/>
          <w:sz w:val="24"/>
          <w:szCs w:val="24"/>
          <w:lang w:val="kk-KZ"/>
        </w:rPr>
        <w:t>аз</w:t>
      </w:r>
      <w:r w:rsidRPr="008D0EEB">
        <w:rPr>
          <w:rFonts w:cs="Times New Roman"/>
          <w:color w:val="000000" w:themeColor="text1"/>
          <w:sz w:val="24"/>
          <w:szCs w:val="24"/>
          <w:lang w:val="kk-KZ"/>
        </w:rPr>
        <w:t>ынды суларды сүзу алаңдарына, жергілікті жер бедеріне, жер асты қабаттарына ағызылатын су көлемі тәулігіне 5 мың текше метрден кем ағынды суларды бұру объектілері;</w:t>
      </w:r>
    </w:p>
    <w:p w:rsidR="00BF7D76" w:rsidRPr="008D0EEB" w:rsidRDefault="00BF7D76" w:rsidP="00AB586D">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8) нөсер қабылдағыш.</w:t>
      </w:r>
    </w:p>
    <w:p w:rsidR="00BF7D76" w:rsidRPr="008D0EEB" w:rsidRDefault="00BF7D76" w:rsidP="00AB586D">
      <w:pPr>
        <w:spacing w:line="240" w:lineRule="auto"/>
        <w:ind w:firstLine="709"/>
        <w:rPr>
          <w:rFonts w:cs="Times New Roman"/>
          <w:color w:val="000000" w:themeColor="text1"/>
          <w:sz w:val="24"/>
          <w:szCs w:val="24"/>
          <w:lang w:val="kk-KZ"/>
        </w:rPr>
      </w:pPr>
      <w:bookmarkStart w:id="1776" w:name="z149"/>
      <w:r w:rsidRPr="008D0EEB">
        <w:rPr>
          <w:rFonts w:cs="Times New Roman"/>
          <w:b/>
          <w:color w:val="000000" w:themeColor="text1"/>
          <w:sz w:val="24"/>
          <w:szCs w:val="24"/>
          <w:lang w:val="kk-KZ"/>
        </w:rPr>
        <w:t>8. Жүктерді тиеу және сақтау, жүктерді, кемелерді фумигациялау, темір жолкөлігі, газды дезинфекциялау, дератизациялау және дезинсекциялау қоймалары, айлақтар және орындары</w:t>
      </w:r>
    </w:p>
    <w:bookmarkEnd w:id="1776"/>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қоймалар және астық түсіретін ашық орындар;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ас тұзын түсіретін қоймалар мен ашық орындар;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 шаңды сыртқы ортаға шығаруды болдырмайтын қойма элеваторлары мен пневмокөлік немесе басқа да қондырғылар мен қоймаларды қолдана отырып, үйіп тасымалданатын фосфорит ұнының апатит концентратын, цементті және басқа шаңданатын жүктерді тиеу және сақтаудың көліктік-техникалық схемалары</w:t>
      </w:r>
      <w:r w:rsidR="00AB586D" w:rsidRPr="008D0EEB">
        <w:rPr>
          <w:rFonts w:cs="Times New Roman"/>
          <w:color w:val="000000" w:themeColor="text1"/>
          <w:sz w:val="24"/>
          <w:szCs w:val="24"/>
          <w:lang w:val="kk-KZ"/>
        </w:rPr>
        <w:t>;</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 ашық қоймалар және ылғалданған минералдық - құрылыс материалдарын қайта тиеу (құм, қиыршық тас, қиыршық тас, қиыршық тас, тастар және басқалар);</w:t>
      </w:r>
    </w:p>
    <w:p w:rsidR="00BF7D76" w:rsidRPr="008D0EEB" w:rsidRDefault="00BF7D76" w:rsidP="00AB586D">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5) престелген күнжараны, шөпті, сабанды, темекі-махорка бұйымдарын және басқаларын сақтау және қайта тиеу учаскелері</w:t>
      </w:r>
      <w:r w:rsidR="00AB586D" w:rsidRPr="008D0EEB">
        <w:rPr>
          <w:rFonts w:cs="Times New Roman"/>
          <w:color w:val="000000" w:themeColor="text1"/>
          <w:sz w:val="24"/>
          <w:szCs w:val="24"/>
          <w:lang w:val="kk-KZ"/>
        </w:rPr>
        <w:t>.</w:t>
      </w:r>
    </w:p>
    <w:p w:rsidR="00BF7D76" w:rsidRPr="008D0EEB" w:rsidRDefault="00BF7D76" w:rsidP="00BC44B5">
      <w:pPr>
        <w:spacing w:line="240" w:lineRule="auto"/>
        <w:ind w:firstLine="709"/>
        <w:jc w:val="both"/>
        <w:rPr>
          <w:rFonts w:cs="Times New Roman"/>
          <w:b/>
          <w:color w:val="000000" w:themeColor="text1"/>
          <w:sz w:val="24"/>
          <w:szCs w:val="24"/>
          <w:lang w:val="kk-KZ"/>
        </w:rPr>
      </w:pPr>
      <w:bookmarkStart w:id="1777" w:name="z156"/>
      <w:r w:rsidRPr="008D0EEB">
        <w:rPr>
          <w:rFonts w:cs="Times New Roman"/>
          <w:b/>
          <w:color w:val="000000" w:themeColor="text1"/>
          <w:sz w:val="24"/>
          <w:szCs w:val="24"/>
          <w:lang w:val="kk-KZ"/>
        </w:rPr>
        <w:t>9.</w:t>
      </w:r>
      <w:bookmarkEnd w:id="1777"/>
      <w:r w:rsidRPr="008D0EEB">
        <w:rPr>
          <w:rFonts w:cs="Times New Roman"/>
          <w:b/>
          <w:color w:val="000000" w:themeColor="text1"/>
          <w:sz w:val="24"/>
          <w:szCs w:val="24"/>
          <w:lang w:val="kk-KZ"/>
        </w:rPr>
        <w:t>Электрмен жабдықтау және жылумен жабдықтау саласында:</w:t>
      </w:r>
    </w:p>
    <w:p w:rsidR="00BF7D76" w:rsidRPr="008D0EEB" w:rsidRDefault="00BF7D76" w:rsidP="00417C6B">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қуаты 200 Гкал-дан кем бу және ыстық су өндіруге арналған өнеркәсіптік құрылыстар.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4-бөлім. Қоршаған ортаға зиянды әсер ететін объектілерді IV санат объектілеріне жатқызу негізінде жүзеге асырылатын қызмет түрлері және өзге де өлшемдер</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Осы Қосымшаның 1-3-бөлімдеріне енгізілмеген кез келген қызмет түрлері.</w:t>
      </w:r>
    </w:p>
    <w:p w:rsidR="00BF7D76" w:rsidRPr="008D0EEB" w:rsidRDefault="00BF7D76" w:rsidP="00BC44B5">
      <w:pPr>
        <w:spacing w:line="240" w:lineRule="auto"/>
        <w:ind w:firstLine="709"/>
        <w:jc w:val="right"/>
        <w:rPr>
          <w:rFonts w:cs="Times New Roman"/>
          <w:b/>
          <w:color w:val="000000" w:themeColor="text1"/>
          <w:sz w:val="24"/>
          <w:szCs w:val="24"/>
          <w:lang w:val="kk-KZ"/>
        </w:rPr>
      </w:pPr>
      <w:r w:rsidRPr="008D0EEB">
        <w:rPr>
          <w:rFonts w:cs="Times New Roman"/>
          <w:b/>
          <w:color w:val="000000" w:themeColor="text1"/>
          <w:sz w:val="24"/>
          <w:szCs w:val="24"/>
          <w:lang w:val="kk-KZ"/>
        </w:rPr>
        <w:t>№ 3 қосымша</w:t>
      </w:r>
    </w:p>
    <w:p w:rsidR="00BF7D76" w:rsidRPr="008D0EEB" w:rsidRDefault="00BF7D76" w:rsidP="00BC44B5">
      <w:pPr>
        <w:spacing w:line="240" w:lineRule="auto"/>
        <w:ind w:firstLine="709"/>
        <w:jc w:val="both"/>
        <w:rPr>
          <w:rFonts w:cs="Times New Roman"/>
          <w:b/>
          <w:color w:val="000000" w:themeColor="text1"/>
          <w:sz w:val="24"/>
          <w:szCs w:val="24"/>
          <w:lang w:val="kk-KZ"/>
        </w:rPr>
      </w:pPr>
      <w:r w:rsidRPr="008D0EEB">
        <w:rPr>
          <w:rFonts w:cs="Times New Roman"/>
          <w:b/>
          <w:color w:val="000000" w:themeColor="text1"/>
          <w:sz w:val="24"/>
          <w:szCs w:val="24"/>
          <w:lang w:val="kk-KZ"/>
        </w:rPr>
        <w:t>Ең жақсы қолжетімді техникаларды қолдану салаларының тізбесі</w:t>
      </w:r>
    </w:p>
    <w:p w:rsidR="00BF7D76" w:rsidRPr="008D0EEB" w:rsidRDefault="00BF7D76" w:rsidP="00BC44B5">
      <w:pPr>
        <w:spacing w:line="240" w:lineRule="auto"/>
        <w:ind w:firstLine="709"/>
        <w:jc w:val="both"/>
        <w:rPr>
          <w:rFonts w:cs="Times New Roman"/>
          <w:b/>
          <w:color w:val="000000" w:themeColor="text1"/>
          <w:sz w:val="24"/>
          <w:szCs w:val="24"/>
          <w:lang w:val="kk-KZ"/>
        </w:rPr>
      </w:pPr>
      <w:r w:rsidRPr="008D0EEB">
        <w:rPr>
          <w:rFonts w:cs="Times New Roman"/>
          <w:b/>
          <w:color w:val="000000" w:themeColor="text1"/>
          <w:sz w:val="24"/>
          <w:szCs w:val="24"/>
          <w:lang w:val="kk-KZ"/>
        </w:rPr>
        <w:t>Ең жақсы қолжетімді техникаларды қолдану салаларының тізбесі</w:t>
      </w:r>
    </w:p>
    <w:p w:rsidR="00BF7D76" w:rsidRPr="008D0EEB" w:rsidRDefault="00BF7D76" w:rsidP="00417C6B">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w:t>
      </w:r>
      <w:r w:rsidRPr="008D0EEB">
        <w:rPr>
          <w:rFonts w:cs="Times New Roman"/>
          <w:color w:val="000000" w:themeColor="text1"/>
          <w:sz w:val="24"/>
          <w:szCs w:val="24"/>
          <w:lang w:val="kk-KZ"/>
        </w:rPr>
        <w:tab/>
        <w:t>Қоршаған ортаға елеулі теріс әсер ететін қызмет түрлері: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темір кендерін өндіру және байыту, шойын, болат және ферроқорытпа өндірісі, қара металдарды одан әрі қайта бөлу бұйымдарын өндіру;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түсті металдар кендерін өндіру және байыту, түсті металдар өндіру;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 мұнай және табиғи газ өндіру;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4) Кокс және мұнай өнімдерін өндіру, табиғи газды қайта өңдеу;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5) көмір мен антрацит өндіру және байыту;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6) отынды жағу арқылы электр және жылу энергиясын өндіру;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7) қалдықтарды залалсыздандыру, оның ішінде термиялық тәсілдермен;</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8) қалдықтарды көму;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9) целлюлоза, ағаш массасы, Қағаз, картон өндірісі;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10) негізгі органикалық химиялық заттар өндірісі;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11) жұқа Органикалық синтез өнімдерін өндіру;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12) полимерлер өндірісі;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13) негізгі бейорганикалық химиялық заттар - аммиак өндірісі;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14) Органикалық емес қышқылдарды, минералдық тыңайтқыштарды өндіру;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15) қатты және басқа да бейорганикалық химиялық заттар - оксидтер, гидрооксидтер, тұздар өндірісі;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16) арнайы Бейорганикалық химикаттар өндірісі;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17) өзге де негізгі бейорганикалық химиялық заттар өндірісі;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18) органикалық еріткіштерді пайдалана отырып беттерді, заттарды немесе өнімдерді өңдеу;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19) электролиттік немесе химиялық процестерді пайдалана отырып металдар мен пластмассаларға жабын салу;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20) шыны, керамикалық бұйымдар өндірісі;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21) цемент, әк, магний оксиді өндірісі;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22) тоқыма бұйымдарын өндіру (жуу, ағарту, мерсерлеу));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23) тоқыма талшықтарын бояу, тоқыма өнімдерін ағарту, бояу;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24) тері мен терілерді илеу, бояу, өңдеу;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25) шошқаларды, ауыл шаруашылығы құстарын қарқынды өсіру;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26) ет комбинаттарында, ет-сүт қоймаларында жануарларды сою;</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27) тамақ өнімдерін, сусындарды, сүт және сүт өнімдерін өндіру;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28) елді мекендердің орталықтандырылған су бұру жүйелерін пайдалана отырып сарқынды суларды тазарту.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w:t>
      </w:r>
      <w:r w:rsidRPr="008D0EEB">
        <w:rPr>
          <w:rFonts w:cs="Times New Roman"/>
          <w:color w:val="000000" w:themeColor="text1"/>
          <w:sz w:val="24"/>
          <w:szCs w:val="24"/>
          <w:lang w:val="kk-KZ"/>
        </w:rPr>
        <w:tab/>
        <w:t>Түрлі қызмет түрлерін жүзеге асыру кезінде қолданылатын технологиялық процестер, жабдықтар, техникалық тәсілдер мен әдістер:</w:t>
      </w:r>
    </w:p>
    <w:p w:rsidR="00BF7D76" w:rsidRPr="008D0EEB" w:rsidRDefault="00BF7D76" w:rsidP="00417C6B">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1) тауарларды (жүктерді) сақтау және қоймалау кезінде ластаушы заттардың шығарындыларын, ластаушы заттардың төгінділерін азайту);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2) химия өнеркәсібіндегі сарқынды сулармен және қалдық газдармен өңдеу (айналым) жүйелері;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3) Өнеркәсіптік салқындату жүйелері;</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4) аршылған және сиятын тау жыныстарымен жұмыс істеу;</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color w:val="000000" w:themeColor="text1"/>
          <w:sz w:val="24"/>
          <w:szCs w:val="24"/>
          <w:lang w:val="kk-KZ"/>
        </w:rPr>
        <w:t>5) өнім (тауарлар) өндіру, кәсіпорындарда жұмыстар жүргізу және қызметтер көрсету кезінде ағынды суларды және ластаушы заттардың шығарындыларын тазарту.</w:t>
      </w:r>
    </w:p>
    <w:p w:rsidR="001637D0" w:rsidRPr="008D0EEB" w:rsidRDefault="001637D0">
      <w:pPr>
        <w:spacing w:after="160" w:line="259" w:lineRule="auto"/>
        <w:rPr>
          <w:rFonts w:cs="Times New Roman"/>
          <w:b/>
          <w:color w:val="000000" w:themeColor="text1"/>
          <w:sz w:val="24"/>
          <w:szCs w:val="24"/>
          <w:lang w:val="kk-KZ"/>
        </w:rPr>
      </w:pPr>
      <w:r w:rsidRPr="008D0EEB">
        <w:rPr>
          <w:rFonts w:cs="Times New Roman"/>
          <w:b/>
          <w:color w:val="000000" w:themeColor="text1"/>
          <w:sz w:val="24"/>
          <w:szCs w:val="24"/>
          <w:lang w:val="kk-KZ"/>
        </w:rPr>
        <w:br w:type="page"/>
      </w:r>
    </w:p>
    <w:p w:rsidR="00BF7D76" w:rsidRPr="008D0EEB" w:rsidRDefault="00BF7D76" w:rsidP="00BC44B5">
      <w:pPr>
        <w:spacing w:line="240" w:lineRule="auto"/>
        <w:ind w:firstLine="709"/>
        <w:jc w:val="right"/>
        <w:rPr>
          <w:rFonts w:eastAsia="Times New Roman" w:cs="Times New Roman"/>
          <w:b/>
          <w:color w:val="000000" w:themeColor="text1"/>
          <w:sz w:val="24"/>
          <w:szCs w:val="24"/>
          <w:lang w:val="kk-KZ"/>
        </w:rPr>
      </w:pPr>
      <w:r w:rsidRPr="008D0EEB">
        <w:rPr>
          <w:rFonts w:cs="Times New Roman"/>
          <w:b/>
          <w:color w:val="000000" w:themeColor="text1"/>
          <w:sz w:val="24"/>
          <w:szCs w:val="24"/>
          <w:lang w:val="kk-KZ"/>
        </w:rPr>
        <w:lastRenderedPageBreak/>
        <w:t>№ 4 қосымша</w:t>
      </w:r>
    </w:p>
    <w:p w:rsidR="00BF7D76" w:rsidRPr="008D0EEB" w:rsidRDefault="00BF7D76" w:rsidP="00BC44B5">
      <w:pPr>
        <w:spacing w:line="240" w:lineRule="auto"/>
        <w:ind w:firstLine="709"/>
        <w:jc w:val="both"/>
        <w:rPr>
          <w:rFonts w:cs="Times New Roman"/>
          <w:color w:val="000000" w:themeColor="text1"/>
          <w:sz w:val="24"/>
          <w:szCs w:val="24"/>
          <w:lang w:val="kk-KZ"/>
        </w:rPr>
      </w:pPr>
      <w:r w:rsidRPr="008D0EEB">
        <w:rPr>
          <w:rFonts w:cs="Times New Roman"/>
          <w:b/>
          <w:color w:val="000000" w:themeColor="text1"/>
          <w:sz w:val="24"/>
          <w:szCs w:val="24"/>
          <w:lang w:val="kk-KZ"/>
        </w:rPr>
        <w:t>Қоршаған ортаны қорғау жөніндегі іс-шаралардың үлгі тізбесі</w:t>
      </w:r>
    </w:p>
    <w:p w:rsidR="001637D0" w:rsidRPr="008D0EEB" w:rsidRDefault="00BF7D76" w:rsidP="00417C6B">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1. </w:t>
      </w:r>
      <w:r w:rsidRPr="008D0EEB">
        <w:rPr>
          <w:rFonts w:cs="Times New Roman"/>
          <w:b/>
          <w:color w:val="000000" w:themeColor="text1"/>
          <w:sz w:val="24"/>
          <w:szCs w:val="24"/>
          <w:lang w:val="kk-KZ"/>
        </w:rPr>
        <w:t>Ауа бассейнін қорғау:</w:t>
      </w:r>
    </w:p>
    <w:p w:rsidR="001637D0" w:rsidRPr="008D0EEB" w:rsidRDefault="00BF7D76" w:rsidP="00417C6B">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1) технологиялық жабдықтар мен аспирациялық жүйелерден шығатын зиянды заттарды ұстауға, залалсыздандыруға (кәдеге жаратуға) арналған шаң-газ тазартқыш қондырғыларды пайдалануға беру, жөндеу және қайта жаңарту;</w:t>
      </w:r>
    </w:p>
    <w:p w:rsidR="001637D0" w:rsidRPr="008D0EEB" w:rsidRDefault="00BF7D76" w:rsidP="00417C6B">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2) жылу жүйелерін ұтымды етуге, оның ішінде жылу энергиясын рекуперациялауға, жанарғыға тастай отырып түтін газдарын рециркуляциялауға, пайдалы әсер коэффициенті жоғары энергетикалық жабдықты отандық өндіруге және баламалы, экологиялық таза энергия көздерін пайдалануға байланысты монтаждау жұмыстары; </w:t>
      </w:r>
    </w:p>
    <w:p w:rsidR="001637D0" w:rsidRPr="008D0EEB" w:rsidRDefault="00BF7D76" w:rsidP="00417C6B">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3) стационарлық және жылжымалы көздерден ластаушы заттардың шығарындыларын болдырмау және азайту жөніндегі іс-шараларды орындау;</w:t>
      </w:r>
    </w:p>
    <w:p w:rsidR="001637D0" w:rsidRPr="008D0EEB" w:rsidRDefault="00BF7D76" w:rsidP="00417C6B">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4) тазарту жабдықтарын, қондырғылары мен құрылғыларын енгізу, ілеспе газдарды кәдеге жарату, пайдаланылған газдарды бейтараптандыру, ластаушы заттардың шығарындыларын және олардың қосылыстарын тұрақты және жылжымалы ластаушы көздерден атмосфераға шығару және залалсыздандыру;</w:t>
      </w:r>
    </w:p>
    <w:p w:rsidR="001637D0" w:rsidRPr="008D0EEB" w:rsidRDefault="00BF7D76" w:rsidP="00417C6B">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5) отын ретінде пайдаланылған газдардың уыттылығы мен түтіндеуін төмендететін отынға арналған қоспаларды енгізумен этилденбеген бензинді пайдаланатын автомашиналарда пайдаланылған газдарды тазарту үшін катализаторлық конверторларды орнату, дизель отында жұмыс істейтін көлік құралдарын, пайдаланылған газдарды бейтараптандырғыштармен жабдықтау, автокөлікті ауыстыру, электр тартымын пайдалануды кеңейту; </w:t>
      </w:r>
    </w:p>
    <w:p w:rsidR="001637D0" w:rsidRPr="008D0EEB" w:rsidRDefault="00BF7D76" w:rsidP="00417C6B">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6) өсімдіктерді қорғаудың химиялық құралдарын, минералдық тыңайтқыштарды және басқа да препараттарды тасымалдау, сақтау және пайдалану кезінде қоршаған ортаның ластануын болдырмауға бағытталған шараларды қабылдау;</w:t>
      </w:r>
    </w:p>
    <w:p w:rsidR="001637D0" w:rsidRPr="008D0EEB" w:rsidRDefault="00BF7D76" w:rsidP="00417C6B">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7) пайдалы қазбаларды өндіру, жарылыс жұмыстарын жүргізу, террикондарды, үйінділер мен үйінділерді орналастыру және пайдалану кезінде ластаушы заттардың шығарындыларын азайтуды қамтамасыз ететін технологиялық процесті оңтайландыру;</w:t>
      </w:r>
    </w:p>
    <w:p w:rsidR="001637D0" w:rsidRPr="008D0EEB" w:rsidRDefault="00BF7D76" w:rsidP="00417C6B">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8) тау-кен және жылу энергетикалық кәсіпорындарда, жер қойнауын пайдалану объектілерінде және құрылыс алаңдарында, оның ішінде қалдық қоймаларда, шлам жинағыштарда, карьерлерде және ішкі кәсіпшілігі жолдарында шаң басу жөніндегі жұмыстарды жүргізу; </w:t>
      </w:r>
    </w:p>
    <w:p w:rsidR="001637D0" w:rsidRPr="008D0EEB" w:rsidRDefault="00BF7D76" w:rsidP="00417C6B">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9) жобалау құжаттамасында көзделмеген, қоршаған ортаға теріс әсерді төмендетуге мүмкіндік беретін техникалық және технологиялық шешімдерді (отынның, шикізаттың, материалдардың басқа (балама) түрлеріне көшуді қоса алғанда) енгізу және жетілдіру; </w:t>
      </w:r>
    </w:p>
    <w:p w:rsidR="001637D0" w:rsidRPr="008D0EEB" w:rsidRDefault="00BF7D76" w:rsidP="00417C6B">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10) қазіргі заманғы жабдықтарды сатып алу, шығарындылардың көздерінен шығатын газдардағы ластаушы заттарды тиімді тазартуды, кәдеге жаратуды, бейтараптандыруды, басуды және залалсыздандыруды қамтамасыз ететін негізгі жабдықтарды ауыстыру және қайта жаңарту, түтін газдарындағы зиянды заттардың жоғары концентрациясы бар ескірген қазандықтарды бөлшектеу;</w:t>
      </w:r>
    </w:p>
    <w:p w:rsidR="001637D0" w:rsidRPr="008D0EEB" w:rsidRDefault="00BF7D76" w:rsidP="00417C6B">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11) отынның жану режимдерін оңтайландыруды (пайдаланылатын отын сапасының, отын балансының құрылымының өзгеруі), атмосфераға ластаушы заттардың шығарындыларын, </w:t>
      </w:r>
      <w:r w:rsidRPr="008D0EEB">
        <w:rPr>
          <w:rFonts w:cs="Times New Roman"/>
          <w:color w:val="000000" w:themeColor="text1"/>
          <w:sz w:val="24"/>
          <w:szCs w:val="24"/>
          <w:lang w:val="kk-KZ"/>
        </w:rPr>
        <w:lastRenderedPageBreak/>
        <w:t xml:space="preserve">оның ішінде жылжымалы көздер үшін уытты заттарды (оның ішінде қорғасынның қосындыларын, азот тотықтарын) азайтуды қамтамасыз ететін технологиялық шешімдерді енгізу; </w:t>
      </w:r>
    </w:p>
    <w:p w:rsidR="001637D0" w:rsidRPr="008D0EEB" w:rsidRDefault="00BF7D76" w:rsidP="00417C6B">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12) парниктік газдар шығарындыларының көлемін қысқартуға және (немесе) парниктік газдар сіңірілуін ұлғайтуға бағытталған іс-шараларды енгізу; </w:t>
      </w:r>
    </w:p>
    <w:p w:rsidR="001637D0" w:rsidRPr="008D0EEB" w:rsidRDefault="00BF7D76" w:rsidP="00417C6B">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13) озон қабатын бұзатын заттарды озонқауіпсіз заттарын пайдалану жолыменпайдалануды төмендету; </w:t>
      </w:r>
    </w:p>
    <w:p w:rsidR="001637D0" w:rsidRPr="008D0EEB" w:rsidRDefault="00BF7D76" w:rsidP="00417C6B">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14); тұрғын санитариялық-қорғаныш аймағының шекарасында көздерде зиянды заттар шығарындыларының және атмосфералық ауаның сапасына автоматты мониторинг жүйесін енгізу</w:t>
      </w:r>
      <w:r w:rsidR="001637D0" w:rsidRPr="008D0EEB">
        <w:rPr>
          <w:rFonts w:cs="Times New Roman"/>
          <w:color w:val="000000" w:themeColor="text1"/>
          <w:sz w:val="24"/>
          <w:szCs w:val="24"/>
          <w:lang w:val="kk-KZ"/>
        </w:rPr>
        <w:t>;</w:t>
      </w:r>
    </w:p>
    <w:p w:rsidR="001637D0" w:rsidRPr="008D0EEB" w:rsidRDefault="00BF7D76" w:rsidP="00417C6B">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15) қолданыстағы шаң–газ тоқтатқыш қондырғылар жұмысының тиімділігін арттыру (оларды жаңғыртуды, қайта жаңартуды қоса алғанда) және оларды автоматты басқару жүйесін енгізе отырып, бақылау-өлшеу аспаптарымен жарақтандыру; </w:t>
      </w:r>
    </w:p>
    <w:p w:rsidR="001637D0" w:rsidRPr="008D0EEB" w:rsidRDefault="00BF7D76" w:rsidP="00417C6B">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16) қазіргі заманғы жабдықтарды сатып алу есебінен бақыланатын ингредиенттердің спектрін кеңейте отырып және қоршаған ортаны қорғау саласындағы уәкілетті органға және оның аумақтық бөлімшелеріне ақпарат берудің жергілікті желісін енгізе отырып, атмосфералық ауаның жай-күйін бақылау посттарын салу, жаңғырту.</w:t>
      </w:r>
    </w:p>
    <w:p w:rsidR="0051751A" w:rsidRPr="008D0EEB" w:rsidRDefault="00BF7D76" w:rsidP="0051751A">
      <w:pPr>
        <w:spacing w:line="240" w:lineRule="auto"/>
        <w:rPr>
          <w:rFonts w:cs="Times New Roman"/>
          <w:color w:val="000000" w:themeColor="text1"/>
          <w:sz w:val="24"/>
          <w:szCs w:val="24"/>
          <w:lang w:val="kk-KZ"/>
        </w:rPr>
      </w:pPr>
      <w:r w:rsidRPr="008D0EEB">
        <w:rPr>
          <w:rFonts w:cs="Times New Roman"/>
          <w:color w:val="000000" w:themeColor="text1"/>
          <w:sz w:val="24"/>
          <w:szCs w:val="24"/>
          <w:lang w:val="kk-KZ"/>
        </w:rPr>
        <w:t xml:space="preserve">2. </w:t>
      </w:r>
      <w:r w:rsidRPr="008D0EEB">
        <w:rPr>
          <w:rFonts w:cs="Times New Roman"/>
          <w:b/>
          <w:color w:val="000000" w:themeColor="text1"/>
          <w:sz w:val="24"/>
          <w:szCs w:val="24"/>
          <w:lang w:val="kk-KZ"/>
        </w:rPr>
        <w:t>Су ресурстарын қорғау және ұтымды пайдалану:</w:t>
      </w:r>
    </w:p>
    <w:p w:rsidR="0051751A"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1) бөлінген сулардың сапалық құрамын жақсартуды қамтамасыз ететін тазарту құрылғыларының іс-шараларын ұйымдастыру және құрылысы, жергілікті тазарту құрылыстарының құрамындағы шағын резервтік сыйымдылықтардың (шоғырландыратын сыйымдылықтар, тұндырғыштар, суды аэрациялауға арналған құрылыстар мен құрылғылар, пестицидтерді ұстауға арналған экрандар) жұмыс тиімділігін арттыру жөніндегі бағдарламаларды іске асыру)</w:t>
      </w:r>
      <w:r w:rsidR="0051751A" w:rsidRPr="008D0EEB">
        <w:rPr>
          <w:rFonts w:cs="Times New Roman"/>
          <w:color w:val="000000" w:themeColor="text1"/>
          <w:sz w:val="24"/>
          <w:szCs w:val="24"/>
          <w:lang w:val="kk-KZ"/>
        </w:rPr>
        <w:t>;</w:t>
      </w:r>
    </w:p>
    <w:p w:rsidR="0051751A"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2) шағын өзендердің ағынын реттеу, олардың арналарын немесе су қоймасының қалағын тазалау, шағын өзендер мен көлдердің бассейндерінде экожүйелердің оңтайлы тіршілік етуін қамтамасыз ету үшін тұрақты су жіберуді жүзеге асыру, сондай-ақ кіші өзендер мен көлдердің тұздануын болдырмау, оңтайлы гидрологиялық режимді және санитарлық жай-күйін ұстау жөніндегі өзге де іс-шаралар</w:t>
      </w:r>
      <w:r w:rsidR="0051751A" w:rsidRPr="008D0EEB">
        <w:rPr>
          <w:rFonts w:cs="Times New Roman"/>
          <w:color w:val="000000" w:themeColor="text1"/>
          <w:sz w:val="24"/>
          <w:szCs w:val="24"/>
          <w:lang w:val="kk-KZ"/>
        </w:rPr>
        <w:t>;</w:t>
      </w:r>
    </w:p>
    <w:p w:rsidR="0051751A"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3) ластанудың және зиянды әсердің алдын алуға бағытталған табиғи су объектілеріне сарқынды суларды төгу көлемін азайту мақсатында өндірістік процестерді жетілдіру;</w:t>
      </w:r>
    </w:p>
    <w:p w:rsidR="0051751A"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4) су ресурстарының қоқыстануын, ластануын және сарқылуын болғызбауға бағытталған технологиялық, гидротехникалық, санитариялық және өзге де іс-шаралар кешенін жүзеге асыру;</w:t>
      </w:r>
    </w:p>
    <w:p w:rsidR="009A4E63"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5) құрылыс, қайта жаңарту, жаңғырту:</w:t>
      </w:r>
    </w:p>
    <w:p w:rsidR="009A4E63"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сарқынды суларды тазалау және толық тазалау, сұйық қалдықтар мен текше қалдықтарды қайта өңдеу жөніндегі қондырғылар;</w:t>
      </w:r>
    </w:p>
    <w:p w:rsidR="009A4E63"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су қоймаларының су жинау алаңында, сондай-ақ ұлттық парктер, курорттар мәртебесі бар аумақтарда орналасқан кәсіпорындар үшін тазарту қондырғылары мен кәріз жүйелері;</w:t>
      </w:r>
    </w:p>
    <w:p w:rsidR="009A4E63"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су алу және шламдарды су алу жүйелерін, өндірістік мақсаттағы айналым жүйелерін және суды қайта пайдалануды қоса алғанда, оның ішінде басқа кәсіпорындардан түсетін сумен жабдықтау жүйелерін;</w:t>
      </w:r>
    </w:p>
    <w:p w:rsidR="009A4E63"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гидротехникалық және өзге де өндірістік мақсаттарға арналған су қоймаларын қоспағанда, арнайы реттеуші су қоймаларын;</w:t>
      </w:r>
    </w:p>
    <w:p w:rsidR="009A4E63"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техногендік ластануға ұшыраған жер асты және жер асты суларын тазарту жөніндегі қондырғылар;</w:t>
      </w:r>
    </w:p>
    <w:p w:rsidR="009A4E63"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жұмыс істеп тұрған кәсіпорындар үшін белгіленген нормативтерге дейін тасымалдау және тазарту жүйесі бар шаруашылық-тұрмыстық және өнеркәсіптік сарқынды суларды тазарту жөніндегі қондырғыларды;</w:t>
      </w:r>
    </w:p>
    <w:p w:rsidR="009A4E63"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тазартудың механикалық, биологиялық және физикалық-химиялық әдістерін, сарқынды суларды толық тазарту құрылыстарын, сарқынды суларды қабылдағыштар мен шығаруды пайдалануға негізделген тазарту құрылыстарын;</w:t>
      </w:r>
    </w:p>
    <w:p w:rsidR="009A4E63"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кәріздік, шахталық және нөсерлік суларды, шаруашылық-тұрмыстық, өндірістік және ауылшаруашылық сарқынды суларды және гидрошлам қалдықтарын, флотацияқалдықтарын (шлам жинағыштар, тұндырғыштар, күл үйінділері, буландырғыш тоғандар);</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6) қараусыз қалған және жұмыс істемей қалған ұңғымаларды жою, тампонаж немесе өздігінен төгілетін артезиан ұңғымаларының крандық реттелетін режиміне ауыстыру;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7) авариялық су шаруашылығы құрылыстары мен гидромелиорациялық жүйелерді қалпына келтіру және қайта жаңарту, сумен жабдықтаудың айналым жүйелерін және жергілікті тазарту құрылыстарын салу жолымен дренаждық және нөсер суларын, шаруашылық-тұрмыстық және өндірістік сарқынды суларды нормативтік сапаға дейін тазарту және технологиялық мақсаттар үшін қайта пайдалану, техникалық қажеттіліктерге ауыз су мақсатындағы суларды пайдалануды қысқарту жөніндегі іс-шараларды енгізу;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8) сарқынды су жинақтауыштарын, жер асты суларының ластану ошақтарын, тарихи ластануларды және су ресурстарына теріс әсер ету көздерін жою, олардың су объектілеріне теріс әсер ету салдарын төмендету үшін ластану облысын демеркуризациялау;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9) трансшекаралық өзендер бассейндерінде сандық-сапалық сипаттамаларға мониторинг желісін кеңейту;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10) тұтынылатын және ағызылатын су сапасының автоматты мониторингі жүйесін енгізу;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11) қалдық қоймаларынан, шахталар мен штольналардан жер үсті және жер асты суларының ластануын болдырмау жөніндегі іс-шараларды орындау; </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12) қазіргі заманғы жабдықтарды сатып алу және қоршаған ортаны қорғау саласындағы уәкілетті органға және оның аумақтық бөлімшелеріне ақпарат берудің жергілікті желісін енгізу есебінен бақыланатын ингредиенттердің спектрін кеңейте отырып, жер үсті суларының жай-күйін бақылау бекеттерін салу, жаңғырту.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3. </w:t>
      </w:r>
      <w:r w:rsidRPr="008D0EEB">
        <w:rPr>
          <w:rFonts w:cs="Times New Roman"/>
          <w:b/>
          <w:color w:val="000000" w:themeColor="text1"/>
          <w:sz w:val="24"/>
          <w:szCs w:val="24"/>
          <w:lang w:val="kk-KZ"/>
        </w:rPr>
        <w:t>Жағалау және су экожүйелеріне ықпал етуден қорғау: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1) теңіздер деңгейінің ауытқуымен негізделген табиғи сипаттағы салдардан немесе антропогендік қызмет нәтижесінде туындайтын авариялардан су ортасын қорғау жөніндегі іс-шараларды енгізу, Каспий теңізінің жағалау аймағындағы су басқан ұңғымаларды консервациялау жөніндегі қорғау іс-шараларын орындау. </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2) қондырғылар мен жабдықтарды салу, реконструкциялау, жаңғырту: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су айдындарынан, порттардан мұнай, мазут, қоқыс және басқа да сұйық және қатты қалдықтарды жинау жөніндегі жұмыстарды орындау;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кемелерден шаруашылық-тұрмыстық және басқа да ағынды суларды, сондай-ақ қалдықтарды кәдеге жарату, жинау және тазалау үшін қабылдауға арналған жағалау құрылыстарын салу; </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3) су объектілеріне теріс әсер етуді жалғастыратын құрлықтағы ластану көздерін консервациялау немесе толық жою; </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4) өзендер мен су қоймаларының жағалауын бекіту жұмыстарын жүргізу жөніндегі іс-шараларды орындау. </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4. </w:t>
      </w:r>
      <w:r w:rsidRPr="008D0EEB">
        <w:rPr>
          <w:rFonts w:cs="Times New Roman"/>
          <w:b/>
          <w:color w:val="000000" w:themeColor="text1"/>
          <w:sz w:val="24"/>
          <w:szCs w:val="24"/>
          <w:lang w:val="kk-KZ"/>
        </w:rPr>
        <w:t>Жер ресурстарын қорғау: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1) қоршаған ортаны ластайтын иесіз өндірістік объектілерді түгендеу және жою;</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2) жер ресурстарын ұтымды пайдалану, жерді аймақтарға бөлу жөніндегі іс-шаралар, сондай-ақ олардың жай-күйін бағалау жөніндегі жұмыстарды жүргізу;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3) тозған аумақтарды, бүлінген және ластанған жерлерді шаруашылық және өзге де қызметтен қалпына келтіру – топырақтың құнарлылығын және жердің басқа да пайдалы қасиеттерін қалпына келтіру, молықтыру және арттыру, оны шаруашылық айналымға уақтылы тарту, жердің бұзылуына байланысты жұмыстар жүргізу кезінде топырақтың құнарлы қабатын алу, сақтау және пайдалану; </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4) жерді сарқылудан, тозудан және шөлейттенуден, су және жел эрозиясының, селдердің теріс әсерінен, су басудан, батпақтанудан, қайта тұзданудан, құрғаудан және нығыздалудан, өндіріс және тұтыну қалдықтарымен, химиялық, биологиялық, радиоактивті және басқа да зиянды заттармен ластанудан қорғау;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5) эрозияға қарсы гидротехникалық құрылыстарды салу, қайта жаңарту, жаңғырту, қорғаныштық орман жолақтарын құру, жыраларды бекіту, тік беткейлерді террасалау;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6) тарихи ластануларды жою, жер ресурстарын ластау көздерін оқшаулау және демеркуризациялау;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7) табиғи құнарлылықты қалпына келтіруге немесе топырақтың гумусын арттыруға бағытталған іс-шараларды орындау.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5. </w:t>
      </w:r>
      <w:r w:rsidRPr="008D0EEB">
        <w:rPr>
          <w:rFonts w:cs="Times New Roman"/>
          <w:b/>
          <w:color w:val="000000" w:themeColor="text1"/>
          <w:sz w:val="24"/>
          <w:szCs w:val="24"/>
          <w:lang w:val="kk-KZ"/>
        </w:rPr>
        <w:t>Жер қойнауын қорғау және ұтымды пайдалану: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1) жер қойнауын пайдалану, мұнайды, газды жер астында сақтау, зиянды заттар мен өндіріс қалдықтарын көму, сарқынды суларды жер қойнауына ағызу жөніндегі жұмыстарды жүргізу кезінде жер қойнауының ластануын болғызбау жөніндегі іс-шараларды енгізу;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2) мұнай, су және газ қабатаралық ағындарының салдарынан, ұңғымаларды игеру және кейіннен пайдалану кезінде жер асты суларының ластануын болдырмауға, сондай-ақ өндіріс қалдықтары мен сарқынды суларды кәдеге жаратуға бағытталған іс-шараларды жүргізу;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3) жер қойнауына теріс әсер ету көздерін түгендеу, консервациялау және жою;</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4) жер қойнауын ұтымды пайдалану жөніндегі технологияларды, минералдық шикізатты байытудың, сақтаудың және тасымалдаудың ресурс үнемдейтін технологияларын енгізу және жетілдіру.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6. </w:t>
      </w:r>
      <w:r w:rsidRPr="008D0EEB">
        <w:rPr>
          <w:rFonts w:cs="Times New Roman"/>
          <w:b/>
          <w:color w:val="000000" w:themeColor="text1"/>
          <w:sz w:val="24"/>
          <w:szCs w:val="24"/>
          <w:lang w:val="kk-KZ"/>
        </w:rPr>
        <w:t>Флора мен фаунаны қорғау: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1) орман экожүйелерін қорғау, орманшылықты ұлғайту жөнінде іс-шаралар жүргізу, орман-аңшылық орналастыру, орман және жануарлар дүниесі өнімділігін есепке алу және биологиялық негіздеу, орман экожүйелерінің оңтайлы биологиялық әртүрлілігін қолдау;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2) ұлттық және халықаралық маңызы бар қорғаудағы аумақтарда (ландшафтық саябақтар, саябақ және сарай-саябақ кешендері) биологиялық және ландшафтық әртүрлілікті сақтау және қолдау;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3) табиғи ландшафттардың және табиғи мекендеу ортасының жұмыс істеуінің табиғи жағдайларын сақтау жөніндегі іс-шараларды жүргізу, құрып кету қаупі төнген немесе жойылып кету шектерінде өсімдіктер мен жануарлар түрлерінің (кіші түрлерінің, таралымдарының) қырылуын болғызбау бойынша шаралар қабылдау;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4) шаруашылық және өзге де қызмет нәтижесінде олардың жұмыс істеу жағдайларына теріс салдарға жол бермей, өсімдіктер мен жануарлардың Генетикалық ресурстарының ұлттық қоймасын салу, биологиялық әртүрлілікті, микроорганизмдердің, өсімдіктер мен жануарлар дүниесінің, сондай-ақ табиғи экожүйелердің барлық алуан түрлілігін сақтау;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5) жабайы жануарларды ұдайы өсіру (биотехникалық іс-шаралар, оның ішінде жабайы аңдар мен құстарды қоныстандыру, жабайы жануарлар мен құстарды өсіру жөніндегі питомниктер мен фермалар құру, сондай-ақ олардың тіршілік әрекеті үшін азық дайындау);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6) әкімшілік-аумақтық бірліктердің аумақтарын көгалдандыру, кәсіпорындар аумағында, ауруханалардың, мектептердің, балалар мекемелерінің айналасында және босатылатын аумақтарда, шөлейттенуге және басқа да қолайсыз экологиялық факторларға ұшыраған жерлерде жасыл желектердің, көшеттердің алаңдарын ұлғайту;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7) қорғалатын табиғи аумақтарда курорттық демалыс аймақтары мен туристік орталықтарды дамыту кезінде экологиялық теңгерімді сақтау (рекреациялық аумақтар алаңдарын дамыту жоспарларын әзірлеу, қазіргі заманғы полигондар, кәріз коллекторлары мен тазарту құрылыстарын салу, қазандықтарды отынның экологиялық таза балама түрлеріне ауыстыру);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8) орман қорын күзету және молықтыру жөніндегі жұмыстарды жүргізу. Орман өрттерінен кейін аумақтарды оңалту және орманды қалпына келтіру;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9) биологиялық ресурстарды қорғау, сақтау, қалпына келтіру және ұтымды пайдалану.      </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7. </w:t>
      </w:r>
      <w:r w:rsidRPr="008D0EEB">
        <w:rPr>
          <w:rFonts w:cs="Times New Roman"/>
          <w:b/>
          <w:color w:val="000000" w:themeColor="text1"/>
          <w:sz w:val="24"/>
          <w:szCs w:val="24"/>
          <w:lang w:val="kk-KZ"/>
        </w:rPr>
        <w:t>Өндіріс және тұтыну қалдықтарымен жұмыс істеу: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1) байыту қалдықтарын, аршылған және сиятын жыныстарды қайта өңдеу, пайдаланылған бұзылған және ластанған жерлерді қайта құнарландырудың техникалық кезеңін жүргізу, карьерлердің ішкі үйінділеріне және карьер жолдарын, қорғаныс бөгеттері мен құрылыстарын себу үшін шахталардың пайдаланылған қуыстарына карьерлерді салу мақсатында оларды пайдалану;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2) қалдықтардың, оның ішінде иесіз қалдықтардың кез келген түрлерін жинау, тасымалдау, залалсыздандыру, пайдалану және қайта өңдеу жөніндегі технологияларды енгізу;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3) зауыттарды, цехтар мен өндірістерді салу, реконструкциялау, қондырғыларды сатып алу және пайдалану: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қалдықтардың кез келген түрлерін жинауға арналған полигондар;</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өндіріс және тұтыну қалдықтарын жинау, тасымалдау, қайта өңдеу, сұрыптау,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кәдеге жарату және көму бойынша;</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қосалқы материалдық ресурстарды жинау және қайта өңдеу бойынша;</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су айдындарын немесе жер асты суларын ластайтын сұйық өндірістік қалдықтарды жинау, тасымалдау, қайта өңдеу және жою бойынша;</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өндіріс және тұтыну қалдықтарынан пайдалы компоненттерді алуға (байыту қалдықтарын, аршу және сиятын жыныстарды, күл шлактарды, металлургиялық шлактарды, техногендік минералдық түзілімдерді қайта өңдеуге байланысты шикізатты немесе дайын өнімді алу бойынша);</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4) тыйым салынған және жарамсыз болған пестицидтер мен олардың ыдыстарын бейтараптандыру және жою;</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5) өндіріс және тұтыну қалдықтарының түзілу және орналастыру көлемдерін азайтуға бағытталған жабдықтар мен технологиялық процестерді қайта жаңарту, жаңғырту;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6) рұқсатсыз (стихиялы) қоқыстар мен тарихи ластануды жою, олардың одан әрі пайда болуына жол бермеу, өндірістік, қатты тұрмыстық және басқа да қалдықтармен ластану нәтижесінде бүлінген жерлерді қалпына келтіруді уақтылы жүргізу жөніндегі іс-шараларды жүргізу;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7) жарамсыз болған пестицидтерді тұрақты органикалық ластағыштар мен олардың ыдыстарын көму жөніндегі іс-шараларды орындау. </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8. </w:t>
      </w:r>
      <w:r w:rsidRPr="008D0EEB">
        <w:rPr>
          <w:rFonts w:cs="Times New Roman"/>
          <w:b/>
          <w:color w:val="000000" w:themeColor="text1"/>
          <w:sz w:val="24"/>
          <w:szCs w:val="24"/>
          <w:lang w:val="kk-KZ"/>
        </w:rPr>
        <w:t>Радиациялық, биологиялық және химиялық қауіпсіздік:</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1) иондаушы сәулеленудің ампулды көздерін көму, қайта жерлеу, банкрот кәсіпорындардың, бұрынғы әскери объектілердің, мемлекеттік кәсіпорындардың, коммуналдық меншіктегі кәсіпорындардың радиоактивті қалдықтарын түпкілікті көму;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2) қоршаған орта объектілерінің радиоактивті ластануын анықтау мақсатында облыстардың, республикалық маңызы бар қаланың, астананың аумағында радиоэкологиялық зерттеулер жүргізу;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3) радиоактивті ластану ошақтарын (топырақ грунт, тау-кен үйінділерін, металл сынықтарын) дезактивациялау, иондаушы сәулелену көздерін және радиоактивті қалдықтарды көму;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4) радиоактивті қалдықтарды уақытша сақтау пункттерін және радиоактивті қалдықтарды көму пункттерін салу;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5) атом энергиясы көздерін пайдалана отырып және иондаушы сәулелену көздерімен қызметті жүзеге асыратын ұйымдардың радиациялық қауіпсіздікті қамтамасыз ету жөніндегі талаптарды орындауы;</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6) радиоактивті, уытты өнеркәсіптік қалдықтарды көму аумақтарын оңалту, тұрақты органикалық ластағыштарды пайдаланудан шығару, табиғи ортаның биологиялық ластануын болғызбау;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7) күкірттің жинақталған көлемін жою және қайта өңдеу;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8) радиациялық шиеленісті төмендету мақсатында тарихи ластанудың қалдықтарын қоса алғанда, есепке алынған және есепке алынбаған радиация көздерін жою.</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9. Басқару жүйелерін және ең жақсы қауіпсіз технологияларды енгізу: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1) табиғи ресурстарды пайдалану кезінде экологиялық таза су үнемдеу, топырақ қорғау технологиялары мен мелиоративтік іс-шараларды енгізу, қалдығы аз технологияларды қолдану, қоршаған ортаға ластаушы заттардың эмиссияларын төмендетуді қамтамасыз ететін озық техникалық және технологиялық шешімдерді жетілдіру;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2) минералдық шикізатты байытудың, сақтаудың және тасымалдаудың, өндіріс қалдықтарын тазартудың және жоюдың экологиялық таза ресурс үнемдейтін технологияларын енгізу;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3) ғылыми зерттеулердің нәтижелеріне негізделген прогрессивті, серпінді және тиімді технологиялық шешімдерді енгізу, өндірістік процестерде қазіргі заманғы жабдықтар мен технологияларды пайдалану (жаңартылатын және ресурс үнемдейтін технологияларға, жылу энергиясы ресурстары шикізатының көздері мен түрлерінің өзгеруіне негізделген кәсіпорындарды қоса алғанда), экологиялық таза (биоэтанол және басқа) ретінде сипатталатын энергиямен жабдықтаудың баламалы көздеріне көшу;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4) жерде және ғарышта негізделетін жаңа бақылау жүйелерін дамыту, спутниктік бақылау жүйелерінің деректерімен алмасу;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5) өнімді неғұрлым тиімді басқару, сертификаттау, өнім қауіпсіздігін қамтамасыз ететін сапа және өндіріс жүйесі, жұмыстар мен қызметтер, ISO 14001 халықаралық стандартына сәйкес қоршаған ортаны қорғауды басқару жүйесін енгізу есебінен табиғатты қорғау талаптарын орындау саласында белгілер мен сертификаттауды енгізу;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6) мемлекеттік экологиялық сараптаманың оң қорытындысына сәйкес технологияларды қолдану.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10. </w:t>
      </w:r>
      <w:r w:rsidRPr="008D0EEB">
        <w:rPr>
          <w:rFonts w:cs="Times New Roman"/>
          <w:b/>
          <w:color w:val="000000" w:themeColor="text1"/>
          <w:sz w:val="24"/>
          <w:szCs w:val="24"/>
          <w:lang w:val="kk-KZ"/>
        </w:rPr>
        <w:t>Ғылыми-зерттеу, іздестіру және басқа да әзірлемелер:</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1) қоршаған ортаның фондық жай-күйін анықтау үшін экологиялық зерттеулер жүргізу, экожүйеге өнеркәсіптік қызметтің ықтимал теріс әсерін анықтау және қоршаған ортаның ластануын азайту жөніндегі бағдарламалар мен іс-шаралар жоспарларын әзірлеу;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2) табиғат қорғау жабдығын, қондырғыларды, құрылыстарды, кәсіпорындар мен объектілерді, прогрессивті және серпінді табиғат қорғау технологияларын (ноу-хау), табиғи объектілерді шаруашылық қызметке негізделген теріс әсерден қорғаудың әдістері мен құралдарын құру жөніндегі іздестіру және тәжірибелік-конструкторлық жұмыстар;</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3) тектік қорды және биоәртүрлілікті сақтау бойынша ғылыми, іздестіру жұмыстарын жүргізу; </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4) табиғи суларды, топырақты және ландшафтты ұтымды пайдалану мен қорғауды қамтамасыз ететін табиғат қорғау іс-шараларының құрамын негіздеу бойынша іздестіру жұмыстарын жүргізу; </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lastRenderedPageBreak/>
        <w:t>5) ядролық сынақтардың әсеріне ұшыраған аумақтарда және әскери бөлімдер орналасқан аумақтарда радиоэкологиялық жағдайды зерделеу және мониторингілеу, әскери-сынақ полигондарының аумақтарына кешенді гидрогеологиялық және геоэкологиялық зерттеулер жүргізу;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6) ауадағы, судағы және топырақтағы зиянды қоспаларды анықтаудың экспресс-әдістерін әзірлеу; </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7) өндірістік кәсіпорындардың қалдық газдары мен сарқынды суларын тазарту, өндіріс және тұтыну қалдықтарын кәдеге жарату үшін дәстүрлі емес әдістер мен тиімділігі жоғары жүйелер мен қондырғыларды әзірлеу; </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8) түзілетін қалдықтарды кәдеге жарата отырып, шикізатты терең өңдеуді қамтамасыз ететін технологиялық процестерді, жабдықтарды, аспаптар мен реагенттерді әзірлеу; </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9) табиғи ортаға ауыр металдар мен ксенобиотиктер - организмдер үшін бөтен қосылыстардың (өнеркәсіптік ластану, пестицидтер, тұрмыстық химия препараттары, дәрілік заттар) түсуін болдырмау мақсатында қатты тұрмыстық және өнеркәсіптік қалдықтарды залалсыздандыру әдістерін жетілдіру);</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10) су ресурстарын қорғау саласындағы шаруашылық-өндірістік қызметке тартылған теңіз кемелерінде кеме қатынасының схемаларын, Су шаруашылығы баланстарын, режимдерін және нормативтерді әзірлеу; </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 xml:space="preserve">11) экологиялық ғылыми-зерттеу жұмыстарын жүргізу, қоршаған ортаны қорғау және табиғи ресурстарды ұтымды пайдалану жөніндегі сапалық және сандық көрсеткіштерді (экологиялық нормативтер мен талаптарды), нормативтік-әдістемелік құжаттарды әзірлеу; </w:t>
      </w:r>
    </w:p>
    <w:p w:rsidR="00016370" w:rsidRPr="008D0EEB" w:rsidRDefault="00BF7D76" w:rsidP="0051751A">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12) уран өндіруші кәсіпорындарды радиоэкологиялық Бағалау жөніндегі ғылыми-зерттеу жұмыстарын жүргізу;</w:t>
      </w:r>
    </w:p>
    <w:p w:rsidR="00143A5C" w:rsidRPr="008D0EEB" w:rsidRDefault="00BF7D76" w:rsidP="00016370">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13) су ресурстарын;</w:t>
      </w:r>
    </w:p>
    <w:p w:rsidR="00143A5C" w:rsidRPr="008D0EEB" w:rsidRDefault="00BF7D76" w:rsidP="00016370">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1</w:t>
      </w:r>
      <w:r w:rsidR="00143A5C" w:rsidRPr="008D0EEB">
        <w:rPr>
          <w:rFonts w:cs="Times New Roman"/>
          <w:color w:val="000000" w:themeColor="text1"/>
          <w:sz w:val="24"/>
          <w:szCs w:val="24"/>
          <w:lang w:val="kk-KZ"/>
        </w:rPr>
        <w:t>4</w:t>
      </w:r>
      <w:r w:rsidRPr="008D0EEB">
        <w:rPr>
          <w:rFonts w:cs="Times New Roman"/>
          <w:color w:val="000000" w:themeColor="text1"/>
          <w:sz w:val="24"/>
          <w:szCs w:val="24"/>
          <w:lang w:val="kk-KZ"/>
        </w:rPr>
        <w:t xml:space="preserve">) атом электр станцияларының қоршаған табиғи ортаға әсерін бағалау бойынша кешенді зерттеулер жүргізу; </w:t>
      </w:r>
    </w:p>
    <w:p w:rsidR="00143A5C" w:rsidRPr="008D0EEB" w:rsidRDefault="00BF7D76" w:rsidP="00016370">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1</w:t>
      </w:r>
      <w:r w:rsidR="00143A5C" w:rsidRPr="008D0EEB">
        <w:rPr>
          <w:rFonts w:cs="Times New Roman"/>
          <w:color w:val="000000" w:themeColor="text1"/>
          <w:sz w:val="24"/>
          <w:szCs w:val="24"/>
          <w:lang w:val="kk-KZ"/>
        </w:rPr>
        <w:t>5</w:t>
      </w:r>
      <w:r w:rsidRPr="008D0EEB">
        <w:rPr>
          <w:rFonts w:cs="Times New Roman"/>
          <w:color w:val="000000" w:themeColor="text1"/>
          <w:sz w:val="24"/>
          <w:szCs w:val="24"/>
          <w:lang w:val="kk-KZ"/>
        </w:rPr>
        <w:t>) трансшекаралық су объектілерін басқару моделін әзірлеу;</w:t>
      </w:r>
    </w:p>
    <w:p w:rsidR="00BF7D76" w:rsidRPr="00C10AE8" w:rsidRDefault="00BF7D76" w:rsidP="00016370">
      <w:pPr>
        <w:spacing w:line="240" w:lineRule="auto"/>
        <w:jc w:val="both"/>
        <w:rPr>
          <w:rFonts w:cs="Times New Roman"/>
          <w:color w:val="000000" w:themeColor="text1"/>
          <w:sz w:val="24"/>
          <w:szCs w:val="24"/>
          <w:lang w:val="kk-KZ"/>
        </w:rPr>
      </w:pPr>
      <w:r w:rsidRPr="008D0EEB">
        <w:rPr>
          <w:rFonts w:cs="Times New Roman"/>
          <w:color w:val="000000" w:themeColor="text1"/>
          <w:sz w:val="24"/>
          <w:szCs w:val="24"/>
          <w:lang w:val="kk-KZ"/>
        </w:rPr>
        <w:t>1</w:t>
      </w:r>
      <w:r w:rsidR="00143A5C" w:rsidRPr="008D0EEB">
        <w:rPr>
          <w:rFonts w:cs="Times New Roman"/>
          <w:color w:val="000000" w:themeColor="text1"/>
          <w:sz w:val="24"/>
          <w:szCs w:val="24"/>
          <w:lang w:val="kk-KZ"/>
        </w:rPr>
        <w:t>6</w:t>
      </w:r>
      <w:r w:rsidRPr="008D0EEB">
        <w:rPr>
          <w:rFonts w:cs="Times New Roman"/>
          <w:color w:val="000000" w:themeColor="text1"/>
          <w:sz w:val="24"/>
          <w:szCs w:val="24"/>
          <w:lang w:val="kk-KZ"/>
        </w:rPr>
        <w:t>) су объектілерін тазартудың ғылыми кешенді негізделген гидротехникалық, химиялық,биологиялық және ихтиологиялық әдістерін әзірлеу.</w:t>
      </w:r>
    </w:p>
    <w:p w:rsidR="00C10AE8" w:rsidRPr="00C10AE8" w:rsidRDefault="00C10AE8" w:rsidP="00BC44B5">
      <w:pPr>
        <w:spacing w:line="240" w:lineRule="auto"/>
        <w:ind w:firstLine="709"/>
        <w:jc w:val="both"/>
        <w:rPr>
          <w:rFonts w:cs="Times New Roman"/>
          <w:color w:val="000000" w:themeColor="text1"/>
          <w:sz w:val="24"/>
          <w:szCs w:val="24"/>
          <w:lang w:val="kk-KZ"/>
        </w:rPr>
      </w:pPr>
    </w:p>
    <w:sectPr w:rsidR="00C10AE8" w:rsidRPr="00C10AE8" w:rsidSect="00B83EA6">
      <w:footerReference w:type="default" r:id="rId61"/>
      <w:pgSz w:w="11906" w:h="16838"/>
      <w:pgMar w:top="1138" w:right="850" w:bottom="1138"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B63" w:rsidRDefault="00C50B63" w:rsidP="00F35CB7">
      <w:pPr>
        <w:spacing w:after="0" w:line="240" w:lineRule="auto"/>
      </w:pPr>
      <w:r>
        <w:separator/>
      </w:r>
    </w:p>
  </w:endnote>
  <w:endnote w:type="continuationSeparator" w:id="1">
    <w:p w:rsidR="00C50B63" w:rsidRDefault="00C50B63" w:rsidP="00F35CB7">
      <w:pPr>
        <w:spacing w:after="0" w:line="240" w:lineRule="auto"/>
      </w:pPr>
      <w:r>
        <w:continuationSeparator/>
      </w:r>
    </w:p>
  </w:endnote>
  <w:endnote w:type="continuationNotice" w:id="2">
    <w:p w:rsidR="00C50B63" w:rsidRDefault="00C50B63">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sz w:val="24"/>
        <w:szCs w:val="24"/>
      </w:rPr>
      <w:id w:val="1556970988"/>
      <w:docPartObj>
        <w:docPartGallery w:val="Page Numbers (Bottom of Page)"/>
        <w:docPartUnique/>
      </w:docPartObj>
    </w:sdtPr>
    <w:sdtContent>
      <w:p w:rsidR="00DA7C88" w:rsidRPr="0031706A" w:rsidRDefault="00A41C7B">
        <w:pPr>
          <w:pStyle w:val="af1"/>
          <w:jc w:val="center"/>
          <w:rPr>
            <w:rFonts w:cs="Times New Roman"/>
            <w:sz w:val="24"/>
            <w:szCs w:val="24"/>
          </w:rPr>
        </w:pPr>
        <w:r w:rsidRPr="0031706A">
          <w:rPr>
            <w:rFonts w:cs="Times New Roman"/>
            <w:sz w:val="24"/>
            <w:szCs w:val="24"/>
          </w:rPr>
          <w:fldChar w:fldCharType="begin"/>
        </w:r>
        <w:r w:rsidR="00DA7C88" w:rsidRPr="0031706A">
          <w:rPr>
            <w:rFonts w:cs="Times New Roman"/>
            <w:sz w:val="24"/>
            <w:szCs w:val="24"/>
          </w:rPr>
          <w:instrText>PAGE   \* MERGEFORMAT</w:instrText>
        </w:r>
        <w:r w:rsidRPr="0031706A">
          <w:rPr>
            <w:rFonts w:cs="Times New Roman"/>
            <w:sz w:val="24"/>
            <w:szCs w:val="24"/>
          </w:rPr>
          <w:fldChar w:fldCharType="separate"/>
        </w:r>
        <w:r w:rsidR="008D0EEB">
          <w:rPr>
            <w:rFonts w:cs="Times New Roman"/>
            <w:noProof/>
            <w:sz w:val="24"/>
            <w:szCs w:val="24"/>
          </w:rPr>
          <w:t>361</w:t>
        </w:r>
        <w:r w:rsidRPr="0031706A">
          <w:rPr>
            <w:rFonts w:cs="Times New Roman"/>
            <w:sz w:val="24"/>
            <w:szCs w:val="24"/>
          </w:rPr>
          <w:fldChar w:fldCharType="end"/>
        </w:r>
      </w:p>
    </w:sdtContent>
  </w:sdt>
  <w:p w:rsidR="00DA7C88" w:rsidRPr="0031706A" w:rsidRDefault="00DA7C88">
    <w:pPr>
      <w:pStyle w:val="af1"/>
      <w:rPr>
        <w:rFonts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B63" w:rsidRDefault="00C50B63" w:rsidP="00F35CB7">
      <w:pPr>
        <w:spacing w:after="0" w:line="240" w:lineRule="auto"/>
      </w:pPr>
      <w:r>
        <w:separator/>
      </w:r>
    </w:p>
  </w:footnote>
  <w:footnote w:type="continuationSeparator" w:id="1">
    <w:p w:rsidR="00C50B63" w:rsidRDefault="00C50B63" w:rsidP="00F35CB7">
      <w:pPr>
        <w:spacing w:after="0" w:line="240" w:lineRule="auto"/>
      </w:pPr>
      <w:r>
        <w:continuationSeparator/>
      </w:r>
    </w:p>
  </w:footnote>
  <w:footnote w:type="continuationNotice" w:id="2">
    <w:p w:rsidR="00C50B63" w:rsidRDefault="00C50B63">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B9C"/>
    <w:multiLevelType w:val="hybridMultilevel"/>
    <w:tmpl w:val="5B788B56"/>
    <w:lvl w:ilvl="0" w:tplc="D364478C">
      <w:start w:val="1"/>
      <w:numFmt w:val="decimal"/>
      <w:lvlText w:val="%1."/>
      <w:lvlJc w:val="left"/>
      <w:pPr>
        <w:ind w:left="720" w:hanging="360"/>
      </w:pPr>
      <w:rPr>
        <w:rFonts w:ascii="Times New Roman" w:eastAsiaTheme="minorEastAsia"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DD800F40">
      <w:start w:val="1"/>
      <w:numFmt w:val="decimal"/>
      <w:lvlText w:val="%3)"/>
      <w:lvlJc w:val="left"/>
      <w:pPr>
        <w:ind w:left="2160" w:hanging="360"/>
      </w:pPr>
      <w:rPr>
        <w:rFonts w:ascii="Times New Roman" w:eastAsiaTheme="minorEastAsia" w:hAnsi="Times New Roman" w:cs="Times New Roman"/>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8F6856"/>
    <w:multiLevelType w:val="hybridMultilevel"/>
    <w:tmpl w:val="4B7E9A06"/>
    <w:lvl w:ilvl="0" w:tplc="64766692">
      <w:start w:val="1"/>
      <w:numFmt w:val="decimal"/>
      <w:lvlText w:val="%1."/>
      <w:lvlJc w:val="left"/>
      <w:pPr>
        <w:ind w:left="1429" w:hanging="360"/>
      </w:pPr>
      <w:rPr>
        <w:rFonts w:ascii="Times New Roman" w:hAnsi="Times New Roman" w:hint="default"/>
        <w:b w:val="0"/>
      </w:rPr>
    </w:lvl>
    <w:lvl w:ilvl="1" w:tplc="6FE4D94E">
      <w:start w:val="1"/>
      <w:numFmt w:val="decimal"/>
      <w:lvlText w:val="%2)"/>
      <w:lvlJc w:val="left"/>
      <w:pPr>
        <w:ind w:left="2149" w:hanging="360"/>
      </w:pPr>
      <w:rPr>
        <w:rFonts w:hint="default"/>
      </w:rPr>
    </w:lvl>
    <w:lvl w:ilvl="2" w:tplc="B554DB6C">
      <w:start w:val="1"/>
      <w:numFmt w:val="decimal"/>
      <w:lvlText w:val="%3."/>
      <w:lvlJc w:val="left"/>
      <w:pPr>
        <w:ind w:left="2869" w:hanging="180"/>
      </w:pPr>
      <w:rPr>
        <w:rFonts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2082D7A"/>
    <w:multiLevelType w:val="hybridMultilevel"/>
    <w:tmpl w:val="1B32C808"/>
    <w:lvl w:ilvl="0" w:tplc="BC300B5C">
      <w:start w:val="1"/>
      <w:numFmt w:val="decimal"/>
      <w:lvlText w:val="%1."/>
      <w:lvlJc w:val="left"/>
      <w:pPr>
        <w:ind w:left="720" w:hanging="360"/>
      </w:pPr>
      <w:rPr>
        <w:rFonts w:ascii="Times New Roman" w:hAnsi="Times New Roman" w:cs="Times New Roman" w:hint="default"/>
        <w:color w:val="000000"/>
        <w:sz w:val="24"/>
      </w:rPr>
    </w:lvl>
    <w:lvl w:ilvl="1" w:tplc="D444EC62">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AA0A81"/>
    <w:multiLevelType w:val="hybridMultilevel"/>
    <w:tmpl w:val="A3380E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0540FB"/>
    <w:multiLevelType w:val="hybridMultilevel"/>
    <w:tmpl w:val="3A9CF0E6"/>
    <w:lvl w:ilvl="0" w:tplc="DD70D2D8">
      <w:start w:val="1"/>
      <w:numFmt w:val="decimal"/>
      <w:lvlText w:val="%1)"/>
      <w:lvlJc w:val="left"/>
      <w:pPr>
        <w:ind w:left="30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6F2A33"/>
    <w:multiLevelType w:val="hybridMultilevel"/>
    <w:tmpl w:val="0CD00A2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5EA091FA">
      <w:start w:val="1"/>
      <w:numFmt w:val="decimal"/>
      <w:lvlText w:val="%3)"/>
      <w:lvlJc w:val="left"/>
      <w:pPr>
        <w:ind w:left="2160" w:hanging="360"/>
      </w:pPr>
      <w:rPr>
        <w:rFonts w:ascii="Times New Roman" w:eastAsiaTheme="minorEastAsia" w:hAnsi="Times New Roman" w:cs="Times New Roman"/>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25CCFFC">
      <w:start w:val="1"/>
      <w:numFmt w:val="decimal"/>
      <w:lvlText w:val="%6."/>
      <w:lvlJc w:val="left"/>
      <w:pPr>
        <w:ind w:left="4320" w:hanging="360"/>
      </w:pPr>
      <w:rPr>
        <w:rFonts w:hint="default"/>
        <w:color w:val="000000"/>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9A1678"/>
    <w:multiLevelType w:val="hybridMultilevel"/>
    <w:tmpl w:val="723025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9945FA"/>
    <w:multiLevelType w:val="hybridMultilevel"/>
    <w:tmpl w:val="3562525A"/>
    <w:lvl w:ilvl="0" w:tplc="04190011">
      <w:start w:val="1"/>
      <w:numFmt w:val="decimal"/>
      <w:lvlText w:val="%1)"/>
      <w:lvlJc w:val="left"/>
      <w:pPr>
        <w:ind w:left="1287" w:hanging="360"/>
      </w:pPr>
    </w:lvl>
    <w:lvl w:ilvl="1" w:tplc="BFACE3BA">
      <w:start w:val="1"/>
      <w:numFmt w:val="decimal"/>
      <w:lvlText w:val="%2."/>
      <w:lvlJc w:val="left"/>
      <w:pPr>
        <w:ind w:left="2007" w:hanging="360"/>
      </w:pPr>
      <w:rPr>
        <w:rFonts w:hint="default"/>
      </w:rPr>
    </w:lvl>
    <w:lvl w:ilvl="2" w:tplc="04190011">
      <w:start w:val="1"/>
      <w:numFmt w:val="decimal"/>
      <w:lvlText w:val="%3)"/>
      <w:lvlJc w:val="lef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6CE3624"/>
    <w:multiLevelType w:val="hybridMultilevel"/>
    <w:tmpl w:val="6350787C"/>
    <w:lvl w:ilvl="0" w:tplc="870653D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9">
    <w:nsid w:val="07032463"/>
    <w:multiLevelType w:val="hybridMultilevel"/>
    <w:tmpl w:val="4ABA4F46"/>
    <w:lvl w:ilvl="0" w:tplc="5EA091FA">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360" w:hanging="360"/>
      </w:pPr>
    </w:lvl>
    <w:lvl w:ilvl="2" w:tplc="0419001B" w:tentative="1">
      <w:start w:val="1"/>
      <w:numFmt w:val="lowerRoman"/>
      <w:lvlText w:val="%3."/>
      <w:lvlJc w:val="right"/>
      <w:pPr>
        <w:ind w:left="360" w:hanging="180"/>
      </w:pPr>
    </w:lvl>
    <w:lvl w:ilvl="3" w:tplc="0419000F" w:tentative="1">
      <w:start w:val="1"/>
      <w:numFmt w:val="decimal"/>
      <w:lvlText w:val="%4."/>
      <w:lvlJc w:val="left"/>
      <w:pPr>
        <w:ind w:left="1080" w:hanging="360"/>
      </w:pPr>
    </w:lvl>
    <w:lvl w:ilvl="4" w:tplc="04190019" w:tentative="1">
      <w:start w:val="1"/>
      <w:numFmt w:val="lowerLetter"/>
      <w:lvlText w:val="%5."/>
      <w:lvlJc w:val="left"/>
      <w:pPr>
        <w:ind w:left="1800" w:hanging="360"/>
      </w:pPr>
    </w:lvl>
    <w:lvl w:ilvl="5" w:tplc="0419001B" w:tentative="1">
      <w:start w:val="1"/>
      <w:numFmt w:val="lowerRoman"/>
      <w:lvlText w:val="%6."/>
      <w:lvlJc w:val="right"/>
      <w:pPr>
        <w:ind w:left="2520" w:hanging="180"/>
      </w:pPr>
    </w:lvl>
    <w:lvl w:ilvl="6" w:tplc="0419000F" w:tentative="1">
      <w:start w:val="1"/>
      <w:numFmt w:val="decimal"/>
      <w:lvlText w:val="%7."/>
      <w:lvlJc w:val="left"/>
      <w:pPr>
        <w:ind w:left="3240" w:hanging="360"/>
      </w:pPr>
    </w:lvl>
    <w:lvl w:ilvl="7" w:tplc="04190019" w:tentative="1">
      <w:start w:val="1"/>
      <w:numFmt w:val="lowerLetter"/>
      <w:lvlText w:val="%8."/>
      <w:lvlJc w:val="left"/>
      <w:pPr>
        <w:ind w:left="3960" w:hanging="360"/>
      </w:pPr>
    </w:lvl>
    <w:lvl w:ilvl="8" w:tplc="0419001B" w:tentative="1">
      <w:start w:val="1"/>
      <w:numFmt w:val="lowerRoman"/>
      <w:lvlText w:val="%9."/>
      <w:lvlJc w:val="right"/>
      <w:pPr>
        <w:ind w:left="4680" w:hanging="180"/>
      </w:pPr>
    </w:lvl>
  </w:abstractNum>
  <w:abstractNum w:abstractNumId="10">
    <w:nsid w:val="08666484"/>
    <w:multiLevelType w:val="hybridMultilevel"/>
    <w:tmpl w:val="A18E3F78"/>
    <w:lvl w:ilvl="0" w:tplc="EE5CDD0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1">
    <w:nsid w:val="088C06B3"/>
    <w:multiLevelType w:val="hybridMultilevel"/>
    <w:tmpl w:val="723E32DE"/>
    <w:lvl w:ilvl="0" w:tplc="D444EC62">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891070"/>
    <w:multiLevelType w:val="hybridMultilevel"/>
    <w:tmpl w:val="8CCCFA6E"/>
    <w:lvl w:ilvl="0" w:tplc="04190011">
      <w:start w:val="1"/>
      <w:numFmt w:val="decimal"/>
      <w:lvlText w:val="%1)"/>
      <w:lvlJc w:val="left"/>
      <w:pPr>
        <w:ind w:left="8866" w:hanging="360"/>
      </w:pPr>
    </w:lvl>
    <w:lvl w:ilvl="1" w:tplc="04190019" w:tentative="1">
      <w:start w:val="1"/>
      <w:numFmt w:val="lowerLetter"/>
      <w:lvlText w:val="%2."/>
      <w:lvlJc w:val="left"/>
      <w:pPr>
        <w:ind w:left="9586" w:hanging="360"/>
      </w:pPr>
    </w:lvl>
    <w:lvl w:ilvl="2" w:tplc="0419001B" w:tentative="1">
      <w:start w:val="1"/>
      <w:numFmt w:val="lowerRoman"/>
      <w:lvlText w:val="%3."/>
      <w:lvlJc w:val="right"/>
      <w:pPr>
        <w:ind w:left="10306" w:hanging="180"/>
      </w:pPr>
    </w:lvl>
    <w:lvl w:ilvl="3" w:tplc="0419000F" w:tentative="1">
      <w:start w:val="1"/>
      <w:numFmt w:val="decimal"/>
      <w:lvlText w:val="%4."/>
      <w:lvlJc w:val="left"/>
      <w:pPr>
        <w:ind w:left="11026" w:hanging="360"/>
      </w:pPr>
    </w:lvl>
    <w:lvl w:ilvl="4" w:tplc="04190019" w:tentative="1">
      <w:start w:val="1"/>
      <w:numFmt w:val="lowerLetter"/>
      <w:lvlText w:val="%5."/>
      <w:lvlJc w:val="left"/>
      <w:pPr>
        <w:ind w:left="11746" w:hanging="360"/>
      </w:pPr>
    </w:lvl>
    <w:lvl w:ilvl="5" w:tplc="0419001B" w:tentative="1">
      <w:start w:val="1"/>
      <w:numFmt w:val="lowerRoman"/>
      <w:lvlText w:val="%6."/>
      <w:lvlJc w:val="right"/>
      <w:pPr>
        <w:ind w:left="12466" w:hanging="180"/>
      </w:pPr>
    </w:lvl>
    <w:lvl w:ilvl="6" w:tplc="0419000F" w:tentative="1">
      <w:start w:val="1"/>
      <w:numFmt w:val="decimal"/>
      <w:lvlText w:val="%7."/>
      <w:lvlJc w:val="left"/>
      <w:pPr>
        <w:ind w:left="13186" w:hanging="360"/>
      </w:pPr>
    </w:lvl>
    <w:lvl w:ilvl="7" w:tplc="04190019" w:tentative="1">
      <w:start w:val="1"/>
      <w:numFmt w:val="lowerLetter"/>
      <w:lvlText w:val="%8."/>
      <w:lvlJc w:val="left"/>
      <w:pPr>
        <w:ind w:left="13906" w:hanging="360"/>
      </w:pPr>
    </w:lvl>
    <w:lvl w:ilvl="8" w:tplc="0419001B" w:tentative="1">
      <w:start w:val="1"/>
      <w:numFmt w:val="lowerRoman"/>
      <w:lvlText w:val="%9."/>
      <w:lvlJc w:val="right"/>
      <w:pPr>
        <w:ind w:left="14626" w:hanging="180"/>
      </w:pPr>
    </w:lvl>
  </w:abstractNum>
  <w:abstractNum w:abstractNumId="13">
    <w:nsid w:val="09DF4EE0"/>
    <w:multiLevelType w:val="hybridMultilevel"/>
    <w:tmpl w:val="F6D023B6"/>
    <w:lvl w:ilvl="0" w:tplc="6434AB5E">
      <w:start w:val="1"/>
      <w:numFmt w:val="decimal"/>
      <w:lvlText w:val="%1."/>
      <w:lvlJc w:val="left"/>
      <w:pPr>
        <w:ind w:left="1800" w:hanging="360"/>
      </w:pPr>
      <w:rPr>
        <w:rFonts w:ascii="Times New Roman" w:eastAsiaTheme="minorEastAsia" w:hAnsi="Times New Roman" w:cs="Times New Roman"/>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09F41019"/>
    <w:multiLevelType w:val="hybridMultilevel"/>
    <w:tmpl w:val="4B14C51A"/>
    <w:lvl w:ilvl="0" w:tplc="097A074C">
      <w:start w:val="1"/>
      <w:numFmt w:val="decimal"/>
      <w:lvlText w:val="%1)"/>
      <w:lvlJc w:val="left"/>
      <w:pPr>
        <w:ind w:left="1078" w:hanging="372"/>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5">
    <w:nsid w:val="09FA7033"/>
    <w:multiLevelType w:val="hybridMultilevel"/>
    <w:tmpl w:val="54A6B67E"/>
    <w:lvl w:ilvl="0" w:tplc="DFD69DFC">
      <w:start w:val="1"/>
      <w:numFmt w:val="decimal"/>
      <w:lvlText w:val="%1."/>
      <w:lvlJc w:val="left"/>
      <w:pPr>
        <w:ind w:left="1927"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3C49AA"/>
    <w:multiLevelType w:val="hybridMultilevel"/>
    <w:tmpl w:val="2CC4A2C2"/>
    <w:lvl w:ilvl="0" w:tplc="64766692">
      <w:start w:val="1"/>
      <w:numFmt w:val="decimal"/>
      <w:lvlText w:val="%1."/>
      <w:lvlJc w:val="left"/>
      <w:pPr>
        <w:ind w:left="1440" w:hanging="360"/>
      </w:pPr>
      <w:rPr>
        <w:rFonts w:ascii="Times New Roman" w:hAnsi="Times New Roman" w:hint="default"/>
        <w:b w:val="0"/>
      </w:rPr>
    </w:lvl>
    <w:lvl w:ilvl="1" w:tplc="04090019">
      <w:start w:val="1"/>
      <w:numFmt w:val="lowerLetter"/>
      <w:lvlText w:val="%2."/>
      <w:lvlJc w:val="left"/>
      <w:pPr>
        <w:ind w:left="2160" w:hanging="360"/>
      </w:pPr>
    </w:lvl>
    <w:lvl w:ilvl="2" w:tplc="B554DB6C">
      <w:start w:val="1"/>
      <w:numFmt w:val="decimal"/>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0AA45D99"/>
    <w:multiLevelType w:val="hybridMultilevel"/>
    <w:tmpl w:val="0308956A"/>
    <w:lvl w:ilvl="0" w:tplc="77A6AD72">
      <w:start w:val="1"/>
      <w:numFmt w:val="decimal"/>
      <w:lvlText w:val="%1."/>
      <w:lvlJc w:val="left"/>
      <w:pPr>
        <w:ind w:left="4656" w:hanging="360"/>
      </w:pPr>
      <w:rPr>
        <w:rFonts w:ascii="Times New Roman" w:hAnsi="Times New Roman" w:hint="default"/>
        <w:color w:val="000000"/>
        <w:sz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AD83373"/>
    <w:multiLevelType w:val="hybridMultilevel"/>
    <w:tmpl w:val="1F92654E"/>
    <w:lvl w:ilvl="0" w:tplc="7B90D05E">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9">
    <w:nsid w:val="0B0626D6"/>
    <w:multiLevelType w:val="hybridMultilevel"/>
    <w:tmpl w:val="4614C33A"/>
    <w:lvl w:ilvl="0" w:tplc="04090011">
      <w:start w:val="1"/>
      <w:numFmt w:val="decimal"/>
      <w:lvlText w:val="%1)"/>
      <w:lvlJc w:val="left"/>
      <w:pPr>
        <w:ind w:left="1429" w:hanging="360"/>
      </w:pPr>
    </w:lvl>
    <w:lvl w:ilvl="1" w:tplc="04090011">
      <w:start w:val="1"/>
      <w:numFmt w:val="decimal"/>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0B560BF4"/>
    <w:multiLevelType w:val="hybridMultilevel"/>
    <w:tmpl w:val="7C4E450C"/>
    <w:lvl w:ilvl="0" w:tplc="B554DB6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B554DB6C">
      <w:start w:val="1"/>
      <w:numFmt w:val="decimal"/>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0BCD5B3A"/>
    <w:multiLevelType w:val="hybridMultilevel"/>
    <w:tmpl w:val="FBBADBFC"/>
    <w:lvl w:ilvl="0" w:tplc="5EA091FA">
      <w:start w:val="1"/>
      <w:numFmt w:val="decimal"/>
      <w:lvlText w:val="%1)"/>
      <w:lvlJc w:val="left"/>
      <w:pPr>
        <w:ind w:left="2340" w:hanging="360"/>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0BE449B4"/>
    <w:multiLevelType w:val="hybridMultilevel"/>
    <w:tmpl w:val="CC9ACD72"/>
    <w:lvl w:ilvl="0" w:tplc="3B9883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BFE400F"/>
    <w:multiLevelType w:val="hybridMultilevel"/>
    <w:tmpl w:val="777C7548"/>
    <w:lvl w:ilvl="0" w:tplc="5EA091FA">
      <w:start w:val="1"/>
      <w:numFmt w:val="decimal"/>
      <w:lvlText w:val="%1)"/>
      <w:lvlJc w:val="left"/>
      <w:pPr>
        <w:ind w:left="216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C490417"/>
    <w:multiLevelType w:val="hybridMultilevel"/>
    <w:tmpl w:val="AF9EE6AC"/>
    <w:lvl w:ilvl="0" w:tplc="16C25948">
      <w:start w:val="1"/>
      <w:numFmt w:val="decimal"/>
      <w:lvlText w:val="%1."/>
      <w:lvlJc w:val="left"/>
      <w:pPr>
        <w:ind w:left="4755" w:hanging="360"/>
      </w:pPr>
      <w:rPr>
        <w:rFonts w:ascii="Times New Roman" w:hAnsi="Times New Roman" w:cs="Times New Roman"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0D996B07"/>
    <w:multiLevelType w:val="hybridMultilevel"/>
    <w:tmpl w:val="94C4D166"/>
    <w:lvl w:ilvl="0" w:tplc="BDA4AE18">
      <w:start w:val="1"/>
      <w:numFmt w:val="decimal"/>
      <w:lvlText w:val="%1)"/>
      <w:lvlJc w:val="right"/>
      <w:pPr>
        <w:ind w:left="2160" w:hanging="18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DD5604F"/>
    <w:multiLevelType w:val="hybridMultilevel"/>
    <w:tmpl w:val="48E6F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EBB519D"/>
    <w:multiLevelType w:val="hybridMultilevel"/>
    <w:tmpl w:val="A3380E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F0A37D5"/>
    <w:multiLevelType w:val="hybridMultilevel"/>
    <w:tmpl w:val="7CE85BF0"/>
    <w:lvl w:ilvl="0" w:tplc="D7E85BCE">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9">
    <w:nsid w:val="0F1C64B9"/>
    <w:multiLevelType w:val="hybridMultilevel"/>
    <w:tmpl w:val="3D86B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FD75E92"/>
    <w:multiLevelType w:val="hybridMultilevel"/>
    <w:tmpl w:val="6C8C8D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BDA4AE18">
      <w:start w:val="1"/>
      <w:numFmt w:val="decimal"/>
      <w:lvlText w:val="%3)"/>
      <w:lvlJc w:val="right"/>
      <w:pPr>
        <w:ind w:left="2160" w:hanging="180"/>
      </w:pPr>
      <w:rPr>
        <w:rFonts w:ascii="Times New Roman" w:eastAsiaTheme="minorEastAsia" w:hAnsi="Times New Roman" w:cs="Times New Roman"/>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02512DF"/>
    <w:multiLevelType w:val="hybridMultilevel"/>
    <w:tmpl w:val="DD2A43A2"/>
    <w:lvl w:ilvl="0" w:tplc="05E09CC4">
      <w:start w:val="1"/>
      <w:numFmt w:val="decimal"/>
      <w:lvlText w:val="%1)"/>
      <w:lvlJc w:val="left"/>
      <w:pPr>
        <w:ind w:left="1440" w:hanging="360"/>
      </w:pPr>
      <w:rPr>
        <w:rFonts w:ascii="Times New Roman" w:eastAsia="Times New Roman" w:hAnsi="Times New Roman" w:cs="Times New Roman"/>
      </w:rPr>
    </w:lvl>
    <w:lvl w:ilvl="1" w:tplc="806C4E8E" w:tentative="1">
      <w:start w:val="1"/>
      <w:numFmt w:val="lowerLetter"/>
      <w:lvlText w:val="%2."/>
      <w:lvlJc w:val="left"/>
      <w:pPr>
        <w:ind w:left="1440" w:hanging="360"/>
      </w:pPr>
    </w:lvl>
    <w:lvl w:ilvl="2" w:tplc="F1F4BB76" w:tentative="1">
      <w:start w:val="1"/>
      <w:numFmt w:val="lowerRoman"/>
      <w:lvlText w:val="%3."/>
      <w:lvlJc w:val="right"/>
      <w:pPr>
        <w:ind w:left="2160" w:hanging="180"/>
      </w:pPr>
    </w:lvl>
    <w:lvl w:ilvl="3" w:tplc="22822A92" w:tentative="1">
      <w:start w:val="1"/>
      <w:numFmt w:val="decimal"/>
      <w:lvlText w:val="%4."/>
      <w:lvlJc w:val="left"/>
      <w:pPr>
        <w:ind w:left="2880" w:hanging="360"/>
      </w:pPr>
    </w:lvl>
    <w:lvl w:ilvl="4" w:tplc="7DE4229A" w:tentative="1">
      <w:start w:val="1"/>
      <w:numFmt w:val="lowerLetter"/>
      <w:lvlText w:val="%5."/>
      <w:lvlJc w:val="left"/>
      <w:pPr>
        <w:ind w:left="3600" w:hanging="360"/>
      </w:pPr>
    </w:lvl>
    <w:lvl w:ilvl="5" w:tplc="B9FEEA66" w:tentative="1">
      <w:start w:val="1"/>
      <w:numFmt w:val="lowerRoman"/>
      <w:lvlText w:val="%6."/>
      <w:lvlJc w:val="right"/>
      <w:pPr>
        <w:ind w:left="4320" w:hanging="180"/>
      </w:pPr>
    </w:lvl>
    <w:lvl w:ilvl="6" w:tplc="E474D676" w:tentative="1">
      <w:start w:val="1"/>
      <w:numFmt w:val="decimal"/>
      <w:lvlText w:val="%7."/>
      <w:lvlJc w:val="left"/>
      <w:pPr>
        <w:ind w:left="5040" w:hanging="360"/>
      </w:pPr>
    </w:lvl>
    <w:lvl w:ilvl="7" w:tplc="F54ADE1E" w:tentative="1">
      <w:start w:val="1"/>
      <w:numFmt w:val="lowerLetter"/>
      <w:lvlText w:val="%8."/>
      <w:lvlJc w:val="left"/>
      <w:pPr>
        <w:ind w:left="5760" w:hanging="360"/>
      </w:pPr>
    </w:lvl>
    <w:lvl w:ilvl="8" w:tplc="E5B4C876" w:tentative="1">
      <w:start w:val="1"/>
      <w:numFmt w:val="lowerRoman"/>
      <w:lvlText w:val="%9."/>
      <w:lvlJc w:val="right"/>
      <w:pPr>
        <w:ind w:left="6480" w:hanging="180"/>
      </w:pPr>
    </w:lvl>
  </w:abstractNum>
  <w:abstractNum w:abstractNumId="32">
    <w:nsid w:val="11372985"/>
    <w:multiLevelType w:val="hybridMultilevel"/>
    <w:tmpl w:val="C108E4DC"/>
    <w:lvl w:ilvl="0" w:tplc="22A806AC">
      <w:start w:val="1"/>
      <w:numFmt w:val="decimal"/>
      <w:lvlText w:val="%1."/>
      <w:lvlJc w:val="left"/>
      <w:pPr>
        <w:ind w:left="1260" w:hanging="360"/>
      </w:pPr>
      <w:rPr>
        <w:rFonts w:ascii="Times New Roman" w:eastAsia="Times New Roman" w:hAnsi="Times New Roman" w:cs="Times New Roman" w:hint="default"/>
        <w:spacing w:val="-1"/>
        <w:w w:val="100"/>
        <w:sz w:val="24"/>
        <w:szCs w:val="24"/>
      </w:rPr>
    </w:lvl>
    <w:lvl w:ilvl="1" w:tplc="984ADB94">
      <w:start w:val="1"/>
      <w:numFmt w:val="decimal"/>
      <w:lvlText w:val="%2."/>
      <w:lvlJc w:val="left"/>
      <w:pPr>
        <w:ind w:left="1980" w:hanging="360"/>
      </w:pPr>
      <w:rPr>
        <w:rFonts w:ascii="Times New Roman" w:hAnsi="Times New Roman" w:hint="default"/>
        <w:color w:val="000000"/>
        <w:sz w:val="24"/>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116A367B"/>
    <w:multiLevelType w:val="hybridMultilevel"/>
    <w:tmpl w:val="FBBADBFC"/>
    <w:lvl w:ilvl="0" w:tplc="5EA091FA">
      <w:start w:val="1"/>
      <w:numFmt w:val="decimal"/>
      <w:lvlText w:val="%1)"/>
      <w:lvlJc w:val="left"/>
      <w:pPr>
        <w:ind w:left="2340" w:hanging="360"/>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11A34452"/>
    <w:multiLevelType w:val="hybridMultilevel"/>
    <w:tmpl w:val="23FA72F6"/>
    <w:lvl w:ilvl="0" w:tplc="31141FE6">
      <w:start w:val="1"/>
      <w:numFmt w:val="decimal"/>
      <w:lvlText w:val="%1)"/>
      <w:lvlJc w:val="left"/>
      <w:pPr>
        <w:ind w:left="1150" w:hanging="444"/>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5">
    <w:nsid w:val="12A74650"/>
    <w:multiLevelType w:val="hybridMultilevel"/>
    <w:tmpl w:val="684235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13473B92"/>
    <w:multiLevelType w:val="hybridMultilevel"/>
    <w:tmpl w:val="6AE40F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35C6000"/>
    <w:multiLevelType w:val="hybridMultilevel"/>
    <w:tmpl w:val="4E9897BA"/>
    <w:lvl w:ilvl="0" w:tplc="D444EC62">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44664FC"/>
    <w:multiLevelType w:val="hybridMultilevel"/>
    <w:tmpl w:val="ED28A8BA"/>
    <w:lvl w:ilvl="0" w:tplc="5ACE21AC">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5272836"/>
    <w:multiLevelType w:val="hybridMultilevel"/>
    <w:tmpl w:val="0DC833D4"/>
    <w:lvl w:ilvl="0" w:tplc="920419EE">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153C5387"/>
    <w:multiLevelType w:val="hybridMultilevel"/>
    <w:tmpl w:val="C794F342"/>
    <w:lvl w:ilvl="0" w:tplc="054A4A6E">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41">
    <w:nsid w:val="1569015C"/>
    <w:multiLevelType w:val="hybridMultilevel"/>
    <w:tmpl w:val="31587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58E0C18"/>
    <w:multiLevelType w:val="hybridMultilevel"/>
    <w:tmpl w:val="0308956A"/>
    <w:lvl w:ilvl="0" w:tplc="77A6AD72">
      <w:start w:val="1"/>
      <w:numFmt w:val="decimal"/>
      <w:lvlText w:val="%1."/>
      <w:lvlJc w:val="left"/>
      <w:pPr>
        <w:ind w:left="4656" w:hanging="360"/>
      </w:pPr>
      <w:rPr>
        <w:rFonts w:ascii="Times New Roman" w:hAnsi="Times New Roman" w:hint="default"/>
        <w:color w:val="000000"/>
        <w:sz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5CA24AF"/>
    <w:multiLevelType w:val="hybridMultilevel"/>
    <w:tmpl w:val="111E022C"/>
    <w:lvl w:ilvl="0" w:tplc="10B66516">
      <w:start w:val="1"/>
      <w:numFmt w:val="decimal"/>
      <w:lvlText w:val="%1)"/>
      <w:lvlJc w:val="left"/>
      <w:pPr>
        <w:ind w:left="720" w:hanging="360"/>
      </w:pPr>
      <w:rPr>
        <w:rFonts w:ascii="Times New Roman" w:eastAsiaTheme="minorEastAsia" w:hAnsi="Times New Roman" w:cs="Times New Roman"/>
      </w:rPr>
    </w:lvl>
    <w:lvl w:ilvl="1" w:tplc="66EA8372" w:tentative="1">
      <w:start w:val="1"/>
      <w:numFmt w:val="lowerLetter"/>
      <w:lvlText w:val="%2."/>
      <w:lvlJc w:val="left"/>
      <w:pPr>
        <w:ind w:left="1440" w:hanging="360"/>
      </w:pPr>
    </w:lvl>
    <w:lvl w:ilvl="2" w:tplc="15CECF50" w:tentative="1">
      <w:start w:val="1"/>
      <w:numFmt w:val="lowerRoman"/>
      <w:lvlText w:val="%3."/>
      <w:lvlJc w:val="right"/>
      <w:pPr>
        <w:ind w:left="2160" w:hanging="180"/>
      </w:pPr>
    </w:lvl>
    <w:lvl w:ilvl="3" w:tplc="C6A64A2E" w:tentative="1">
      <w:start w:val="1"/>
      <w:numFmt w:val="decimal"/>
      <w:lvlText w:val="%4."/>
      <w:lvlJc w:val="left"/>
      <w:pPr>
        <w:ind w:left="2880" w:hanging="360"/>
      </w:pPr>
    </w:lvl>
    <w:lvl w:ilvl="4" w:tplc="53322C3C" w:tentative="1">
      <w:start w:val="1"/>
      <w:numFmt w:val="lowerLetter"/>
      <w:lvlText w:val="%5."/>
      <w:lvlJc w:val="left"/>
      <w:pPr>
        <w:ind w:left="3600" w:hanging="360"/>
      </w:pPr>
    </w:lvl>
    <w:lvl w:ilvl="5" w:tplc="49B059BA" w:tentative="1">
      <w:start w:val="1"/>
      <w:numFmt w:val="lowerRoman"/>
      <w:lvlText w:val="%6."/>
      <w:lvlJc w:val="right"/>
      <w:pPr>
        <w:ind w:left="4320" w:hanging="180"/>
      </w:pPr>
    </w:lvl>
    <w:lvl w:ilvl="6" w:tplc="CFB4E52E" w:tentative="1">
      <w:start w:val="1"/>
      <w:numFmt w:val="decimal"/>
      <w:lvlText w:val="%7."/>
      <w:lvlJc w:val="left"/>
      <w:pPr>
        <w:ind w:left="5040" w:hanging="360"/>
      </w:pPr>
    </w:lvl>
    <w:lvl w:ilvl="7" w:tplc="BD1433EC" w:tentative="1">
      <w:start w:val="1"/>
      <w:numFmt w:val="lowerLetter"/>
      <w:lvlText w:val="%8."/>
      <w:lvlJc w:val="left"/>
      <w:pPr>
        <w:ind w:left="5760" w:hanging="360"/>
      </w:pPr>
    </w:lvl>
    <w:lvl w:ilvl="8" w:tplc="34701596" w:tentative="1">
      <w:start w:val="1"/>
      <w:numFmt w:val="lowerRoman"/>
      <w:lvlText w:val="%9."/>
      <w:lvlJc w:val="right"/>
      <w:pPr>
        <w:ind w:left="6480" w:hanging="180"/>
      </w:pPr>
    </w:lvl>
  </w:abstractNum>
  <w:abstractNum w:abstractNumId="44">
    <w:nsid w:val="16550113"/>
    <w:multiLevelType w:val="hybridMultilevel"/>
    <w:tmpl w:val="BB4CD8AE"/>
    <w:lvl w:ilvl="0" w:tplc="18802EE4">
      <w:start w:val="1"/>
      <w:numFmt w:val="decimal"/>
      <w:lvlText w:val="%1)"/>
      <w:lvlJc w:val="left"/>
      <w:pPr>
        <w:ind w:left="860" w:hanging="360"/>
      </w:pPr>
      <w:rPr>
        <w:rFonts w:ascii="Times New Roman" w:hAnsi="Times New Roman" w:cs="Times New Roman" w:hint="default"/>
        <w:sz w:val="24"/>
        <w:szCs w:val="24"/>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45">
    <w:nsid w:val="170A1238"/>
    <w:multiLevelType w:val="hybridMultilevel"/>
    <w:tmpl w:val="CA12D1E8"/>
    <w:lvl w:ilvl="0" w:tplc="ADFC37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1769459A"/>
    <w:multiLevelType w:val="hybridMultilevel"/>
    <w:tmpl w:val="0048435A"/>
    <w:lvl w:ilvl="0" w:tplc="04090011">
      <w:start w:val="1"/>
      <w:numFmt w:val="decimal"/>
      <w:lvlText w:val="%1)"/>
      <w:lvlJc w:val="left"/>
      <w:pPr>
        <w:ind w:left="1440" w:hanging="360"/>
      </w:pPr>
    </w:lvl>
    <w:lvl w:ilvl="1" w:tplc="04190011">
      <w:start w:val="1"/>
      <w:numFmt w:val="decimal"/>
      <w:lvlText w:val="%2)"/>
      <w:lvlJc w:val="left"/>
      <w:pPr>
        <w:ind w:left="2160" w:hanging="360"/>
      </w:pPr>
    </w:lvl>
    <w:lvl w:ilvl="2" w:tplc="4EC0AEF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17B117CE"/>
    <w:multiLevelType w:val="hybridMultilevel"/>
    <w:tmpl w:val="9830F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8342CC4"/>
    <w:multiLevelType w:val="hybridMultilevel"/>
    <w:tmpl w:val="C100CB02"/>
    <w:lvl w:ilvl="0" w:tplc="5C3612D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49">
    <w:nsid w:val="186D5114"/>
    <w:multiLevelType w:val="hybridMultilevel"/>
    <w:tmpl w:val="C5FE5D32"/>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A0FEC52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18E364DA"/>
    <w:multiLevelType w:val="hybridMultilevel"/>
    <w:tmpl w:val="EEF6D6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A043443"/>
    <w:multiLevelType w:val="hybridMultilevel"/>
    <w:tmpl w:val="A3380E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A241149"/>
    <w:multiLevelType w:val="hybridMultilevel"/>
    <w:tmpl w:val="B9EC1A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1AB550DA"/>
    <w:multiLevelType w:val="hybridMultilevel"/>
    <w:tmpl w:val="FCB680EC"/>
    <w:lvl w:ilvl="0" w:tplc="849A6718">
      <w:start w:val="1"/>
      <w:numFmt w:val="decimal"/>
      <w:lvlText w:val="%1."/>
      <w:lvlJc w:val="left"/>
      <w:pPr>
        <w:ind w:left="720" w:hanging="360"/>
      </w:pPr>
    </w:lvl>
    <w:lvl w:ilvl="1" w:tplc="A2E0F768" w:tentative="1">
      <w:start w:val="1"/>
      <w:numFmt w:val="lowerLetter"/>
      <w:lvlText w:val="%2."/>
      <w:lvlJc w:val="left"/>
      <w:pPr>
        <w:ind w:left="1440" w:hanging="360"/>
      </w:pPr>
    </w:lvl>
    <w:lvl w:ilvl="2" w:tplc="DAF0D250" w:tentative="1">
      <w:start w:val="1"/>
      <w:numFmt w:val="lowerRoman"/>
      <w:lvlText w:val="%3."/>
      <w:lvlJc w:val="right"/>
      <w:pPr>
        <w:ind w:left="2160" w:hanging="180"/>
      </w:pPr>
    </w:lvl>
    <w:lvl w:ilvl="3" w:tplc="FD10F0D6" w:tentative="1">
      <w:start w:val="1"/>
      <w:numFmt w:val="decimal"/>
      <w:lvlText w:val="%4."/>
      <w:lvlJc w:val="left"/>
      <w:pPr>
        <w:ind w:left="2880" w:hanging="360"/>
      </w:pPr>
    </w:lvl>
    <w:lvl w:ilvl="4" w:tplc="0ACE0632" w:tentative="1">
      <w:start w:val="1"/>
      <w:numFmt w:val="lowerLetter"/>
      <w:lvlText w:val="%5."/>
      <w:lvlJc w:val="left"/>
      <w:pPr>
        <w:ind w:left="3600" w:hanging="360"/>
      </w:pPr>
    </w:lvl>
    <w:lvl w:ilvl="5" w:tplc="12C682FA" w:tentative="1">
      <w:start w:val="1"/>
      <w:numFmt w:val="lowerRoman"/>
      <w:lvlText w:val="%6."/>
      <w:lvlJc w:val="right"/>
      <w:pPr>
        <w:ind w:left="4320" w:hanging="180"/>
      </w:pPr>
    </w:lvl>
    <w:lvl w:ilvl="6" w:tplc="34EC9A56" w:tentative="1">
      <w:start w:val="1"/>
      <w:numFmt w:val="decimal"/>
      <w:lvlText w:val="%7."/>
      <w:lvlJc w:val="left"/>
      <w:pPr>
        <w:ind w:left="5040" w:hanging="360"/>
      </w:pPr>
    </w:lvl>
    <w:lvl w:ilvl="7" w:tplc="62CC9DAE" w:tentative="1">
      <w:start w:val="1"/>
      <w:numFmt w:val="lowerLetter"/>
      <w:lvlText w:val="%8."/>
      <w:lvlJc w:val="left"/>
      <w:pPr>
        <w:ind w:left="5760" w:hanging="360"/>
      </w:pPr>
    </w:lvl>
    <w:lvl w:ilvl="8" w:tplc="8A94CE6A" w:tentative="1">
      <w:start w:val="1"/>
      <w:numFmt w:val="lowerRoman"/>
      <w:lvlText w:val="%9."/>
      <w:lvlJc w:val="right"/>
      <w:pPr>
        <w:ind w:left="6480" w:hanging="180"/>
      </w:pPr>
    </w:lvl>
  </w:abstractNum>
  <w:abstractNum w:abstractNumId="54">
    <w:nsid w:val="1ABD0A37"/>
    <w:multiLevelType w:val="hybridMultilevel"/>
    <w:tmpl w:val="FBBADBFC"/>
    <w:lvl w:ilvl="0" w:tplc="5EA091FA">
      <w:start w:val="1"/>
      <w:numFmt w:val="decimal"/>
      <w:lvlText w:val="%1)"/>
      <w:lvlJc w:val="left"/>
      <w:pPr>
        <w:ind w:left="2340" w:hanging="360"/>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5">
    <w:nsid w:val="1ABE15EB"/>
    <w:multiLevelType w:val="hybridMultilevel"/>
    <w:tmpl w:val="2B0846AC"/>
    <w:lvl w:ilvl="0" w:tplc="18802EE4">
      <w:start w:val="1"/>
      <w:numFmt w:val="decimal"/>
      <w:lvlText w:val="%1)"/>
      <w:lvlJc w:val="left"/>
      <w:pPr>
        <w:ind w:left="1260" w:hanging="360"/>
      </w:pPr>
      <w:rPr>
        <w:rFonts w:ascii="Times New Roman" w:hAnsi="Times New Roman" w:cs="Times New Roman"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nsid w:val="1B216E72"/>
    <w:multiLevelType w:val="hybridMultilevel"/>
    <w:tmpl w:val="B6380394"/>
    <w:lvl w:ilvl="0" w:tplc="5EA091FA">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360" w:hanging="360"/>
      </w:pPr>
    </w:lvl>
    <w:lvl w:ilvl="2" w:tplc="0419001B" w:tentative="1">
      <w:start w:val="1"/>
      <w:numFmt w:val="lowerRoman"/>
      <w:lvlText w:val="%3."/>
      <w:lvlJc w:val="right"/>
      <w:pPr>
        <w:ind w:left="360" w:hanging="180"/>
      </w:pPr>
    </w:lvl>
    <w:lvl w:ilvl="3" w:tplc="0419000F" w:tentative="1">
      <w:start w:val="1"/>
      <w:numFmt w:val="decimal"/>
      <w:lvlText w:val="%4."/>
      <w:lvlJc w:val="left"/>
      <w:pPr>
        <w:ind w:left="1080" w:hanging="360"/>
      </w:pPr>
    </w:lvl>
    <w:lvl w:ilvl="4" w:tplc="04190019" w:tentative="1">
      <w:start w:val="1"/>
      <w:numFmt w:val="lowerLetter"/>
      <w:lvlText w:val="%5."/>
      <w:lvlJc w:val="left"/>
      <w:pPr>
        <w:ind w:left="1800" w:hanging="360"/>
      </w:pPr>
    </w:lvl>
    <w:lvl w:ilvl="5" w:tplc="0419001B" w:tentative="1">
      <w:start w:val="1"/>
      <w:numFmt w:val="lowerRoman"/>
      <w:lvlText w:val="%6."/>
      <w:lvlJc w:val="right"/>
      <w:pPr>
        <w:ind w:left="2520" w:hanging="180"/>
      </w:pPr>
    </w:lvl>
    <w:lvl w:ilvl="6" w:tplc="0419000F" w:tentative="1">
      <w:start w:val="1"/>
      <w:numFmt w:val="decimal"/>
      <w:lvlText w:val="%7."/>
      <w:lvlJc w:val="left"/>
      <w:pPr>
        <w:ind w:left="3240" w:hanging="360"/>
      </w:pPr>
    </w:lvl>
    <w:lvl w:ilvl="7" w:tplc="04190019" w:tentative="1">
      <w:start w:val="1"/>
      <w:numFmt w:val="lowerLetter"/>
      <w:lvlText w:val="%8."/>
      <w:lvlJc w:val="left"/>
      <w:pPr>
        <w:ind w:left="3960" w:hanging="360"/>
      </w:pPr>
    </w:lvl>
    <w:lvl w:ilvl="8" w:tplc="0419001B" w:tentative="1">
      <w:start w:val="1"/>
      <w:numFmt w:val="lowerRoman"/>
      <w:lvlText w:val="%9."/>
      <w:lvlJc w:val="right"/>
      <w:pPr>
        <w:ind w:left="4680" w:hanging="180"/>
      </w:pPr>
    </w:lvl>
  </w:abstractNum>
  <w:abstractNum w:abstractNumId="57">
    <w:nsid w:val="1BE43D2E"/>
    <w:multiLevelType w:val="hybridMultilevel"/>
    <w:tmpl w:val="4C26A4BC"/>
    <w:lvl w:ilvl="0" w:tplc="80DA97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C1C1BE0"/>
    <w:multiLevelType w:val="hybridMultilevel"/>
    <w:tmpl w:val="78D86566"/>
    <w:lvl w:ilvl="0" w:tplc="CBF644BE">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C760A31"/>
    <w:multiLevelType w:val="hybridMultilevel"/>
    <w:tmpl w:val="F89C2B3C"/>
    <w:lvl w:ilvl="0" w:tplc="50985EB8">
      <w:start w:val="1"/>
      <w:numFmt w:val="decimal"/>
      <w:lvlText w:val="%1."/>
      <w:lvlJc w:val="left"/>
      <w:pPr>
        <w:ind w:left="720" w:hanging="360"/>
      </w:pPr>
      <w:rPr>
        <w:b w:val="0"/>
        <w:i w:val="0"/>
      </w:rPr>
    </w:lvl>
    <w:lvl w:ilvl="1" w:tplc="46C20C4A" w:tentative="1">
      <w:start w:val="1"/>
      <w:numFmt w:val="lowerLetter"/>
      <w:lvlText w:val="%2."/>
      <w:lvlJc w:val="left"/>
      <w:pPr>
        <w:ind w:left="1440" w:hanging="360"/>
      </w:pPr>
    </w:lvl>
    <w:lvl w:ilvl="2" w:tplc="BBF43596" w:tentative="1">
      <w:start w:val="1"/>
      <w:numFmt w:val="lowerRoman"/>
      <w:lvlText w:val="%3."/>
      <w:lvlJc w:val="right"/>
      <w:pPr>
        <w:ind w:left="2160" w:hanging="180"/>
      </w:pPr>
    </w:lvl>
    <w:lvl w:ilvl="3" w:tplc="1982F862" w:tentative="1">
      <w:start w:val="1"/>
      <w:numFmt w:val="decimal"/>
      <w:lvlText w:val="%4."/>
      <w:lvlJc w:val="left"/>
      <w:pPr>
        <w:ind w:left="2880" w:hanging="360"/>
      </w:pPr>
    </w:lvl>
    <w:lvl w:ilvl="4" w:tplc="7A7EC820" w:tentative="1">
      <w:start w:val="1"/>
      <w:numFmt w:val="lowerLetter"/>
      <w:lvlText w:val="%5."/>
      <w:lvlJc w:val="left"/>
      <w:pPr>
        <w:ind w:left="3600" w:hanging="360"/>
      </w:pPr>
    </w:lvl>
    <w:lvl w:ilvl="5" w:tplc="037630A6" w:tentative="1">
      <w:start w:val="1"/>
      <w:numFmt w:val="lowerRoman"/>
      <w:lvlText w:val="%6."/>
      <w:lvlJc w:val="right"/>
      <w:pPr>
        <w:ind w:left="4320" w:hanging="180"/>
      </w:pPr>
    </w:lvl>
    <w:lvl w:ilvl="6" w:tplc="C1847306" w:tentative="1">
      <w:start w:val="1"/>
      <w:numFmt w:val="decimal"/>
      <w:lvlText w:val="%7."/>
      <w:lvlJc w:val="left"/>
      <w:pPr>
        <w:ind w:left="5040" w:hanging="360"/>
      </w:pPr>
    </w:lvl>
    <w:lvl w:ilvl="7" w:tplc="1A626E06" w:tentative="1">
      <w:start w:val="1"/>
      <w:numFmt w:val="lowerLetter"/>
      <w:lvlText w:val="%8."/>
      <w:lvlJc w:val="left"/>
      <w:pPr>
        <w:ind w:left="5760" w:hanging="360"/>
      </w:pPr>
    </w:lvl>
    <w:lvl w:ilvl="8" w:tplc="7EE243C6" w:tentative="1">
      <w:start w:val="1"/>
      <w:numFmt w:val="lowerRoman"/>
      <w:lvlText w:val="%9."/>
      <w:lvlJc w:val="right"/>
      <w:pPr>
        <w:ind w:left="6480" w:hanging="180"/>
      </w:pPr>
    </w:lvl>
  </w:abstractNum>
  <w:abstractNum w:abstractNumId="60">
    <w:nsid w:val="1E52668D"/>
    <w:multiLevelType w:val="hybridMultilevel"/>
    <w:tmpl w:val="F6D023B6"/>
    <w:lvl w:ilvl="0" w:tplc="6434AB5E">
      <w:start w:val="1"/>
      <w:numFmt w:val="decimal"/>
      <w:lvlText w:val="%1."/>
      <w:lvlJc w:val="left"/>
      <w:pPr>
        <w:ind w:left="1800" w:hanging="360"/>
      </w:pPr>
      <w:rPr>
        <w:rFonts w:ascii="Times New Roman" w:eastAsiaTheme="minorEastAsia" w:hAnsi="Times New Roman" w:cs="Times New Roman"/>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1">
    <w:nsid w:val="1F02478C"/>
    <w:multiLevelType w:val="hybridMultilevel"/>
    <w:tmpl w:val="6C2A025C"/>
    <w:lvl w:ilvl="0" w:tplc="06928106">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62">
    <w:nsid w:val="1F1A503A"/>
    <w:multiLevelType w:val="hybridMultilevel"/>
    <w:tmpl w:val="6B201EBA"/>
    <w:lvl w:ilvl="0" w:tplc="DFEC1B4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1FC206F1"/>
    <w:multiLevelType w:val="hybridMultilevel"/>
    <w:tmpl w:val="975662F6"/>
    <w:lvl w:ilvl="0" w:tplc="04190003">
      <w:start w:val="1"/>
      <w:numFmt w:val="bullet"/>
      <w:lvlText w:val="o"/>
      <w:lvlJc w:val="left"/>
      <w:pPr>
        <w:ind w:left="720" w:hanging="360"/>
      </w:pPr>
      <w:rPr>
        <w:rFonts w:ascii="Courier New" w:hAnsi="Courier New" w:cs="Courier New" w:hint="default"/>
      </w:rPr>
    </w:lvl>
    <w:lvl w:ilvl="1" w:tplc="615C9D74">
      <w:start w:val="1"/>
      <w:numFmt w:val="decimal"/>
      <w:lvlText w:val="%2."/>
      <w:lvlJc w:val="left"/>
      <w:pPr>
        <w:ind w:left="1440" w:hanging="360"/>
      </w:pPr>
      <w:rPr>
        <w:rFonts w:ascii="Times New Roman" w:eastAsiaTheme="minorEastAsia" w:hAnsi="Times New Roman" w:cs="Times New Roman"/>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FAAC424E">
      <w:start w:val="1"/>
      <w:numFmt w:val="decimal"/>
      <w:lvlText w:val="%6)"/>
      <w:lvlJc w:val="left"/>
      <w:pPr>
        <w:ind w:left="4320" w:hanging="360"/>
      </w:pPr>
      <w:rPr>
        <w:rFont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FFD7486"/>
    <w:multiLevelType w:val="hybridMultilevel"/>
    <w:tmpl w:val="B66487C4"/>
    <w:lvl w:ilvl="0" w:tplc="04190011">
      <w:start w:val="1"/>
      <w:numFmt w:val="decimal"/>
      <w:lvlText w:val="%1)"/>
      <w:lvlJc w:val="left"/>
      <w:pPr>
        <w:ind w:left="862" w:hanging="360"/>
      </w:pPr>
    </w:lvl>
    <w:lvl w:ilvl="1" w:tplc="DFD69DFC">
      <w:start w:val="1"/>
      <w:numFmt w:val="decimal"/>
      <w:lvlText w:val="%2."/>
      <w:lvlJc w:val="left"/>
      <w:pPr>
        <w:ind w:left="1927" w:hanging="705"/>
      </w:pPr>
      <w:rPr>
        <w:rFonts w:hint="default"/>
      </w:r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5">
    <w:nsid w:val="20970579"/>
    <w:multiLevelType w:val="hybridMultilevel"/>
    <w:tmpl w:val="F6D023B6"/>
    <w:lvl w:ilvl="0" w:tplc="6434AB5E">
      <w:start w:val="1"/>
      <w:numFmt w:val="decimal"/>
      <w:lvlText w:val="%1."/>
      <w:lvlJc w:val="left"/>
      <w:pPr>
        <w:ind w:left="1800" w:hanging="360"/>
      </w:pPr>
      <w:rPr>
        <w:rFonts w:ascii="Times New Roman" w:eastAsiaTheme="minorEastAsia" w:hAnsi="Times New Roman" w:cs="Times New Roman"/>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6">
    <w:nsid w:val="211730B0"/>
    <w:multiLevelType w:val="hybridMultilevel"/>
    <w:tmpl w:val="17E62F74"/>
    <w:lvl w:ilvl="0" w:tplc="713C990E">
      <w:start w:val="1"/>
      <w:numFmt w:val="decimal"/>
      <w:lvlText w:val="%1."/>
      <w:lvlJc w:val="left"/>
      <w:pPr>
        <w:ind w:left="900" w:hanging="360"/>
      </w:pPr>
      <w:rPr>
        <w:rFonts w:eastAsiaTheme="minorEastAsia" w:cstheme="minorBidi"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7">
    <w:nsid w:val="215B67C9"/>
    <w:multiLevelType w:val="hybridMultilevel"/>
    <w:tmpl w:val="49DE1FA2"/>
    <w:lvl w:ilvl="0" w:tplc="70665892">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68">
    <w:nsid w:val="21C718B9"/>
    <w:multiLevelType w:val="hybridMultilevel"/>
    <w:tmpl w:val="2E9C5F2A"/>
    <w:lvl w:ilvl="0" w:tplc="80084C52">
      <w:start w:val="1"/>
      <w:numFmt w:val="decimal"/>
      <w:lvlText w:val="Параграф %1."/>
      <w:lvlJc w:val="left"/>
      <w:pPr>
        <w:ind w:left="3192" w:hanging="360"/>
      </w:pPr>
      <w:rPr>
        <w:rFonts w:hint="default"/>
      </w:rPr>
    </w:lvl>
    <w:lvl w:ilvl="1" w:tplc="4258A3F8">
      <w:start w:val="1"/>
      <w:numFmt w:val="decimal"/>
      <w:lvlText w:val="%2."/>
      <w:lvlJc w:val="left"/>
      <w:pPr>
        <w:ind w:left="3912" w:hanging="360"/>
      </w:pPr>
      <w:rPr>
        <w:rFonts w:ascii="Times New Roman" w:hAnsi="Times New Roman" w:hint="default"/>
        <w:color w:val="000000"/>
        <w:sz w:val="24"/>
      </w:rPr>
    </w:lvl>
    <w:lvl w:ilvl="2" w:tplc="4E347C74">
      <w:start w:val="1"/>
      <w:numFmt w:val="decimal"/>
      <w:lvlText w:val="%3)"/>
      <w:lvlJc w:val="left"/>
      <w:pPr>
        <w:ind w:left="4812" w:hanging="360"/>
      </w:pPr>
      <w:rPr>
        <w:rFonts w:ascii="Times New Roman" w:hAnsi="Times New Roman" w:hint="default"/>
        <w:color w:val="000000"/>
        <w:sz w:val="24"/>
      </w:rPr>
    </w:lvl>
    <w:lvl w:ilvl="3" w:tplc="0419000F">
      <w:start w:val="1"/>
      <w:numFmt w:val="decimal"/>
      <w:lvlText w:val="%4."/>
      <w:lvlJc w:val="left"/>
      <w:pPr>
        <w:ind w:left="5352" w:hanging="360"/>
      </w:pPr>
    </w:lvl>
    <w:lvl w:ilvl="4" w:tplc="5AD2B0EE">
      <w:start w:val="1"/>
      <w:numFmt w:val="upperRoman"/>
      <w:lvlText w:val="%5."/>
      <w:lvlJc w:val="left"/>
      <w:pPr>
        <w:ind w:left="6432" w:hanging="720"/>
      </w:pPr>
      <w:rPr>
        <w:rFonts w:hint="default"/>
      </w:r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69">
    <w:nsid w:val="22763E00"/>
    <w:multiLevelType w:val="hybridMultilevel"/>
    <w:tmpl w:val="F8069114"/>
    <w:lvl w:ilvl="0" w:tplc="9EBAF7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0">
    <w:nsid w:val="228C1A74"/>
    <w:multiLevelType w:val="hybridMultilevel"/>
    <w:tmpl w:val="A52E41BA"/>
    <w:lvl w:ilvl="0" w:tplc="85267010">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71">
    <w:nsid w:val="22AD0F21"/>
    <w:multiLevelType w:val="hybridMultilevel"/>
    <w:tmpl w:val="3968A710"/>
    <w:lvl w:ilvl="0" w:tplc="2FC4BC66">
      <w:start w:val="1"/>
      <w:numFmt w:val="decimal"/>
      <w:lvlText w:val="%1."/>
      <w:lvlJc w:val="left"/>
      <w:pPr>
        <w:ind w:left="720" w:hanging="360"/>
      </w:pPr>
      <w:rPr>
        <w:rFonts w:eastAsiaTheme="minorEastAsia"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3605452"/>
    <w:multiLevelType w:val="hybridMultilevel"/>
    <w:tmpl w:val="0DB8A388"/>
    <w:lvl w:ilvl="0" w:tplc="025CCFFC">
      <w:start w:val="1"/>
      <w:numFmt w:val="decimal"/>
      <w:lvlText w:val="%1."/>
      <w:lvlJc w:val="left"/>
      <w:pPr>
        <w:ind w:left="360" w:hanging="360"/>
      </w:pPr>
      <w:rPr>
        <w:rFonts w:hint="default"/>
        <w:color w:val="00000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1080" w:hanging="360"/>
      </w:pPr>
    </w:lvl>
    <w:lvl w:ilvl="4" w:tplc="04190019" w:tentative="1">
      <w:start w:val="1"/>
      <w:numFmt w:val="lowerLetter"/>
      <w:lvlText w:val="%5."/>
      <w:lvlJc w:val="left"/>
      <w:pPr>
        <w:ind w:left="-360" w:hanging="360"/>
      </w:pPr>
    </w:lvl>
    <w:lvl w:ilvl="5" w:tplc="0419001B" w:tentative="1">
      <w:start w:val="1"/>
      <w:numFmt w:val="lowerRoman"/>
      <w:lvlText w:val="%6."/>
      <w:lvlJc w:val="right"/>
      <w:pPr>
        <w:ind w:left="360" w:hanging="180"/>
      </w:pPr>
    </w:lvl>
    <w:lvl w:ilvl="6" w:tplc="0419000F" w:tentative="1">
      <w:start w:val="1"/>
      <w:numFmt w:val="decimal"/>
      <w:lvlText w:val="%7."/>
      <w:lvlJc w:val="left"/>
      <w:pPr>
        <w:ind w:left="1080" w:hanging="360"/>
      </w:pPr>
    </w:lvl>
    <w:lvl w:ilvl="7" w:tplc="04190019" w:tentative="1">
      <w:start w:val="1"/>
      <w:numFmt w:val="lowerLetter"/>
      <w:lvlText w:val="%8."/>
      <w:lvlJc w:val="left"/>
      <w:pPr>
        <w:ind w:left="1800" w:hanging="360"/>
      </w:pPr>
    </w:lvl>
    <w:lvl w:ilvl="8" w:tplc="0419001B" w:tentative="1">
      <w:start w:val="1"/>
      <w:numFmt w:val="lowerRoman"/>
      <w:lvlText w:val="%9."/>
      <w:lvlJc w:val="right"/>
      <w:pPr>
        <w:ind w:left="2520" w:hanging="180"/>
      </w:pPr>
    </w:lvl>
  </w:abstractNum>
  <w:abstractNum w:abstractNumId="73">
    <w:nsid w:val="23633AAB"/>
    <w:multiLevelType w:val="hybridMultilevel"/>
    <w:tmpl w:val="FBBADBFC"/>
    <w:lvl w:ilvl="0" w:tplc="5EA091FA">
      <w:start w:val="1"/>
      <w:numFmt w:val="decimal"/>
      <w:lvlText w:val="%1)"/>
      <w:lvlJc w:val="left"/>
      <w:pPr>
        <w:ind w:left="2340" w:hanging="360"/>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4">
    <w:nsid w:val="2374521A"/>
    <w:multiLevelType w:val="hybridMultilevel"/>
    <w:tmpl w:val="F6C2F0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nsid w:val="23787DB9"/>
    <w:multiLevelType w:val="hybridMultilevel"/>
    <w:tmpl w:val="E828C72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6">
    <w:nsid w:val="2561254E"/>
    <w:multiLevelType w:val="hybridMultilevel"/>
    <w:tmpl w:val="203028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nsid w:val="25CF3679"/>
    <w:multiLevelType w:val="hybridMultilevel"/>
    <w:tmpl w:val="1410F2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5E02913"/>
    <w:multiLevelType w:val="hybridMultilevel"/>
    <w:tmpl w:val="425C15C4"/>
    <w:lvl w:ilvl="0" w:tplc="08E20232">
      <w:start w:val="1"/>
      <w:numFmt w:val="decimal"/>
      <w:lvlText w:val="Раздел %1."/>
      <w:lvlJc w:val="left"/>
      <w:pPr>
        <w:ind w:left="720" w:hanging="360"/>
      </w:pPr>
      <w:rPr>
        <w:rFonts w:hint="default"/>
        <w:b/>
        <w:i w:val="0"/>
      </w:rPr>
    </w:lvl>
    <w:lvl w:ilvl="1" w:tplc="04190019">
      <w:start w:val="1"/>
      <w:numFmt w:val="lowerLetter"/>
      <w:lvlText w:val="%2."/>
      <w:lvlJc w:val="left"/>
      <w:pPr>
        <w:ind w:left="1440" w:hanging="360"/>
      </w:pPr>
    </w:lvl>
    <w:lvl w:ilvl="2" w:tplc="984ADB94">
      <w:start w:val="1"/>
      <w:numFmt w:val="decimal"/>
      <w:lvlText w:val="%3."/>
      <w:lvlJc w:val="left"/>
      <w:pPr>
        <w:ind w:left="2352" w:hanging="372"/>
      </w:pPr>
      <w:rPr>
        <w:rFonts w:ascii="Times New Roman" w:hAnsi="Times New Roman" w:hint="default"/>
        <w:color w:val="000000"/>
        <w:sz w:val="24"/>
      </w:rPr>
    </w:lvl>
    <w:lvl w:ilvl="3" w:tplc="7758D4FA">
      <w:start w:val="1"/>
      <w:numFmt w:val="decimal"/>
      <w:lvlText w:val="%4)"/>
      <w:lvlJc w:val="left"/>
      <w:pPr>
        <w:ind w:left="2880" w:hanging="360"/>
      </w:pPr>
      <w:rPr>
        <w:rFonts w:ascii="Times New Roman" w:hAnsi="Times New Roman" w:hint="default"/>
        <w:color w:val="000000"/>
        <w:sz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61E0CE6"/>
    <w:multiLevelType w:val="hybridMultilevel"/>
    <w:tmpl w:val="F6D023B6"/>
    <w:lvl w:ilvl="0" w:tplc="6434AB5E">
      <w:start w:val="1"/>
      <w:numFmt w:val="decimal"/>
      <w:lvlText w:val="%1."/>
      <w:lvlJc w:val="left"/>
      <w:pPr>
        <w:ind w:left="1800" w:hanging="360"/>
      </w:pPr>
      <w:rPr>
        <w:rFonts w:ascii="Times New Roman" w:eastAsiaTheme="minorEastAsia" w:hAnsi="Times New Roman" w:cs="Times New Roman"/>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0">
    <w:nsid w:val="26B119AE"/>
    <w:multiLevelType w:val="multilevel"/>
    <w:tmpl w:val="A9EAFD26"/>
    <w:lvl w:ilvl="0">
      <w:start w:val="4"/>
      <w:numFmt w:val="decimal"/>
      <w:lvlText w:val="%1"/>
      <w:lvlJc w:val="left"/>
      <w:pPr>
        <w:ind w:left="360" w:hanging="360"/>
      </w:pPr>
      <w:rPr>
        <w:color w:val="000000"/>
      </w:rPr>
    </w:lvl>
    <w:lvl w:ilvl="1">
      <w:start w:val="1"/>
      <w:numFmt w:val="decimal"/>
      <w:lvlText w:val="%1.%2"/>
      <w:lvlJc w:val="left"/>
      <w:pPr>
        <w:ind w:left="1020" w:hanging="360"/>
      </w:pPr>
      <w:rPr>
        <w:color w:val="000000"/>
      </w:rPr>
    </w:lvl>
    <w:lvl w:ilvl="2">
      <w:start w:val="1"/>
      <w:numFmt w:val="decimal"/>
      <w:lvlText w:val="%1.%2.%3"/>
      <w:lvlJc w:val="left"/>
      <w:pPr>
        <w:ind w:left="2040" w:hanging="720"/>
      </w:pPr>
      <w:rPr>
        <w:color w:val="000000"/>
      </w:rPr>
    </w:lvl>
    <w:lvl w:ilvl="3">
      <w:start w:val="1"/>
      <w:numFmt w:val="decimal"/>
      <w:lvlText w:val="%1.%2.%3.%4"/>
      <w:lvlJc w:val="left"/>
      <w:pPr>
        <w:ind w:left="2700" w:hanging="720"/>
      </w:pPr>
      <w:rPr>
        <w:color w:val="000000"/>
      </w:rPr>
    </w:lvl>
    <w:lvl w:ilvl="4">
      <w:start w:val="1"/>
      <w:numFmt w:val="decimal"/>
      <w:lvlText w:val="%1.%2.%3.%4.%5"/>
      <w:lvlJc w:val="left"/>
      <w:pPr>
        <w:ind w:left="3720" w:hanging="1080"/>
      </w:pPr>
      <w:rPr>
        <w:color w:val="000000"/>
      </w:rPr>
    </w:lvl>
    <w:lvl w:ilvl="5">
      <w:start w:val="1"/>
      <w:numFmt w:val="decimal"/>
      <w:lvlText w:val="%1.%2.%3.%4.%5.%6"/>
      <w:lvlJc w:val="left"/>
      <w:pPr>
        <w:ind w:left="4380" w:hanging="1080"/>
      </w:pPr>
      <w:rPr>
        <w:color w:val="000000"/>
      </w:rPr>
    </w:lvl>
    <w:lvl w:ilvl="6">
      <w:start w:val="1"/>
      <w:numFmt w:val="decimal"/>
      <w:lvlText w:val="%1.%2.%3.%4.%5.%6.%7"/>
      <w:lvlJc w:val="left"/>
      <w:pPr>
        <w:ind w:left="5400" w:hanging="1440"/>
      </w:pPr>
      <w:rPr>
        <w:color w:val="000000"/>
      </w:rPr>
    </w:lvl>
    <w:lvl w:ilvl="7">
      <w:start w:val="1"/>
      <w:numFmt w:val="decimal"/>
      <w:lvlText w:val="%1.%2.%3.%4.%5.%6.%7.%8"/>
      <w:lvlJc w:val="left"/>
      <w:pPr>
        <w:ind w:left="6060" w:hanging="1440"/>
      </w:pPr>
      <w:rPr>
        <w:color w:val="000000"/>
      </w:rPr>
    </w:lvl>
    <w:lvl w:ilvl="8">
      <w:start w:val="1"/>
      <w:numFmt w:val="decimal"/>
      <w:lvlText w:val="%1.%2.%3.%4.%5.%6.%7.%8.%9"/>
      <w:lvlJc w:val="left"/>
      <w:pPr>
        <w:ind w:left="7080" w:hanging="1800"/>
      </w:pPr>
      <w:rPr>
        <w:color w:val="000000"/>
      </w:rPr>
    </w:lvl>
  </w:abstractNum>
  <w:abstractNum w:abstractNumId="81">
    <w:nsid w:val="27966D46"/>
    <w:multiLevelType w:val="hybridMultilevel"/>
    <w:tmpl w:val="43F20DBE"/>
    <w:lvl w:ilvl="0" w:tplc="984ADB94">
      <w:start w:val="1"/>
      <w:numFmt w:val="decimal"/>
      <w:lvlText w:val="%1."/>
      <w:lvlJc w:val="left"/>
      <w:pPr>
        <w:ind w:left="1440" w:hanging="360"/>
      </w:pPr>
      <w:rPr>
        <w:rFonts w:ascii="Times New Roman" w:hAnsi="Times New Roman" w:hint="default"/>
        <w:color w:val="000000"/>
        <w:sz w:val="24"/>
      </w:rPr>
    </w:lvl>
    <w:lvl w:ilvl="1" w:tplc="04090019" w:tentative="1">
      <w:start w:val="1"/>
      <w:numFmt w:val="lowerLetter"/>
      <w:lvlText w:val="%2."/>
      <w:lvlJc w:val="left"/>
      <w:pPr>
        <w:ind w:left="2160" w:hanging="360"/>
      </w:pPr>
    </w:lvl>
    <w:lvl w:ilvl="2" w:tplc="8C401D76">
      <w:start w:val="1"/>
      <w:numFmt w:val="decimal"/>
      <w:lvlText w:val="%3."/>
      <w:lvlJc w:val="left"/>
      <w:pPr>
        <w:ind w:left="2880" w:hanging="180"/>
      </w:pPr>
      <w:rPr>
        <w:rFonts w:ascii="Times New Roman"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27C1563E"/>
    <w:multiLevelType w:val="hybridMultilevel"/>
    <w:tmpl w:val="83027BE0"/>
    <w:lvl w:ilvl="0" w:tplc="04190003">
      <w:start w:val="1"/>
      <w:numFmt w:val="bullet"/>
      <w:lvlText w:val="o"/>
      <w:lvlJc w:val="left"/>
      <w:pPr>
        <w:ind w:left="720" w:hanging="360"/>
      </w:pPr>
      <w:rPr>
        <w:rFonts w:ascii="Courier New" w:hAnsi="Courier New" w:cs="Courier New" w:hint="default"/>
      </w:rPr>
    </w:lvl>
    <w:lvl w:ilvl="1" w:tplc="768A109E">
      <w:start w:val="1"/>
      <w:numFmt w:val="decimal"/>
      <w:lvlText w:val="%2."/>
      <w:lvlJc w:val="left"/>
      <w:pPr>
        <w:ind w:left="1440" w:hanging="360"/>
      </w:pPr>
      <w:rPr>
        <w:rFonts w:ascii="Times New Roman" w:eastAsiaTheme="minorEastAsia" w:hAnsi="Times New Roman" w:cs="Times New Roman"/>
      </w:rPr>
    </w:lvl>
    <w:lvl w:ilvl="2" w:tplc="A28ECB24">
      <w:start w:val="1"/>
      <w:numFmt w:val="decimal"/>
      <w:lvlText w:val="%3)"/>
      <w:lvlJc w:val="left"/>
      <w:pPr>
        <w:ind w:left="2160" w:hanging="360"/>
      </w:pPr>
      <w:rPr>
        <w:rFonts w:ascii="Times New Roman" w:eastAsiaTheme="minorEastAsia" w:hAnsi="Times New Roman" w:cs="Times New Roman"/>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7E41CB4"/>
    <w:multiLevelType w:val="hybridMultilevel"/>
    <w:tmpl w:val="0E84441C"/>
    <w:lvl w:ilvl="0" w:tplc="041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284B07FD"/>
    <w:multiLevelType w:val="hybridMultilevel"/>
    <w:tmpl w:val="7E062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8811E42"/>
    <w:multiLevelType w:val="hybridMultilevel"/>
    <w:tmpl w:val="60D896EC"/>
    <w:lvl w:ilvl="0" w:tplc="24A889F0">
      <w:start w:val="1"/>
      <w:numFmt w:val="decimal"/>
      <w:lvlText w:val="%1."/>
      <w:lvlJc w:val="left"/>
      <w:pPr>
        <w:ind w:left="720" w:hanging="360"/>
      </w:pPr>
      <w:rPr>
        <w:rFonts w:ascii="Times New Roman" w:hAnsi="Times New Roman" w:cs="Times New Roman" w:hint="default"/>
        <w:color w:val="000000"/>
      </w:rPr>
    </w:lvl>
    <w:lvl w:ilvl="1" w:tplc="4A82CF5C">
      <w:start w:val="1"/>
      <w:numFmt w:val="decimal"/>
      <w:lvlText w:val="%2)"/>
      <w:lvlJc w:val="left"/>
      <w:pPr>
        <w:ind w:left="1440" w:hanging="360"/>
      </w:pPr>
      <w:rPr>
        <w:rFonts w:ascii="Times New Roman" w:eastAsia="Times New Roman" w:hAnsi="Times New Roman" w:cs="Times New Roman"/>
      </w:rPr>
    </w:lvl>
    <w:lvl w:ilvl="2" w:tplc="84DC4F1A" w:tentative="1">
      <w:start w:val="1"/>
      <w:numFmt w:val="lowerRoman"/>
      <w:lvlText w:val="%3."/>
      <w:lvlJc w:val="right"/>
      <w:pPr>
        <w:ind w:left="2160" w:hanging="180"/>
      </w:pPr>
    </w:lvl>
    <w:lvl w:ilvl="3" w:tplc="0E8A11A8" w:tentative="1">
      <w:start w:val="1"/>
      <w:numFmt w:val="decimal"/>
      <w:lvlText w:val="%4."/>
      <w:lvlJc w:val="left"/>
      <w:pPr>
        <w:ind w:left="2880" w:hanging="360"/>
      </w:pPr>
    </w:lvl>
    <w:lvl w:ilvl="4" w:tplc="C67657D0" w:tentative="1">
      <w:start w:val="1"/>
      <w:numFmt w:val="lowerLetter"/>
      <w:lvlText w:val="%5."/>
      <w:lvlJc w:val="left"/>
      <w:pPr>
        <w:ind w:left="3600" w:hanging="360"/>
      </w:pPr>
    </w:lvl>
    <w:lvl w:ilvl="5" w:tplc="4D727242" w:tentative="1">
      <w:start w:val="1"/>
      <w:numFmt w:val="lowerRoman"/>
      <w:lvlText w:val="%6."/>
      <w:lvlJc w:val="right"/>
      <w:pPr>
        <w:ind w:left="4320" w:hanging="180"/>
      </w:pPr>
    </w:lvl>
    <w:lvl w:ilvl="6" w:tplc="ADAC3D1E" w:tentative="1">
      <w:start w:val="1"/>
      <w:numFmt w:val="decimal"/>
      <w:lvlText w:val="%7."/>
      <w:lvlJc w:val="left"/>
      <w:pPr>
        <w:ind w:left="5040" w:hanging="360"/>
      </w:pPr>
    </w:lvl>
    <w:lvl w:ilvl="7" w:tplc="0ADC105E" w:tentative="1">
      <w:start w:val="1"/>
      <w:numFmt w:val="lowerLetter"/>
      <w:lvlText w:val="%8."/>
      <w:lvlJc w:val="left"/>
      <w:pPr>
        <w:ind w:left="5760" w:hanging="360"/>
      </w:pPr>
    </w:lvl>
    <w:lvl w:ilvl="8" w:tplc="55CE3AA6" w:tentative="1">
      <w:start w:val="1"/>
      <w:numFmt w:val="lowerRoman"/>
      <w:lvlText w:val="%9."/>
      <w:lvlJc w:val="right"/>
      <w:pPr>
        <w:ind w:left="6480" w:hanging="180"/>
      </w:pPr>
    </w:lvl>
  </w:abstractNum>
  <w:abstractNum w:abstractNumId="86">
    <w:nsid w:val="28EA52DD"/>
    <w:multiLevelType w:val="hybridMultilevel"/>
    <w:tmpl w:val="933C0F2C"/>
    <w:lvl w:ilvl="0" w:tplc="6540C626">
      <w:start w:val="1"/>
      <w:numFmt w:val="decimal"/>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291136B3"/>
    <w:multiLevelType w:val="hybridMultilevel"/>
    <w:tmpl w:val="62C0F11C"/>
    <w:lvl w:ilvl="0" w:tplc="984ADB94">
      <w:start w:val="1"/>
      <w:numFmt w:val="decimal"/>
      <w:lvlText w:val="%1."/>
      <w:lvlJc w:val="left"/>
      <w:pPr>
        <w:ind w:left="1980" w:hanging="360"/>
      </w:pPr>
      <w:rPr>
        <w:rFonts w:ascii="Times New Roman" w:hAnsi="Times New Roman" w:hint="default"/>
        <w:color w:val="000000"/>
        <w:sz w:val="24"/>
      </w:rPr>
    </w:lvl>
    <w:lvl w:ilvl="1" w:tplc="7EDC43EC">
      <w:start w:val="1"/>
      <w:numFmt w:val="decimal"/>
      <w:lvlText w:val="%2)"/>
      <w:lvlJc w:val="left"/>
      <w:pPr>
        <w:ind w:left="2700" w:hanging="360"/>
      </w:pPr>
      <w:rPr>
        <w:rFonts w:hint="default"/>
        <w:color w:val="000000"/>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8">
    <w:nsid w:val="29376027"/>
    <w:multiLevelType w:val="hybridMultilevel"/>
    <w:tmpl w:val="1E980D64"/>
    <w:lvl w:ilvl="0" w:tplc="B64AC898">
      <w:start w:val="1"/>
      <w:numFmt w:val="decimal"/>
      <w:lvlText w:val="%1."/>
      <w:lvlJc w:val="left"/>
      <w:pPr>
        <w:ind w:left="1079" w:hanging="79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9">
    <w:nsid w:val="295261B1"/>
    <w:multiLevelType w:val="hybridMultilevel"/>
    <w:tmpl w:val="0FAEC19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5EA091FA">
      <w:start w:val="1"/>
      <w:numFmt w:val="decimal"/>
      <w:lvlText w:val="%3)"/>
      <w:lvlJc w:val="left"/>
      <w:pPr>
        <w:ind w:left="2160" w:hanging="360"/>
      </w:pPr>
      <w:rPr>
        <w:rFonts w:ascii="Times New Roman" w:eastAsiaTheme="minorEastAsia" w:hAnsi="Times New Roman" w:cs="Times New Roman"/>
      </w:rPr>
    </w:lvl>
    <w:lvl w:ilvl="3" w:tplc="6C7C4322">
      <w:start w:val="1"/>
      <w:numFmt w:val="decimal"/>
      <w:lvlText w:val="%4)"/>
      <w:lvlJc w:val="left"/>
      <w:pPr>
        <w:ind w:left="2880" w:hanging="360"/>
      </w:pPr>
      <w:rPr>
        <w:rFonts w:ascii="Times New Roman" w:eastAsiaTheme="minorHAnsi" w:hAnsi="Times New Roman" w:cs="Times New Roman" w:hint="default"/>
      </w:rPr>
    </w:lvl>
    <w:lvl w:ilvl="4" w:tplc="04190003">
      <w:start w:val="1"/>
      <w:numFmt w:val="bullet"/>
      <w:lvlText w:val="o"/>
      <w:lvlJc w:val="left"/>
      <w:pPr>
        <w:ind w:left="3600" w:hanging="360"/>
      </w:pPr>
      <w:rPr>
        <w:rFonts w:ascii="Courier New" w:hAnsi="Courier New" w:cs="Courier New" w:hint="default"/>
      </w:rPr>
    </w:lvl>
    <w:lvl w:ilvl="5" w:tplc="025CCFFC">
      <w:start w:val="1"/>
      <w:numFmt w:val="decimal"/>
      <w:lvlText w:val="%6."/>
      <w:lvlJc w:val="left"/>
      <w:pPr>
        <w:ind w:left="4320" w:hanging="360"/>
      </w:pPr>
      <w:rPr>
        <w:rFonts w:hint="default"/>
        <w:color w:val="000000"/>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95F5F4F"/>
    <w:multiLevelType w:val="hybridMultilevel"/>
    <w:tmpl w:val="EE32935A"/>
    <w:lvl w:ilvl="0" w:tplc="984ADB94">
      <w:start w:val="1"/>
      <w:numFmt w:val="decimal"/>
      <w:lvlText w:val="%1."/>
      <w:lvlJc w:val="left"/>
      <w:pPr>
        <w:ind w:left="372" w:hanging="372"/>
      </w:pPr>
      <w:rPr>
        <w:rFonts w:ascii="Times New Roman" w:hAnsi="Times New Roman" w:hint="default"/>
        <w:color w:val="000000"/>
        <w:sz w:val="24"/>
      </w:rPr>
    </w:lvl>
    <w:lvl w:ilvl="1" w:tplc="04190019" w:tentative="1">
      <w:start w:val="1"/>
      <w:numFmt w:val="lowerLetter"/>
      <w:lvlText w:val="%2."/>
      <w:lvlJc w:val="left"/>
      <w:pPr>
        <w:ind w:left="-540" w:hanging="360"/>
      </w:pPr>
    </w:lvl>
    <w:lvl w:ilvl="2" w:tplc="0419001B">
      <w:start w:val="1"/>
      <w:numFmt w:val="lowerRoman"/>
      <w:lvlText w:val="%3."/>
      <w:lvlJc w:val="right"/>
      <w:pPr>
        <w:ind w:left="180" w:hanging="180"/>
      </w:pPr>
    </w:lvl>
    <w:lvl w:ilvl="3" w:tplc="0419000F" w:tentative="1">
      <w:start w:val="1"/>
      <w:numFmt w:val="decimal"/>
      <w:lvlText w:val="%4."/>
      <w:lvlJc w:val="left"/>
      <w:pPr>
        <w:ind w:left="900" w:hanging="360"/>
      </w:pPr>
    </w:lvl>
    <w:lvl w:ilvl="4" w:tplc="04190019" w:tentative="1">
      <w:start w:val="1"/>
      <w:numFmt w:val="lowerLetter"/>
      <w:lvlText w:val="%5."/>
      <w:lvlJc w:val="left"/>
      <w:pPr>
        <w:ind w:left="1620" w:hanging="360"/>
      </w:pPr>
    </w:lvl>
    <w:lvl w:ilvl="5" w:tplc="0419001B" w:tentative="1">
      <w:start w:val="1"/>
      <w:numFmt w:val="lowerRoman"/>
      <w:lvlText w:val="%6."/>
      <w:lvlJc w:val="right"/>
      <w:pPr>
        <w:ind w:left="2340" w:hanging="180"/>
      </w:pPr>
    </w:lvl>
    <w:lvl w:ilvl="6" w:tplc="0419000F" w:tentative="1">
      <w:start w:val="1"/>
      <w:numFmt w:val="decimal"/>
      <w:lvlText w:val="%7."/>
      <w:lvlJc w:val="left"/>
      <w:pPr>
        <w:ind w:left="3060" w:hanging="360"/>
      </w:pPr>
    </w:lvl>
    <w:lvl w:ilvl="7" w:tplc="04190019" w:tentative="1">
      <w:start w:val="1"/>
      <w:numFmt w:val="lowerLetter"/>
      <w:lvlText w:val="%8."/>
      <w:lvlJc w:val="left"/>
      <w:pPr>
        <w:ind w:left="3780" w:hanging="360"/>
      </w:pPr>
    </w:lvl>
    <w:lvl w:ilvl="8" w:tplc="0419001B" w:tentative="1">
      <w:start w:val="1"/>
      <w:numFmt w:val="lowerRoman"/>
      <w:lvlText w:val="%9."/>
      <w:lvlJc w:val="right"/>
      <w:pPr>
        <w:ind w:left="4500" w:hanging="180"/>
      </w:pPr>
    </w:lvl>
  </w:abstractNum>
  <w:abstractNum w:abstractNumId="91">
    <w:nsid w:val="29833D92"/>
    <w:multiLevelType w:val="hybridMultilevel"/>
    <w:tmpl w:val="B88C86A8"/>
    <w:lvl w:ilvl="0" w:tplc="5EA091FA">
      <w:start w:val="1"/>
      <w:numFmt w:val="decimal"/>
      <w:lvlText w:val="%1)"/>
      <w:lvlJc w:val="left"/>
      <w:pPr>
        <w:ind w:left="2340" w:hanging="360"/>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2">
    <w:nsid w:val="2A552BCC"/>
    <w:multiLevelType w:val="hybridMultilevel"/>
    <w:tmpl w:val="CF30FE56"/>
    <w:lvl w:ilvl="0" w:tplc="A8E6FBFE">
      <w:start w:val="1"/>
      <w:numFmt w:val="decimal"/>
      <w:lvlText w:val="%1)"/>
      <w:lvlJc w:val="left"/>
      <w:pPr>
        <w:ind w:left="720" w:hanging="360"/>
      </w:pPr>
      <w:rPr>
        <w:rFonts w:ascii="Times New Roman" w:eastAsiaTheme="minorEastAsia" w:hAnsi="Times New Roman" w:cs="Times New Roman"/>
      </w:rPr>
    </w:lvl>
    <w:lvl w:ilvl="1" w:tplc="E3F00368" w:tentative="1">
      <w:start w:val="1"/>
      <w:numFmt w:val="lowerLetter"/>
      <w:lvlText w:val="%2."/>
      <w:lvlJc w:val="left"/>
      <w:pPr>
        <w:ind w:left="1440" w:hanging="360"/>
      </w:pPr>
    </w:lvl>
    <w:lvl w:ilvl="2" w:tplc="E7AA0EE6" w:tentative="1">
      <w:start w:val="1"/>
      <w:numFmt w:val="lowerRoman"/>
      <w:lvlText w:val="%3."/>
      <w:lvlJc w:val="right"/>
      <w:pPr>
        <w:ind w:left="2160" w:hanging="180"/>
      </w:pPr>
    </w:lvl>
    <w:lvl w:ilvl="3" w:tplc="D27C77CC" w:tentative="1">
      <w:start w:val="1"/>
      <w:numFmt w:val="decimal"/>
      <w:lvlText w:val="%4."/>
      <w:lvlJc w:val="left"/>
      <w:pPr>
        <w:ind w:left="2880" w:hanging="360"/>
      </w:pPr>
    </w:lvl>
    <w:lvl w:ilvl="4" w:tplc="5F9EA148" w:tentative="1">
      <w:start w:val="1"/>
      <w:numFmt w:val="lowerLetter"/>
      <w:lvlText w:val="%5."/>
      <w:lvlJc w:val="left"/>
      <w:pPr>
        <w:ind w:left="3600" w:hanging="360"/>
      </w:pPr>
    </w:lvl>
    <w:lvl w:ilvl="5" w:tplc="B45485C8" w:tentative="1">
      <w:start w:val="1"/>
      <w:numFmt w:val="lowerRoman"/>
      <w:lvlText w:val="%6."/>
      <w:lvlJc w:val="right"/>
      <w:pPr>
        <w:ind w:left="4320" w:hanging="180"/>
      </w:pPr>
    </w:lvl>
    <w:lvl w:ilvl="6" w:tplc="EB9E8E2E" w:tentative="1">
      <w:start w:val="1"/>
      <w:numFmt w:val="decimal"/>
      <w:lvlText w:val="%7."/>
      <w:lvlJc w:val="left"/>
      <w:pPr>
        <w:ind w:left="5040" w:hanging="360"/>
      </w:pPr>
    </w:lvl>
    <w:lvl w:ilvl="7" w:tplc="EFA4F1B4" w:tentative="1">
      <w:start w:val="1"/>
      <w:numFmt w:val="lowerLetter"/>
      <w:lvlText w:val="%8."/>
      <w:lvlJc w:val="left"/>
      <w:pPr>
        <w:ind w:left="5760" w:hanging="360"/>
      </w:pPr>
    </w:lvl>
    <w:lvl w:ilvl="8" w:tplc="426C9676" w:tentative="1">
      <w:start w:val="1"/>
      <w:numFmt w:val="lowerRoman"/>
      <w:lvlText w:val="%9."/>
      <w:lvlJc w:val="right"/>
      <w:pPr>
        <w:ind w:left="6480" w:hanging="180"/>
      </w:pPr>
    </w:lvl>
  </w:abstractNum>
  <w:abstractNum w:abstractNumId="93">
    <w:nsid w:val="2A9F55A7"/>
    <w:multiLevelType w:val="hybridMultilevel"/>
    <w:tmpl w:val="51D6E9B8"/>
    <w:lvl w:ilvl="0" w:tplc="EEB2A8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D0F514F"/>
    <w:multiLevelType w:val="hybridMultilevel"/>
    <w:tmpl w:val="8222E2BC"/>
    <w:lvl w:ilvl="0" w:tplc="025CCFFC">
      <w:start w:val="1"/>
      <w:numFmt w:val="decimal"/>
      <w:lvlText w:val="%1."/>
      <w:lvlJc w:val="left"/>
      <w:pPr>
        <w:ind w:left="360" w:hanging="360"/>
      </w:pPr>
      <w:rPr>
        <w:rFonts w:hint="default"/>
        <w:color w:val="00000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1080" w:hanging="360"/>
      </w:pPr>
    </w:lvl>
    <w:lvl w:ilvl="4" w:tplc="04190019" w:tentative="1">
      <w:start w:val="1"/>
      <w:numFmt w:val="lowerLetter"/>
      <w:lvlText w:val="%5."/>
      <w:lvlJc w:val="left"/>
      <w:pPr>
        <w:ind w:left="-360" w:hanging="360"/>
      </w:pPr>
    </w:lvl>
    <w:lvl w:ilvl="5" w:tplc="0419001B" w:tentative="1">
      <w:start w:val="1"/>
      <w:numFmt w:val="lowerRoman"/>
      <w:lvlText w:val="%6."/>
      <w:lvlJc w:val="right"/>
      <w:pPr>
        <w:ind w:left="360" w:hanging="180"/>
      </w:pPr>
    </w:lvl>
    <w:lvl w:ilvl="6" w:tplc="0419000F" w:tentative="1">
      <w:start w:val="1"/>
      <w:numFmt w:val="decimal"/>
      <w:lvlText w:val="%7."/>
      <w:lvlJc w:val="left"/>
      <w:pPr>
        <w:ind w:left="1080" w:hanging="360"/>
      </w:pPr>
    </w:lvl>
    <w:lvl w:ilvl="7" w:tplc="04190019" w:tentative="1">
      <w:start w:val="1"/>
      <w:numFmt w:val="lowerLetter"/>
      <w:lvlText w:val="%8."/>
      <w:lvlJc w:val="left"/>
      <w:pPr>
        <w:ind w:left="1800" w:hanging="360"/>
      </w:pPr>
    </w:lvl>
    <w:lvl w:ilvl="8" w:tplc="0419001B" w:tentative="1">
      <w:start w:val="1"/>
      <w:numFmt w:val="lowerRoman"/>
      <w:lvlText w:val="%9."/>
      <w:lvlJc w:val="right"/>
      <w:pPr>
        <w:ind w:left="2520" w:hanging="180"/>
      </w:pPr>
    </w:lvl>
  </w:abstractNum>
  <w:abstractNum w:abstractNumId="95">
    <w:nsid w:val="2D2F120E"/>
    <w:multiLevelType w:val="hybridMultilevel"/>
    <w:tmpl w:val="AE0C9A4A"/>
    <w:lvl w:ilvl="0" w:tplc="0419000F">
      <w:start w:val="1"/>
      <w:numFmt w:val="decimal"/>
      <w:lvlText w:val="%1."/>
      <w:lvlJc w:val="left"/>
      <w:pPr>
        <w:ind w:left="720" w:hanging="360"/>
      </w:pPr>
      <w:rPr>
        <w:rFonts w:hint="default"/>
      </w:rPr>
    </w:lvl>
    <w:lvl w:ilvl="1" w:tplc="B44A324C">
      <w:start w:val="1"/>
      <w:numFmt w:val="decimal"/>
      <w:lvlText w:val="%2)"/>
      <w:lvlJc w:val="left"/>
      <w:pPr>
        <w:ind w:left="1560" w:hanging="4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2D6112C5"/>
    <w:multiLevelType w:val="hybridMultilevel"/>
    <w:tmpl w:val="792AD0FA"/>
    <w:lvl w:ilvl="0" w:tplc="669E5856">
      <w:start w:val="1"/>
      <w:numFmt w:val="decimal"/>
      <w:lvlText w:val="%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2DC62E4E"/>
    <w:multiLevelType w:val="hybridMultilevel"/>
    <w:tmpl w:val="A5B0FC76"/>
    <w:lvl w:ilvl="0" w:tplc="82903A00">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98">
    <w:nsid w:val="2E774359"/>
    <w:multiLevelType w:val="hybridMultilevel"/>
    <w:tmpl w:val="A42E0060"/>
    <w:lvl w:ilvl="0" w:tplc="C620729A">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9">
    <w:nsid w:val="2F503B2E"/>
    <w:multiLevelType w:val="hybridMultilevel"/>
    <w:tmpl w:val="26446B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0">
    <w:nsid w:val="31497CF8"/>
    <w:multiLevelType w:val="hybridMultilevel"/>
    <w:tmpl w:val="13981B60"/>
    <w:lvl w:ilvl="0" w:tplc="6CD0E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1">
    <w:nsid w:val="31E437D5"/>
    <w:multiLevelType w:val="hybridMultilevel"/>
    <w:tmpl w:val="68420200"/>
    <w:lvl w:ilvl="0" w:tplc="1BDADEDA">
      <w:start w:val="1"/>
      <w:numFmt w:val="decimal"/>
      <w:lvlText w:val="%1."/>
      <w:lvlJc w:val="left"/>
      <w:pPr>
        <w:ind w:left="720" w:hanging="360"/>
      </w:pPr>
    </w:lvl>
    <w:lvl w:ilvl="1" w:tplc="DF6A6C1E" w:tentative="1">
      <w:start w:val="1"/>
      <w:numFmt w:val="lowerLetter"/>
      <w:lvlText w:val="%2."/>
      <w:lvlJc w:val="left"/>
      <w:pPr>
        <w:ind w:left="1440" w:hanging="360"/>
      </w:pPr>
    </w:lvl>
    <w:lvl w:ilvl="2" w:tplc="419EB3BA" w:tentative="1">
      <w:start w:val="1"/>
      <w:numFmt w:val="lowerRoman"/>
      <w:lvlText w:val="%3."/>
      <w:lvlJc w:val="right"/>
      <w:pPr>
        <w:ind w:left="2160" w:hanging="180"/>
      </w:pPr>
    </w:lvl>
    <w:lvl w:ilvl="3" w:tplc="9C62CC48" w:tentative="1">
      <w:start w:val="1"/>
      <w:numFmt w:val="decimal"/>
      <w:lvlText w:val="%4."/>
      <w:lvlJc w:val="left"/>
      <w:pPr>
        <w:ind w:left="2880" w:hanging="360"/>
      </w:pPr>
    </w:lvl>
    <w:lvl w:ilvl="4" w:tplc="651C463C" w:tentative="1">
      <w:start w:val="1"/>
      <w:numFmt w:val="lowerLetter"/>
      <w:lvlText w:val="%5."/>
      <w:lvlJc w:val="left"/>
      <w:pPr>
        <w:ind w:left="3600" w:hanging="360"/>
      </w:pPr>
    </w:lvl>
    <w:lvl w:ilvl="5" w:tplc="EA64BAFC" w:tentative="1">
      <w:start w:val="1"/>
      <w:numFmt w:val="lowerRoman"/>
      <w:lvlText w:val="%6."/>
      <w:lvlJc w:val="right"/>
      <w:pPr>
        <w:ind w:left="4320" w:hanging="180"/>
      </w:pPr>
    </w:lvl>
    <w:lvl w:ilvl="6" w:tplc="DE24B942" w:tentative="1">
      <w:start w:val="1"/>
      <w:numFmt w:val="decimal"/>
      <w:lvlText w:val="%7."/>
      <w:lvlJc w:val="left"/>
      <w:pPr>
        <w:ind w:left="5040" w:hanging="360"/>
      </w:pPr>
    </w:lvl>
    <w:lvl w:ilvl="7" w:tplc="CBE48A00" w:tentative="1">
      <w:start w:val="1"/>
      <w:numFmt w:val="lowerLetter"/>
      <w:lvlText w:val="%8."/>
      <w:lvlJc w:val="left"/>
      <w:pPr>
        <w:ind w:left="5760" w:hanging="360"/>
      </w:pPr>
    </w:lvl>
    <w:lvl w:ilvl="8" w:tplc="8FC29398" w:tentative="1">
      <w:start w:val="1"/>
      <w:numFmt w:val="lowerRoman"/>
      <w:lvlText w:val="%9."/>
      <w:lvlJc w:val="right"/>
      <w:pPr>
        <w:ind w:left="6480" w:hanging="180"/>
      </w:pPr>
    </w:lvl>
  </w:abstractNum>
  <w:abstractNum w:abstractNumId="102">
    <w:nsid w:val="320076C8"/>
    <w:multiLevelType w:val="multilevel"/>
    <w:tmpl w:val="87BCB0AA"/>
    <w:lvl w:ilvl="0">
      <w:start w:val="1"/>
      <w:numFmt w:val="decimal"/>
      <w:lvlText w:val="%1."/>
      <w:lvlJc w:val="left"/>
      <w:pPr>
        <w:ind w:left="450" w:hanging="450"/>
      </w:pPr>
      <w:rPr>
        <w:rFonts w:eastAsiaTheme="minorHAnsi"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103">
    <w:nsid w:val="32151F74"/>
    <w:multiLevelType w:val="hybridMultilevel"/>
    <w:tmpl w:val="D2908CA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5EA091FA">
      <w:start w:val="1"/>
      <w:numFmt w:val="decimal"/>
      <w:lvlText w:val="%3)"/>
      <w:lvlJc w:val="left"/>
      <w:pPr>
        <w:ind w:left="2160" w:hanging="360"/>
      </w:pPr>
      <w:rPr>
        <w:rFonts w:ascii="Times New Roman" w:eastAsiaTheme="minorEastAsia" w:hAnsi="Times New Roman" w:cs="Times New Roman"/>
      </w:rPr>
    </w:lvl>
    <w:lvl w:ilvl="3" w:tplc="6C7C4322">
      <w:start w:val="1"/>
      <w:numFmt w:val="decimal"/>
      <w:lvlText w:val="%4)"/>
      <w:lvlJc w:val="left"/>
      <w:pPr>
        <w:ind w:left="2880" w:hanging="360"/>
      </w:pPr>
      <w:rPr>
        <w:rFonts w:ascii="Times New Roman" w:eastAsiaTheme="minorHAnsi" w:hAnsi="Times New Roman" w:cs="Times New Roman" w:hint="default"/>
      </w:rPr>
    </w:lvl>
    <w:lvl w:ilvl="4" w:tplc="04190003">
      <w:start w:val="1"/>
      <w:numFmt w:val="bullet"/>
      <w:lvlText w:val="o"/>
      <w:lvlJc w:val="left"/>
      <w:pPr>
        <w:ind w:left="3600" w:hanging="360"/>
      </w:pPr>
      <w:rPr>
        <w:rFonts w:ascii="Courier New" w:hAnsi="Courier New" w:cs="Courier New" w:hint="default"/>
      </w:rPr>
    </w:lvl>
    <w:lvl w:ilvl="5" w:tplc="025CCFFC">
      <w:start w:val="1"/>
      <w:numFmt w:val="decimal"/>
      <w:lvlText w:val="%6."/>
      <w:lvlJc w:val="left"/>
      <w:pPr>
        <w:ind w:left="4320" w:hanging="360"/>
      </w:pPr>
      <w:rPr>
        <w:rFonts w:hint="default"/>
        <w:color w:val="000000"/>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24A6C9A"/>
    <w:multiLevelType w:val="hybridMultilevel"/>
    <w:tmpl w:val="3312A5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nsid w:val="32AE69FA"/>
    <w:multiLevelType w:val="hybridMultilevel"/>
    <w:tmpl w:val="E82C607E"/>
    <w:lvl w:ilvl="0" w:tplc="040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6">
    <w:nsid w:val="32B7601B"/>
    <w:multiLevelType w:val="hybridMultilevel"/>
    <w:tmpl w:val="D9343B02"/>
    <w:lvl w:ilvl="0" w:tplc="99802EA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32BF7AA5"/>
    <w:multiLevelType w:val="hybridMultilevel"/>
    <w:tmpl w:val="749AAABE"/>
    <w:lvl w:ilvl="0" w:tplc="00306E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2C0254C"/>
    <w:multiLevelType w:val="hybridMultilevel"/>
    <w:tmpl w:val="6DAE28D4"/>
    <w:lvl w:ilvl="0" w:tplc="18802EE4">
      <w:start w:val="1"/>
      <w:numFmt w:val="decimal"/>
      <w:lvlText w:val="%1)"/>
      <w:lvlJc w:val="left"/>
      <w:pPr>
        <w:ind w:left="1440" w:hanging="360"/>
      </w:pPr>
      <w:rPr>
        <w:rFonts w:ascii="Times New Roman" w:hAnsi="Times New Roman" w:cs="Times New Roman" w:hint="default"/>
        <w:sz w:val="24"/>
        <w:szCs w:val="24"/>
      </w:rPr>
    </w:lvl>
    <w:lvl w:ilvl="1" w:tplc="04090011">
      <w:start w:val="1"/>
      <w:numFmt w:val="decimal"/>
      <w:lvlText w:val="%2)"/>
      <w:lvlJc w:val="left"/>
      <w:pPr>
        <w:ind w:left="2160" w:hanging="360"/>
      </w:pPr>
    </w:lvl>
    <w:lvl w:ilvl="2" w:tplc="A02A0AE4">
      <w:start w:val="1"/>
      <w:numFmt w:val="decimal"/>
      <w:lvlText w:val="%3."/>
      <w:lvlJc w:val="left"/>
      <w:pPr>
        <w:ind w:left="3060" w:hanging="360"/>
      </w:pPr>
      <w:rPr>
        <w:rFonts w:hint="default"/>
        <w:color w:val="00000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nsid w:val="330C0B36"/>
    <w:multiLevelType w:val="hybridMultilevel"/>
    <w:tmpl w:val="2DF4542A"/>
    <w:lvl w:ilvl="0" w:tplc="81D2CB36">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332F5297"/>
    <w:multiLevelType w:val="hybridMultilevel"/>
    <w:tmpl w:val="53B0E176"/>
    <w:lvl w:ilvl="0" w:tplc="BDA4AE18">
      <w:start w:val="1"/>
      <w:numFmt w:val="decimal"/>
      <w:lvlText w:val="%1)"/>
      <w:lvlJc w:val="right"/>
      <w:pPr>
        <w:ind w:left="2160" w:hanging="18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3337776D"/>
    <w:multiLevelType w:val="hybridMultilevel"/>
    <w:tmpl w:val="4B602180"/>
    <w:lvl w:ilvl="0" w:tplc="025CCFFC">
      <w:start w:val="1"/>
      <w:numFmt w:val="decimal"/>
      <w:lvlText w:val="%1."/>
      <w:lvlJc w:val="left"/>
      <w:pPr>
        <w:ind w:left="46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2">
    <w:nsid w:val="33D51E5D"/>
    <w:multiLevelType w:val="hybridMultilevel"/>
    <w:tmpl w:val="F92224E8"/>
    <w:lvl w:ilvl="0" w:tplc="C854F75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nsid w:val="33F8713E"/>
    <w:multiLevelType w:val="hybridMultilevel"/>
    <w:tmpl w:val="0E7AA36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6694A3E8">
      <w:start w:val="3"/>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nsid w:val="347C2F2E"/>
    <w:multiLevelType w:val="hybridMultilevel"/>
    <w:tmpl w:val="D8D4E36E"/>
    <w:lvl w:ilvl="0" w:tplc="635EAA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nsid w:val="34B24872"/>
    <w:multiLevelType w:val="hybridMultilevel"/>
    <w:tmpl w:val="147A099C"/>
    <w:lvl w:ilvl="0" w:tplc="0052B8A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354A0867"/>
    <w:multiLevelType w:val="hybridMultilevel"/>
    <w:tmpl w:val="33A4A636"/>
    <w:lvl w:ilvl="0" w:tplc="984ADB94">
      <w:start w:val="1"/>
      <w:numFmt w:val="decimal"/>
      <w:lvlText w:val="%1."/>
      <w:lvlJc w:val="left"/>
      <w:pPr>
        <w:ind w:left="1440" w:hanging="360"/>
      </w:pPr>
      <w:rPr>
        <w:rFonts w:ascii="Times New Roman" w:hAnsi="Times New Roman" w:hint="default"/>
        <w:color w:val="000000"/>
        <w:sz w:val="24"/>
      </w:rPr>
    </w:lvl>
    <w:lvl w:ilvl="1" w:tplc="B554DB6C">
      <w:start w:val="1"/>
      <w:numFmt w:val="decimal"/>
      <w:lvlText w:val="%2."/>
      <w:lvlJc w:val="left"/>
      <w:pPr>
        <w:ind w:left="2160" w:hanging="360"/>
      </w:pPr>
      <w:rPr>
        <w:rFonts w:hint="default"/>
      </w:rPr>
    </w:lvl>
    <w:lvl w:ilvl="2" w:tplc="DD70D2D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nsid w:val="358C726E"/>
    <w:multiLevelType w:val="hybridMultilevel"/>
    <w:tmpl w:val="3F90C706"/>
    <w:lvl w:ilvl="0" w:tplc="63CC0B14">
      <w:start w:val="1"/>
      <w:numFmt w:val="decimal"/>
      <w:lvlText w:val="%1)"/>
      <w:lvlJc w:val="left"/>
      <w:pPr>
        <w:ind w:left="720" w:hanging="360"/>
      </w:pPr>
      <w:rPr>
        <w:rFonts w:hint="default"/>
        <w:color w:val="000000"/>
      </w:rPr>
    </w:lvl>
    <w:lvl w:ilvl="1" w:tplc="B038F6D6">
      <w:start w:val="1"/>
      <w:numFmt w:val="decimal"/>
      <w:lvlText w:val="%2)"/>
      <w:lvlJc w:val="left"/>
      <w:pPr>
        <w:ind w:left="1440" w:hanging="360"/>
      </w:pPr>
      <w:rPr>
        <w:rFonts w:ascii="Times New Roman" w:eastAsiaTheme="minorEastAsia" w:hAnsi="Times New Roman" w:cs="Times New Roman"/>
      </w:rPr>
    </w:lvl>
    <w:lvl w:ilvl="2" w:tplc="AA9228A8">
      <w:start w:val="1"/>
      <w:numFmt w:val="decimal"/>
      <w:lvlText w:val="%3."/>
      <w:lvlJc w:val="left"/>
      <w:pPr>
        <w:ind w:left="2340" w:hanging="360"/>
      </w:pPr>
      <w:rPr>
        <w:rFonts w:eastAsiaTheme="minorEastAsia"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35DC747B"/>
    <w:multiLevelType w:val="hybridMultilevel"/>
    <w:tmpl w:val="F6D023B6"/>
    <w:lvl w:ilvl="0" w:tplc="6434AB5E">
      <w:start w:val="1"/>
      <w:numFmt w:val="decimal"/>
      <w:lvlText w:val="%1."/>
      <w:lvlJc w:val="left"/>
      <w:pPr>
        <w:ind w:left="1800" w:hanging="360"/>
      </w:pPr>
      <w:rPr>
        <w:rFonts w:ascii="Times New Roman" w:eastAsiaTheme="minorEastAsia" w:hAnsi="Times New Roman" w:cs="Times New Roman"/>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9">
    <w:nsid w:val="362B6064"/>
    <w:multiLevelType w:val="hybridMultilevel"/>
    <w:tmpl w:val="BEC2ABF2"/>
    <w:lvl w:ilvl="0" w:tplc="0B226F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365A555A"/>
    <w:multiLevelType w:val="hybridMultilevel"/>
    <w:tmpl w:val="3262377E"/>
    <w:lvl w:ilvl="0" w:tplc="04190011">
      <w:start w:val="1"/>
      <w:numFmt w:val="decimal"/>
      <w:lvlText w:val="%1)"/>
      <w:lvlJc w:val="left"/>
      <w:pPr>
        <w:ind w:left="1429" w:hanging="360"/>
      </w:pPr>
    </w:lvl>
    <w:lvl w:ilvl="1" w:tplc="3D1CEAEA">
      <w:start w:val="1"/>
      <w:numFmt w:val="decimal"/>
      <w:lvlText w:val="%2."/>
      <w:lvlJc w:val="left"/>
      <w:pPr>
        <w:ind w:left="2224" w:hanging="435"/>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nsid w:val="36662CF0"/>
    <w:multiLevelType w:val="hybridMultilevel"/>
    <w:tmpl w:val="3D0E9BF6"/>
    <w:lvl w:ilvl="0" w:tplc="04090011">
      <w:start w:val="1"/>
      <w:numFmt w:val="decimal"/>
      <w:lvlText w:val="%1)"/>
      <w:lvlJc w:val="left"/>
      <w:pPr>
        <w:ind w:left="1571" w:hanging="360"/>
      </w:pPr>
    </w:lvl>
    <w:lvl w:ilvl="1" w:tplc="18802EE4">
      <w:start w:val="1"/>
      <w:numFmt w:val="decimal"/>
      <w:lvlText w:val="%2)"/>
      <w:lvlJc w:val="left"/>
      <w:pPr>
        <w:ind w:left="2291" w:hanging="360"/>
      </w:pPr>
      <w:rPr>
        <w:rFonts w:ascii="Times New Roman" w:hAnsi="Times New Roman" w:cs="Times New Roman" w:hint="default"/>
        <w:sz w:val="24"/>
        <w:szCs w:val="24"/>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2">
    <w:nsid w:val="36691D91"/>
    <w:multiLevelType w:val="hybridMultilevel"/>
    <w:tmpl w:val="CF8CB410"/>
    <w:lvl w:ilvl="0" w:tplc="984ADB94">
      <w:start w:val="1"/>
      <w:numFmt w:val="decimal"/>
      <w:lvlText w:val="%1."/>
      <w:lvlJc w:val="left"/>
      <w:pPr>
        <w:ind w:left="2352" w:hanging="372"/>
      </w:pPr>
      <w:rPr>
        <w:rFonts w:ascii="Times New Roman" w:hAnsi="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36A34255"/>
    <w:multiLevelType w:val="hybridMultilevel"/>
    <w:tmpl w:val="7C1EEA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4">
    <w:nsid w:val="36E65A87"/>
    <w:multiLevelType w:val="hybridMultilevel"/>
    <w:tmpl w:val="6C8C8D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BDA4AE18">
      <w:start w:val="1"/>
      <w:numFmt w:val="decimal"/>
      <w:lvlText w:val="%3)"/>
      <w:lvlJc w:val="right"/>
      <w:pPr>
        <w:ind w:left="2160" w:hanging="180"/>
      </w:pPr>
      <w:rPr>
        <w:rFonts w:ascii="Times New Roman" w:eastAsiaTheme="minorEastAsia" w:hAnsi="Times New Roman" w:cs="Times New Roman"/>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37F90061"/>
    <w:multiLevelType w:val="hybridMultilevel"/>
    <w:tmpl w:val="BAF83128"/>
    <w:lvl w:ilvl="0" w:tplc="0419000F">
      <w:start w:val="1"/>
      <w:numFmt w:val="decimal"/>
      <w:lvlText w:val="%1."/>
      <w:lvlJc w:val="left"/>
      <w:pPr>
        <w:ind w:left="928" w:hanging="360"/>
      </w:pPr>
    </w:lvl>
    <w:lvl w:ilvl="1" w:tplc="0419000F">
      <w:start w:val="1"/>
      <w:numFmt w:val="decimal"/>
      <w:lvlText w:val="%2."/>
      <w:lvlJc w:val="left"/>
      <w:pPr>
        <w:ind w:left="1440" w:hanging="360"/>
      </w:pPr>
    </w:lvl>
    <w:lvl w:ilvl="2" w:tplc="43D2281E">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38E15475"/>
    <w:multiLevelType w:val="hybridMultilevel"/>
    <w:tmpl w:val="8C842BB2"/>
    <w:lvl w:ilvl="0" w:tplc="FDC86FD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27">
    <w:nsid w:val="393B599D"/>
    <w:multiLevelType w:val="hybridMultilevel"/>
    <w:tmpl w:val="FDBA913C"/>
    <w:lvl w:ilvl="0" w:tplc="BDA4AE18">
      <w:start w:val="1"/>
      <w:numFmt w:val="decimal"/>
      <w:lvlText w:val="%1)"/>
      <w:lvlJc w:val="right"/>
      <w:pPr>
        <w:ind w:left="2160" w:hanging="18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398266ED"/>
    <w:multiLevelType w:val="hybridMultilevel"/>
    <w:tmpl w:val="D216129E"/>
    <w:lvl w:ilvl="0" w:tplc="16028E84">
      <w:start w:val="1"/>
      <w:numFmt w:val="decimal"/>
      <w:lvlText w:val="Глава %1."/>
      <w:lvlJc w:val="left"/>
      <w:pPr>
        <w:ind w:left="1776" w:hanging="360"/>
      </w:pPr>
      <w:rPr>
        <w:rFonts w:hint="default"/>
        <w:b/>
        <w:i w:val="0"/>
      </w:r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29A63B1C">
      <w:start w:val="1"/>
      <w:numFmt w:val="decimal"/>
      <w:lvlText w:val="%4)"/>
      <w:lvlJc w:val="left"/>
      <w:pPr>
        <w:ind w:left="3936" w:hanging="360"/>
      </w:pPr>
      <w:rPr>
        <w:rFonts w:ascii="Times New Roman" w:hAnsi="Times New Roman" w:hint="default"/>
        <w:color w:val="000000"/>
        <w:sz w:val="24"/>
      </w:rPr>
    </w:lvl>
    <w:lvl w:ilvl="4" w:tplc="77A6AD72">
      <w:start w:val="1"/>
      <w:numFmt w:val="decimal"/>
      <w:lvlText w:val="%5."/>
      <w:lvlJc w:val="left"/>
      <w:pPr>
        <w:ind w:left="4656" w:hanging="360"/>
      </w:pPr>
      <w:rPr>
        <w:rFonts w:ascii="Times New Roman" w:hAnsi="Times New Roman" w:hint="default"/>
        <w:color w:val="000000"/>
        <w:sz w:val="24"/>
      </w:r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29">
    <w:nsid w:val="3A0B7152"/>
    <w:multiLevelType w:val="hybridMultilevel"/>
    <w:tmpl w:val="2B56DEDA"/>
    <w:lvl w:ilvl="0" w:tplc="F7CAC474">
      <w:start w:val="1"/>
      <w:numFmt w:val="decimal"/>
      <w:lvlText w:val="%1)"/>
      <w:lvlJc w:val="left"/>
      <w:pPr>
        <w:ind w:left="720" w:hanging="360"/>
      </w:pPr>
      <w:rPr>
        <w:rFonts w:ascii="Times New Roman" w:hAnsi="Times New Roman" w:cs="Times New Roman" w:hint="default"/>
      </w:rPr>
    </w:lvl>
    <w:lvl w:ilvl="1" w:tplc="28F8FAA0" w:tentative="1">
      <w:start w:val="1"/>
      <w:numFmt w:val="lowerLetter"/>
      <w:lvlText w:val="%2."/>
      <w:lvlJc w:val="left"/>
      <w:pPr>
        <w:ind w:left="1440" w:hanging="360"/>
      </w:pPr>
    </w:lvl>
    <w:lvl w:ilvl="2" w:tplc="6A8AC786" w:tentative="1">
      <w:start w:val="1"/>
      <w:numFmt w:val="lowerRoman"/>
      <w:lvlText w:val="%3."/>
      <w:lvlJc w:val="right"/>
      <w:pPr>
        <w:ind w:left="2160" w:hanging="180"/>
      </w:pPr>
    </w:lvl>
    <w:lvl w:ilvl="3" w:tplc="170EB48C" w:tentative="1">
      <w:start w:val="1"/>
      <w:numFmt w:val="decimal"/>
      <w:lvlText w:val="%4."/>
      <w:lvlJc w:val="left"/>
      <w:pPr>
        <w:ind w:left="2880" w:hanging="360"/>
      </w:pPr>
    </w:lvl>
    <w:lvl w:ilvl="4" w:tplc="F1CCE37C" w:tentative="1">
      <w:start w:val="1"/>
      <w:numFmt w:val="lowerLetter"/>
      <w:lvlText w:val="%5."/>
      <w:lvlJc w:val="left"/>
      <w:pPr>
        <w:ind w:left="3600" w:hanging="360"/>
      </w:pPr>
    </w:lvl>
    <w:lvl w:ilvl="5" w:tplc="918A0280" w:tentative="1">
      <w:start w:val="1"/>
      <w:numFmt w:val="lowerRoman"/>
      <w:lvlText w:val="%6."/>
      <w:lvlJc w:val="right"/>
      <w:pPr>
        <w:ind w:left="4320" w:hanging="180"/>
      </w:pPr>
    </w:lvl>
    <w:lvl w:ilvl="6" w:tplc="5832D94E" w:tentative="1">
      <w:start w:val="1"/>
      <w:numFmt w:val="decimal"/>
      <w:lvlText w:val="%7."/>
      <w:lvlJc w:val="left"/>
      <w:pPr>
        <w:ind w:left="5040" w:hanging="360"/>
      </w:pPr>
    </w:lvl>
    <w:lvl w:ilvl="7" w:tplc="03563DF4" w:tentative="1">
      <w:start w:val="1"/>
      <w:numFmt w:val="lowerLetter"/>
      <w:lvlText w:val="%8."/>
      <w:lvlJc w:val="left"/>
      <w:pPr>
        <w:ind w:left="5760" w:hanging="360"/>
      </w:pPr>
    </w:lvl>
    <w:lvl w:ilvl="8" w:tplc="0F26A582" w:tentative="1">
      <w:start w:val="1"/>
      <w:numFmt w:val="lowerRoman"/>
      <w:lvlText w:val="%9."/>
      <w:lvlJc w:val="right"/>
      <w:pPr>
        <w:ind w:left="6480" w:hanging="180"/>
      </w:pPr>
    </w:lvl>
  </w:abstractNum>
  <w:abstractNum w:abstractNumId="130">
    <w:nsid w:val="3A3F38EA"/>
    <w:multiLevelType w:val="hybridMultilevel"/>
    <w:tmpl w:val="5252A778"/>
    <w:lvl w:ilvl="0" w:tplc="041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3AD53332"/>
    <w:multiLevelType w:val="hybridMultilevel"/>
    <w:tmpl w:val="F3AE038C"/>
    <w:lvl w:ilvl="0" w:tplc="647C7896">
      <w:start w:val="1"/>
      <w:numFmt w:val="decimal"/>
      <w:lvlText w:val="%1)"/>
      <w:lvlJc w:val="left"/>
      <w:pPr>
        <w:ind w:left="1440" w:hanging="360"/>
      </w:pPr>
      <w:rPr>
        <w:rFonts w:ascii="Times New Roman" w:eastAsiaTheme="minorHAnsi" w:hAnsi="Times New Roman" w:cs="Times New Roman"/>
        <w:sz w:val="24"/>
        <w:szCs w:val="24"/>
      </w:rPr>
    </w:lvl>
    <w:lvl w:ilvl="1" w:tplc="04090011">
      <w:start w:val="1"/>
      <w:numFmt w:val="decimal"/>
      <w:lvlText w:val="%2)"/>
      <w:lvlJc w:val="left"/>
      <w:pPr>
        <w:ind w:left="2160" w:hanging="360"/>
      </w:pPr>
    </w:lvl>
    <w:lvl w:ilvl="2" w:tplc="07A6E50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20829D08">
      <w:start w:val="1"/>
      <w:numFmt w:val="decimal"/>
      <w:lvlText w:val="%5."/>
      <w:lvlJc w:val="left"/>
      <w:pPr>
        <w:ind w:left="4320" w:hanging="360"/>
      </w:pPr>
      <w:rPr>
        <w:rFonts w:ascii="Times New Roman" w:eastAsiaTheme="minorHAnsi" w:hAnsi="Times New Roman" w:cs="Times New Roman"/>
        <w:lang w:val="ru-RU"/>
      </w:rPr>
    </w:lvl>
    <w:lvl w:ilvl="5" w:tplc="851E5008">
      <w:start w:val="1"/>
      <w:numFmt w:val="decimal"/>
      <w:lvlText w:val="%6)"/>
      <w:lvlJc w:val="right"/>
      <w:pPr>
        <w:ind w:left="5040" w:hanging="180"/>
      </w:pPr>
      <w:rPr>
        <w:rFonts w:ascii="Times New Roman" w:eastAsiaTheme="minorHAnsi" w:hAnsi="Times New Roman" w:cs="Times New Roman"/>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nsid w:val="3B8C1FEE"/>
    <w:multiLevelType w:val="hybridMultilevel"/>
    <w:tmpl w:val="F202C0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3BAB52CA"/>
    <w:multiLevelType w:val="hybridMultilevel"/>
    <w:tmpl w:val="8136606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F6AEFECA">
      <w:start w:val="1"/>
      <w:numFmt w:val="decimal"/>
      <w:lvlText w:val="%3."/>
      <w:lvlJc w:val="left"/>
      <w:pPr>
        <w:ind w:left="3049" w:hanging="360"/>
      </w:pPr>
      <w:rPr>
        <w:rFonts w:hint="default"/>
      </w:rPr>
    </w:lvl>
    <w:lvl w:ilvl="3" w:tplc="0409000F" w:tentative="1">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4">
    <w:nsid w:val="3BE15EAE"/>
    <w:multiLevelType w:val="hybridMultilevel"/>
    <w:tmpl w:val="FA0436A0"/>
    <w:lvl w:ilvl="0" w:tplc="59DEEB08">
      <w:start w:val="1"/>
      <w:numFmt w:val="decimal"/>
      <w:lvlText w:val="%1)"/>
      <w:lvlJc w:val="left"/>
      <w:pPr>
        <w:ind w:left="216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35">
    <w:nsid w:val="3DCB49B7"/>
    <w:multiLevelType w:val="multilevel"/>
    <w:tmpl w:val="6D32A7A4"/>
    <w:lvl w:ilvl="0">
      <w:start w:val="1"/>
      <w:numFmt w:val="decimal"/>
      <w:lvlText w:val="Раздел %1."/>
      <w:lvlJc w:val="left"/>
      <w:pPr>
        <w:ind w:left="0" w:firstLine="0"/>
      </w:pPr>
      <w:rPr>
        <w:rFonts w:ascii="Times New Roman Bold" w:hAnsi="Times New Roman Bold" w:cs="Times New Roman" w:hint="default"/>
        <w:b/>
        <w:i w:val="0"/>
        <w:color w:val="000000" w:themeColor="text1"/>
        <w:sz w:val="24"/>
      </w:rPr>
    </w:lvl>
    <w:lvl w:ilvl="1">
      <w:start w:val="1"/>
      <w:numFmt w:val="decimal"/>
      <w:lvlText w:val="Глава %2."/>
      <w:lvlJc w:val="left"/>
      <w:pPr>
        <w:ind w:left="0" w:firstLine="0"/>
      </w:pPr>
      <w:rPr>
        <w:rFonts w:ascii="Times New Roman Bold" w:hAnsi="Times New Roman Bold" w:cs="Times New Roman" w:hint="default"/>
        <w:b/>
        <w:i w:val="0"/>
        <w:color w:val="000000" w:themeColor="text1"/>
        <w:sz w:val="24"/>
      </w:rPr>
    </w:lvl>
    <w:lvl w:ilvl="2">
      <w:start w:val="1"/>
      <w:numFmt w:val="decimal"/>
      <w:lvlText w:val="Параграф %3."/>
      <w:lvlJc w:val="left"/>
      <w:pPr>
        <w:ind w:left="0" w:firstLine="0"/>
      </w:pPr>
      <w:rPr>
        <w:rFonts w:ascii="Times New Roman Bold" w:hAnsi="Times New Roman Bold" w:cs="Times New Roman" w:hint="default"/>
        <w:b/>
        <w:i w:val="0"/>
        <w:color w:val="000000" w:themeColor="text1"/>
        <w:sz w:val="24"/>
      </w:rPr>
    </w:lvl>
    <w:lvl w:ilvl="3">
      <w:start w:val="1"/>
      <w:numFmt w:val="decimal"/>
      <w:lvlRestart w:val="0"/>
      <w:lvlText w:val="Статья %4."/>
      <w:lvlJc w:val="left"/>
      <w:pPr>
        <w:ind w:left="0" w:firstLine="0"/>
      </w:pPr>
      <w:rPr>
        <w:rFonts w:ascii="Times New Roman Bold" w:hAnsi="Times New Roman Bold" w:cs="Times New Roman" w:hint="default"/>
        <w:b/>
        <w:i/>
        <w:color w:val="000000" w:themeColor="text1"/>
        <w:sz w:val="24"/>
      </w:rPr>
    </w:lvl>
    <w:lvl w:ilvl="4">
      <w:start w:val="1"/>
      <w:numFmt w:val="decimal"/>
      <w:pStyle w:val="a"/>
      <w:lvlText w:val="%5."/>
      <w:lvlJc w:val="left"/>
      <w:pPr>
        <w:ind w:left="0" w:firstLine="0"/>
      </w:pPr>
      <w:rPr>
        <w:rFonts w:ascii="Times New Roman" w:hAnsi="Times New Roman" w:cs="Times New Roman" w:hint="default"/>
        <w:b w:val="0"/>
        <w:i w:val="0"/>
        <w:strike w:val="0"/>
        <w:dstrike w:val="0"/>
        <w:color w:val="000000" w:themeColor="text1"/>
        <w:sz w:val="24"/>
        <w:u w:val="none"/>
        <w:effect w:val="none"/>
      </w:rPr>
    </w:lvl>
    <w:lvl w:ilvl="5">
      <w:start w:val="1"/>
      <w:numFmt w:val="decimal"/>
      <w:lvlText w:val="%6)"/>
      <w:lvlJc w:val="left"/>
      <w:pPr>
        <w:ind w:left="0" w:firstLine="0"/>
      </w:pPr>
      <w:rPr>
        <w:rFonts w:ascii="Times New Roman" w:hAnsi="Times New Roman" w:cs="Times New Roman" w:hint="default"/>
        <w:b w:val="0"/>
        <w:i w:val="0"/>
        <w:sz w:val="24"/>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6">
    <w:nsid w:val="3EC72747"/>
    <w:multiLevelType w:val="hybridMultilevel"/>
    <w:tmpl w:val="43EAE4FA"/>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7">
    <w:nsid w:val="3EE47AC6"/>
    <w:multiLevelType w:val="hybridMultilevel"/>
    <w:tmpl w:val="AB9C2CE0"/>
    <w:lvl w:ilvl="0" w:tplc="04190003">
      <w:start w:val="1"/>
      <w:numFmt w:val="bullet"/>
      <w:lvlText w:val="o"/>
      <w:lvlJc w:val="left"/>
      <w:pPr>
        <w:ind w:left="720" w:hanging="360"/>
      </w:pPr>
      <w:rPr>
        <w:rFonts w:ascii="Courier New" w:hAnsi="Courier New" w:cs="Courier New" w:hint="default"/>
      </w:rPr>
    </w:lvl>
    <w:lvl w:ilvl="1" w:tplc="6C7C4322">
      <w:start w:val="1"/>
      <w:numFmt w:val="decimal"/>
      <w:lvlText w:val="%2)"/>
      <w:lvlJc w:val="left"/>
      <w:pPr>
        <w:ind w:left="1440" w:hanging="360"/>
      </w:pPr>
      <w:rPr>
        <w:rFonts w:ascii="Times New Roman" w:eastAsiaTheme="minorHAnsi" w:hAnsi="Times New Roman" w:cs="Times New Roman" w:hint="default"/>
      </w:rPr>
    </w:lvl>
    <w:lvl w:ilvl="2" w:tplc="5EA091FA">
      <w:start w:val="1"/>
      <w:numFmt w:val="decimal"/>
      <w:lvlText w:val="%3)"/>
      <w:lvlJc w:val="left"/>
      <w:pPr>
        <w:ind w:left="2160" w:hanging="360"/>
      </w:pPr>
      <w:rPr>
        <w:rFonts w:ascii="Times New Roman" w:eastAsiaTheme="minorEastAsia" w:hAnsi="Times New Roman" w:cs="Times New Roman"/>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25CCFFC">
      <w:start w:val="1"/>
      <w:numFmt w:val="decimal"/>
      <w:lvlText w:val="%6."/>
      <w:lvlJc w:val="left"/>
      <w:pPr>
        <w:ind w:left="4320" w:hanging="360"/>
      </w:pPr>
      <w:rPr>
        <w:rFonts w:hint="default"/>
        <w:color w:val="000000"/>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F8475AC"/>
    <w:multiLevelType w:val="hybridMultilevel"/>
    <w:tmpl w:val="4C2EF08C"/>
    <w:lvl w:ilvl="0" w:tplc="18802EE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3F874CCF"/>
    <w:multiLevelType w:val="hybridMultilevel"/>
    <w:tmpl w:val="37F893D6"/>
    <w:lvl w:ilvl="0" w:tplc="79F8A3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3FB42F99"/>
    <w:multiLevelType w:val="hybridMultilevel"/>
    <w:tmpl w:val="7C1226FE"/>
    <w:lvl w:ilvl="0" w:tplc="18802EE4">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nsid w:val="3FE27E15"/>
    <w:multiLevelType w:val="hybridMultilevel"/>
    <w:tmpl w:val="52CCBB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3FF96662"/>
    <w:multiLevelType w:val="hybridMultilevel"/>
    <w:tmpl w:val="1B9237C2"/>
    <w:lvl w:ilvl="0" w:tplc="8E76CD8A">
      <w:start w:val="1"/>
      <w:numFmt w:val="decimal"/>
      <w:lvlText w:val="%1."/>
      <w:lvlJc w:val="left"/>
      <w:pPr>
        <w:ind w:left="57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40122434"/>
    <w:multiLevelType w:val="hybridMultilevel"/>
    <w:tmpl w:val="86D29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40134D6B"/>
    <w:multiLevelType w:val="hybridMultilevel"/>
    <w:tmpl w:val="6A360088"/>
    <w:lvl w:ilvl="0" w:tplc="04190011">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45">
    <w:nsid w:val="402C26E0"/>
    <w:multiLevelType w:val="hybridMultilevel"/>
    <w:tmpl w:val="F6D023B6"/>
    <w:lvl w:ilvl="0" w:tplc="6434AB5E">
      <w:start w:val="1"/>
      <w:numFmt w:val="decimal"/>
      <w:lvlText w:val="%1."/>
      <w:lvlJc w:val="left"/>
      <w:pPr>
        <w:ind w:left="1800" w:hanging="360"/>
      </w:pPr>
      <w:rPr>
        <w:rFonts w:ascii="Times New Roman" w:eastAsiaTheme="minorEastAsia" w:hAnsi="Times New Roman" w:cs="Times New Roman"/>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6">
    <w:nsid w:val="404D11E7"/>
    <w:multiLevelType w:val="hybridMultilevel"/>
    <w:tmpl w:val="D62A93D6"/>
    <w:lvl w:ilvl="0" w:tplc="D5188B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41C567AE"/>
    <w:multiLevelType w:val="hybridMultilevel"/>
    <w:tmpl w:val="B412B0D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48">
    <w:nsid w:val="42D07999"/>
    <w:multiLevelType w:val="hybridMultilevel"/>
    <w:tmpl w:val="8A8ECB64"/>
    <w:lvl w:ilvl="0" w:tplc="04090011">
      <w:start w:val="1"/>
      <w:numFmt w:val="decimal"/>
      <w:lvlText w:val="%1)"/>
      <w:lvlJc w:val="left"/>
      <w:pPr>
        <w:ind w:left="1571" w:hanging="360"/>
      </w:pPr>
    </w:lvl>
    <w:lvl w:ilvl="1" w:tplc="18802EE4">
      <w:start w:val="1"/>
      <w:numFmt w:val="decimal"/>
      <w:lvlText w:val="%2)"/>
      <w:lvlJc w:val="left"/>
      <w:pPr>
        <w:ind w:left="2291" w:hanging="360"/>
      </w:pPr>
      <w:rPr>
        <w:rFonts w:ascii="Times New Roman" w:hAnsi="Times New Roman" w:cs="Times New Roman" w:hint="default"/>
        <w:sz w:val="24"/>
        <w:szCs w:val="24"/>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9">
    <w:nsid w:val="432D514B"/>
    <w:multiLevelType w:val="hybridMultilevel"/>
    <w:tmpl w:val="E7949C0C"/>
    <w:lvl w:ilvl="0" w:tplc="0419000F">
      <w:start w:val="1"/>
      <w:numFmt w:val="decimal"/>
      <w:lvlText w:val="%1."/>
      <w:lvlJc w:val="left"/>
      <w:pPr>
        <w:ind w:left="315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43611265"/>
    <w:multiLevelType w:val="hybridMultilevel"/>
    <w:tmpl w:val="C32E31AA"/>
    <w:lvl w:ilvl="0" w:tplc="0E3A49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45CD1803"/>
    <w:multiLevelType w:val="hybridMultilevel"/>
    <w:tmpl w:val="7138CE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61D03AC"/>
    <w:multiLevelType w:val="hybridMultilevel"/>
    <w:tmpl w:val="8DAA3996"/>
    <w:lvl w:ilvl="0" w:tplc="81D2CB36">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3">
    <w:nsid w:val="4709670C"/>
    <w:multiLevelType w:val="hybridMultilevel"/>
    <w:tmpl w:val="2CF414EA"/>
    <w:lvl w:ilvl="0" w:tplc="0A1E63DA">
      <w:start w:val="1"/>
      <w:numFmt w:val="decimal"/>
      <w:lvlText w:val="%1)"/>
      <w:lvlJc w:val="left"/>
      <w:pPr>
        <w:ind w:left="1186" w:hanging="480"/>
      </w:pPr>
      <w:rPr>
        <w:rFonts w:hint="default"/>
        <w:color w:val="00000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54">
    <w:nsid w:val="47C34D56"/>
    <w:multiLevelType w:val="hybridMultilevel"/>
    <w:tmpl w:val="1CD20DB6"/>
    <w:lvl w:ilvl="0" w:tplc="5E9CE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nsid w:val="49102F41"/>
    <w:multiLevelType w:val="hybridMultilevel"/>
    <w:tmpl w:val="037043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6">
    <w:nsid w:val="496C7BCE"/>
    <w:multiLevelType w:val="hybridMultilevel"/>
    <w:tmpl w:val="C3E024EA"/>
    <w:lvl w:ilvl="0" w:tplc="113441CE">
      <w:start w:val="1"/>
      <w:numFmt w:val="decimal"/>
      <w:lvlText w:val="%1)"/>
      <w:lvlJc w:val="left"/>
      <w:pPr>
        <w:ind w:left="144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49AA52E9"/>
    <w:multiLevelType w:val="hybridMultilevel"/>
    <w:tmpl w:val="DD3838EE"/>
    <w:lvl w:ilvl="0" w:tplc="6DFA8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4A055F2E"/>
    <w:multiLevelType w:val="hybridMultilevel"/>
    <w:tmpl w:val="510EE922"/>
    <w:lvl w:ilvl="0" w:tplc="85C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4A2544F6"/>
    <w:multiLevelType w:val="hybridMultilevel"/>
    <w:tmpl w:val="3B22DCF0"/>
    <w:lvl w:ilvl="0" w:tplc="F97A6580">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60">
    <w:nsid w:val="4A597E81"/>
    <w:multiLevelType w:val="hybridMultilevel"/>
    <w:tmpl w:val="CAAA6F3A"/>
    <w:lvl w:ilvl="0" w:tplc="041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4B066748"/>
    <w:multiLevelType w:val="hybridMultilevel"/>
    <w:tmpl w:val="1E98039C"/>
    <w:lvl w:ilvl="0" w:tplc="2B442A1E">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62">
    <w:nsid w:val="4C0056C1"/>
    <w:multiLevelType w:val="multilevel"/>
    <w:tmpl w:val="041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3">
    <w:nsid w:val="4C051168"/>
    <w:multiLevelType w:val="multilevel"/>
    <w:tmpl w:val="10D06DE6"/>
    <w:lvl w:ilvl="0">
      <w:start w:val="4"/>
      <w:numFmt w:val="decimal"/>
      <w:lvlText w:val="%1"/>
      <w:lvlJc w:val="left"/>
      <w:pPr>
        <w:ind w:left="480" w:hanging="480"/>
      </w:pPr>
      <w:rPr>
        <w:color w:val="000000"/>
      </w:rPr>
    </w:lvl>
    <w:lvl w:ilvl="1">
      <w:start w:val="1"/>
      <w:numFmt w:val="decimal"/>
      <w:lvlText w:val="%1.%2"/>
      <w:lvlJc w:val="left"/>
      <w:pPr>
        <w:ind w:left="990" w:hanging="480"/>
      </w:pPr>
      <w:rPr>
        <w:color w:val="000000"/>
      </w:rPr>
    </w:lvl>
    <w:lvl w:ilvl="2">
      <w:start w:val="2"/>
      <w:numFmt w:val="decimal"/>
      <w:lvlText w:val="%1.%2.%3"/>
      <w:lvlJc w:val="left"/>
      <w:pPr>
        <w:ind w:left="1740" w:hanging="720"/>
      </w:pPr>
      <w:rPr>
        <w:color w:val="000000"/>
      </w:rPr>
    </w:lvl>
    <w:lvl w:ilvl="3">
      <w:start w:val="1"/>
      <w:numFmt w:val="decimal"/>
      <w:lvlText w:val="%1.%2.%3.%4"/>
      <w:lvlJc w:val="left"/>
      <w:pPr>
        <w:ind w:left="2250" w:hanging="720"/>
      </w:pPr>
      <w:rPr>
        <w:color w:val="000000"/>
      </w:rPr>
    </w:lvl>
    <w:lvl w:ilvl="4">
      <w:start w:val="1"/>
      <w:numFmt w:val="decimal"/>
      <w:lvlText w:val="%1.%2.%3.%4.%5"/>
      <w:lvlJc w:val="left"/>
      <w:pPr>
        <w:ind w:left="3120" w:hanging="1080"/>
      </w:pPr>
      <w:rPr>
        <w:color w:val="000000"/>
      </w:rPr>
    </w:lvl>
    <w:lvl w:ilvl="5">
      <w:start w:val="1"/>
      <w:numFmt w:val="decimal"/>
      <w:lvlText w:val="%1.%2.%3.%4.%5.%6"/>
      <w:lvlJc w:val="left"/>
      <w:pPr>
        <w:ind w:left="3630" w:hanging="1080"/>
      </w:pPr>
      <w:rPr>
        <w:color w:val="000000"/>
      </w:rPr>
    </w:lvl>
    <w:lvl w:ilvl="6">
      <w:start w:val="1"/>
      <w:numFmt w:val="decimal"/>
      <w:lvlText w:val="%1.%2.%3.%4.%5.%6.%7"/>
      <w:lvlJc w:val="left"/>
      <w:pPr>
        <w:ind w:left="4500" w:hanging="1440"/>
      </w:pPr>
      <w:rPr>
        <w:color w:val="000000"/>
      </w:rPr>
    </w:lvl>
    <w:lvl w:ilvl="7">
      <w:start w:val="1"/>
      <w:numFmt w:val="decimal"/>
      <w:lvlText w:val="%1.%2.%3.%4.%5.%6.%7.%8"/>
      <w:lvlJc w:val="left"/>
      <w:pPr>
        <w:ind w:left="5010" w:hanging="1440"/>
      </w:pPr>
      <w:rPr>
        <w:color w:val="000000"/>
      </w:rPr>
    </w:lvl>
    <w:lvl w:ilvl="8">
      <w:start w:val="1"/>
      <w:numFmt w:val="decimal"/>
      <w:lvlText w:val="%1.%2.%3.%4.%5.%6.%7.%8.%9"/>
      <w:lvlJc w:val="left"/>
      <w:pPr>
        <w:ind w:left="5880" w:hanging="1800"/>
      </w:pPr>
      <w:rPr>
        <w:color w:val="000000"/>
      </w:rPr>
    </w:lvl>
  </w:abstractNum>
  <w:abstractNum w:abstractNumId="164">
    <w:nsid w:val="4C8378A7"/>
    <w:multiLevelType w:val="hybridMultilevel"/>
    <w:tmpl w:val="91F87D58"/>
    <w:lvl w:ilvl="0" w:tplc="21C02BB8">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4CCF7575"/>
    <w:multiLevelType w:val="hybridMultilevel"/>
    <w:tmpl w:val="9D3CB16C"/>
    <w:lvl w:ilvl="0" w:tplc="04190003">
      <w:start w:val="1"/>
      <w:numFmt w:val="bullet"/>
      <w:lvlText w:val="o"/>
      <w:lvlJc w:val="left"/>
      <w:pPr>
        <w:ind w:left="720" w:hanging="360"/>
      </w:pPr>
      <w:rPr>
        <w:rFonts w:ascii="Courier New" w:hAnsi="Courier New" w:cs="Courier New" w:hint="default"/>
      </w:rPr>
    </w:lvl>
    <w:lvl w:ilvl="1" w:tplc="6C7C4322">
      <w:start w:val="1"/>
      <w:numFmt w:val="decimal"/>
      <w:lvlText w:val="%2)"/>
      <w:lvlJc w:val="left"/>
      <w:pPr>
        <w:ind w:left="1440" w:hanging="360"/>
      </w:pPr>
      <w:rPr>
        <w:rFonts w:ascii="Times New Roman" w:eastAsiaTheme="minorHAnsi" w:hAnsi="Times New Roman" w:cs="Times New Roman" w:hint="default"/>
      </w:rPr>
    </w:lvl>
    <w:lvl w:ilvl="2" w:tplc="5EA091FA">
      <w:start w:val="1"/>
      <w:numFmt w:val="decimal"/>
      <w:lvlText w:val="%3)"/>
      <w:lvlJc w:val="left"/>
      <w:pPr>
        <w:ind w:left="2160" w:hanging="360"/>
      </w:pPr>
      <w:rPr>
        <w:rFonts w:ascii="Times New Roman" w:eastAsiaTheme="minorEastAsia" w:hAnsi="Times New Roman" w:cs="Times New Roman"/>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25CCFFC">
      <w:start w:val="1"/>
      <w:numFmt w:val="decimal"/>
      <w:lvlText w:val="%6."/>
      <w:lvlJc w:val="left"/>
      <w:pPr>
        <w:ind w:left="4320" w:hanging="360"/>
      </w:pPr>
      <w:rPr>
        <w:rFonts w:hint="default"/>
        <w:color w:val="000000"/>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4CD70F48"/>
    <w:multiLevelType w:val="hybridMultilevel"/>
    <w:tmpl w:val="6C8C8D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BDA4AE18">
      <w:start w:val="1"/>
      <w:numFmt w:val="decimal"/>
      <w:lvlText w:val="%3)"/>
      <w:lvlJc w:val="right"/>
      <w:pPr>
        <w:ind w:left="2160" w:hanging="180"/>
      </w:pPr>
      <w:rPr>
        <w:rFonts w:ascii="Times New Roman" w:eastAsiaTheme="minorEastAsia" w:hAnsi="Times New Roman" w:cs="Times New Roman"/>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4D376D98"/>
    <w:multiLevelType w:val="hybridMultilevel"/>
    <w:tmpl w:val="1B32C808"/>
    <w:lvl w:ilvl="0" w:tplc="BC300B5C">
      <w:start w:val="1"/>
      <w:numFmt w:val="decimal"/>
      <w:lvlText w:val="%1."/>
      <w:lvlJc w:val="left"/>
      <w:pPr>
        <w:ind w:left="720" w:hanging="360"/>
      </w:pPr>
      <w:rPr>
        <w:rFonts w:ascii="Times New Roman" w:hAnsi="Times New Roman" w:cs="Times New Roman" w:hint="default"/>
        <w:color w:val="000000"/>
        <w:sz w:val="24"/>
      </w:rPr>
    </w:lvl>
    <w:lvl w:ilvl="1" w:tplc="D444EC6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4D60186D"/>
    <w:multiLevelType w:val="hybridMultilevel"/>
    <w:tmpl w:val="7D826F48"/>
    <w:lvl w:ilvl="0" w:tplc="32925252">
      <w:start w:val="1"/>
      <w:numFmt w:val="decimal"/>
      <w:lvlText w:val="%1)"/>
      <w:lvlJc w:val="left"/>
      <w:pPr>
        <w:ind w:left="720" w:hanging="360"/>
      </w:pPr>
      <w:rPr>
        <w:rFonts w:ascii="Times New Roman" w:eastAsiaTheme="minorEastAsia" w:hAnsi="Times New Roman" w:cs="Times New Roman" w:hint="default"/>
      </w:rPr>
    </w:lvl>
    <w:lvl w:ilvl="1" w:tplc="88082768" w:tentative="1">
      <w:start w:val="1"/>
      <w:numFmt w:val="lowerLetter"/>
      <w:lvlText w:val="%2."/>
      <w:lvlJc w:val="left"/>
      <w:pPr>
        <w:ind w:left="1440" w:hanging="360"/>
      </w:pPr>
    </w:lvl>
    <w:lvl w:ilvl="2" w:tplc="251AD2CE" w:tentative="1">
      <w:start w:val="1"/>
      <w:numFmt w:val="lowerRoman"/>
      <w:lvlText w:val="%3."/>
      <w:lvlJc w:val="right"/>
      <w:pPr>
        <w:ind w:left="2160" w:hanging="180"/>
      </w:pPr>
    </w:lvl>
    <w:lvl w:ilvl="3" w:tplc="C234E4C4" w:tentative="1">
      <w:start w:val="1"/>
      <w:numFmt w:val="decimal"/>
      <w:lvlText w:val="%4."/>
      <w:lvlJc w:val="left"/>
      <w:pPr>
        <w:ind w:left="2880" w:hanging="360"/>
      </w:pPr>
    </w:lvl>
    <w:lvl w:ilvl="4" w:tplc="EE8CF2E4" w:tentative="1">
      <w:start w:val="1"/>
      <w:numFmt w:val="lowerLetter"/>
      <w:lvlText w:val="%5."/>
      <w:lvlJc w:val="left"/>
      <w:pPr>
        <w:ind w:left="3600" w:hanging="360"/>
      </w:pPr>
    </w:lvl>
    <w:lvl w:ilvl="5" w:tplc="D562D0CA" w:tentative="1">
      <w:start w:val="1"/>
      <w:numFmt w:val="lowerRoman"/>
      <w:lvlText w:val="%6."/>
      <w:lvlJc w:val="right"/>
      <w:pPr>
        <w:ind w:left="4320" w:hanging="180"/>
      </w:pPr>
    </w:lvl>
    <w:lvl w:ilvl="6" w:tplc="6512DD2C" w:tentative="1">
      <w:start w:val="1"/>
      <w:numFmt w:val="decimal"/>
      <w:lvlText w:val="%7."/>
      <w:lvlJc w:val="left"/>
      <w:pPr>
        <w:ind w:left="5040" w:hanging="360"/>
      </w:pPr>
    </w:lvl>
    <w:lvl w:ilvl="7" w:tplc="624C53BC" w:tentative="1">
      <w:start w:val="1"/>
      <w:numFmt w:val="lowerLetter"/>
      <w:lvlText w:val="%8."/>
      <w:lvlJc w:val="left"/>
      <w:pPr>
        <w:ind w:left="5760" w:hanging="360"/>
      </w:pPr>
    </w:lvl>
    <w:lvl w:ilvl="8" w:tplc="A5183D40" w:tentative="1">
      <w:start w:val="1"/>
      <w:numFmt w:val="lowerRoman"/>
      <w:lvlText w:val="%9."/>
      <w:lvlJc w:val="right"/>
      <w:pPr>
        <w:ind w:left="6480" w:hanging="180"/>
      </w:pPr>
    </w:lvl>
  </w:abstractNum>
  <w:abstractNum w:abstractNumId="169">
    <w:nsid w:val="4D810363"/>
    <w:multiLevelType w:val="hybridMultilevel"/>
    <w:tmpl w:val="36523562"/>
    <w:lvl w:ilvl="0" w:tplc="64766692">
      <w:start w:val="1"/>
      <w:numFmt w:val="decimal"/>
      <w:lvlText w:val="%1."/>
      <w:lvlJc w:val="left"/>
      <w:pPr>
        <w:ind w:left="1797" w:hanging="360"/>
      </w:pPr>
      <w:rPr>
        <w:rFonts w:ascii="Times New Roman" w:hAnsi="Times New Roman" w:hint="default"/>
        <w:b w:val="0"/>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70">
    <w:nsid w:val="4DD10746"/>
    <w:multiLevelType w:val="hybridMultilevel"/>
    <w:tmpl w:val="6C8C8D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BDA4AE18">
      <w:start w:val="1"/>
      <w:numFmt w:val="decimal"/>
      <w:lvlText w:val="%3)"/>
      <w:lvlJc w:val="right"/>
      <w:pPr>
        <w:ind w:left="2160" w:hanging="180"/>
      </w:pPr>
      <w:rPr>
        <w:rFonts w:ascii="Times New Roman" w:eastAsiaTheme="minorEastAsia" w:hAnsi="Times New Roman" w:cs="Times New Roman"/>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4E3927B7"/>
    <w:multiLevelType w:val="hybridMultilevel"/>
    <w:tmpl w:val="9A7AD312"/>
    <w:lvl w:ilvl="0" w:tplc="319EC3FE">
      <w:start w:val="1"/>
      <w:numFmt w:val="decimal"/>
      <w:lvlText w:val="%1)"/>
      <w:lvlJc w:val="left"/>
      <w:pPr>
        <w:ind w:left="2160" w:hanging="360"/>
      </w:pPr>
      <w:rPr>
        <w:rFonts w:ascii="Times New Roman" w:eastAsiaTheme="minorHAnsi"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4E3D50C3"/>
    <w:multiLevelType w:val="hybridMultilevel"/>
    <w:tmpl w:val="FBBADBFC"/>
    <w:lvl w:ilvl="0" w:tplc="5EA091FA">
      <w:start w:val="1"/>
      <w:numFmt w:val="decimal"/>
      <w:lvlText w:val="%1)"/>
      <w:lvlJc w:val="left"/>
      <w:pPr>
        <w:ind w:left="2340" w:hanging="360"/>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3">
    <w:nsid w:val="4F790C45"/>
    <w:multiLevelType w:val="hybridMultilevel"/>
    <w:tmpl w:val="ACBC37D0"/>
    <w:lvl w:ilvl="0" w:tplc="F79473CA">
      <w:start w:val="1"/>
      <w:numFmt w:val="decimal"/>
      <w:lvlText w:val="%1)"/>
      <w:lvlJc w:val="left"/>
      <w:pPr>
        <w:ind w:left="720" w:hanging="360"/>
      </w:pPr>
      <w:rPr>
        <w:rFonts w:ascii="Times New Roman" w:eastAsiaTheme="minorEastAsia"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4">
    <w:nsid w:val="4FCB6CAA"/>
    <w:multiLevelType w:val="hybridMultilevel"/>
    <w:tmpl w:val="F9BAF1D4"/>
    <w:lvl w:ilvl="0" w:tplc="04190003">
      <w:start w:val="1"/>
      <w:numFmt w:val="bullet"/>
      <w:lvlText w:val="o"/>
      <w:lvlJc w:val="left"/>
      <w:pPr>
        <w:ind w:left="720" w:hanging="360"/>
      </w:pPr>
      <w:rPr>
        <w:rFonts w:ascii="Courier New" w:hAnsi="Courier New" w:cs="Courier New" w:hint="default"/>
      </w:rPr>
    </w:lvl>
    <w:lvl w:ilvl="1" w:tplc="6C7C4322">
      <w:start w:val="1"/>
      <w:numFmt w:val="decimal"/>
      <w:lvlText w:val="%2)"/>
      <w:lvlJc w:val="left"/>
      <w:pPr>
        <w:ind w:left="1440" w:hanging="360"/>
      </w:pPr>
      <w:rPr>
        <w:rFonts w:ascii="Times New Roman" w:eastAsiaTheme="minorHAnsi" w:hAnsi="Times New Roman" w:cs="Times New Roman" w:hint="default"/>
      </w:rPr>
    </w:lvl>
    <w:lvl w:ilvl="2" w:tplc="5EA091FA">
      <w:start w:val="1"/>
      <w:numFmt w:val="decimal"/>
      <w:lvlText w:val="%3)"/>
      <w:lvlJc w:val="left"/>
      <w:pPr>
        <w:ind w:left="2160" w:hanging="360"/>
      </w:pPr>
      <w:rPr>
        <w:rFonts w:ascii="Times New Roman" w:eastAsiaTheme="minorEastAsia" w:hAnsi="Times New Roman" w:cs="Times New Roman"/>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25CCFFC">
      <w:start w:val="1"/>
      <w:numFmt w:val="decimal"/>
      <w:lvlText w:val="%6."/>
      <w:lvlJc w:val="left"/>
      <w:pPr>
        <w:ind w:left="4320" w:hanging="360"/>
      </w:pPr>
      <w:rPr>
        <w:rFonts w:hint="default"/>
        <w:color w:val="000000"/>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4FDF5F31"/>
    <w:multiLevelType w:val="hybridMultilevel"/>
    <w:tmpl w:val="359C1B9C"/>
    <w:lvl w:ilvl="0" w:tplc="BDA4AE18">
      <w:start w:val="1"/>
      <w:numFmt w:val="decimal"/>
      <w:lvlText w:val="%1)"/>
      <w:lvlJc w:val="right"/>
      <w:pPr>
        <w:ind w:left="2160" w:hanging="18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50354AC8"/>
    <w:multiLevelType w:val="hybridMultilevel"/>
    <w:tmpl w:val="3FBA4178"/>
    <w:lvl w:ilvl="0" w:tplc="04190003">
      <w:start w:val="1"/>
      <w:numFmt w:val="bullet"/>
      <w:lvlText w:val="o"/>
      <w:lvlJc w:val="left"/>
      <w:pPr>
        <w:ind w:left="720" w:hanging="360"/>
      </w:pPr>
      <w:rPr>
        <w:rFonts w:ascii="Courier New" w:hAnsi="Courier New" w:cs="Courier New" w:hint="default"/>
      </w:rPr>
    </w:lvl>
    <w:lvl w:ilvl="1" w:tplc="6C7C4322">
      <w:start w:val="1"/>
      <w:numFmt w:val="decimal"/>
      <w:lvlText w:val="%2)"/>
      <w:lvlJc w:val="left"/>
      <w:pPr>
        <w:ind w:left="1440" w:hanging="360"/>
      </w:pPr>
      <w:rPr>
        <w:rFonts w:ascii="Times New Roman" w:eastAsiaTheme="minorHAnsi" w:hAnsi="Times New Roman" w:cs="Times New Roman" w:hint="default"/>
      </w:rPr>
    </w:lvl>
    <w:lvl w:ilvl="2" w:tplc="5EA091FA">
      <w:start w:val="1"/>
      <w:numFmt w:val="decimal"/>
      <w:lvlText w:val="%3)"/>
      <w:lvlJc w:val="left"/>
      <w:pPr>
        <w:ind w:left="2160" w:hanging="360"/>
      </w:pPr>
      <w:rPr>
        <w:rFonts w:ascii="Times New Roman" w:eastAsiaTheme="minorEastAsia" w:hAnsi="Times New Roman" w:cs="Times New Roman"/>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25CCFFC">
      <w:start w:val="1"/>
      <w:numFmt w:val="decimal"/>
      <w:lvlText w:val="%6."/>
      <w:lvlJc w:val="left"/>
      <w:pPr>
        <w:ind w:left="4320" w:hanging="360"/>
      </w:pPr>
      <w:rPr>
        <w:rFonts w:hint="default"/>
        <w:color w:val="000000"/>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0726759"/>
    <w:multiLevelType w:val="hybridMultilevel"/>
    <w:tmpl w:val="217E674E"/>
    <w:lvl w:ilvl="0" w:tplc="80084C52">
      <w:start w:val="1"/>
      <w:numFmt w:val="decimal"/>
      <w:lvlText w:val="Параграф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508838A6"/>
    <w:multiLevelType w:val="hybridMultilevel"/>
    <w:tmpl w:val="02C211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9">
    <w:nsid w:val="51C65C33"/>
    <w:multiLevelType w:val="hybridMultilevel"/>
    <w:tmpl w:val="BF165C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52541A90"/>
    <w:multiLevelType w:val="hybridMultilevel"/>
    <w:tmpl w:val="6206F0A6"/>
    <w:lvl w:ilvl="0" w:tplc="025CCFFC">
      <w:start w:val="1"/>
      <w:numFmt w:val="decimal"/>
      <w:lvlText w:val="%1."/>
      <w:lvlJc w:val="left"/>
      <w:pPr>
        <w:ind w:left="360" w:hanging="360"/>
      </w:pPr>
      <w:rPr>
        <w:rFonts w:hint="default"/>
        <w:color w:val="00000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1080" w:hanging="360"/>
      </w:pPr>
    </w:lvl>
    <w:lvl w:ilvl="4" w:tplc="04190019" w:tentative="1">
      <w:start w:val="1"/>
      <w:numFmt w:val="lowerLetter"/>
      <w:lvlText w:val="%5."/>
      <w:lvlJc w:val="left"/>
      <w:pPr>
        <w:ind w:left="-360" w:hanging="360"/>
      </w:pPr>
    </w:lvl>
    <w:lvl w:ilvl="5" w:tplc="0419001B" w:tentative="1">
      <w:start w:val="1"/>
      <w:numFmt w:val="lowerRoman"/>
      <w:lvlText w:val="%6."/>
      <w:lvlJc w:val="right"/>
      <w:pPr>
        <w:ind w:left="360" w:hanging="180"/>
      </w:pPr>
    </w:lvl>
    <w:lvl w:ilvl="6" w:tplc="0419000F" w:tentative="1">
      <w:start w:val="1"/>
      <w:numFmt w:val="decimal"/>
      <w:lvlText w:val="%7."/>
      <w:lvlJc w:val="left"/>
      <w:pPr>
        <w:ind w:left="1080" w:hanging="360"/>
      </w:pPr>
    </w:lvl>
    <w:lvl w:ilvl="7" w:tplc="04190019" w:tentative="1">
      <w:start w:val="1"/>
      <w:numFmt w:val="lowerLetter"/>
      <w:lvlText w:val="%8."/>
      <w:lvlJc w:val="left"/>
      <w:pPr>
        <w:ind w:left="1800" w:hanging="360"/>
      </w:pPr>
    </w:lvl>
    <w:lvl w:ilvl="8" w:tplc="0419001B" w:tentative="1">
      <w:start w:val="1"/>
      <w:numFmt w:val="lowerRoman"/>
      <w:lvlText w:val="%9."/>
      <w:lvlJc w:val="right"/>
      <w:pPr>
        <w:ind w:left="2520" w:hanging="180"/>
      </w:pPr>
    </w:lvl>
  </w:abstractNum>
  <w:abstractNum w:abstractNumId="181">
    <w:nsid w:val="52B24C3D"/>
    <w:multiLevelType w:val="hybridMultilevel"/>
    <w:tmpl w:val="5D8E869C"/>
    <w:lvl w:ilvl="0" w:tplc="04190001">
      <w:start w:val="1"/>
      <w:numFmt w:val="bullet"/>
      <w:lvlText w:val="­"/>
      <w:lvlJc w:val="left"/>
      <w:pPr>
        <w:ind w:left="2136" w:hanging="360"/>
      </w:pPr>
      <w:rPr>
        <w:rFonts w:ascii="Courier New" w:hAnsi="Courier New" w:cs="Times New Roman" w:hint="default"/>
        <w:b w:val="0"/>
        <w:i w:val="0"/>
      </w:rPr>
    </w:lvl>
    <w:lvl w:ilvl="1" w:tplc="6C7C4322">
      <w:start w:val="1"/>
      <w:numFmt w:val="decimal"/>
      <w:lvlText w:val="%2)"/>
      <w:lvlJc w:val="left"/>
      <w:pPr>
        <w:ind w:left="2856" w:hanging="360"/>
      </w:pPr>
      <w:rPr>
        <w:rFonts w:ascii="Times New Roman" w:eastAsiaTheme="minorHAnsi" w:hAnsi="Times New Roman" w:cs="Times New Roman"/>
      </w:rPr>
    </w:lvl>
    <w:lvl w:ilvl="2" w:tplc="0419001B">
      <w:start w:val="1"/>
      <w:numFmt w:val="bullet"/>
      <w:lvlText w:val=""/>
      <w:lvlJc w:val="left"/>
      <w:pPr>
        <w:ind w:left="3576" w:hanging="360"/>
      </w:pPr>
      <w:rPr>
        <w:rFonts w:ascii="Wingdings" w:hAnsi="Wingdings" w:hint="default"/>
      </w:rPr>
    </w:lvl>
    <w:lvl w:ilvl="3" w:tplc="0419000F">
      <w:start w:val="1"/>
      <w:numFmt w:val="bullet"/>
      <w:lvlText w:val=""/>
      <w:lvlJc w:val="left"/>
      <w:pPr>
        <w:ind w:left="4296" w:hanging="360"/>
      </w:pPr>
      <w:rPr>
        <w:rFonts w:ascii="Symbol" w:hAnsi="Symbol" w:hint="default"/>
      </w:rPr>
    </w:lvl>
    <w:lvl w:ilvl="4" w:tplc="420C51DE">
      <w:start w:val="4"/>
      <w:numFmt w:val="decimal"/>
      <w:lvlText w:val="%5"/>
      <w:lvlJc w:val="left"/>
      <w:pPr>
        <w:ind w:left="5016" w:hanging="360"/>
      </w:pPr>
      <w:rPr>
        <w:rFonts w:hint="default"/>
      </w:rPr>
    </w:lvl>
    <w:lvl w:ilvl="5" w:tplc="8E76CD8A">
      <w:start w:val="1"/>
      <w:numFmt w:val="decimal"/>
      <w:lvlText w:val="%6."/>
      <w:lvlJc w:val="left"/>
      <w:pPr>
        <w:ind w:left="5736" w:hanging="360"/>
      </w:pPr>
      <w:rPr>
        <w:rFonts w:hint="default"/>
      </w:rPr>
    </w:lvl>
    <w:lvl w:ilvl="6" w:tplc="0419000F" w:tentative="1">
      <w:start w:val="1"/>
      <w:numFmt w:val="bullet"/>
      <w:lvlText w:val=""/>
      <w:lvlJc w:val="left"/>
      <w:pPr>
        <w:ind w:left="6456" w:hanging="360"/>
      </w:pPr>
      <w:rPr>
        <w:rFonts w:ascii="Symbol" w:hAnsi="Symbol" w:hint="default"/>
      </w:rPr>
    </w:lvl>
    <w:lvl w:ilvl="7" w:tplc="04190019" w:tentative="1">
      <w:start w:val="1"/>
      <w:numFmt w:val="bullet"/>
      <w:lvlText w:val="o"/>
      <w:lvlJc w:val="left"/>
      <w:pPr>
        <w:ind w:left="7176" w:hanging="360"/>
      </w:pPr>
      <w:rPr>
        <w:rFonts w:ascii="Courier New" w:hAnsi="Courier New" w:cs="Courier New" w:hint="default"/>
      </w:rPr>
    </w:lvl>
    <w:lvl w:ilvl="8" w:tplc="0419001B" w:tentative="1">
      <w:start w:val="1"/>
      <w:numFmt w:val="bullet"/>
      <w:lvlText w:val=""/>
      <w:lvlJc w:val="left"/>
      <w:pPr>
        <w:ind w:left="7896" w:hanging="360"/>
      </w:pPr>
      <w:rPr>
        <w:rFonts w:ascii="Wingdings" w:hAnsi="Wingdings" w:hint="default"/>
      </w:rPr>
    </w:lvl>
  </w:abstractNum>
  <w:abstractNum w:abstractNumId="182">
    <w:nsid w:val="52B402EA"/>
    <w:multiLevelType w:val="hybridMultilevel"/>
    <w:tmpl w:val="6C8C8D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BDA4AE18">
      <w:start w:val="1"/>
      <w:numFmt w:val="decimal"/>
      <w:lvlText w:val="%3)"/>
      <w:lvlJc w:val="right"/>
      <w:pPr>
        <w:ind w:left="2160" w:hanging="180"/>
      </w:pPr>
      <w:rPr>
        <w:rFonts w:ascii="Times New Roman" w:eastAsiaTheme="minorEastAsia" w:hAnsi="Times New Roman" w:cs="Times New Roman"/>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52C765E8"/>
    <w:multiLevelType w:val="hybridMultilevel"/>
    <w:tmpl w:val="25C8C4C4"/>
    <w:lvl w:ilvl="0" w:tplc="04190011">
      <w:start w:val="1"/>
      <w:numFmt w:val="decimal"/>
      <w:lvlText w:val="%1)"/>
      <w:lvlJc w:val="left"/>
      <w:pPr>
        <w:ind w:left="2869" w:hanging="360"/>
      </w:p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184">
    <w:nsid w:val="530C4A79"/>
    <w:multiLevelType w:val="hybridMultilevel"/>
    <w:tmpl w:val="A9DCFF04"/>
    <w:lvl w:ilvl="0" w:tplc="D444EC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53923DD6"/>
    <w:multiLevelType w:val="hybridMultilevel"/>
    <w:tmpl w:val="2E142848"/>
    <w:lvl w:ilvl="0" w:tplc="E1C2803C">
      <w:start w:val="1"/>
      <w:numFmt w:val="decimal"/>
      <w:lvlText w:val="%1."/>
      <w:lvlJc w:val="left"/>
      <w:pPr>
        <w:ind w:left="928" w:hanging="360"/>
      </w:pPr>
      <w:rPr>
        <w:rFonts w:ascii="Times New Roman" w:hAnsi="Times New Roman" w:cs="Times New Roman" w:hint="default"/>
      </w:rPr>
    </w:lvl>
    <w:lvl w:ilvl="1" w:tplc="0419000F">
      <w:start w:val="1"/>
      <w:numFmt w:val="decimal"/>
      <w:lvlText w:val="%2."/>
      <w:lvlJc w:val="left"/>
      <w:pPr>
        <w:ind w:left="1440" w:hanging="360"/>
      </w:pPr>
    </w:lvl>
    <w:lvl w:ilvl="2" w:tplc="9E62C10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54632857"/>
    <w:multiLevelType w:val="hybridMultilevel"/>
    <w:tmpl w:val="FC862D10"/>
    <w:lvl w:ilvl="0" w:tplc="7C1E25F8">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87">
    <w:nsid w:val="54A0415D"/>
    <w:multiLevelType w:val="hybridMultilevel"/>
    <w:tmpl w:val="B41E8758"/>
    <w:lvl w:ilvl="0" w:tplc="18802EE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560B28AA"/>
    <w:multiLevelType w:val="hybridMultilevel"/>
    <w:tmpl w:val="6BE6EB86"/>
    <w:lvl w:ilvl="0" w:tplc="20B62650">
      <w:start w:val="1"/>
      <w:numFmt w:val="decimal"/>
      <w:lvlText w:val="%1."/>
      <w:lvlJc w:val="left"/>
      <w:pPr>
        <w:ind w:left="720" w:hanging="360"/>
      </w:pPr>
    </w:lvl>
    <w:lvl w:ilvl="1" w:tplc="0CEE4EC2">
      <w:start w:val="1"/>
      <w:numFmt w:val="decimal"/>
      <w:lvlText w:val="%2)"/>
      <w:lvlJc w:val="left"/>
      <w:pPr>
        <w:ind w:left="1440" w:hanging="360"/>
      </w:pPr>
      <w:rPr>
        <w:rFonts w:hint="default"/>
        <w:color w:val="000000"/>
      </w:rPr>
    </w:lvl>
    <w:lvl w:ilvl="2" w:tplc="E022F506" w:tentative="1">
      <w:start w:val="1"/>
      <w:numFmt w:val="lowerRoman"/>
      <w:lvlText w:val="%3."/>
      <w:lvlJc w:val="right"/>
      <w:pPr>
        <w:ind w:left="2160" w:hanging="180"/>
      </w:pPr>
    </w:lvl>
    <w:lvl w:ilvl="3" w:tplc="B2C475BA" w:tentative="1">
      <w:start w:val="1"/>
      <w:numFmt w:val="decimal"/>
      <w:lvlText w:val="%4."/>
      <w:lvlJc w:val="left"/>
      <w:pPr>
        <w:ind w:left="2880" w:hanging="360"/>
      </w:pPr>
    </w:lvl>
    <w:lvl w:ilvl="4" w:tplc="CBF28FC8" w:tentative="1">
      <w:start w:val="1"/>
      <w:numFmt w:val="lowerLetter"/>
      <w:lvlText w:val="%5."/>
      <w:lvlJc w:val="left"/>
      <w:pPr>
        <w:ind w:left="3600" w:hanging="360"/>
      </w:pPr>
    </w:lvl>
    <w:lvl w:ilvl="5" w:tplc="594AFEC6" w:tentative="1">
      <w:start w:val="1"/>
      <w:numFmt w:val="lowerRoman"/>
      <w:lvlText w:val="%6."/>
      <w:lvlJc w:val="right"/>
      <w:pPr>
        <w:ind w:left="4320" w:hanging="180"/>
      </w:pPr>
    </w:lvl>
    <w:lvl w:ilvl="6" w:tplc="9D147E4C" w:tentative="1">
      <w:start w:val="1"/>
      <w:numFmt w:val="decimal"/>
      <w:lvlText w:val="%7."/>
      <w:lvlJc w:val="left"/>
      <w:pPr>
        <w:ind w:left="5040" w:hanging="360"/>
      </w:pPr>
    </w:lvl>
    <w:lvl w:ilvl="7" w:tplc="CE0E89C0" w:tentative="1">
      <w:start w:val="1"/>
      <w:numFmt w:val="lowerLetter"/>
      <w:lvlText w:val="%8."/>
      <w:lvlJc w:val="left"/>
      <w:pPr>
        <w:ind w:left="5760" w:hanging="360"/>
      </w:pPr>
    </w:lvl>
    <w:lvl w:ilvl="8" w:tplc="0EEE2430" w:tentative="1">
      <w:start w:val="1"/>
      <w:numFmt w:val="lowerRoman"/>
      <w:lvlText w:val="%9."/>
      <w:lvlJc w:val="right"/>
      <w:pPr>
        <w:ind w:left="6480" w:hanging="180"/>
      </w:pPr>
    </w:lvl>
  </w:abstractNum>
  <w:abstractNum w:abstractNumId="189">
    <w:nsid w:val="560C417C"/>
    <w:multiLevelType w:val="hybridMultilevel"/>
    <w:tmpl w:val="EE32935A"/>
    <w:lvl w:ilvl="0" w:tplc="984ADB94">
      <w:start w:val="1"/>
      <w:numFmt w:val="decimal"/>
      <w:lvlText w:val="%1."/>
      <w:lvlJc w:val="left"/>
      <w:pPr>
        <w:ind w:left="372" w:hanging="372"/>
      </w:pPr>
      <w:rPr>
        <w:rFonts w:ascii="Times New Roman" w:hAnsi="Times New Roman" w:hint="default"/>
        <w:color w:val="000000"/>
        <w:sz w:val="24"/>
      </w:rPr>
    </w:lvl>
    <w:lvl w:ilvl="1" w:tplc="04190019" w:tentative="1">
      <w:start w:val="1"/>
      <w:numFmt w:val="lowerLetter"/>
      <w:lvlText w:val="%2."/>
      <w:lvlJc w:val="left"/>
      <w:pPr>
        <w:ind w:left="-540" w:hanging="360"/>
      </w:pPr>
    </w:lvl>
    <w:lvl w:ilvl="2" w:tplc="0419001B">
      <w:start w:val="1"/>
      <w:numFmt w:val="lowerRoman"/>
      <w:lvlText w:val="%3."/>
      <w:lvlJc w:val="right"/>
      <w:pPr>
        <w:ind w:left="180" w:hanging="180"/>
      </w:pPr>
    </w:lvl>
    <w:lvl w:ilvl="3" w:tplc="0419000F" w:tentative="1">
      <w:start w:val="1"/>
      <w:numFmt w:val="decimal"/>
      <w:lvlText w:val="%4."/>
      <w:lvlJc w:val="left"/>
      <w:pPr>
        <w:ind w:left="900" w:hanging="360"/>
      </w:pPr>
    </w:lvl>
    <w:lvl w:ilvl="4" w:tplc="04190019" w:tentative="1">
      <w:start w:val="1"/>
      <w:numFmt w:val="lowerLetter"/>
      <w:lvlText w:val="%5."/>
      <w:lvlJc w:val="left"/>
      <w:pPr>
        <w:ind w:left="1620" w:hanging="360"/>
      </w:pPr>
    </w:lvl>
    <w:lvl w:ilvl="5" w:tplc="0419001B" w:tentative="1">
      <w:start w:val="1"/>
      <w:numFmt w:val="lowerRoman"/>
      <w:lvlText w:val="%6."/>
      <w:lvlJc w:val="right"/>
      <w:pPr>
        <w:ind w:left="2340" w:hanging="180"/>
      </w:pPr>
    </w:lvl>
    <w:lvl w:ilvl="6" w:tplc="0419000F" w:tentative="1">
      <w:start w:val="1"/>
      <w:numFmt w:val="decimal"/>
      <w:lvlText w:val="%7."/>
      <w:lvlJc w:val="left"/>
      <w:pPr>
        <w:ind w:left="3060" w:hanging="360"/>
      </w:pPr>
    </w:lvl>
    <w:lvl w:ilvl="7" w:tplc="04190019" w:tentative="1">
      <w:start w:val="1"/>
      <w:numFmt w:val="lowerLetter"/>
      <w:lvlText w:val="%8."/>
      <w:lvlJc w:val="left"/>
      <w:pPr>
        <w:ind w:left="3780" w:hanging="360"/>
      </w:pPr>
    </w:lvl>
    <w:lvl w:ilvl="8" w:tplc="0419001B" w:tentative="1">
      <w:start w:val="1"/>
      <w:numFmt w:val="lowerRoman"/>
      <w:lvlText w:val="%9."/>
      <w:lvlJc w:val="right"/>
      <w:pPr>
        <w:ind w:left="4500" w:hanging="180"/>
      </w:pPr>
    </w:lvl>
  </w:abstractNum>
  <w:abstractNum w:abstractNumId="190">
    <w:nsid w:val="564C58BB"/>
    <w:multiLevelType w:val="multilevel"/>
    <w:tmpl w:val="041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1">
    <w:nsid w:val="566C3721"/>
    <w:multiLevelType w:val="hybridMultilevel"/>
    <w:tmpl w:val="9FF6244A"/>
    <w:lvl w:ilvl="0" w:tplc="253E175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56F54918"/>
    <w:multiLevelType w:val="hybridMultilevel"/>
    <w:tmpl w:val="B46AE6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57657FD4"/>
    <w:multiLevelType w:val="hybridMultilevel"/>
    <w:tmpl w:val="6C80D09C"/>
    <w:lvl w:ilvl="0" w:tplc="BA12EA14">
      <w:start w:val="1"/>
      <w:numFmt w:val="decimal"/>
      <w:lvlText w:val="%1)"/>
      <w:lvlJc w:val="left"/>
      <w:pPr>
        <w:ind w:left="720" w:hanging="360"/>
      </w:pPr>
      <w:rPr>
        <w:rFonts w:ascii="Times New Roman" w:eastAsiaTheme="minorEastAsia" w:hAnsi="Times New Roman" w:cs="Times New Roman" w:hint="default"/>
      </w:rPr>
    </w:lvl>
    <w:lvl w:ilvl="1" w:tplc="957C3112" w:tentative="1">
      <w:start w:val="1"/>
      <w:numFmt w:val="lowerLetter"/>
      <w:lvlText w:val="%2."/>
      <w:lvlJc w:val="left"/>
      <w:pPr>
        <w:ind w:left="1440" w:hanging="360"/>
      </w:pPr>
    </w:lvl>
    <w:lvl w:ilvl="2" w:tplc="E5627B0E" w:tentative="1">
      <w:start w:val="1"/>
      <w:numFmt w:val="lowerRoman"/>
      <w:lvlText w:val="%3."/>
      <w:lvlJc w:val="right"/>
      <w:pPr>
        <w:ind w:left="2160" w:hanging="180"/>
      </w:pPr>
    </w:lvl>
    <w:lvl w:ilvl="3" w:tplc="44FE3C62" w:tentative="1">
      <w:start w:val="1"/>
      <w:numFmt w:val="decimal"/>
      <w:lvlText w:val="%4."/>
      <w:lvlJc w:val="left"/>
      <w:pPr>
        <w:ind w:left="2880" w:hanging="360"/>
      </w:pPr>
    </w:lvl>
    <w:lvl w:ilvl="4" w:tplc="0C687598" w:tentative="1">
      <w:start w:val="1"/>
      <w:numFmt w:val="lowerLetter"/>
      <w:lvlText w:val="%5."/>
      <w:lvlJc w:val="left"/>
      <w:pPr>
        <w:ind w:left="3600" w:hanging="360"/>
      </w:pPr>
    </w:lvl>
    <w:lvl w:ilvl="5" w:tplc="A934C98A" w:tentative="1">
      <w:start w:val="1"/>
      <w:numFmt w:val="lowerRoman"/>
      <w:lvlText w:val="%6."/>
      <w:lvlJc w:val="right"/>
      <w:pPr>
        <w:ind w:left="4320" w:hanging="180"/>
      </w:pPr>
    </w:lvl>
    <w:lvl w:ilvl="6" w:tplc="66AC59E2" w:tentative="1">
      <w:start w:val="1"/>
      <w:numFmt w:val="decimal"/>
      <w:lvlText w:val="%7."/>
      <w:lvlJc w:val="left"/>
      <w:pPr>
        <w:ind w:left="5040" w:hanging="360"/>
      </w:pPr>
    </w:lvl>
    <w:lvl w:ilvl="7" w:tplc="C8F4CD34" w:tentative="1">
      <w:start w:val="1"/>
      <w:numFmt w:val="lowerLetter"/>
      <w:lvlText w:val="%8."/>
      <w:lvlJc w:val="left"/>
      <w:pPr>
        <w:ind w:left="5760" w:hanging="360"/>
      </w:pPr>
    </w:lvl>
    <w:lvl w:ilvl="8" w:tplc="E86639D4" w:tentative="1">
      <w:start w:val="1"/>
      <w:numFmt w:val="lowerRoman"/>
      <w:lvlText w:val="%9."/>
      <w:lvlJc w:val="right"/>
      <w:pPr>
        <w:ind w:left="6480" w:hanging="180"/>
      </w:pPr>
    </w:lvl>
  </w:abstractNum>
  <w:abstractNum w:abstractNumId="194">
    <w:nsid w:val="57CA1A50"/>
    <w:multiLevelType w:val="hybridMultilevel"/>
    <w:tmpl w:val="61348F96"/>
    <w:lvl w:ilvl="0" w:tplc="46140508">
      <w:start w:val="1"/>
      <w:numFmt w:val="decimal"/>
      <w:lvlText w:val="%1."/>
      <w:lvlJc w:val="left"/>
      <w:pPr>
        <w:ind w:left="960" w:hanging="420"/>
      </w:pPr>
      <w:rPr>
        <w:rFonts w:eastAsiaTheme="minorEastAsia" w:cstheme="minorBidi"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5">
    <w:nsid w:val="580C0EC1"/>
    <w:multiLevelType w:val="hybridMultilevel"/>
    <w:tmpl w:val="EF485012"/>
    <w:lvl w:ilvl="0" w:tplc="C480D480">
      <w:start w:val="1"/>
      <w:numFmt w:val="decimal"/>
      <w:lvlText w:val="%1."/>
      <w:lvlJc w:val="left"/>
      <w:pPr>
        <w:ind w:left="1126" w:hanging="42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96">
    <w:nsid w:val="581F53A7"/>
    <w:multiLevelType w:val="hybridMultilevel"/>
    <w:tmpl w:val="A308EC5E"/>
    <w:lvl w:ilvl="0" w:tplc="487657B8">
      <w:start w:val="1"/>
      <w:numFmt w:val="decimal"/>
      <w:lvlText w:val="%1."/>
      <w:lvlJc w:val="left"/>
      <w:pPr>
        <w:ind w:left="1150" w:hanging="444"/>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97">
    <w:nsid w:val="59BC511B"/>
    <w:multiLevelType w:val="hybridMultilevel"/>
    <w:tmpl w:val="6C8C8D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BDA4AE18">
      <w:start w:val="1"/>
      <w:numFmt w:val="decimal"/>
      <w:lvlText w:val="%3)"/>
      <w:lvlJc w:val="right"/>
      <w:pPr>
        <w:ind w:left="2160" w:hanging="180"/>
      </w:pPr>
      <w:rPr>
        <w:rFonts w:ascii="Times New Roman" w:eastAsiaTheme="minorEastAsia" w:hAnsi="Times New Roman" w:cs="Times New Roman"/>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5A1223E2"/>
    <w:multiLevelType w:val="hybridMultilevel"/>
    <w:tmpl w:val="7FB82032"/>
    <w:lvl w:ilvl="0" w:tplc="E92A7A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9">
    <w:nsid w:val="5A2755D8"/>
    <w:multiLevelType w:val="hybridMultilevel"/>
    <w:tmpl w:val="319ECCEE"/>
    <w:lvl w:ilvl="0" w:tplc="0419000F">
      <w:start w:val="1"/>
      <w:numFmt w:val="decimal"/>
      <w:lvlText w:val="%1."/>
      <w:lvlJc w:val="left"/>
      <w:pPr>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5A5836E4"/>
    <w:multiLevelType w:val="hybridMultilevel"/>
    <w:tmpl w:val="E34674C4"/>
    <w:lvl w:ilvl="0" w:tplc="04190011">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BDA4AE18">
      <w:start w:val="1"/>
      <w:numFmt w:val="decimal"/>
      <w:lvlText w:val="%3)"/>
      <w:lvlJc w:val="right"/>
      <w:pPr>
        <w:ind w:left="2160" w:hanging="180"/>
      </w:pPr>
      <w:rPr>
        <w:rFonts w:ascii="Times New Roman" w:eastAsiaTheme="minorEastAsia" w:hAnsi="Times New Roman" w:cs="Times New Roman"/>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5A750162"/>
    <w:multiLevelType w:val="hybridMultilevel"/>
    <w:tmpl w:val="8222E2BC"/>
    <w:lvl w:ilvl="0" w:tplc="025CCFFC">
      <w:start w:val="1"/>
      <w:numFmt w:val="decimal"/>
      <w:lvlText w:val="%1."/>
      <w:lvlJc w:val="left"/>
      <w:pPr>
        <w:ind w:left="43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5AA24252"/>
    <w:multiLevelType w:val="hybridMultilevel"/>
    <w:tmpl w:val="FBBADBFC"/>
    <w:lvl w:ilvl="0" w:tplc="5EA091FA">
      <w:start w:val="1"/>
      <w:numFmt w:val="decimal"/>
      <w:lvlText w:val="%1)"/>
      <w:lvlJc w:val="left"/>
      <w:pPr>
        <w:ind w:left="2340" w:hanging="360"/>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3">
    <w:nsid w:val="5AED01C6"/>
    <w:multiLevelType w:val="hybridMultilevel"/>
    <w:tmpl w:val="4B602180"/>
    <w:lvl w:ilvl="0" w:tplc="025CCFFC">
      <w:start w:val="1"/>
      <w:numFmt w:val="decimal"/>
      <w:lvlText w:val="%1."/>
      <w:lvlJc w:val="left"/>
      <w:pPr>
        <w:ind w:left="46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4">
    <w:nsid w:val="5B1D3A24"/>
    <w:multiLevelType w:val="hybridMultilevel"/>
    <w:tmpl w:val="6C8C8D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BDA4AE18">
      <w:start w:val="1"/>
      <w:numFmt w:val="decimal"/>
      <w:lvlText w:val="%3)"/>
      <w:lvlJc w:val="right"/>
      <w:pPr>
        <w:ind w:left="2160" w:hanging="180"/>
      </w:pPr>
      <w:rPr>
        <w:rFonts w:ascii="Times New Roman" w:eastAsiaTheme="minorEastAsia" w:hAnsi="Times New Roman" w:cs="Times New Roman"/>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5D252015"/>
    <w:multiLevelType w:val="hybridMultilevel"/>
    <w:tmpl w:val="ECF047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6">
    <w:nsid w:val="5D29322C"/>
    <w:multiLevelType w:val="hybridMultilevel"/>
    <w:tmpl w:val="13587202"/>
    <w:lvl w:ilvl="0" w:tplc="5D88A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5DE7351C"/>
    <w:multiLevelType w:val="hybridMultilevel"/>
    <w:tmpl w:val="6B7CF542"/>
    <w:lvl w:ilvl="0" w:tplc="025CCFFC">
      <w:start w:val="1"/>
      <w:numFmt w:val="decimal"/>
      <w:lvlText w:val="%1."/>
      <w:lvlJc w:val="left"/>
      <w:pPr>
        <w:ind w:left="360" w:hanging="360"/>
      </w:pPr>
      <w:rPr>
        <w:rFonts w:hint="default"/>
        <w:color w:val="00000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1080" w:hanging="360"/>
      </w:pPr>
    </w:lvl>
    <w:lvl w:ilvl="4" w:tplc="04190019" w:tentative="1">
      <w:start w:val="1"/>
      <w:numFmt w:val="lowerLetter"/>
      <w:lvlText w:val="%5."/>
      <w:lvlJc w:val="left"/>
      <w:pPr>
        <w:ind w:left="-360" w:hanging="360"/>
      </w:pPr>
    </w:lvl>
    <w:lvl w:ilvl="5" w:tplc="0419001B" w:tentative="1">
      <w:start w:val="1"/>
      <w:numFmt w:val="lowerRoman"/>
      <w:lvlText w:val="%6."/>
      <w:lvlJc w:val="right"/>
      <w:pPr>
        <w:ind w:left="360" w:hanging="180"/>
      </w:pPr>
    </w:lvl>
    <w:lvl w:ilvl="6" w:tplc="0419000F" w:tentative="1">
      <w:start w:val="1"/>
      <w:numFmt w:val="decimal"/>
      <w:lvlText w:val="%7."/>
      <w:lvlJc w:val="left"/>
      <w:pPr>
        <w:ind w:left="1080" w:hanging="360"/>
      </w:pPr>
    </w:lvl>
    <w:lvl w:ilvl="7" w:tplc="04190019" w:tentative="1">
      <w:start w:val="1"/>
      <w:numFmt w:val="lowerLetter"/>
      <w:lvlText w:val="%8."/>
      <w:lvlJc w:val="left"/>
      <w:pPr>
        <w:ind w:left="1800" w:hanging="360"/>
      </w:pPr>
    </w:lvl>
    <w:lvl w:ilvl="8" w:tplc="0419001B" w:tentative="1">
      <w:start w:val="1"/>
      <w:numFmt w:val="lowerRoman"/>
      <w:lvlText w:val="%9."/>
      <w:lvlJc w:val="right"/>
      <w:pPr>
        <w:ind w:left="2520" w:hanging="180"/>
      </w:pPr>
    </w:lvl>
  </w:abstractNum>
  <w:abstractNum w:abstractNumId="208">
    <w:nsid w:val="5E1F0DCB"/>
    <w:multiLevelType w:val="hybridMultilevel"/>
    <w:tmpl w:val="27425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5E302C36"/>
    <w:multiLevelType w:val="hybridMultilevel"/>
    <w:tmpl w:val="D62AAF38"/>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10">
    <w:nsid w:val="5EF07AF2"/>
    <w:multiLevelType w:val="hybridMultilevel"/>
    <w:tmpl w:val="5866A7A4"/>
    <w:lvl w:ilvl="0" w:tplc="90604ACE">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11">
    <w:nsid w:val="5F3D6AAA"/>
    <w:multiLevelType w:val="hybridMultilevel"/>
    <w:tmpl w:val="7B36332C"/>
    <w:lvl w:ilvl="0" w:tplc="2C0E6AA0">
      <w:start w:val="1"/>
      <w:numFmt w:val="decimal"/>
      <w:lvlText w:val="%1."/>
      <w:lvlJc w:val="left"/>
      <w:pPr>
        <w:ind w:left="720" w:hanging="360"/>
      </w:pPr>
    </w:lvl>
    <w:lvl w:ilvl="1" w:tplc="F984C7BE" w:tentative="1">
      <w:start w:val="1"/>
      <w:numFmt w:val="lowerLetter"/>
      <w:lvlText w:val="%2."/>
      <w:lvlJc w:val="left"/>
      <w:pPr>
        <w:ind w:left="1440" w:hanging="360"/>
      </w:pPr>
    </w:lvl>
    <w:lvl w:ilvl="2" w:tplc="50764BCA" w:tentative="1">
      <w:start w:val="1"/>
      <w:numFmt w:val="lowerRoman"/>
      <w:lvlText w:val="%3."/>
      <w:lvlJc w:val="right"/>
      <w:pPr>
        <w:ind w:left="2160" w:hanging="180"/>
      </w:pPr>
    </w:lvl>
    <w:lvl w:ilvl="3" w:tplc="DBE44FDA" w:tentative="1">
      <w:start w:val="1"/>
      <w:numFmt w:val="decimal"/>
      <w:lvlText w:val="%4."/>
      <w:lvlJc w:val="left"/>
      <w:pPr>
        <w:ind w:left="2880" w:hanging="360"/>
      </w:pPr>
    </w:lvl>
    <w:lvl w:ilvl="4" w:tplc="C2408F04" w:tentative="1">
      <w:start w:val="1"/>
      <w:numFmt w:val="lowerLetter"/>
      <w:lvlText w:val="%5."/>
      <w:lvlJc w:val="left"/>
      <w:pPr>
        <w:ind w:left="3600" w:hanging="360"/>
      </w:pPr>
    </w:lvl>
    <w:lvl w:ilvl="5" w:tplc="F7F6401C" w:tentative="1">
      <w:start w:val="1"/>
      <w:numFmt w:val="lowerRoman"/>
      <w:lvlText w:val="%6."/>
      <w:lvlJc w:val="right"/>
      <w:pPr>
        <w:ind w:left="4320" w:hanging="180"/>
      </w:pPr>
    </w:lvl>
    <w:lvl w:ilvl="6" w:tplc="ED80D230" w:tentative="1">
      <w:start w:val="1"/>
      <w:numFmt w:val="decimal"/>
      <w:lvlText w:val="%7."/>
      <w:lvlJc w:val="left"/>
      <w:pPr>
        <w:ind w:left="5040" w:hanging="360"/>
      </w:pPr>
    </w:lvl>
    <w:lvl w:ilvl="7" w:tplc="0AF48590" w:tentative="1">
      <w:start w:val="1"/>
      <w:numFmt w:val="lowerLetter"/>
      <w:lvlText w:val="%8."/>
      <w:lvlJc w:val="left"/>
      <w:pPr>
        <w:ind w:left="5760" w:hanging="360"/>
      </w:pPr>
    </w:lvl>
    <w:lvl w:ilvl="8" w:tplc="64265AF8" w:tentative="1">
      <w:start w:val="1"/>
      <w:numFmt w:val="lowerRoman"/>
      <w:lvlText w:val="%9."/>
      <w:lvlJc w:val="right"/>
      <w:pPr>
        <w:ind w:left="6480" w:hanging="180"/>
      </w:pPr>
    </w:lvl>
  </w:abstractNum>
  <w:abstractNum w:abstractNumId="212">
    <w:nsid w:val="5FA86D26"/>
    <w:multiLevelType w:val="hybridMultilevel"/>
    <w:tmpl w:val="E33E4DB8"/>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FE0A8CA8">
      <w:start w:val="1"/>
      <w:numFmt w:val="decimal"/>
      <w:lvlText w:val="%3."/>
      <w:lvlJc w:val="left"/>
      <w:pPr>
        <w:ind w:left="3060" w:hanging="360"/>
      </w:pPr>
      <w:rPr>
        <w:rFonts w:hint="default"/>
      </w:rPr>
    </w:lvl>
    <w:lvl w:ilvl="3" w:tplc="D43692C8">
      <w:start w:val="7"/>
      <w:numFmt w:val="decimal"/>
      <w:lvlText w:val="%4"/>
      <w:lvlJc w:val="left"/>
      <w:pPr>
        <w:ind w:left="3600" w:hanging="360"/>
      </w:pPr>
      <w:rPr>
        <w:rFonts w:hint="default"/>
      </w:rPr>
    </w:lvl>
    <w:lvl w:ilvl="4" w:tplc="E9A87B50">
      <w:start w:val="1"/>
      <w:numFmt w:val="decimal"/>
      <w:lvlText w:val="%5."/>
      <w:lvlJc w:val="left"/>
      <w:pPr>
        <w:ind w:left="360" w:hanging="360"/>
      </w:pPr>
      <w:rPr>
        <w:rFonts w:ascii="Times New Roman" w:eastAsiaTheme="minorHAnsi" w:hAnsi="Times New Roman" w:cs="Times New Roman"/>
      </w:r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3">
    <w:nsid w:val="5FF450C4"/>
    <w:multiLevelType w:val="hybridMultilevel"/>
    <w:tmpl w:val="622A56B4"/>
    <w:lvl w:ilvl="0" w:tplc="B73E4646">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14">
    <w:nsid w:val="60514FA1"/>
    <w:multiLevelType w:val="hybridMultilevel"/>
    <w:tmpl w:val="7ED88594"/>
    <w:lvl w:ilvl="0" w:tplc="472A7F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618F0711"/>
    <w:multiLevelType w:val="hybridMultilevel"/>
    <w:tmpl w:val="3AD6B692"/>
    <w:lvl w:ilvl="0" w:tplc="1556F8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6">
    <w:nsid w:val="61C343AB"/>
    <w:multiLevelType w:val="hybridMultilevel"/>
    <w:tmpl w:val="A05EBB56"/>
    <w:lvl w:ilvl="0" w:tplc="B01CC0A2">
      <w:start w:val="1"/>
      <w:numFmt w:val="decimal"/>
      <w:lvlText w:val="%1."/>
      <w:lvlJc w:val="left"/>
      <w:pPr>
        <w:ind w:left="1005" w:hanging="360"/>
      </w:pPr>
    </w:lvl>
    <w:lvl w:ilvl="1" w:tplc="04190019">
      <w:start w:val="1"/>
      <w:numFmt w:val="lowerLetter"/>
      <w:lvlText w:val="%2."/>
      <w:lvlJc w:val="left"/>
      <w:pPr>
        <w:ind w:left="1725" w:hanging="360"/>
      </w:pPr>
    </w:lvl>
    <w:lvl w:ilvl="2" w:tplc="0419001B">
      <w:start w:val="1"/>
      <w:numFmt w:val="lowerRoman"/>
      <w:lvlText w:val="%3."/>
      <w:lvlJc w:val="right"/>
      <w:pPr>
        <w:ind w:left="2445" w:hanging="180"/>
      </w:pPr>
    </w:lvl>
    <w:lvl w:ilvl="3" w:tplc="0419000F">
      <w:start w:val="1"/>
      <w:numFmt w:val="decimal"/>
      <w:lvlText w:val="%4."/>
      <w:lvlJc w:val="left"/>
      <w:pPr>
        <w:ind w:left="3165" w:hanging="360"/>
      </w:pPr>
    </w:lvl>
    <w:lvl w:ilvl="4" w:tplc="04190019">
      <w:start w:val="1"/>
      <w:numFmt w:val="lowerLetter"/>
      <w:lvlText w:val="%5."/>
      <w:lvlJc w:val="left"/>
      <w:pPr>
        <w:ind w:left="3885" w:hanging="360"/>
      </w:pPr>
    </w:lvl>
    <w:lvl w:ilvl="5" w:tplc="0419001B">
      <w:start w:val="1"/>
      <w:numFmt w:val="lowerRoman"/>
      <w:lvlText w:val="%6."/>
      <w:lvlJc w:val="right"/>
      <w:pPr>
        <w:ind w:left="4605" w:hanging="180"/>
      </w:pPr>
    </w:lvl>
    <w:lvl w:ilvl="6" w:tplc="0419000F">
      <w:start w:val="1"/>
      <w:numFmt w:val="decimal"/>
      <w:lvlText w:val="%7."/>
      <w:lvlJc w:val="left"/>
      <w:pPr>
        <w:ind w:left="5325" w:hanging="360"/>
      </w:pPr>
    </w:lvl>
    <w:lvl w:ilvl="7" w:tplc="04190019">
      <w:start w:val="1"/>
      <w:numFmt w:val="lowerLetter"/>
      <w:lvlText w:val="%8."/>
      <w:lvlJc w:val="left"/>
      <w:pPr>
        <w:ind w:left="6045" w:hanging="360"/>
      </w:pPr>
    </w:lvl>
    <w:lvl w:ilvl="8" w:tplc="0419001B">
      <w:start w:val="1"/>
      <w:numFmt w:val="lowerRoman"/>
      <w:lvlText w:val="%9."/>
      <w:lvlJc w:val="right"/>
      <w:pPr>
        <w:ind w:left="6765" w:hanging="180"/>
      </w:pPr>
    </w:lvl>
  </w:abstractNum>
  <w:abstractNum w:abstractNumId="217">
    <w:nsid w:val="620D5308"/>
    <w:multiLevelType w:val="hybridMultilevel"/>
    <w:tmpl w:val="6C8C8D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BDA4AE18">
      <w:start w:val="1"/>
      <w:numFmt w:val="decimal"/>
      <w:lvlText w:val="%3)"/>
      <w:lvlJc w:val="right"/>
      <w:pPr>
        <w:ind w:left="2160" w:hanging="180"/>
      </w:pPr>
      <w:rPr>
        <w:rFonts w:ascii="Times New Roman" w:eastAsiaTheme="minorEastAsia" w:hAnsi="Times New Roman" w:cs="Times New Roman"/>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621E5ABD"/>
    <w:multiLevelType w:val="hybridMultilevel"/>
    <w:tmpl w:val="477A8DA4"/>
    <w:lvl w:ilvl="0" w:tplc="B64AC898">
      <w:start w:val="1"/>
      <w:numFmt w:val="decimal"/>
      <w:lvlText w:val="%1."/>
      <w:lvlJc w:val="left"/>
      <w:pPr>
        <w:ind w:left="1079" w:hanging="79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9">
    <w:nsid w:val="624110B4"/>
    <w:multiLevelType w:val="hybridMultilevel"/>
    <w:tmpl w:val="88C0B3DC"/>
    <w:lvl w:ilvl="0" w:tplc="C1B2545A">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20">
    <w:nsid w:val="62BB687D"/>
    <w:multiLevelType w:val="hybridMultilevel"/>
    <w:tmpl w:val="EB3C1CA4"/>
    <w:lvl w:ilvl="0" w:tplc="AFE464AE">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21">
    <w:nsid w:val="63E05765"/>
    <w:multiLevelType w:val="multilevel"/>
    <w:tmpl w:val="041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2">
    <w:nsid w:val="650C49CE"/>
    <w:multiLevelType w:val="hybridMultilevel"/>
    <w:tmpl w:val="8C340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1638CD46">
      <w:start w:val="1"/>
      <w:numFmt w:val="decimal"/>
      <w:lvlText w:val="%6)"/>
      <w:lvlJc w:val="right"/>
      <w:pPr>
        <w:ind w:left="4320" w:hanging="180"/>
      </w:pPr>
      <w:rPr>
        <w:rFonts w:ascii="Times New Roman" w:eastAsiaTheme="minorHAnsi" w:hAnsi="Times New Roman" w:cs="Times New Roman"/>
      </w:r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664E7D21"/>
    <w:multiLevelType w:val="hybridMultilevel"/>
    <w:tmpl w:val="497C6F2C"/>
    <w:lvl w:ilvl="0" w:tplc="18802EE4">
      <w:start w:val="1"/>
      <w:numFmt w:val="decimal"/>
      <w:lvlText w:val="%1)"/>
      <w:lvlJc w:val="left"/>
      <w:pPr>
        <w:ind w:left="1260" w:hanging="360"/>
      </w:pPr>
      <w:rPr>
        <w:rFonts w:ascii="Times New Roman" w:hAnsi="Times New Roman" w:cs="Times New Roman"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4">
    <w:nsid w:val="665C131C"/>
    <w:multiLevelType w:val="multilevel"/>
    <w:tmpl w:val="08E0D192"/>
    <w:name w:val="Нумерация Закона2"/>
    <w:lvl w:ilvl="0">
      <w:start w:val="1"/>
      <w:numFmt w:val="decimal"/>
      <w:pStyle w:val="11"/>
      <w:lvlText w:val="Раздел %1."/>
      <w:lvlJc w:val="left"/>
      <w:pPr>
        <w:ind w:left="0" w:firstLine="0"/>
      </w:pPr>
      <w:rPr>
        <w:rFonts w:ascii="Times New Roman Bold" w:hAnsi="Times New Roman Bold" w:cs="Times New Roman" w:hint="default"/>
        <w:b/>
        <w:i w:val="0"/>
        <w:color w:val="000000" w:themeColor="text1"/>
        <w:sz w:val="24"/>
      </w:rPr>
    </w:lvl>
    <w:lvl w:ilvl="1">
      <w:start w:val="1"/>
      <w:numFmt w:val="decimal"/>
      <w:pStyle w:val="21"/>
      <w:lvlText w:val="Глава %2."/>
      <w:lvlJc w:val="left"/>
      <w:pPr>
        <w:ind w:left="0" w:firstLine="0"/>
      </w:pPr>
      <w:rPr>
        <w:rFonts w:ascii="Times New Roman Bold" w:hAnsi="Times New Roman Bold" w:cs="Times New Roman" w:hint="default"/>
        <w:b/>
        <w:i w:val="0"/>
        <w:color w:val="000000" w:themeColor="text1"/>
        <w:sz w:val="24"/>
      </w:rPr>
    </w:lvl>
    <w:lvl w:ilvl="2">
      <w:start w:val="1"/>
      <w:numFmt w:val="decimal"/>
      <w:pStyle w:val="31"/>
      <w:lvlText w:val="Параграф %3."/>
      <w:lvlJc w:val="left"/>
      <w:pPr>
        <w:ind w:left="0" w:firstLine="0"/>
      </w:pPr>
      <w:rPr>
        <w:rFonts w:ascii="Times New Roman Bold" w:hAnsi="Times New Roman Bold" w:cs="Times New Roman" w:hint="default"/>
        <w:b/>
        <w:i w:val="0"/>
        <w:color w:val="000000" w:themeColor="text1"/>
        <w:sz w:val="24"/>
      </w:rPr>
    </w:lvl>
    <w:lvl w:ilvl="3">
      <w:start w:val="1"/>
      <w:numFmt w:val="decimal"/>
      <w:pStyle w:val="41"/>
      <w:lvlText w:val="Статья %4."/>
      <w:lvlJc w:val="left"/>
      <w:pPr>
        <w:ind w:left="0" w:firstLine="0"/>
      </w:pPr>
      <w:rPr>
        <w:rFonts w:ascii="Times New Roman Bold" w:hAnsi="Times New Roman Bold" w:cs="Times New Roman" w:hint="default"/>
        <w:b/>
        <w:i/>
        <w:color w:val="000000" w:themeColor="text1"/>
        <w:sz w:val="24"/>
      </w:rPr>
    </w:lvl>
    <w:lvl w:ilvl="4">
      <w:start w:val="1"/>
      <w:numFmt w:val="decimal"/>
      <w:pStyle w:val="51"/>
      <w:lvlText w:val="%5."/>
      <w:lvlJc w:val="left"/>
      <w:pPr>
        <w:ind w:left="0" w:firstLine="0"/>
      </w:pPr>
      <w:rPr>
        <w:rFonts w:ascii="Times New Roman" w:hAnsi="Times New Roman" w:cs="Times New Roman" w:hint="default"/>
        <w:b w:val="0"/>
        <w:i w:val="0"/>
        <w:color w:val="000000" w:themeColor="text1"/>
        <w:sz w:val="24"/>
      </w:rPr>
    </w:lvl>
    <w:lvl w:ilvl="5">
      <w:start w:val="1"/>
      <w:numFmt w:val="decimal"/>
      <w:pStyle w:val="61"/>
      <w:lvlText w:val="%6)"/>
      <w:lvlJc w:val="left"/>
      <w:pPr>
        <w:ind w:left="0" w:firstLine="0"/>
      </w:pPr>
      <w:rPr>
        <w:rFonts w:ascii="Times New Roman" w:hAnsi="Times New Roman" w:cs="Times New Roman" w:hint="default"/>
        <w:b w:val="0"/>
        <w:i w:val="0"/>
        <w:sz w:val="24"/>
      </w:rPr>
    </w:lvl>
    <w:lvl w:ilvl="6">
      <w:start w:val="1"/>
      <w:numFmt w:val="decimal"/>
      <w:pStyle w:val="71"/>
      <w:lvlText w:val="%1.%2.%3.%4.%5.%6.%7"/>
      <w:lvlJc w:val="left"/>
      <w:pPr>
        <w:ind w:left="0" w:firstLine="0"/>
      </w:pPr>
    </w:lvl>
    <w:lvl w:ilvl="7">
      <w:start w:val="1"/>
      <w:numFmt w:val="decimal"/>
      <w:pStyle w:val="81"/>
      <w:lvlText w:val="%1.%2.%3.%4.%5.%6.%7.%8"/>
      <w:lvlJc w:val="left"/>
      <w:pPr>
        <w:ind w:left="0" w:firstLine="0"/>
      </w:pPr>
    </w:lvl>
    <w:lvl w:ilvl="8">
      <w:start w:val="1"/>
      <w:numFmt w:val="decimal"/>
      <w:pStyle w:val="91"/>
      <w:lvlText w:val="%1.%2.%3.%4.%5.%6.%7.%8.%9"/>
      <w:lvlJc w:val="left"/>
      <w:pPr>
        <w:ind w:left="0" w:firstLine="0"/>
      </w:pPr>
    </w:lvl>
  </w:abstractNum>
  <w:abstractNum w:abstractNumId="225">
    <w:nsid w:val="668C64FE"/>
    <w:multiLevelType w:val="hybridMultilevel"/>
    <w:tmpl w:val="7D98CBE6"/>
    <w:lvl w:ilvl="0" w:tplc="D534DD2C">
      <w:start w:val="1"/>
      <w:numFmt w:val="decimal"/>
      <w:lvlText w:val="%1."/>
      <w:lvlJc w:val="left"/>
      <w:pPr>
        <w:ind w:left="720" w:hanging="360"/>
      </w:pPr>
    </w:lvl>
    <w:lvl w:ilvl="1" w:tplc="7184360C" w:tentative="1">
      <w:start w:val="1"/>
      <w:numFmt w:val="lowerLetter"/>
      <w:lvlText w:val="%2."/>
      <w:lvlJc w:val="left"/>
      <w:pPr>
        <w:ind w:left="1440" w:hanging="360"/>
      </w:pPr>
    </w:lvl>
    <w:lvl w:ilvl="2" w:tplc="D06652D6" w:tentative="1">
      <w:start w:val="1"/>
      <w:numFmt w:val="lowerRoman"/>
      <w:lvlText w:val="%3."/>
      <w:lvlJc w:val="right"/>
      <w:pPr>
        <w:ind w:left="2160" w:hanging="180"/>
      </w:pPr>
    </w:lvl>
    <w:lvl w:ilvl="3" w:tplc="38D23B38" w:tentative="1">
      <w:start w:val="1"/>
      <w:numFmt w:val="decimal"/>
      <w:lvlText w:val="%4."/>
      <w:lvlJc w:val="left"/>
      <w:pPr>
        <w:ind w:left="2880" w:hanging="360"/>
      </w:pPr>
    </w:lvl>
    <w:lvl w:ilvl="4" w:tplc="21229076" w:tentative="1">
      <w:start w:val="1"/>
      <w:numFmt w:val="lowerLetter"/>
      <w:lvlText w:val="%5."/>
      <w:lvlJc w:val="left"/>
      <w:pPr>
        <w:ind w:left="3600" w:hanging="360"/>
      </w:pPr>
    </w:lvl>
    <w:lvl w:ilvl="5" w:tplc="A58EC41A" w:tentative="1">
      <w:start w:val="1"/>
      <w:numFmt w:val="lowerRoman"/>
      <w:lvlText w:val="%6."/>
      <w:lvlJc w:val="right"/>
      <w:pPr>
        <w:ind w:left="4320" w:hanging="180"/>
      </w:pPr>
    </w:lvl>
    <w:lvl w:ilvl="6" w:tplc="D5A01A8A" w:tentative="1">
      <w:start w:val="1"/>
      <w:numFmt w:val="decimal"/>
      <w:lvlText w:val="%7."/>
      <w:lvlJc w:val="left"/>
      <w:pPr>
        <w:ind w:left="5040" w:hanging="360"/>
      </w:pPr>
    </w:lvl>
    <w:lvl w:ilvl="7" w:tplc="5F3CE264" w:tentative="1">
      <w:start w:val="1"/>
      <w:numFmt w:val="lowerLetter"/>
      <w:lvlText w:val="%8."/>
      <w:lvlJc w:val="left"/>
      <w:pPr>
        <w:ind w:left="5760" w:hanging="360"/>
      </w:pPr>
    </w:lvl>
    <w:lvl w:ilvl="8" w:tplc="9C0ADB04" w:tentative="1">
      <w:start w:val="1"/>
      <w:numFmt w:val="lowerRoman"/>
      <w:lvlText w:val="%9."/>
      <w:lvlJc w:val="right"/>
      <w:pPr>
        <w:ind w:left="6480" w:hanging="180"/>
      </w:pPr>
    </w:lvl>
  </w:abstractNum>
  <w:abstractNum w:abstractNumId="226">
    <w:nsid w:val="66DA7EB2"/>
    <w:multiLevelType w:val="hybridMultilevel"/>
    <w:tmpl w:val="433CBF3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7">
    <w:nsid w:val="66E10690"/>
    <w:multiLevelType w:val="hybridMultilevel"/>
    <w:tmpl w:val="E660B74A"/>
    <w:lvl w:ilvl="0" w:tplc="BAC461DA">
      <w:start w:val="1"/>
      <w:numFmt w:val="decimal"/>
      <w:lvlText w:val="%1)"/>
      <w:lvlJc w:val="left"/>
      <w:pPr>
        <w:ind w:left="720" w:hanging="360"/>
      </w:pPr>
      <w:rPr>
        <w:rFonts w:ascii="Times New Roman" w:eastAsiaTheme="minorEastAsia" w:hAnsi="Times New Roman" w:cs="Times New Roman"/>
      </w:rPr>
    </w:lvl>
    <w:lvl w:ilvl="1" w:tplc="5170C070" w:tentative="1">
      <w:start w:val="1"/>
      <w:numFmt w:val="lowerLetter"/>
      <w:lvlText w:val="%2."/>
      <w:lvlJc w:val="left"/>
      <w:pPr>
        <w:ind w:left="1440" w:hanging="360"/>
      </w:pPr>
    </w:lvl>
    <w:lvl w:ilvl="2" w:tplc="1C40144A" w:tentative="1">
      <w:start w:val="1"/>
      <w:numFmt w:val="lowerRoman"/>
      <w:lvlText w:val="%3."/>
      <w:lvlJc w:val="right"/>
      <w:pPr>
        <w:ind w:left="2160" w:hanging="180"/>
      </w:pPr>
    </w:lvl>
    <w:lvl w:ilvl="3" w:tplc="BB2ACB0A" w:tentative="1">
      <w:start w:val="1"/>
      <w:numFmt w:val="decimal"/>
      <w:lvlText w:val="%4."/>
      <w:lvlJc w:val="left"/>
      <w:pPr>
        <w:ind w:left="2880" w:hanging="360"/>
      </w:pPr>
    </w:lvl>
    <w:lvl w:ilvl="4" w:tplc="D8665686" w:tentative="1">
      <w:start w:val="1"/>
      <w:numFmt w:val="lowerLetter"/>
      <w:lvlText w:val="%5."/>
      <w:lvlJc w:val="left"/>
      <w:pPr>
        <w:ind w:left="3600" w:hanging="360"/>
      </w:pPr>
    </w:lvl>
    <w:lvl w:ilvl="5" w:tplc="DAE082EA" w:tentative="1">
      <w:start w:val="1"/>
      <w:numFmt w:val="lowerRoman"/>
      <w:lvlText w:val="%6."/>
      <w:lvlJc w:val="right"/>
      <w:pPr>
        <w:ind w:left="4320" w:hanging="180"/>
      </w:pPr>
    </w:lvl>
    <w:lvl w:ilvl="6" w:tplc="A8683ED6" w:tentative="1">
      <w:start w:val="1"/>
      <w:numFmt w:val="decimal"/>
      <w:lvlText w:val="%7."/>
      <w:lvlJc w:val="left"/>
      <w:pPr>
        <w:ind w:left="5040" w:hanging="360"/>
      </w:pPr>
    </w:lvl>
    <w:lvl w:ilvl="7" w:tplc="16C25796" w:tentative="1">
      <w:start w:val="1"/>
      <w:numFmt w:val="lowerLetter"/>
      <w:lvlText w:val="%8."/>
      <w:lvlJc w:val="left"/>
      <w:pPr>
        <w:ind w:left="5760" w:hanging="360"/>
      </w:pPr>
    </w:lvl>
    <w:lvl w:ilvl="8" w:tplc="865A9484" w:tentative="1">
      <w:start w:val="1"/>
      <w:numFmt w:val="lowerRoman"/>
      <w:lvlText w:val="%9."/>
      <w:lvlJc w:val="right"/>
      <w:pPr>
        <w:ind w:left="6480" w:hanging="180"/>
      </w:pPr>
    </w:lvl>
  </w:abstractNum>
  <w:abstractNum w:abstractNumId="228">
    <w:nsid w:val="67BE3DA6"/>
    <w:multiLevelType w:val="hybridMultilevel"/>
    <w:tmpl w:val="70CA60A2"/>
    <w:lvl w:ilvl="0" w:tplc="7758D4FA">
      <w:start w:val="1"/>
      <w:numFmt w:val="decimal"/>
      <w:lvlText w:val="%1)"/>
      <w:lvlJc w:val="left"/>
      <w:pPr>
        <w:ind w:left="2520" w:hanging="360"/>
      </w:pPr>
      <w:rPr>
        <w:rFonts w:ascii="Times New Roman" w:hAnsi="Times New Roman" w:hint="default"/>
        <w:color w:val="00000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9">
    <w:nsid w:val="68195FA4"/>
    <w:multiLevelType w:val="hybridMultilevel"/>
    <w:tmpl w:val="6B10E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69663D1A"/>
    <w:multiLevelType w:val="hybridMultilevel"/>
    <w:tmpl w:val="0C1833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69926368"/>
    <w:multiLevelType w:val="hybridMultilevel"/>
    <w:tmpl w:val="A5F4F4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2">
    <w:nsid w:val="69995047"/>
    <w:multiLevelType w:val="hybridMultilevel"/>
    <w:tmpl w:val="196CC5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6A0A44B4"/>
    <w:multiLevelType w:val="hybridMultilevel"/>
    <w:tmpl w:val="1296608E"/>
    <w:lvl w:ilvl="0" w:tplc="3260D5F6">
      <w:start w:val="1"/>
      <w:numFmt w:val="decimal"/>
      <w:lvlText w:val="%1)"/>
      <w:lvlJc w:val="left"/>
      <w:pPr>
        <w:ind w:left="1440" w:hanging="360"/>
      </w:pPr>
      <w:rPr>
        <w:rFonts w:hint="default"/>
      </w:rPr>
    </w:lvl>
    <w:lvl w:ilvl="1" w:tplc="55503AF4">
      <w:start w:val="1"/>
      <w:numFmt w:val="decimal"/>
      <w:lvlText w:val="%2)"/>
      <w:lvlJc w:val="left"/>
      <w:pPr>
        <w:ind w:left="1440" w:hanging="360"/>
      </w:pPr>
      <w:rPr>
        <w:rFonts w:ascii="Times New Roman" w:eastAsiaTheme="minorHAns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A002F048">
      <w:start w:val="1"/>
      <w:numFmt w:val="decimal"/>
      <w:lvlText w:val="%6)"/>
      <w:lvlJc w:val="right"/>
      <w:pPr>
        <w:ind w:left="180" w:hanging="180"/>
      </w:pPr>
      <w:rPr>
        <w:rFonts w:ascii="Times New Roman" w:eastAsiaTheme="minorHAnsi" w:hAnsi="Times New Roman" w:cs="Times New Roman"/>
      </w:r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6A1A2442"/>
    <w:multiLevelType w:val="hybridMultilevel"/>
    <w:tmpl w:val="50368036"/>
    <w:lvl w:ilvl="0" w:tplc="269E05FE">
      <w:start w:val="1"/>
      <w:numFmt w:val="decimal"/>
      <w:lvlText w:val="Статья %1."/>
      <w:lvlJc w:val="left"/>
      <w:pPr>
        <w:ind w:left="1260" w:hanging="360"/>
      </w:pPr>
      <w:rPr>
        <w:rFonts w:ascii="Times New Roman" w:hAnsi="Times New Roman" w:hint="default"/>
        <w:b/>
        <w:i w:val="0"/>
        <w:sz w:val="24"/>
      </w:rPr>
    </w:lvl>
    <w:lvl w:ilvl="1" w:tplc="984ADB94">
      <w:start w:val="1"/>
      <w:numFmt w:val="decimal"/>
      <w:lvlText w:val="%2."/>
      <w:lvlJc w:val="left"/>
      <w:pPr>
        <w:ind w:left="1980" w:hanging="360"/>
      </w:pPr>
      <w:rPr>
        <w:rFonts w:ascii="Times New Roman" w:hAnsi="Times New Roman" w:hint="default"/>
        <w:color w:val="000000"/>
        <w:sz w:val="24"/>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5">
    <w:nsid w:val="6A201D4B"/>
    <w:multiLevelType w:val="hybridMultilevel"/>
    <w:tmpl w:val="F9F6F87E"/>
    <w:lvl w:ilvl="0" w:tplc="D338C756">
      <w:start w:val="1"/>
      <w:numFmt w:val="decimal"/>
      <w:lvlText w:val="%1)"/>
      <w:lvlJc w:val="left"/>
      <w:pPr>
        <w:ind w:left="720" w:hanging="360"/>
      </w:pPr>
      <w:rPr>
        <w:rFonts w:ascii="Times New Roman" w:hAnsi="Times New Roman" w:cs="Times New Roman" w:hint="default"/>
      </w:rPr>
    </w:lvl>
    <w:lvl w:ilvl="1" w:tplc="BC1E59A6" w:tentative="1">
      <w:start w:val="1"/>
      <w:numFmt w:val="lowerLetter"/>
      <w:lvlText w:val="%2."/>
      <w:lvlJc w:val="left"/>
      <w:pPr>
        <w:ind w:left="1440" w:hanging="360"/>
      </w:pPr>
    </w:lvl>
    <w:lvl w:ilvl="2" w:tplc="A9A465D6" w:tentative="1">
      <w:start w:val="1"/>
      <w:numFmt w:val="lowerRoman"/>
      <w:lvlText w:val="%3."/>
      <w:lvlJc w:val="right"/>
      <w:pPr>
        <w:ind w:left="2160" w:hanging="180"/>
      </w:pPr>
    </w:lvl>
    <w:lvl w:ilvl="3" w:tplc="265E2896" w:tentative="1">
      <w:start w:val="1"/>
      <w:numFmt w:val="decimal"/>
      <w:lvlText w:val="%4."/>
      <w:lvlJc w:val="left"/>
      <w:pPr>
        <w:ind w:left="2880" w:hanging="360"/>
      </w:pPr>
    </w:lvl>
    <w:lvl w:ilvl="4" w:tplc="454CF778" w:tentative="1">
      <w:start w:val="1"/>
      <w:numFmt w:val="lowerLetter"/>
      <w:lvlText w:val="%5."/>
      <w:lvlJc w:val="left"/>
      <w:pPr>
        <w:ind w:left="3600" w:hanging="360"/>
      </w:pPr>
    </w:lvl>
    <w:lvl w:ilvl="5" w:tplc="59743150" w:tentative="1">
      <w:start w:val="1"/>
      <w:numFmt w:val="lowerRoman"/>
      <w:lvlText w:val="%6."/>
      <w:lvlJc w:val="right"/>
      <w:pPr>
        <w:ind w:left="4320" w:hanging="180"/>
      </w:pPr>
    </w:lvl>
    <w:lvl w:ilvl="6" w:tplc="136C8C30" w:tentative="1">
      <w:start w:val="1"/>
      <w:numFmt w:val="decimal"/>
      <w:lvlText w:val="%7."/>
      <w:lvlJc w:val="left"/>
      <w:pPr>
        <w:ind w:left="5040" w:hanging="360"/>
      </w:pPr>
    </w:lvl>
    <w:lvl w:ilvl="7" w:tplc="B4886F72" w:tentative="1">
      <w:start w:val="1"/>
      <w:numFmt w:val="lowerLetter"/>
      <w:lvlText w:val="%8."/>
      <w:lvlJc w:val="left"/>
      <w:pPr>
        <w:ind w:left="5760" w:hanging="360"/>
      </w:pPr>
    </w:lvl>
    <w:lvl w:ilvl="8" w:tplc="C96E33E0" w:tentative="1">
      <w:start w:val="1"/>
      <w:numFmt w:val="lowerRoman"/>
      <w:lvlText w:val="%9."/>
      <w:lvlJc w:val="right"/>
      <w:pPr>
        <w:ind w:left="6480" w:hanging="180"/>
      </w:pPr>
    </w:lvl>
  </w:abstractNum>
  <w:abstractNum w:abstractNumId="236">
    <w:nsid w:val="6A29077C"/>
    <w:multiLevelType w:val="hybridMultilevel"/>
    <w:tmpl w:val="8B1AE540"/>
    <w:lvl w:ilvl="0" w:tplc="5EA091FA">
      <w:start w:val="1"/>
      <w:numFmt w:val="decimal"/>
      <w:lvlText w:val="%1)"/>
      <w:lvlJc w:val="left"/>
      <w:pPr>
        <w:ind w:left="252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7">
    <w:nsid w:val="6AE8055D"/>
    <w:multiLevelType w:val="hybridMultilevel"/>
    <w:tmpl w:val="F6C4656E"/>
    <w:lvl w:ilvl="0" w:tplc="BDA4AE18">
      <w:start w:val="1"/>
      <w:numFmt w:val="decimal"/>
      <w:lvlText w:val="%1)"/>
      <w:lvlJc w:val="right"/>
      <w:pPr>
        <w:ind w:left="2160" w:hanging="18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6B944F05"/>
    <w:multiLevelType w:val="hybridMultilevel"/>
    <w:tmpl w:val="4102792E"/>
    <w:lvl w:ilvl="0" w:tplc="04190003">
      <w:start w:val="1"/>
      <w:numFmt w:val="bullet"/>
      <w:lvlText w:val="o"/>
      <w:lvlJc w:val="left"/>
      <w:pPr>
        <w:ind w:left="720" w:hanging="360"/>
      </w:pPr>
      <w:rPr>
        <w:rFonts w:ascii="Courier New" w:hAnsi="Courier New" w:cs="Courier New" w:hint="default"/>
      </w:rPr>
    </w:lvl>
    <w:lvl w:ilvl="1" w:tplc="6C7C4322">
      <w:start w:val="1"/>
      <w:numFmt w:val="decimal"/>
      <w:lvlText w:val="%2)"/>
      <w:lvlJc w:val="left"/>
      <w:pPr>
        <w:ind w:left="1440" w:hanging="360"/>
      </w:pPr>
      <w:rPr>
        <w:rFonts w:ascii="Times New Roman" w:eastAsiaTheme="minorHAnsi" w:hAnsi="Times New Roman" w:cs="Times New Roman" w:hint="default"/>
      </w:rPr>
    </w:lvl>
    <w:lvl w:ilvl="2" w:tplc="5EA091FA">
      <w:start w:val="1"/>
      <w:numFmt w:val="decimal"/>
      <w:lvlText w:val="%3)"/>
      <w:lvlJc w:val="left"/>
      <w:pPr>
        <w:ind w:left="2160" w:hanging="360"/>
      </w:pPr>
      <w:rPr>
        <w:rFonts w:ascii="Times New Roman" w:eastAsiaTheme="minorEastAsia" w:hAnsi="Times New Roman" w:cs="Times New Roman"/>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25CCFFC">
      <w:start w:val="1"/>
      <w:numFmt w:val="decimal"/>
      <w:lvlText w:val="%6."/>
      <w:lvlJc w:val="left"/>
      <w:pPr>
        <w:ind w:left="4320" w:hanging="360"/>
      </w:pPr>
      <w:rPr>
        <w:rFonts w:hint="default"/>
        <w:color w:val="000000"/>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6BCF31B6"/>
    <w:multiLevelType w:val="hybridMultilevel"/>
    <w:tmpl w:val="B3A09680"/>
    <w:lvl w:ilvl="0" w:tplc="04190003">
      <w:start w:val="1"/>
      <w:numFmt w:val="bullet"/>
      <w:lvlText w:val="o"/>
      <w:lvlJc w:val="left"/>
      <w:pPr>
        <w:ind w:left="720" w:hanging="360"/>
      </w:pPr>
      <w:rPr>
        <w:rFonts w:ascii="Courier New" w:hAnsi="Courier New" w:cs="Courier New" w:hint="default"/>
      </w:rPr>
    </w:lvl>
    <w:lvl w:ilvl="1" w:tplc="6C7C4322">
      <w:start w:val="1"/>
      <w:numFmt w:val="decimal"/>
      <w:lvlText w:val="%2)"/>
      <w:lvlJc w:val="left"/>
      <w:pPr>
        <w:ind w:left="1440" w:hanging="360"/>
      </w:pPr>
      <w:rPr>
        <w:rFonts w:ascii="Times New Roman" w:eastAsiaTheme="minorHAnsi" w:hAnsi="Times New Roman" w:cs="Times New Roman" w:hint="default"/>
      </w:rPr>
    </w:lvl>
    <w:lvl w:ilvl="2" w:tplc="5EA091FA">
      <w:start w:val="1"/>
      <w:numFmt w:val="decimal"/>
      <w:lvlText w:val="%3)"/>
      <w:lvlJc w:val="left"/>
      <w:pPr>
        <w:ind w:left="2160" w:hanging="360"/>
      </w:pPr>
      <w:rPr>
        <w:rFonts w:ascii="Times New Roman" w:eastAsiaTheme="minorEastAsia" w:hAnsi="Times New Roman" w:cs="Times New Roman"/>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25CCFFC">
      <w:start w:val="1"/>
      <w:numFmt w:val="decimal"/>
      <w:lvlText w:val="%6."/>
      <w:lvlJc w:val="left"/>
      <w:pPr>
        <w:ind w:left="4320" w:hanging="360"/>
      </w:pPr>
      <w:rPr>
        <w:rFonts w:hint="default"/>
        <w:color w:val="000000"/>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6C344BB3"/>
    <w:multiLevelType w:val="hybridMultilevel"/>
    <w:tmpl w:val="57B425CC"/>
    <w:lvl w:ilvl="0" w:tplc="19845D08">
      <w:start w:val="1"/>
      <w:numFmt w:val="decimal"/>
      <w:lvlText w:val="%1)"/>
      <w:lvlJc w:val="left"/>
      <w:pPr>
        <w:ind w:left="1198" w:hanging="492"/>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41">
    <w:nsid w:val="6C932500"/>
    <w:multiLevelType w:val="hybridMultilevel"/>
    <w:tmpl w:val="EC1226D4"/>
    <w:lvl w:ilvl="0" w:tplc="F47E2C82">
      <w:start w:val="1"/>
      <w:numFmt w:val="decimal"/>
      <w:lvlText w:val="%1."/>
      <w:lvlJc w:val="left"/>
      <w:pPr>
        <w:ind w:left="860" w:hanging="360"/>
      </w:pPr>
      <w:rPr>
        <w:rFonts w:hint="default"/>
      </w:rPr>
    </w:lvl>
    <w:lvl w:ilvl="1" w:tplc="04190019">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42">
    <w:nsid w:val="6CE567C9"/>
    <w:multiLevelType w:val="hybridMultilevel"/>
    <w:tmpl w:val="A70AC4A2"/>
    <w:lvl w:ilvl="0" w:tplc="02A6EE46">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3">
    <w:nsid w:val="6DF11072"/>
    <w:multiLevelType w:val="hybridMultilevel"/>
    <w:tmpl w:val="C668306A"/>
    <w:lvl w:ilvl="0" w:tplc="5700F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6FFE2B2E"/>
    <w:multiLevelType w:val="hybridMultilevel"/>
    <w:tmpl w:val="1AE06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6FFF6BF5"/>
    <w:multiLevelType w:val="multilevel"/>
    <w:tmpl w:val="A0161B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rFonts w:ascii="Times New Roman" w:eastAsia="Times New Roman" w:hAnsi="Times New Roman" w:cs="Times New Roman"/>
      </w:rPr>
    </w:lvl>
    <w:lvl w:ilvl="3">
      <w:start w:val="1"/>
      <w:numFmt w:val="decimal"/>
      <w:lvlText w:val="%4."/>
      <w:lvlJc w:val="left"/>
      <w:pPr>
        <w:tabs>
          <w:tab w:val="num" w:pos="2880"/>
        </w:tabs>
        <w:ind w:left="2880" w:hanging="720"/>
      </w:pPr>
      <w:rPr>
        <w:b w:val="0"/>
        <w:i w:val="0"/>
        <w:sz w:val="22"/>
        <w:szCs w:val="22"/>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6">
    <w:nsid w:val="706765AD"/>
    <w:multiLevelType w:val="hybridMultilevel"/>
    <w:tmpl w:val="F202C0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70CE6C5E"/>
    <w:multiLevelType w:val="hybridMultilevel"/>
    <w:tmpl w:val="A24E0972"/>
    <w:lvl w:ilvl="0" w:tplc="F690794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48">
    <w:nsid w:val="711740E2"/>
    <w:multiLevelType w:val="hybridMultilevel"/>
    <w:tmpl w:val="C338E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717B38D9"/>
    <w:multiLevelType w:val="hybridMultilevel"/>
    <w:tmpl w:val="1AE63E60"/>
    <w:lvl w:ilvl="0" w:tplc="04190003">
      <w:start w:val="1"/>
      <w:numFmt w:val="bullet"/>
      <w:lvlText w:val="o"/>
      <w:lvlJc w:val="left"/>
      <w:pPr>
        <w:ind w:left="720" w:hanging="360"/>
      </w:pPr>
      <w:rPr>
        <w:rFonts w:ascii="Courier New" w:hAnsi="Courier New" w:cs="Courier New" w:hint="default"/>
      </w:rPr>
    </w:lvl>
    <w:lvl w:ilvl="1" w:tplc="6C7C4322">
      <w:start w:val="1"/>
      <w:numFmt w:val="decimal"/>
      <w:lvlText w:val="%2)"/>
      <w:lvlJc w:val="left"/>
      <w:pPr>
        <w:ind w:left="1440" w:hanging="360"/>
      </w:pPr>
      <w:rPr>
        <w:rFonts w:ascii="Times New Roman" w:eastAsiaTheme="minorHAnsi" w:hAnsi="Times New Roman" w:cs="Times New Roman" w:hint="default"/>
      </w:rPr>
    </w:lvl>
    <w:lvl w:ilvl="2" w:tplc="5EA091FA">
      <w:start w:val="1"/>
      <w:numFmt w:val="decimal"/>
      <w:lvlText w:val="%3)"/>
      <w:lvlJc w:val="left"/>
      <w:pPr>
        <w:ind w:left="2160" w:hanging="360"/>
      </w:pPr>
      <w:rPr>
        <w:rFonts w:ascii="Times New Roman" w:eastAsiaTheme="minorEastAsia" w:hAnsi="Times New Roman" w:cs="Times New Roman"/>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25CCFFC">
      <w:start w:val="1"/>
      <w:numFmt w:val="decimal"/>
      <w:lvlText w:val="%6."/>
      <w:lvlJc w:val="left"/>
      <w:pPr>
        <w:ind w:left="4320" w:hanging="360"/>
      </w:pPr>
      <w:rPr>
        <w:rFonts w:hint="default"/>
        <w:color w:val="000000"/>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717D28D6"/>
    <w:multiLevelType w:val="hybridMultilevel"/>
    <w:tmpl w:val="CB96F470"/>
    <w:lvl w:ilvl="0" w:tplc="77A6AD72">
      <w:start w:val="1"/>
      <w:numFmt w:val="decimal"/>
      <w:lvlText w:val="%1."/>
      <w:lvlJc w:val="left"/>
      <w:pPr>
        <w:ind w:left="360" w:hanging="360"/>
      </w:pPr>
      <w:rPr>
        <w:rFonts w:ascii="Times New Roman" w:hAnsi="Times New Roman" w:hint="default"/>
        <w:color w:val="000000"/>
        <w:sz w:val="24"/>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2136" w:hanging="180"/>
      </w:pPr>
    </w:lvl>
    <w:lvl w:ilvl="3" w:tplc="0419000F" w:tentative="1">
      <w:start w:val="1"/>
      <w:numFmt w:val="decimal"/>
      <w:lvlText w:val="%4."/>
      <w:lvlJc w:val="left"/>
      <w:pPr>
        <w:ind w:left="-1416" w:hanging="360"/>
      </w:pPr>
    </w:lvl>
    <w:lvl w:ilvl="4" w:tplc="04190019" w:tentative="1">
      <w:start w:val="1"/>
      <w:numFmt w:val="lowerLetter"/>
      <w:lvlText w:val="%5."/>
      <w:lvlJc w:val="left"/>
      <w:pPr>
        <w:ind w:left="-696" w:hanging="360"/>
      </w:pPr>
    </w:lvl>
    <w:lvl w:ilvl="5" w:tplc="0419001B" w:tentative="1">
      <w:start w:val="1"/>
      <w:numFmt w:val="lowerRoman"/>
      <w:lvlText w:val="%6."/>
      <w:lvlJc w:val="right"/>
      <w:pPr>
        <w:ind w:left="24" w:hanging="180"/>
      </w:pPr>
    </w:lvl>
    <w:lvl w:ilvl="6" w:tplc="0419000F" w:tentative="1">
      <w:start w:val="1"/>
      <w:numFmt w:val="decimal"/>
      <w:lvlText w:val="%7."/>
      <w:lvlJc w:val="left"/>
      <w:pPr>
        <w:ind w:left="744" w:hanging="360"/>
      </w:pPr>
    </w:lvl>
    <w:lvl w:ilvl="7" w:tplc="04190019" w:tentative="1">
      <w:start w:val="1"/>
      <w:numFmt w:val="lowerLetter"/>
      <w:lvlText w:val="%8."/>
      <w:lvlJc w:val="left"/>
      <w:pPr>
        <w:ind w:left="1464" w:hanging="360"/>
      </w:pPr>
    </w:lvl>
    <w:lvl w:ilvl="8" w:tplc="0419001B" w:tentative="1">
      <w:start w:val="1"/>
      <w:numFmt w:val="lowerRoman"/>
      <w:lvlText w:val="%9."/>
      <w:lvlJc w:val="right"/>
      <w:pPr>
        <w:ind w:left="2184" w:hanging="180"/>
      </w:pPr>
    </w:lvl>
  </w:abstractNum>
  <w:abstractNum w:abstractNumId="251">
    <w:nsid w:val="72171B2E"/>
    <w:multiLevelType w:val="hybridMultilevel"/>
    <w:tmpl w:val="F9E42FA2"/>
    <w:lvl w:ilvl="0" w:tplc="F236841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72502B09"/>
    <w:multiLevelType w:val="hybridMultilevel"/>
    <w:tmpl w:val="F4E0BD56"/>
    <w:lvl w:ilvl="0" w:tplc="BC300B5C">
      <w:start w:val="1"/>
      <w:numFmt w:val="decimal"/>
      <w:lvlText w:val="%1."/>
      <w:lvlJc w:val="left"/>
      <w:pPr>
        <w:ind w:left="720" w:hanging="360"/>
      </w:pPr>
      <w:rPr>
        <w:rFonts w:ascii="Times New Roman" w:hAnsi="Times New Roman" w:cs="Times New Roman" w:hint="default"/>
        <w:color w:val="000000"/>
        <w:sz w:val="24"/>
      </w:rPr>
    </w:lvl>
    <w:lvl w:ilvl="1" w:tplc="D444EC6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18780268">
      <w:start w:val="1"/>
      <w:numFmt w:val="decimal"/>
      <w:lvlText w:val="%5."/>
      <w:lvlJc w:val="left"/>
      <w:pPr>
        <w:ind w:left="4471" w:hanging="360"/>
      </w:pPr>
      <w:rPr>
        <w:rFonts w:ascii="Times New Roman" w:eastAsiaTheme="minorHAnsi" w:hAnsi="Times New Roman" w:cs="Times New Roman"/>
      </w:rPr>
    </w:lvl>
    <w:lvl w:ilvl="5" w:tplc="DF263C88">
      <w:start w:val="1"/>
      <w:numFmt w:val="decimal"/>
      <w:lvlText w:val="%6)"/>
      <w:lvlJc w:val="right"/>
      <w:pPr>
        <w:ind w:left="4320" w:hanging="180"/>
      </w:pPr>
      <w:rPr>
        <w:rFonts w:ascii="Times New Roman" w:eastAsiaTheme="minorHAnsi" w:hAnsi="Times New Roman" w:cs="Times New Roman"/>
      </w:r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727E2059"/>
    <w:multiLevelType w:val="hybridMultilevel"/>
    <w:tmpl w:val="B638178A"/>
    <w:lvl w:ilvl="0" w:tplc="FD707FC8">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54">
    <w:nsid w:val="733055E0"/>
    <w:multiLevelType w:val="hybridMultilevel"/>
    <w:tmpl w:val="88ACD5EE"/>
    <w:lvl w:ilvl="0" w:tplc="77A6AD72">
      <w:start w:val="1"/>
      <w:numFmt w:val="decimal"/>
      <w:lvlText w:val="%1."/>
      <w:lvlJc w:val="left"/>
      <w:pPr>
        <w:ind w:left="4656" w:hanging="360"/>
      </w:pPr>
      <w:rPr>
        <w:rFonts w:ascii="Times New Roman" w:hAnsi="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736F3A0F"/>
    <w:multiLevelType w:val="hybridMultilevel"/>
    <w:tmpl w:val="48E4B2A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10641F16">
      <w:start w:val="4"/>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6">
    <w:nsid w:val="73B70700"/>
    <w:multiLevelType w:val="hybridMultilevel"/>
    <w:tmpl w:val="C9DA4496"/>
    <w:lvl w:ilvl="0" w:tplc="B016AF62">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57">
    <w:nsid w:val="740F3D44"/>
    <w:multiLevelType w:val="hybridMultilevel"/>
    <w:tmpl w:val="4B602180"/>
    <w:lvl w:ilvl="0" w:tplc="025CCFFC">
      <w:start w:val="1"/>
      <w:numFmt w:val="decimal"/>
      <w:lvlText w:val="%1."/>
      <w:lvlJc w:val="left"/>
      <w:pPr>
        <w:ind w:left="46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8">
    <w:nsid w:val="742571E1"/>
    <w:multiLevelType w:val="hybridMultilevel"/>
    <w:tmpl w:val="FBBADBFC"/>
    <w:lvl w:ilvl="0" w:tplc="5EA091FA">
      <w:start w:val="1"/>
      <w:numFmt w:val="decimal"/>
      <w:lvlText w:val="%1)"/>
      <w:lvlJc w:val="left"/>
      <w:pPr>
        <w:ind w:left="2340" w:hanging="360"/>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9">
    <w:nsid w:val="74397C15"/>
    <w:multiLevelType w:val="hybridMultilevel"/>
    <w:tmpl w:val="E8F80434"/>
    <w:lvl w:ilvl="0" w:tplc="7758D4FA">
      <w:start w:val="1"/>
      <w:numFmt w:val="decimal"/>
      <w:lvlText w:val="%1)"/>
      <w:lvlJc w:val="left"/>
      <w:pPr>
        <w:ind w:left="360" w:hanging="360"/>
      </w:pPr>
      <w:rPr>
        <w:rFonts w:ascii="Times New Roman" w:hAnsi="Times New Roman" w:hint="default"/>
        <w:color w:val="000000"/>
        <w:sz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1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0">
    <w:nsid w:val="7474557C"/>
    <w:multiLevelType w:val="hybridMultilevel"/>
    <w:tmpl w:val="7B7E2CEE"/>
    <w:lvl w:ilvl="0" w:tplc="04190003">
      <w:start w:val="1"/>
      <w:numFmt w:val="bullet"/>
      <w:lvlText w:val="o"/>
      <w:lvlJc w:val="left"/>
      <w:pPr>
        <w:ind w:left="720" w:hanging="360"/>
      </w:pPr>
      <w:rPr>
        <w:rFonts w:ascii="Courier New" w:hAnsi="Courier New" w:cs="Courier New" w:hint="default"/>
      </w:rPr>
    </w:lvl>
    <w:lvl w:ilvl="1" w:tplc="6C7C4322">
      <w:start w:val="1"/>
      <w:numFmt w:val="decimal"/>
      <w:lvlText w:val="%2)"/>
      <w:lvlJc w:val="left"/>
      <w:pPr>
        <w:ind w:left="1440" w:hanging="360"/>
      </w:pPr>
      <w:rPr>
        <w:rFonts w:ascii="Times New Roman" w:eastAsiaTheme="minorHAnsi" w:hAnsi="Times New Roman" w:cs="Times New Roman" w:hint="default"/>
      </w:rPr>
    </w:lvl>
    <w:lvl w:ilvl="2" w:tplc="5EA091FA">
      <w:start w:val="1"/>
      <w:numFmt w:val="decimal"/>
      <w:lvlText w:val="%3)"/>
      <w:lvlJc w:val="left"/>
      <w:pPr>
        <w:ind w:left="2160" w:hanging="360"/>
      </w:pPr>
      <w:rPr>
        <w:rFonts w:ascii="Times New Roman" w:eastAsiaTheme="minorEastAsia" w:hAnsi="Times New Roman" w:cs="Times New Roman"/>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25CCFFC">
      <w:start w:val="1"/>
      <w:numFmt w:val="decimal"/>
      <w:lvlText w:val="%6."/>
      <w:lvlJc w:val="left"/>
      <w:pPr>
        <w:ind w:left="4320" w:hanging="360"/>
      </w:pPr>
      <w:rPr>
        <w:rFonts w:hint="default"/>
        <w:color w:val="000000"/>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747A42F1"/>
    <w:multiLevelType w:val="hybridMultilevel"/>
    <w:tmpl w:val="0CDA6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7512799B"/>
    <w:multiLevelType w:val="hybridMultilevel"/>
    <w:tmpl w:val="FB2C5EC2"/>
    <w:lvl w:ilvl="0" w:tplc="041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3">
    <w:nsid w:val="75964988"/>
    <w:multiLevelType w:val="hybridMultilevel"/>
    <w:tmpl w:val="777C7548"/>
    <w:lvl w:ilvl="0" w:tplc="5EA091FA">
      <w:start w:val="1"/>
      <w:numFmt w:val="decimal"/>
      <w:lvlText w:val="%1)"/>
      <w:lvlJc w:val="left"/>
      <w:pPr>
        <w:ind w:left="216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75B209B5"/>
    <w:multiLevelType w:val="hybridMultilevel"/>
    <w:tmpl w:val="0A802402"/>
    <w:lvl w:ilvl="0" w:tplc="6C7C4322">
      <w:start w:val="1"/>
      <w:numFmt w:val="decimal"/>
      <w:lvlText w:val="%1)"/>
      <w:lvlJc w:val="left"/>
      <w:pPr>
        <w:ind w:left="-1056" w:hanging="360"/>
      </w:pPr>
      <w:rPr>
        <w:rFonts w:ascii="Times New Roman" w:eastAsiaTheme="minorHAnsi" w:hAnsi="Times New Roman" w:cs="Times New Roman"/>
      </w:rPr>
    </w:lvl>
    <w:lvl w:ilvl="1" w:tplc="04190019" w:tentative="1">
      <w:start w:val="1"/>
      <w:numFmt w:val="lowerLetter"/>
      <w:lvlText w:val="%2."/>
      <w:lvlJc w:val="left"/>
      <w:pPr>
        <w:ind w:left="-247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1032" w:hanging="360"/>
      </w:pPr>
    </w:lvl>
    <w:lvl w:ilvl="4" w:tplc="04190019" w:tentative="1">
      <w:start w:val="1"/>
      <w:numFmt w:val="lowerLetter"/>
      <w:lvlText w:val="%5."/>
      <w:lvlJc w:val="left"/>
      <w:pPr>
        <w:ind w:left="-312" w:hanging="360"/>
      </w:pPr>
    </w:lvl>
    <w:lvl w:ilvl="5" w:tplc="0419001B" w:tentative="1">
      <w:start w:val="1"/>
      <w:numFmt w:val="lowerRoman"/>
      <w:lvlText w:val="%6."/>
      <w:lvlJc w:val="right"/>
      <w:pPr>
        <w:ind w:left="408" w:hanging="180"/>
      </w:pPr>
    </w:lvl>
    <w:lvl w:ilvl="6" w:tplc="0419000F" w:tentative="1">
      <w:start w:val="1"/>
      <w:numFmt w:val="decimal"/>
      <w:lvlText w:val="%7."/>
      <w:lvlJc w:val="left"/>
      <w:pPr>
        <w:ind w:left="1128" w:hanging="360"/>
      </w:pPr>
    </w:lvl>
    <w:lvl w:ilvl="7" w:tplc="04190019" w:tentative="1">
      <w:start w:val="1"/>
      <w:numFmt w:val="lowerLetter"/>
      <w:lvlText w:val="%8."/>
      <w:lvlJc w:val="left"/>
      <w:pPr>
        <w:ind w:left="1848" w:hanging="360"/>
      </w:pPr>
    </w:lvl>
    <w:lvl w:ilvl="8" w:tplc="0419001B" w:tentative="1">
      <w:start w:val="1"/>
      <w:numFmt w:val="lowerRoman"/>
      <w:lvlText w:val="%9."/>
      <w:lvlJc w:val="right"/>
      <w:pPr>
        <w:ind w:left="2568" w:hanging="180"/>
      </w:pPr>
    </w:lvl>
  </w:abstractNum>
  <w:abstractNum w:abstractNumId="265">
    <w:nsid w:val="77007A4C"/>
    <w:multiLevelType w:val="hybridMultilevel"/>
    <w:tmpl w:val="28FA7BEE"/>
    <w:lvl w:ilvl="0" w:tplc="8E76CD8A">
      <w:start w:val="1"/>
      <w:numFmt w:val="decimal"/>
      <w:lvlText w:val="%1."/>
      <w:lvlJc w:val="left"/>
      <w:pPr>
        <w:ind w:left="4500" w:hanging="360"/>
      </w:pPr>
      <w:rPr>
        <w:rFonts w:hint="default"/>
      </w:rPr>
    </w:lvl>
    <w:lvl w:ilvl="1" w:tplc="04190019" w:tentative="1">
      <w:start w:val="1"/>
      <w:numFmt w:val="lowerLetter"/>
      <w:lvlText w:val="%2."/>
      <w:lvlJc w:val="left"/>
      <w:pPr>
        <w:ind w:left="204" w:hanging="360"/>
      </w:pPr>
    </w:lvl>
    <w:lvl w:ilvl="2" w:tplc="0419001B" w:tentative="1">
      <w:start w:val="1"/>
      <w:numFmt w:val="lowerRoman"/>
      <w:lvlText w:val="%3."/>
      <w:lvlJc w:val="right"/>
      <w:pPr>
        <w:ind w:left="924" w:hanging="180"/>
      </w:pPr>
    </w:lvl>
    <w:lvl w:ilvl="3" w:tplc="0419000F" w:tentative="1">
      <w:start w:val="1"/>
      <w:numFmt w:val="decimal"/>
      <w:lvlText w:val="%4."/>
      <w:lvlJc w:val="left"/>
      <w:pPr>
        <w:ind w:left="1644" w:hanging="360"/>
      </w:pPr>
    </w:lvl>
    <w:lvl w:ilvl="4" w:tplc="04190019" w:tentative="1">
      <w:start w:val="1"/>
      <w:numFmt w:val="lowerLetter"/>
      <w:lvlText w:val="%5."/>
      <w:lvlJc w:val="left"/>
      <w:pPr>
        <w:ind w:left="2364" w:hanging="360"/>
      </w:pPr>
    </w:lvl>
    <w:lvl w:ilvl="5" w:tplc="0419001B" w:tentative="1">
      <w:start w:val="1"/>
      <w:numFmt w:val="lowerRoman"/>
      <w:lvlText w:val="%6."/>
      <w:lvlJc w:val="right"/>
      <w:pPr>
        <w:ind w:left="3084" w:hanging="180"/>
      </w:pPr>
    </w:lvl>
    <w:lvl w:ilvl="6" w:tplc="0419000F" w:tentative="1">
      <w:start w:val="1"/>
      <w:numFmt w:val="decimal"/>
      <w:lvlText w:val="%7."/>
      <w:lvlJc w:val="left"/>
      <w:pPr>
        <w:ind w:left="3804" w:hanging="360"/>
      </w:pPr>
    </w:lvl>
    <w:lvl w:ilvl="7" w:tplc="04190019" w:tentative="1">
      <w:start w:val="1"/>
      <w:numFmt w:val="lowerLetter"/>
      <w:lvlText w:val="%8."/>
      <w:lvlJc w:val="left"/>
      <w:pPr>
        <w:ind w:left="4524" w:hanging="360"/>
      </w:pPr>
    </w:lvl>
    <w:lvl w:ilvl="8" w:tplc="0419001B" w:tentative="1">
      <w:start w:val="1"/>
      <w:numFmt w:val="lowerRoman"/>
      <w:lvlText w:val="%9."/>
      <w:lvlJc w:val="right"/>
      <w:pPr>
        <w:ind w:left="5244" w:hanging="180"/>
      </w:pPr>
    </w:lvl>
  </w:abstractNum>
  <w:abstractNum w:abstractNumId="266">
    <w:nsid w:val="77CB7ABE"/>
    <w:multiLevelType w:val="hybridMultilevel"/>
    <w:tmpl w:val="085635DA"/>
    <w:lvl w:ilvl="0" w:tplc="3BE2D954">
      <w:start w:val="1"/>
      <w:numFmt w:val="decimal"/>
      <w:lvlText w:val="%1)"/>
      <w:lvlJc w:val="left"/>
      <w:pPr>
        <w:ind w:left="792" w:hanging="432"/>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78912A4F"/>
    <w:multiLevelType w:val="hybridMultilevel"/>
    <w:tmpl w:val="C0FAE108"/>
    <w:lvl w:ilvl="0" w:tplc="B44A324C">
      <w:start w:val="1"/>
      <w:numFmt w:val="decimal"/>
      <w:lvlText w:val="%1)"/>
      <w:lvlJc w:val="left"/>
      <w:pPr>
        <w:ind w:left="156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78E4186D"/>
    <w:multiLevelType w:val="hybridMultilevel"/>
    <w:tmpl w:val="6C8C8D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BDA4AE18">
      <w:start w:val="1"/>
      <w:numFmt w:val="decimal"/>
      <w:lvlText w:val="%3)"/>
      <w:lvlJc w:val="right"/>
      <w:pPr>
        <w:ind w:left="2160" w:hanging="180"/>
      </w:pPr>
      <w:rPr>
        <w:rFonts w:ascii="Times New Roman" w:eastAsiaTheme="minorEastAsia" w:hAnsi="Times New Roman" w:cs="Times New Roman"/>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78FA5BC5"/>
    <w:multiLevelType w:val="hybridMultilevel"/>
    <w:tmpl w:val="F6D023B6"/>
    <w:lvl w:ilvl="0" w:tplc="6434AB5E">
      <w:start w:val="1"/>
      <w:numFmt w:val="decimal"/>
      <w:lvlText w:val="%1."/>
      <w:lvlJc w:val="left"/>
      <w:pPr>
        <w:ind w:left="1800" w:hanging="360"/>
      </w:pPr>
      <w:rPr>
        <w:rFonts w:ascii="Times New Roman" w:eastAsiaTheme="minorEastAsia" w:hAnsi="Times New Roman" w:cs="Times New Roman"/>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0">
    <w:nsid w:val="79162280"/>
    <w:multiLevelType w:val="hybridMultilevel"/>
    <w:tmpl w:val="A61C2EF2"/>
    <w:lvl w:ilvl="0" w:tplc="5EA091FA">
      <w:start w:val="1"/>
      <w:numFmt w:val="decimal"/>
      <w:lvlText w:val="%1)"/>
      <w:lvlJc w:val="left"/>
      <w:pPr>
        <w:ind w:left="540" w:hanging="360"/>
      </w:pPr>
      <w:rPr>
        <w:rFonts w:ascii="Times New Roman" w:eastAsiaTheme="minorEastAsia" w:hAnsi="Times New Roman" w:cs="Times New Roman"/>
      </w:rPr>
    </w:lvl>
    <w:lvl w:ilvl="1" w:tplc="04190019" w:tentative="1">
      <w:start w:val="1"/>
      <w:numFmt w:val="lowerLetter"/>
      <w:lvlText w:val="%2."/>
      <w:lvlJc w:val="left"/>
      <w:pPr>
        <w:ind w:left="-180" w:hanging="360"/>
      </w:pPr>
    </w:lvl>
    <w:lvl w:ilvl="2" w:tplc="0419001B" w:tentative="1">
      <w:start w:val="1"/>
      <w:numFmt w:val="lowerRoman"/>
      <w:lvlText w:val="%3."/>
      <w:lvlJc w:val="right"/>
      <w:pPr>
        <w:ind w:left="540" w:hanging="180"/>
      </w:pPr>
    </w:lvl>
    <w:lvl w:ilvl="3" w:tplc="0419000F" w:tentative="1">
      <w:start w:val="1"/>
      <w:numFmt w:val="decimal"/>
      <w:lvlText w:val="%4."/>
      <w:lvlJc w:val="left"/>
      <w:pPr>
        <w:ind w:left="1260" w:hanging="360"/>
      </w:pPr>
    </w:lvl>
    <w:lvl w:ilvl="4" w:tplc="04190019" w:tentative="1">
      <w:start w:val="1"/>
      <w:numFmt w:val="lowerLetter"/>
      <w:lvlText w:val="%5."/>
      <w:lvlJc w:val="left"/>
      <w:pPr>
        <w:ind w:left="1980" w:hanging="360"/>
      </w:pPr>
    </w:lvl>
    <w:lvl w:ilvl="5" w:tplc="0419001B" w:tentative="1">
      <w:start w:val="1"/>
      <w:numFmt w:val="lowerRoman"/>
      <w:lvlText w:val="%6."/>
      <w:lvlJc w:val="right"/>
      <w:pPr>
        <w:ind w:left="2700" w:hanging="180"/>
      </w:pPr>
    </w:lvl>
    <w:lvl w:ilvl="6" w:tplc="0419000F" w:tentative="1">
      <w:start w:val="1"/>
      <w:numFmt w:val="decimal"/>
      <w:lvlText w:val="%7."/>
      <w:lvlJc w:val="left"/>
      <w:pPr>
        <w:ind w:left="3420" w:hanging="360"/>
      </w:pPr>
    </w:lvl>
    <w:lvl w:ilvl="7" w:tplc="04190019" w:tentative="1">
      <w:start w:val="1"/>
      <w:numFmt w:val="lowerLetter"/>
      <w:lvlText w:val="%8."/>
      <w:lvlJc w:val="left"/>
      <w:pPr>
        <w:ind w:left="4140" w:hanging="360"/>
      </w:pPr>
    </w:lvl>
    <w:lvl w:ilvl="8" w:tplc="0419001B" w:tentative="1">
      <w:start w:val="1"/>
      <w:numFmt w:val="lowerRoman"/>
      <w:lvlText w:val="%9."/>
      <w:lvlJc w:val="right"/>
      <w:pPr>
        <w:ind w:left="4860" w:hanging="180"/>
      </w:pPr>
    </w:lvl>
  </w:abstractNum>
  <w:abstractNum w:abstractNumId="271">
    <w:nsid w:val="796B4D03"/>
    <w:multiLevelType w:val="hybridMultilevel"/>
    <w:tmpl w:val="23CCCA80"/>
    <w:lvl w:ilvl="0" w:tplc="3420F788">
      <w:start w:val="1"/>
      <w:numFmt w:val="decimal"/>
      <w:lvlText w:val="%1."/>
      <w:lvlJc w:val="left"/>
      <w:pPr>
        <w:ind w:left="1440" w:hanging="360"/>
      </w:pPr>
      <w:rPr>
        <w:rFonts w:ascii="Times New Roman" w:eastAsia="Times New Roman" w:hAnsi="Times New Roman" w:cs="Times New Roman" w:hint="default"/>
        <w:spacing w:val="0"/>
        <w:w w:val="99"/>
        <w:sz w:val="24"/>
        <w:szCs w:val="2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2">
    <w:nsid w:val="79FA380F"/>
    <w:multiLevelType w:val="hybridMultilevel"/>
    <w:tmpl w:val="95D0EE9E"/>
    <w:lvl w:ilvl="0" w:tplc="5BA0875C">
      <w:start w:val="1"/>
      <w:numFmt w:val="decimal"/>
      <w:lvlText w:val="%1)"/>
      <w:lvlJc w:val="left"/>
      <w:pPr>
        <w:ind w:left="720" w:hanging="360"/>
      </w:pPr>
      <w:rPr>
        <w:rFonts w:ascii="Times New Roman" w:eastAsiaTheme="minorEastAsia" w:hAnsi="Times New Roman" w:cs="Times New Roman" w:hint="default"/>
      </w:rPr>
    </w:lvl>
    <w:lvl w:ilvl="1" w:tplc="78BAFBD6" w:tentative="1">
      <w:start w:val="1"/>
      <w:numFmt w:val="lowerLetter"/>
      <w:lvlText w:val="%2."/>
      <w:lvlJc w:val="left"/>
      <w:pPr>
        <w:ind w:left="1440" w:hanging="360"/>
      </w:pPr>
    </w:lvl>
    <w:lvl w:ilvl="2" w:tplc="F0C8AE48" w:tentative="1">
      <w:start w:val="1"/>
      <w:numFmt w:val="lowerRoman"/>
      <w:lvlText w:val="%3."/>
      <w:lvlJc w:val="right"/>
      <w:pPr>
        <w:ind w:left="2160" w:hanging="180"/>
      </w:pPr>
    </w:lvl>
    <w:lvl w:ilvl="3" w:tplc="788AB324" w:tentative="1">
      <w:start w:val="1"/>
      <w:numFmt w:val="decimal"/>
      <w:lvlText w:val="%4."/>
      <w:lvlJc w:val="left"/>
      <w:pPr>
        <w:ind w:left="2880" w:hanging="360"/>
      </w:pPr>
    </w:lvl>
    <w:lvl w:ilvl="4" w:tplc="F1747E30" w:tentative="1">
      <w:start w:val="1"/>
      <w:numFmt w:val="lowerLetter"/>
      <w:lvlText w:val="%5."/>
      <w:lvlJc w:val="left"/>
      <w:pPr>
        <w:ind w:left="3600" w:hanging="360"/>
      </w:pPr>
    </w:lvl>
    <w:lvl w:ilvl="5" w:tplc="6246B4B2" w:tentative="1">
      <w:start w:val="1"/>
      <w:numFmt w:val="lowerRoman"/>
      <w:lvlText w:val="%6."/>
      <w:lvlJc w:val="right"/>
      <w:pPr>
        <w:ind w:left="4320" w:hanging="180"/>
      </w:pPr>
    </w:lvl>
    <w:lvl w:ilvl="6" w:tplc="AC50E3BC" w:tentative="1">
      <w:start w:val="1"/>
      <w:numFmt w:val="decimal"/>
      <w:lvlText w:val="%7."/>
      <w:lvlJc w:val="left"/>
      <w:pPr>
        <w:ind w:left="5040" w:hanging="360"/>
      </w:pPr>
    </w:lvl>
    <w:lvl w:ilvl="7" w:tplc="34ECD462" w:tentative="1">
      <w:start w:val="1"/>
      <w:numFmt w:val="lowerLetter"/>
      <w:lvlText w:val="%8."/>
      <w:lvlJc w:val="left"/>
      <w:pPr>
        <w:ind w:left="5760" w:hanging="360"/>
      </w:pPr>
    </w:lvl>
    <w:lvl w:ilvl="8" w:tplc="5C7A0860" w:tentative="1">
      <w:start w:val="1"/>
      <w:numFmt w:val="lowerRoman"/>
      <w:lvlText w:val="%9."/>
      <w:lvlJc w:val="right"/>
      <w:pPr>
        <w:ind w:left="6480" w:hanging="180"/>
      </w:pPr>
    </w:lvl>
  </w:abstractNum>
  <w:abstractNum w:abstractNumId="273">
    <w:nsid w:val="7A0F6B46"/>
    <w:multiLevelType w:val="hybridMultilevel"/>
    <w:tmpl w:val="E17278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7ACB171E"/>
    <w:multiLevelType w:val="hybridMultilevel"/>
    <w:tmpl w:val="F6D023B6"/>
    <w:lvl w:ilvl="0" w:tplc="6434AB5E">
      <w:start w:val="1"/>
      <w:numFmt w:val="decimal"/>
      <w:lvlText w:val="%1."/>
      <w:lvlJc w:val="left"/>
      <w:pPr>
        <w:ind w:left="1800" w:hanging="360"/>
      </w:pPr>
      <w:rPr>
        <w:rFonts w:ascii="Times New Roman" w:eastAsiaTheme="minorEastAsia" w:hAnsi="Times New Roman" w:cs="Times New Roman"/>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5">
    <w:nsid w:val="7BE70FD7"/>
    <w:multiLevelType w:val="hybridMultilevel"/>
    <w:tmpl w:val="B90A2836"/>
    <w:lvl w:ilvl="0" w:tplc="025CCFFC">
      <w:start w:val="1"/>
      <w:numFmt w:val="decimal"/>
      <w:lvlText w:val="%1."/>
      <w:lvlJc w:val="left"/>
      <w:pPr>
        <w:ind w:left="4860" w:hanging="360"/>
      </w:pPr>
      <w:rPr>
        <w:rFonts w:hint="default"/>
        <w:color w:val="00000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6">
    <w:nsid w:val="7C4A78B7"/>
    <w:multiLevelType w:val="hybridMultilevel"/>
    <w:tmpl w:val="C7349A78"/>
    <w:lvl w:ilvl="0" w:tplc="80084C52">
      <w:start w:val="1"/>
      <w:numFmt w:val="decimal"/>
      <w:lvlText w:val="Параграф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nsid w:val="7D783E77"/>
    <w:multiLevelType w:val="hybridMultilevel"/>
    <w:tmpl w:val="B4B61EE0"/>
    <w:lvl w:ilvl="0" w:tplc="025CCFFC">
      <w:start w:val="1"/>
      <w:numFmt w:val="decimal"/>
      <w:lvlText w:val="%1."/>
      <w:lvlJc w:val="left"/>
      <w:pPr>
        <w:ind w:left="43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7DE6256C"/>
    <w:multiLevelType w:val="hybridMultilevel"/>
    <w:tmpl w:val="FEE8C9E0"/>
    <w:lvl w:ilvl="0" w:tplc="7F02E79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79">
    <w:nsid w:val="7E3F7D4A"/>
    <w:multiLevelType w:val="hybridMultilevel"/>
    <w:tmpl w:val="85DA7C8A"/>
    <w:lvl w:ilvl="0" w:tplc="D444EC62">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7EDB6A1B"/>
    <w:multiLevelType w:val="hybridMultilevel"/>
    <w:tmpl w:val="F32ECEDA"/>
    <w:lvl w:ilvl="0" w:tplc="9BCC4686">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81">
    <w:nsid w:val="7EEF62F9"/>
    <w:multiLevelType w:val="hybridMultilevel"/>
    <w:tmpl w:val="C620437A"/>
    <w:lvl w:ilvl="0" w:tplc="1FE882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7FA948E8"/>
    <w:multiLevelType w:val="hybridMultilevel"/>
    <w:tmpl w:val="CCC2AE30"/>
    <w:lvl w:ilvl="0" w:tplc="4AC00AE8">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83">
    <w:nsid w:val="7FCC0E93"/>
    <w:multiLevelType w:val="multilevel"/>
    <w:tmpl w:val="1586306A"/>
    <w:lvl w:ilvl="0">
      <w:start w:val="1"/>
      <w:numFmt w:val="decimal"/>
      <w:lvlText w:val="%1."/>
      <w:lvlJc w:val="left"/>
      <w:pPr>
        <w:ind w:left="1068" w:hanging="360"/>
      </w:p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284">
    <w:nsid w:val="7FF35C54"/>
    <w:multiLevelType w:val="hybridMultilevel"/>
    <w:tmpl w:val="85DA7C8A"/>
    <w:lvl w:ilvl="0" w:tplc="D444EC62">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8"/>
  </w:num>
  <w:num w:numId="2">
    <w:abstractNumId w:val="128"/>
  </w:num>
  <w:num w:numId="3">
    <w:abstractNumId w:val="181"/>
  </w:num>
  <w:num w:numId="4">
    <w:abstractNumId w:val="68"/>
  </w:num>
  <w:num w:numId="5">
    <w:abstractNumId w:val="190"/>
  </w:num>
  <w:num w:numId="6">
    <w:abstractNumId w:val="162"/>
  </w:num>
  <w:num w:numId="7">
    <w:abstractNumId w:val="221"/>
  </w:num>
  <w:num w:numId="8">
    <w:abstractNumId w:val="63"/>
  </w:num>
  <w:num w:numId="9">
    <w:abstractNumId w:val="5"/>
  </w:num>
  <w:num w:numId="10">
    <w:abstractNumId w:val="82"/>
  </w:num>
  <w:num w:numId="11">
    <w:abstractNumId w:val="0"/>
  </w:num>
  <w:num w:numId="12">
    <w:abstractNumId w:val="194"/>
  </w:num>
  <w:num w:numId="13">
    <w:abstractNumId w:val="66"/>
  </w:num>
  <w:num w:numId="14">
    <w:abstractNumId w:val="50"/>
  </w:num>
  <w:num w:numId="15">
    <w:abstractNumId w:val="266"/>
  </w:num>
  <w:num w:numId="16">
    <w:abstractNumId w:val="246"/>
  </w:num>
  <w:num w:numId="17">
    <w:abstractNumId w:val="192"/>
  </w:num>
  <w:num w:numId="18">
    <w:abstractNumId w:val="167"/>
  </w:num>
  <w:num w:numId="19">
    <w:abstractNumId w:val="40"/>
  </w:num>
  <w:num w:numId="20">
    <w:abstractNumId w:val="244"/>
  </w:num>
  <w:num w:numId="21">
    <w:abstractNumId w:val="44"/>
  </w:num>
  <w:num w:numId="22">
    <w:abstractNumId w:val="51"/>
  </w:num>
  <w:num w:numId="23">
    <w:abstractNumId w:val="261"/>
  </w:num>
  <w:num w:numId="24">
    <w:abstractNumId w:val="98"/>
  </w:num>
  <w:num w:numId="25">
    <w:abstractNumId w:val="29"/>
  </w:num>
  <w:num w:numId="26">
    <w:abstractNumId w:val="119"/>
  </w:num>
  <w:num w:numId="27">
    <w:abstractNumId w:val="184"/>
  </w:num>
  <w:num w:numId="28">
    <w:abstractNumId w:val="45"/>
  </w:num>
  <w:num w:numId="29">
    <w:abstractNumId w:val="151"/>
  </w:num>
  <w:num w:numId="30">
    <w:abstractNumId w:val="3"/>
  </w:num>
  <w:num w:numId="31">
    <w:abstractNumId w:val="259"/>
  </w:num>
  <w:num w:numId="32">
    <w:abstractNumId w:val="189"/>
  </w:num>
  <w:num w:numId="33">
    <w:abstractNumId w:val="122"/>
  </w:num>
  <w:num w:numId="34">
    <w:abstractNumId w:val="150"/>
  </w:num>
  <w:num w:numId="35">
    <w:abstractNumId w:val="254"/>
  </w:num>
  <w:num w:numId="36">
    <w:abstractNumId w:val="84"/>
  </w:num>
  <w:num w:numId="37">
    <w:abstractNumId w:val="158"/>
  </w:num>
  <w:num w:numId="38">
    <w:abstractNumId w:val="268"/>
  </w:num>
  <w:num w:numId="39">
    <w:abstractNumId w:val="26"/>
  </w:num>
  <w:num w:numId="40">
    <w:abstractNumId w:val="146"/>
  </w:num>
  <w:num w:numId="41">
    <w:abstractNumId w:val="179"/>
  </w:num>
  <w:num w:numId="42">
    <w:abstractNumId w:val="228"/>
  </w:num>
  <w:num w:numId="43">
    <w:abstractNumId w:val="182"/>
  </w:num>
  <w:num w:numId="44">
    <w:abstractNumId w:val="90"/>
  </w:num>
  <w:num w:numId="45">
    <w:abstractNumId w:val="112"/>
  </w:num>
  <w:num w:numId="46">
    <w:abstractNumId w:val="206"/>
  </w:num>
  <w:num w:numId="47">
    <w:abstractNumId w:val="214"/>
  </w:num>
  <w:num w:numId="48">
    <w:abstractNumId w:val="93"/>
  </w:num>
  <w:num w:numId="49">
    <w:abstractNumId w:val="164"/>
  </w:num>
  <w:num w:numId="50">
    <w:abstractNumId w:val="187"/>
  </w:num>
  <w:num w:numId="51">
    <w:abstractNumId w:val="57"/>
  </w:num>
  <w:num w:numId="52">
    <w:abstractNumId w:val="281"/>
  </w:num>
  <w:num w:numId="53">
    <w:abstractNumId w:val="243"/>
  </w:num>
  <w:num w:numId="54">
    <w:abstractNumId w:val="22"/>
  </w:num>
  <w:num w:numId="55">
    <w:abstractNumId w:val="107"/>
  </w:num>
  <w:num w:numId="56">
    <w:abstractNumId w:val="154"/>
  </w:num>
  <w:num w:numId="57">
    <w:abstractNumId w:val="279"/>
  </w:num>
  <w:num w:numId="58">
    <w:abstractNumId w:val="284"/>
  </w:num>
  <w:num w:numId="59">
    <w:abstractNumId w:val="58"/>
  </w:num>
  <w:num w:numId="60">
    <w:abstractNumId w:val="215"/>
  </w:num>
  <w:num w:numId="61">
    <w:abstractNumId w:val="142"/>
  </w:num>
  <w:num w:numId="62">
    <w:abstractNumId w:val="248"/>
  </w:num>
  <w:num w:numId="63">
    <w:abstractNumId w:val="41"/>
  </w:num>
  <w:num w:numId="64">
    <w:abstractNumId w:val="230"/>
  </w:num>
  <w:num w:numId="65">
    <w:abstractNumId w:val="47"/>
  </w:num>
  <w:num w:numId="66">
    <w:abstractNumId w:val="143"/>
  </w:num>
  <w:num w:numId="67">
    <w:abstractNumId w:val="6"/>
  </w:num>
  <w:num w:numId="68">
    <w:abstractNumId w:val="27"/>
  </w:num>
  <w:num w:numId="69">
    <w:abstractNumId w:val="264"/>
  </w:num>
  <w:num w:numId="70">
    <w:abstractNumId w:val="106"/>
  </w:num>
  <w:num w:numId="71">
    <w:abstractNumId w:val="273"/>
  </w:num>
  <w:num w:numId="72">
    <w:abstractNumId w:val="265"/>
  </w:num>
  <w:num w:numId="73">
    <w:abstractNumId w:val="252"/>
  </w:num>
  <w:num w:numId="74">
    <w:abstractNumId w:val="39"/>
  </w:num>
  <w:num w:numId="75">
    <w:abstractNumId w:val="132"/>
  </w:num>
  <w:num w:numId="76">
    <w:abstractNumId w:val="251"/>
  </w:num>
  <w:num w:numId="77">
    <w:abstractNumId w:val="71"/>
  </w:num>
  <w:num w:numId="78">
    <w:abstractNumId w:val="100"/>
  </w:num>
  <w:num w:numId="79">
    <w:abstractNumId w:val="141"/>
  </w:num>
  <w:num w:numId="80">
    <w:abstractNumId w:val="229"/>
  </w:num>
  <w:num w:numId="81">
    <w:abstractNumId w:val="231"/>
  </w:num>
  <w:num w:numId="82">
    <w:abstractNumId w:val="152"/>
  </w:num>
  <w:num w:numId="83">
    <w:abstractNumId w:val="255"/>
  </w:num>
  <w:num w:numId="84">
    <w:abstractNumId w:val="120"/>
  </w:num>
  <w:num w:numId="85">
    <w:abstractNumId w:val="64"/>
  </w:num>
  <w:num w:numId="86">
    <w:abstractNumId w:val="109"/>
  </w:num>
  <w:num w:numId="87">
    <w:abstractNumId w:val="226"/>
  </w:num>
  <w:num w:numId="88">
    <w:abstractNumId w:val="208"/>
  </w:num>
  <w:num w:numId="89">
    <w:abstractNumId w:val="136"/>
  </w:num>
  <w:num w:numId="90">
    <w:abstractNumId w:val="113"/>
  </w:num>
  <w:num w:numId="91">
    <w:abstractNumId w:val="125"/>
  </w:num>
  <w:num w:numId="92">
    <w:abstractNumId w:val="77"/>
  </w:num>
  <w:num w:numId="93">
    <w:abstractNumId w:val="185"/>
  </w:num>
  <w:num w:numId="94">
    <w:abstractNumId w:val="271"/>
  </w:num>
  <w:num w:numId="95">
    <w:abstractNumId w:val="81"/>
  </w:num>
  <w:num w:numId="96">
    <w:abstractNumId w:val="46"/>
  </w:num>
  <w:num w:numId="97">
    <w:abstractNumId w:val="16"/>
  </w:num>
  <w:num w:numId="98">
    <w:abstractNumId w:val="49"/>
  </w:num>
  <w:num w:numId="99">
    <w:abstractNumId w:val="212"/>
  </w:num>
  <w:num w:numId="100">
    <w:abstractNumId w:val="169"/>
  </w:num>
  <w:num w:numId="101">
    <w:abstractNumId w:val="121"/>
  </w:num>
  <w:num w:numId="102">
    <w:abstractNumId w:val="148"/>
  </w:num>
  <w:num w:numId="103">
    <w:abstractNumId w:val="131"/>
  </w:num>
  <w:num w:numId="104">
    <w:abstractNumId w:val="20"/>
  </w:num>
  <w:num w:numId="105">
    <w:abstractNumId w:val="133"/>
  </w:num>
  <w:num w:numId="106">
    <w:abstractNumId w:val="1"/>
  </w:num>
  <w:num w:numId="107">
    <w:abstractNumId w:val="105"/>
  </w:num>
  <w:num w:numId="108">
    <w:abstractNumId w:val="86"/>
  </w:num>
  <w:num w:numId="109">
    <w:abstractNumId w:val="19"/>
  </w:num>
  <w:num w:numId="110">
    <w:abstractNumId w:val="209"/>
  </w:num>
  <w:num w:numId="111">
    <w:abstractNumId w:val="75"/>
  </w:num>
  <w:num w:numId="112">
    <w:abstractNumId w:val="177"/>
  </w:num>
  <w:num w:numId="113">
    <w:abstractNumId w:val="234"/>
  </w:num>
  <w:num w:numId="114">
    <w:abstractNumId w:val="223"/>
  </w:num>
  <w:num w:numId="115">
    <w:abstractNumId w:val="52"/>
  </w:num>
  <w:num w:numId="116">
    <w:abstractNumId w:val="88"/>
  </w:num>
  <w:num w:numId="117">
    <w:abstractNumId w:val="218"/>
  </w:num>
  <w:num w:numId="118">
    <w:abstractNumId w:val="102"/>
  </w:num>
  <w:num w:numId="119">
    <w:abstractNumId w:val="99"/>
  </w:num>
  <w:num w:numId="120">
    <w:abstractNumId w:val="198"/>
  </w:num>
  <w:num w:numId="121">
    <w:abstractNumId w:val="262"/>
  </w:num>
  <w:num w:numId="122">
    <w:abstractNumId w:val="95"/>
  </w:num>
  <w:num w:numId="123">
    <w:abstractNumId w:val="12"/>
  </w:num>
  <w:num w:numId="124">
    <w:abstractNumId w:val="114"/>
  </w:num>
  <w:num w:numId="125">
    <w:abstractNumId w:val="35"/>
  </w:num>
  <w:num w:numId="126">
    <w:abstractNumId w:val="232"/>
  </w:num>
  <w:num w:numId="127">
    <w:abstractNumId w:val="104"/>
  </w:num>
  <w:num w:numId="128">
    <w:abstractNumId w:val="183"/>
  </w:num>
  <w:num w:numId="129">
    <w:abstractNumId w:val="242"/>
  </w:num>
  <w:num w:numId="130">
    <w:abstractNumId w:val="69"/>
  </w:num>
  <w:num w:numId="131">
    <w:abstractNumId w:val="7"/>
  </w:num>
  <w:num w:numId="132">
    <w:abstractNumId w:val="157"/>
  </w:num>
  <w:num w:numId="133">
    <w:abstractNumId w:val="62"/>
  </w:num>
  <w:num w:numId="134">
    <w:abstractNumId w:val="32"/>
  </w:num>
  <w:num w:numId="135">
    <w:abstractNumId w:val="87"/>
  </w:num>
  <w:num w:numId="136">
    <w:abstractNumId w:val="116"/>
  </w:num>
  <w:num w:numId="137">
    <w:abstractNumId w:val="138"/>
  </w:num>
  <w:num w:numId="138">
    <w:abstractNumId w:val="55"/>
  </w:num>
  <w:num w:numId="139">
    <w:abstractNumId w:val="140"/>
  </w:num>
  <w:num w:numId="140">
    <w:abstractNumId w:val="108"/>
  </w:num>
  <w:num w:numId="141">
    <w:abstractNumId w:val="24"/>
  </w:num>
  <w:num w:numId="142">
    <w:abstractNumId w:val="276"/>
  </w:num>
  <w:num w:numId="143">
    <w:abstractNumId w:val="159"/>
  </w:num>
  <w:num w:numId="144">
    <w:abstractNumId w:val="65"/>
  </w:num>
  <w:num w:numId="145">
    <w:abstractNumId w:val="13"/>
  </w:num>
  <w:num w:numId="146">
    <w:abstractNumId w:val="269"/>
  </w:num>
  <w:num w:numId="147">
    <w:abstractNumId w:val="118"/>
  </w:num>
  <w:num w:numId="148">
    <w:abstractNumId w:val="145"/>
  </w:num>
  <w:num w:numId="149">
    <w:abstractNumId w:val="79"/>
  </w:num>
  <w:num w:numId="150">
    <w:abstractNumId w:val="274"/>
  </w:num>
  <w:num w:numId="151">
    <w:abstractNumId w:val="60"/>
  </w:num>
  <w:num w:numId="152">
    <w:abstractNumId w:val="4"/>
  </w:num>
  <w:num w:numId="153">
    <w:abstractNumId w:val="2"/>
  </w:num>
  <w:num w:numId="154">
    <w:abstractNumId w:val="21"/>
  </w:num>
  <w:num w:numId="155">
    <w:abstractNumId w:val="54"/>
  </w:num>
  <w:num w:numId="156">
    <w:abstractNumId w:val="172"/>
  </w:num>
  <w:num w:numId="157">
    <w:abstractNumId w:val="33"/>
  </w:num>
  <w:num w:numId="158">
    <w:abstractNumId w:val="202"/>
  </w:num>
  <w:num w:numId="159">
    <w:abstractNumId w:val="258"/>
  </w:num>
  <w:num w:numId="160">
    <w:abstractNumId w:val="73"/>
  </w:num>
  <w:num w:numId="161">
    <w:abstractNumId w:val="103"/>
  </w:num>
  <w:num w:numId="162">
    <w:abstractNumId w:val="277"/>
  </w:num>
  <w:num w:numId="163">
    <w:abstractNumId w:val="89"/>
  </w:num>
  <w:num w:numId="164">
    <w:abstractNumId w:val="239"/>
  </w:num>
  <w:num w:numId="165">
    <w:abstractNumId w:val="257"/>
  </w:num>
  <w:num w:numId="166">
    <w:abstractNumId w:val="203"/>
  </w:num>
  <w:num w:numId="167">
    <w:abstractNumId w:val="111"/>
  </w:num>
  <w:num w:numId="168">
    <w:abstractNumId w:val="176"/>
  </w:num>
  <w:num w:numId="169">
    <w:abstractNumId w:val="260"/>
  </w:num>
  <w:num w:numId="170">
    <w:abstractNumId w:val="165"/>
  </w:num>
  <w:num w:numId="171">
    <w:abstractNumId w:val="249"/>
  </w:num>
  <w:num w:numId="172">
    <w:abstractNumId w:val="137"/>
  </w:num>
  <w:num w:numId="173">
    <w:abstractNumId w:val="275"/>
  </w:num>
  <w:num w:numId="174">
    <w:abstractNumId w:val="238"/>
  </w:num>
  <w:num w:numId="175">
    <w:abstractNumId w:val="174"/>
  </w:num>
  <w:num w:numId="176">
    <w:abstractNumId w:val="17"/>
  </w:num>
  <w:num w:numId="177">
    <w:abstractNumId w:val="139"/>
  </w:num>
  <w:num w:numId="178">
    <w:abstractNumId w:val="199"/>
  </w:num>
  <w:num w:numId="179">
    <w:abstractNumId w:val="70"/>
  </w:num>
  <w:num w:numId="180">
    <w:abstractNumId w:val="18"/>
  </w:num>
  <w:num w:numId="181">
    <w:abstractNumId w:val="240"/>
  </w:num>
  <w:num w:numId="182">
    <w:abstractNumId w:val="247"/>
  </w:num>
  <w:num w:numId="183">
    <w:abstractNumId w:val="126"/>
  </w:num>
  <w:num w:numId="184">
    <w:abstractNumId w:val="278"/>
  </w:num>
  <w:num w:numId="185">
    <w:abstractNumId w:val="219"/>
  </w:num>
  <w:num w:numId="186">
    <w:abstractNumId w:val="213"/>
  </w:num>
  <w:num w:numId="187">
    <w:abstractNumId w:val="8"/>
  </w:num>
  <w:num w:numId="188">
    <w:abstractNumId w:val="67"/>
  </w:num>
  <w:num w:numId="189">
    <w:abstractNumId w:val="48"/>
  </w:num>
  <w:num w:numId="190">
    <w:abstractNumId w:val="253"/>
  </w:num>
  <w:num w:numId="191">
    <w:abstractNumId w:val="195"/>
  </w:num>
  <w:num w:numId="192">
    <w:abstractNumId w:val="196"/>
  </w:num>
  <w:num w:numId="193">
    <w:abstractNumId w:val="210"/>
  </w:num>
  <w:num w:numId="194">
    <w:abstractNumId w:val="14"/>
  </w:num>
  <w:num w:numId="195">
    <w:abstractNumId w:val="10"/>
  </w:num>
  <w:num w:numId="196">
    <w:abstractNumId w:val="61"/>
  </w:num>
  <w:num w:numId="197">
    <w:abstractNumId w:val="220"/>
  </w:num>
  <w:num w:numId="198">
    <w:abstractNumId w:val="280"/>
  </w:num>
  <w:num w:numId="199">
    <w:abstractNumId w:val="28"/>
  </w:num>
  <w:num w:numId="200">
    <w:abstractNumId w:val="42"/>
  </w:num>
  <w:num w:numId="201">
    <w:abstractNumId w:val="166"/>
  </w:num>
  <w:num w:numId="202">
    <w:abstractNumId w:val="124"/>
  </w:num>
  <w:num w:numId="203">
    <w:abstractNumId w:val="170"/>
  </w:num>
  <w:num w:numId="204">
    <w:abstractNumId w:val="282"/>
  </w:num>
  <w:num w:numId="205">
    <w:abstractNumId w:val="197"/>
  </w:num>
  <w:num w:numId="206">
    <w:abstractNumId w:val="200"/>
  </w:num>
  <w:num w:numId="207">
    <w:abstractNumId w:val="30"/>
  </w:num>
  <w:num w:numId="208">
    <w:abstractNumId w:val="217"/>
  </w:num>
  <w:num w:numId="209">
    <w:abstractNumId w:val="11"/>
  </w:num>
  <w:num w:numId="210">
    <w:abstractNumId w:val="267"/>
  </w:num>
  <w:num w:numId="211">
    <w:abstractNumId w:val="144"/>
  </w:num>
  <w:num w:numId="212">
    <w:abstractNumId w:val="15"/>
  </w:num>
  <w:num w:numId="213">
    <w:abstractNumId w:val="204"/>
  </w:num>
  <w:num w:numId="214">
    <w:abstractNumId w:val="83"/>
  </w:num>
  <w:num w:numId="215">
    <w:abstractNumId w:val="130"/>
  </w:num>
  <w:num w:numId="216">
    <w:abstractNumId w:val="241"/>
  </w:num>
  <w:num w:numId="217">
    <w:abstractNumId w:val="110"/>
  </w:num>
  <w:num w:numId="218">
    <w:abstractNumId w:val="237"/>
  </w:num>
  <w:num w:numId="219">
    <w:abstractNumId w:val="149"/>
  </w:num>
  <w:num w:numId="220">
    <w:abstractNumId w:val="97"/>
  </w:num>
  <w:num w:numId="221">
    <w:abstractNumId w:val="256"/>
  </w:num>
  <w:num w:numId="222">
    <w:abstractNumId w:val="34"/>
  </w:num>
  <w:num w:numId="223">
    <w:abstractNumId w:val="134"/>
  </w:num>
  <w:num w:numId="224">
    <w:abstractNumId w:val="186"/>
  </w:num>
  <w:num w:numId="225">
    <w:abstractNumId w:val="161"/>
  </w:num>
  <w:num w:numId="226">
    <w:abstractNumId w:val="153"/>
  </w:num>
  <w:num w:numId="227">
    <w:abstractNumId w:val="25"/>
  </w:num>
  <w:num w:numId="228">
    <w:abstractNumId w:val="263"/>
  </w:num>
  <w:num w:numId="229">
    <w:abstractNumId w:val="160"/>
  </w:num>
  <w:num w:numId="230">
    <w:abstractNumId w:val="201"/>
  </w:num>
  <w:num w:numId="231">
    <w:abstractNumId w:val="135"/>
  </w:num>
  <w:num w:numId="232">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88"/>
  </w:num>
  <w:num w:numId="242">
    <w:abstractNumId w:val="31"/>
  </w:num>
  <w:num w:numId="243">
    <w:abstractNumId w:val="129"/>
  </w:num>
  <w:num w:numId="244">
    <w:abstractNumId w:val="235"/>
  </w:num>
  <w:num w:numId="245">
    <w:abstractNumId w:val="92"/>
  </w:num>
  <w:num w:numId="246">
    <w:abstractNumId w:val="211"/>
  </w:num>
  <w:num w:numId="247">
    <w:abstractNumId w:val="227"/>
  </w:num>
  <w:num w:numId="248">
    <w:abstractNumId w:val="225"/>
  </w:num>
  <w:num w:numId="249">
    <w:abstractNumId w:val="43"/>
  </w:num>
  <w:num w:numId="250">
    <w:abstractNumId w:val="85"/>
  </w:num>
  <w:num w:numId="251">
    <w:abstractNumId w:val="59"/>
  </w:num>
  <w:num w:numId="252">
    <w:abstractNumId w:val="101"/>
  </w:num>
  <w:num w:numId="253">
    <w:abstractNumId w:val="245"/>
  </w:num>
  <w:num w:numId="254">
    <w:abstractNumId w:val="193"/>
  </w:num>
  <w:num w:numId="255">
    <w:abstractNumId w:val="168"/>
  </w:num>
  <w:num w:numId="256">
    <w:abstractNumId w:val="272"/>
  </w:num>
  <w:num w:numId="257">
    <w:abstractNumId w:val="53"/>
  </w:num>
  <w:num w:numId="258">
    <w:abstractNumId w:val="173"/>
  </w:num>
  <w:num w:numId="25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17"/>
  </w:num>
  <w:num w:numId="26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35"/>
  </w:num>
  <w:num w:numId="27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50"/>
  </w:num>
  <w:num w:numId="27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37"/>
  </w:num>
  <w:num w:numId="305">
    <w:abstractNumId w:val="74"/>
  </w:num>
  <w:num w:numId="306">
    <w:abstractNumId w:val="76"/>
  </w:num>
  <w:num w:numId="307">
    <w:abstractNumId w:val="156"/>
  </w:num>
  <w:num w:numId="308">
    <w:abstractNumId w:val="127"/>
  </w:num>
  <w:num w:numId="309">
    <w:abstractNumId w:val="178"/>
  </w:num>
  <w:num w:numId="310">
    <w:abstractNumId w:val="155"/>
  </w:num>
  <w:num w:numId="311">
    <w:abstractNumId w:val="175"/>
  </w:num>
  <w:num w:numId="312">
    <w:abstractNumId w:val="123"/>
  </w:num>
  <w:num w:numId="313">
    <w:abstractNumId w:val="9"/>
  </w:num>
  <w:num w:numId="314">
    <w:abstractNumId w:val="207"/>
  </w:num>
  <w:num w:numId="315">
    <w:abstractNumId w:val="23"/>
  </w:num>
  <w:num w:numId="316">
    <w:abstractNumId w:val="94"/>
  </w:num>
  <w:num w:numId="317">
    <w:abstractNumId w:val="91"/>
  </w:num>
  <w:num w:numId="318">
    <w:abstractNumId w:val="147"/>
  </w:num>
  <w:num w:numId="319">
    <w:abstractNumId w:val="236"/>
  </w:num>
  <w:num w:numId="320">
    <w:abstractNumId w:val="72"/>
  </w:num>
  <w:num w:numId="321">
    <w:abstractNumId w:val="205"/>
  </w:num>
  <w:num w:numId="322">
    <w:abstractNumId w:val="56"/>
  </w:num>
  <w:num w:numId="323">
    <w:abstractNumId w:val="270"/>
  </w:num>
  <w:num w:numId="324">
    <w:abstractNumId w:val="180"/>
  </w:num>
  <w:num w:numId="325">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8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63"/>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330">
    <w:abstractNumId w:val="222"/>
  </w:num>
  <w:num w:numId="331">
    <w:abstractNumId w:val="171"/>
  </w:num>
  <w:num w:numId="332">
    <w:abstractNumId w:val="191"/>
  </w:num>
  <w:num w:numId="333">
    <w:abstractNumId w:val="115"/>
  </w:num>
  <w:num w:numId="334">
    <w:abstractNumId w:val="38"/>
  </w:num>
  <w:num w:numId="335">
    <w:abstractNumId w:val="233"/>
  </w:num>
  <w:num w:numId="33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96"/>
  </w:num>
  <w:num w:numId="33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hideSpellingErrors/>
  <w:hideGrammaticalErrors/>
  <w:doNotTrackFormatting/>
  <w:defaultTabStop w:val="708"/>
  <w:characterSpacingControl w:val="doNotCompress"/>
  <w:hdrShapeDefaults>
    <o:shapedefaults v:ext="edit" spidmax="7169"/>
  </w:hdrShapeDefaults>
  <w:footnotePr>
    <w:footnote w:id="0"/>
    <w:footnote w:id="1"/>
    <w:footnote w:id="2"/>
  </w:footnotePr>
  <w:endnotePr>
    <w:endnote w:id="0"/>
    <w:endnote w:id="1"/>
    <w:endnote w:id="2"/>
  </w:endnotePr>
  <w:compat/>
  <w:rsids>
    <w:rsidRoot w:val="00287D07"/>
    <w:rsid w:val="0000029F"/>
    <w:rsid w:val="0000079A"/>
    <w:rsid w:val="00001344"/>
    <w:rsid w:val="000029AA"/>
    <w:rsid w:val="00002AB1"/>
    <w:rsid w:val="00002B02"/>
    <w:rsid w:val="000039F7"/>
    <w:rsid w:val="00003AC3"/>
    <w:rsid w:val="00003D14"/>
    <w:rsid w:val="000042FB"/>
    <w:rsid w:val="00004311"/>
    <w:rsid w:val="00004F49"/>
    <w:rsid w:val="0000539A"/>
    <w:rsid w:val="000058C0"/>
    <w:rsid w:val="00005AEA"/>
    <w:rsid w:val="00005D28"/>
    <w:rsid w:val="00005F2E"/>
    <w:rsid w:val="00005FFA"/>
    <w:rsid w:val="00006514"/>
    <w:rsid w:val="000067C4"/>
    <w:rsid w:val="00007B76"/>
    <w:rsid w:val="00007EF6"/>
    <w:rsid w:val="0001001B"/>
    <w:rsid w:val="0001043C"/>
    <w:rsid w:val="00010D67"/>
    <w:rsid w:val="00010D94"/>
    <w:rsid w:val="0001128D"/>
    <w:rsid w:val="00011880"/>
    <w:rsid w:val="00011A5D"/>
    <w:rsid w:val="00012040"/>
    <w:rsid w:val="00012293"/>
    <w:rsid w:val="0001238E"/>
    <w:rsid w:val="00012CE1"/>
    <w:rsid w:val="00012EA7"/>
    <w:rsid w:val="00012F43"/>
    <w:rsid w:val="00013A70"/>
    <w:rsid w:val="000146B2"/>
    <w:rsid w:val="00014885"/>
    <w:rsid w:val="00014A0F"/>
    <w:rsid w:val="00014A98"/>
    <w:rsid w:val="00014E1A"/>
    <w:rsid w:val="00014E87"/>
    <w:rsid w:val="000150FD"/>
    <w:rsid w:val="000153AB"/>
    <w:rsid w:val="00015C89"/>
    <w:rsid w:val="00016370"/>
    <w:rsid w:val="00016A4C"/>
    <w:rsid w:val="00016F3B"/>
    <w:rsid w:val="000173C4"/>
    <w:rsid w:val="00017A0C"/>
    <w:rsid w:val="00017E71"/>
    <w:rsid w:val="0002089E"/>
    <w:rsid w:val="00020915"/>
    <w:rsid w:val="00020E13"/>
    <w:rsid w:val="0002121E"/>
    <w:rsid w:val="000226C1"/>
    <w:rsid w:val="00023008"/>
    <w:rsid w:val="0002364B"/>
    <w:rsid w:val="000237C0"/>
    <w:rsid w:val="00023AD0"/>
    <w:rsid w:val="00023B42"/>
    <w:rsid w:val="00024D24"/>
    <w:rsid w:val="0002515A"/>
    <w:rsid w:val="00025443"/>
    <w:rsid w:val="00025A25"/>
    <w:rsid w:val="0002650C"/>
    <w:rsid w:val="00026BBE"/>
    <w:rsid w:val="00026DFC"/>
    <w:rsid w:val="000271B5"/>
    <w:rsid w:val="000303D2"/>
    <w:rsid w:val="000305E2"/>
    <w:rsid w:val="000306D4"/>
    <w:rsid w:val="00030962"/>
    <w:rsid w:val="0003102D"/>
    <w:rsid w:val="00031947"/>
    <w:rsid w:val="00031D82"/>
    <w:rsid w:val="00031EAA"/>
    <w:rsid w:val="00032220"/>
    <w:rsid w:val="0003265C"/>
    <w:rsid w:val="0003308F"/>
    <w:rsid w:val="00033368"/>
    <w:rsid w:val="0003351D"/>
    <w:rsid w:val="00033CC9"/>
    <w:rsid w:val="000348DD"/>
    <w:rsid w:val="00034CE2"/>
    <w:rsid w:val="00034CE5"/>
    <w:rsid w:val="00035571"/>
    <w:rsid w:val="0003583E"/>
    <w:rsid w:val="00035926"/>
    <w:rsid w:val="00035A7D"/>
    <w:rsid w:val="00035EA8"/>
    <w:rsid w:val="000365ED"/>
    <w:rsid w:val="000366DD"/>
    <w:rsid w:val="00036A55"/>
    <w:rsid w:val="00037CA7"/>
    <w:rsid w:val="00040398"/>
    <w:rsid w:val="00040708"/>
    <w:rsid w:val="00040DB1"/>
    <w:rsid w:val="0004121A"/>
    <w:rsid w:val="0004166C"/>
    <w:rsid w:val="00041987"/>
    <w:rsid w:val="00041A94"/>
    <w:rsid w:val="00041B85"/>
    <w:rsid w:val="00041D39"/>
    <w:rsid w:val="000429FD"/>
    <w:rsid w:val="000430AE"/>
    <w:rsid w:val="00043417"/>
    <w:rsid w:val="00043434"/>
    <w:rsid w:val="00044341"/>
    <w:rsid w:val="0004462B"/>
    <w:rsid w:val="00044EDF"/>
    <w:rsid w:val="0004510E"/>
    <w:rsid w:val="00045940"/>
    <w:rsid w:val="00045AEC"/>
    <w:rsid w:val="00045CC4"/>
    <w:rsid w:val="0004650C"/>
    <w:rsid w:val="00046932"/>
    <w:rsid w:val="00046D78"/>
    <w:rsid w:val="000473EA"/>
    <w:rsid w:val="000474FD"/>
    <w:rsid w:val="00047823"/>
    <w:rsid w:val="00047D26"/>
    <w:rsid w:val="00050B7D"/>
    <w:rsid w:val="00050CC2"/>
    <w:rsid w:val="00050E0E"/>
    <w:rsid w:val="0005158E"/>
    <w:rsid w:val="000515C6"/>
    <w:rsid w:val="00051769"/>
    <w:rsid w:val="00051BD0"/>
    <w:rsid w:val="0005238B"/>
    <w:rsid w:val="00052821"/>
    <w:rsid w:val="00052877"/>
    <w:rsid w:val="00052A4C"/>
    <w:rsid w:val="00052D2D"/>
    <w:rsid w:val="00052DC6"/>
    <w:rsid w:val="00052F05"/>
    <w:rsid w:val="00053B0A"/>
    <w:rsid w:val="00055080"/>
    <w:rsid w:val="000555FD"/>
    <w:rsid w:val="000556B9"/>
    <w:rsid w:val="00055AF0"/>
    <w:rsid w:val="00055E94"/>
    <w:rsid w:val="00056564"/>
    <w:rsid w:val="00056775"/>
    <w:rsid w:val="00056AC6"/>
    <w:rsid w:val="00056CAD"/>
    <w:rsid w:val="00057030"/>
    <w:rsid w:val="00060048"/>
    <w:rsid w:val="00060115"/>
    <w:rsid w:val="0006046A"/>
    <w:rsid w:val="00060EEF"/>
    <w:rsid w:val="000614EF"/>
    <w:rsid w:val="00062C4E"/>
    <w:rsid w:val="00062CA6"/>
    <w:rsid w:val="00062CE2"/>
    <w:rsid w:val="000632AB"/>
    <w:rsid w:val="00063489"/>
    <w:rsid w:val="000640AA"/>
    <w:rsid w:val="00064166"/>
    <w:rsid w:val="000643BE"/>
    <w:rsid w:val="000646F2"/>
    <w:rsid w:val="00064A60"/>
    <w:rsid w:val="00066086"/>
    <w:rsid w:val="0006613C"/>
    <w:rsid w:val="0006634E"/>
    <w:rsid w:val="000673AC"/>
    <w:rsid w:val="0006790C"/>
    <w:rsid w:val="00067B26"/>
    <w:rsid w:val="00070201"/>
    <w:rsid w:val="00070474"/>
    <w:rsid w:val="0007055B"/>
    <w:rsid w:val="000712CB"/>
    <w:rsid w:val="000714BF"/>
    <w:rsid w:val="000714D0"/>
    <w:rsid w:val="000715ED"/>
    <w:rsid w:val="00071BEF"/>
    <w:rsid w:val="00072361"/>
    <w:rsid w:val="00072665"/>
    <w:rsid w:val="00072FCC"/>
    <w:rsid w:val="00074A5E"/>
    <w:rsid w:val="00074C12"/>
    <w:rsid w:val="00075202"/>
    <w:rsid w:val="000753A3"/>
    <w:rsid w:val="000753B2"/>
    <w:rsid w:val="00075670"/>
    <w:rsid w:val="0007644F"/>
    <w:rsid w:val="000765F8"/>
    <w:rsid w:val="00076C55"/>
    <w:rsid w:val="00077B44"/>
    <w:rsid w:val="0008025C"/>
    <w:rsid w:val="00080AB4"/>
    <w:rsid w:val="00080BB3"/>
    <w:rsid w:val="00080FCF"/>
    <w:rsid w:val="0008163B"/>
    <w:rsid w:val="00081723"/>
    <w:rsid w:val="0008174E"/>
    <w:rsid w:val="00081F82"/>
    <w:rsid w:val="00083472"/>
    <w:rsid w:val="0008374B"/>
    <w:rsid w:val="00083A6C"/>
    <w:rsid w:val="00083D41"/>
    <w:rsid w:val="00084524"/>
    <w:rsid w:val="00084E58"/>
    <w:rsid w:val="00085141"/>
    <w:rsid w:val="000852C4"/>
    <w:rsid w:val="00085A6E"/>
    <w:rsid w:val="000873AA"/>
    <w:rsid w:val="000873FD"/>
    <w:rsid w:val="00087445"/>
    <w:rsid w:val="000879D9"/>
    <w:rsid w:val="00087BB1"/>
    <w:rsid w:val="00087F70"/>
    <w:rsid w:val="00090CF9"/>
    <w:rsid w:val="00090FAB"/>
    <w:rsid w:val="000912DD"/>
    <w:rsid w:val="00091CBC"/>
    <w:rsid w:val="00092151"/>
    <w:rsid w:val="000922C1"/>
    <w:rsid w:val="000923F0"/>
    <w:rsid w:val="00092525"/>
    <w:rsid w:val="000929AF"/>
    <w:rsid w:val="00092D6D"/>
    <w:rsid w:val="00092FAF"/>
    <w:rsid w:val="00093B39"/>
    <w:rsid w:val="00093B8C"/>
    <w:rsid w:val="000943C1"/>
    <w:rsid w:val="00094974"/>
    <w:rsid w:val="00094C3F"/>
    <w:rsid w:val="00095B94"/>
    <w:rsid w:val="0009684F"/>
    <w:rsid w:val="00096AB0"/>
    <w:rsid w:val="00096BCF"/>
    <w:rsid w:val="00097BC5"/>
    <w:rsid w:val="000A0486"/>
    <w:rsid w:val="000A15AE"/>
    <w:rsid w:val="000A213B"/>
    <w:rsid w:val="000A266A"/>
    <w:rsid w:val="000A2EC5"/>
    <w:rsid w:val="000A312F"/>
    <w:rsid w:val="000A355A"/>
    <w:rsid w:val="000A3827"/>
    <w:rsid w:val="000A398C"/>
    <w:rsid w:val="000A44D2"/>
    <w:rsid w:val="000A46A2"/>
    <w:rsid w:val="000A4850"/>
    <w:rsid w:val="000A58BC"/>
    <w:rsid w:val="000A5AB4"/>
    <w:rsid w:val="000A5B83"/>
    <w:rsid w:val="000A5C31"/>
    <w:rsid w:val="000A767D"/>
    <w:rsid w:val="000A7720"/>
    <w:rsid w:val="000A7F7B"/>
    <w:rsid w:val="000B025E"/>
    <w:rsid w:val="000B0291"/>
    <w:rsid w:val="000B1326"/>
    <w:rsid w:val="000B1486"/>
    <w:rsid w:val="000B1E5E"/>
    <w:rsid w:val="000B247C"/>
    <w:rsid w:val="000B27BE"/>
    <w:rsid w:val="000B298C"/>
    <w:rsid w:val="000B2996"/>
    <w:rsid w:val="000B3102"/>
    <w:rsid w:val="000B39F5"/>
    <w:rsid w:val="000B41E3"/>
    <w:rsid w:val="000B420D"/>
    <w:rsid w:val="000B4361"/>
    <w:rsid w:val="000B488C"/>
    <w:rsid w:val="000B4B19"/>
    <w:rsid w:val="000B51A2"/>
    <w:rsid w:val="000B55EA"/>
    <w:rsid w:val="000B5E29"/>
    <w:rsid w:val="000B6A1D"/>
    <w:rsid w:val="000B72D6"/>
    <w:rsid w:val="000B741C"/>
    <w:rsid w:val="000B7428"/>
    <w:rsid w:val="000B759D"/>
    <w:rsid w:val="000B76F0"/>
    <w:rsid w:val="000B7773"/>
    <w:rsid w:val="000C0947"/>
    <w:rsid w:val="000C0CDF"/>
    <w:rsid w:val="000C1925"/>
    <w:rsid w:val="000C1F28"/>
    <w:rsid w:val="000C216B"/>
    <w:rsid w:val="000C2D5C"/>
    <w:rsid w:val="000C2F30"/>
    <w:rsid w:val="000C3077"/>
    <w:rsid w:val="000C3416"/>
    <w:rsid w:val="000C3791"/>
    <w:rsid w:val="000C389F"/>
    <w:rsid w:val="000C3AC2"/>
    <w:rsid w:val="000C4021"/>
    <w:rsid w:val="000C460E"/>
    <w:rsid w:val="000C4D15"/>
    <w:rsid w:val="000C51E9"/>
    <w:rsid w:val="000C52C7"/>
    <w:rsid w:val="000C59C8"/>
    <w:rsid w:val="000C5AEB"/>
    <w:rsid w:val="000C6075"/>
    <w:rsid w:val="000C6302"/>
    <w:rsid w:val="000C699E"/>
    <w:rsid w:val="000C6DCC"/>
    <w:rsid w:val="000C7877"/>
    <w:rsid w:val="000C7A0A"/>
    <w:rsid w:val="000C7A12"/>
    <w:rsid w:val="000C7A4E"/>
    <w:rsid w:val="000C7A6C"/>
    <w:rsid w:val="000C7AAC"/>
    <w:rsid w:val="000C7ED2"/>
    <w:rsid w:val="000C7F71"/>
    <w:rsid w:val="000D0198"/>
    <w:rsid w:val="000D08FB"/>
    <w:rsid w:val="000D0D9D"/>
    <w:rsid w:val="000D1114"/>
    <w:rsid w:val="000D182B"/>
    <w:rsid w:val="000D1D30"/>
    <w:rsid w:val="000D213F"/>
    <w:rsid w:val="000D22A9"/>
    <w:rsid w:val="000D2812"/>
    <w:rsid w:val="000D288F"/>
    <w:rsid w:val="000D2FA5"/>
    <w:rsid w:val="000D36B2"/>
    <w:rsid w:val="000D374B"/>
    <w:rsid w:val="000D3DB4"/>
    <w:rsid w:val="000D49E8"/>
    <w:rsid w:val="000D4AD2"/>
    <w:rsid w:val="000D5ABA"/>
    <w:rsid w:val="000D5B03"/>
    <w:rsid w:val="000D6137"/>
    <w:rsid w:val="000D625E"/>
    <w:rsid w:val="000D676A"/>
    <w:rsid w:val="000D6CA5"/>
    <w:rsid w:val="000D6DCA"/>
    <w:rsid w:val="000D7840"/>
    <w:rsid w:val="000D7CED"/>
    <w:rsid w:val="000D7F9F"/>
    <w:rsid w:val="000E0502"/>
    <w:rsid w:val="000E05BF"/>
    <w:rsid w:val="000E067D"/>
    <w:rsid w:val="000E0F5F"/>
    <w:rsid w:val="000E116D"/>
    <w:rsid w:val="000E1335"/>
    <w:rsid w:val="000E1389"/>
    <w:rsid w:val="000E1455"/>
    <w:rsid w:val="000E1609"/>
    <w:rsid w:val="000E16DB"/>
    <w:rsid w:val="000E18EF"/>
    <w:rsid w:val="000E2B08"/>
    <w:rsid w:val="000E2CD7"/>
    <w:rsid w:val="000E31D4"/>
    <w:rsid w:val="000E3862"/>
    <w:rsid w:val="000E4A8D"/>
    <w:rsid w:val="000E4D7F"/>
    <w:rsid w:val="000E5113"/>
    <w:rsid w:val="000E5325"/>
    <w:rsid w:val="000E5866"/>
    <w:rsid w:val="000E5E0E"/>
    <w:rsid w:val="000E615C"/>
    <w:rsid w:val="000E6814"/>
    <w:rsid w:val="000E6D9B"/>
    <w:rsid w:val="000E7249"/>
    <w:rsid w:val="000E7CFC"/>
    <w:rsid w:val="000E7E35"/>
    <w:rsid w:val="000F00B7"/>
    <w:rsid w:val="000F02F6"/>
    <w:rsid w:val="000F0456"/>
    <w:rsid w:val="000F04CF"/>
    <w:rsid w:val="000F07A2"/>
    <w:rsid w:val="000F0C95"/>
    <w:rsid w:val="000F1416"/>
    <w:rsid w:val="000F18D4"/>
    <w:rsid w:val="000F1A4A"/>
    <w:rsid w:val="000F1DE3"/>
    <w:rsid w:val="000F2662"/>
    <w:rsid w:val="000F26DF"/>
    <w:rsid w:val="000F2883"/>
    <w:rsid w:val="000F29AC"/>
    <w:rsid w:val="000F2EEC"/>
    <w:rsid w:val="000F3563"/>
    <w:rsid w:val="000F391C"/>
    <w:rsid w:val="000F4595"/>
    <w:rsid w:val="000F467C"/>
    <w:rsid w:val="000F473B"/>
    <w:rsid w:val="000F4E5F"/>
    <w:rsid w:val="000F538E"/>
    <w:rsid w:val="000F5558"/>
    <w:rsid w:val="000F5790"/>
    <w:rsid w:val="000F6AA1"/>
    <w:rsid w:val="000F6F40"/>
    <w:rsid w:val="000F7226"/>
    <w:rsid w:val="000F7AB5"/>
    <w:rsid w:val="001005B0"/>
    <w:rsid w:val="001009F7"/>
    <w:rsid w:val="00101986"/>
    <w:rsid w:val="00101C7C"/>
    <w:rsid w:val="0010263D"/>
    <w:rsid w:val="00102A54"/>
    <w:rsid w:val="00102FC4"/>
    <w:rsid w:val="001035E6"/>
    <w:rsid w:val="0010372C"/>
    <w:rsid w:val="001037A1"/>
    <w:rsid w:val="001037FA"/>
    <w:rsid w:val="0010498B"/>
    <w:rsid w:val="00105883"/>
    <w:rsid w:val="00105968"/>
    <w:rsid w:val="00105D55"/>
    <w:rsid w:val="00105EDF"/>
    <w:rsid w:val="001060FF"/>
    <w:rsid w:val="001069CC"/>
    <w:rsid w:val="00106BCD"/>
    <w:rsid w:val="001074A4"/>
    <w:rsid w:val="00107910"/>
    <w:rsid w:val="00107A46"/>
    <w:rsid w:val="00107D3F"/>
    <w:rsid w:val="00107DF1"/>
    <w:rsid w:val="0011027F"/>
    <w:rsid w:val="001102B6"/>
    <w:rsid w:val="00110697"/>
    <w:rsid w:val="00110A33"/>
    <w:rsid w:val="00110CE9"/>
    <w:rsid w:val="0011133B"/>
    <w:rsid w:val="00111F69"/>
    <w:rsid w:val="001124E7"/>
    <w:rsid w:val="00112DCB"/>
    <w:rsid w:val="00113B15"/>
    <w:rsid w:val="00113C63"/>
    <w:rsid w:val="001141C8"/>
    <w:rsid w:val="001142AD"/>
    <w:rsid w:val="00114EB7"/>
    <w:rsid w:val="00115038"/>
    <w:rsid w:val="00115381"/>
    <w:rsid w:val="001156E9"/>
    <w:rsid w:val="0011621F"/>
    <w:rsid w:val="00116CD3"/>
    <w:rsid w:val="00116F49"/>
    <w:rsid w:val="00120112"/>
    <w:rsid w:val="00120529"/>
    <w:rsid w:val="00120A62"/>
    <w:rsid w:val="00121529"/>
    <w:rsid w:val="00121D42"/>
    <w:rsid w:val="00121D4D"/>
    <w:rsid w:val="0012210B"/>
    <w:rsid w:val="001222E5"/>
    <w:rsid w:val="00122356"/>
    <w:rsid w:val="00122921"/>
    <w:rsid w:val="0012297D"/>
    <w:rsid w:val="001239B9"/>
    <w:rsid w:val="00123B91"/>
    <w:rsid w:val="00124A04"/>
    <w:rsid w:val="00124CB7"/>
    <w:rsid w:val="001254A0"/>
    <w:rsid w:val="00125797"/>
    <w:rsid w:val="00125937"/>
    <w:rsid w:val="00127701"/>
    <w:rsid w:val="00130251"/>
    <w:rsid w:val="00130480"/>
    <w:rsid w:val="0013073A"/>
    <w:rsid w:val="001309A3"/>
    <w:rsid w:val="00130E88"/>
    <w:rsid w:val="001311AE"/>
    <w:rsid w:val="00131305"/>
    <w:rsid w:val="001315AF"/>
    <w:rsid w:val="00131B57"/>
    <w:rsid w:val="00131DA5"/>
    <w:rsid w:val="001320FD"/>
    <w:rsid w:val="001321F2"/>
    <w:rsid w:val="00132B6D"/>
    <w:rsid w:val="00132F13"/>
    <w:rsid w:val="00133D5C"/>
    <w:rsid w:val="00133FD8"/>
    <w:rsid w:val="00134026"/>
    <w:rsid w:val="001348AA"/>
    <w:rsid w:val="00134A38"/>
    <w:rsid w:val="0013533B"/>
    <w:rsid w:val="00135F0E"/>
    <w:rsid w:val="0013719D"/>
    <w:rsid w:val="00137439"/>
    <w:rsid w:val="00137814"/>
    <w:rsid w:val="00137F8B"/>
    <w:rsid w:val="00140586"/>
    <w:rsid w:val="00140A9E"/>
    <w:rsid w:val="001416A9"/>
    <w:rsid w:val="00141A56"/>
    <w:rsid w:val="00142AA8"/>
    <w:rsid w:val="00142DE2"/>
    <w:rsid w:val="00142E97"/>
    <w:rsid w:val="001430B7"/>
    <w:rsid w:val="001430B8"/>
    <w:rsid w:val="001433E1"/>
    <w:rsid w:val="00143556"/>
    <w:rsid w:val="00143732"/>
    <w:rsid w:val="00143768"/>
    <w:rsid w:val="001439D9"/>
    <w:rsid w:val="00143A5C"/>
    <w:rsid w:val="00143AA4"/>
    <w:rsid w:val="00143C67"/>
    <w:rsid w:val="00144075"/>
    <w:rsid w:val="001447F9"/>
    <w:rsid w:val="00144BAF"/>
    <w:rsid w:val="001456EE"/>
    <w:rsid w:val="001457E1"/>
    <w:rsid w:val="00146062"/>
    <w:rsid w:val="001460E9"/>
    <w:rsid w:val="0014774E"/>
    <w:rsid w:val="00147B33"/>
    <w:rsid w:val="00147BD3"/>
    <w:rsid w:val="00147C4D"/>
    <w:rsid w:val="00151071"/>
    <w:rsid w:val="00151130"/>
    <w:rsid w:val="001512E1"/>
    <w:rsid w:val="00151724"/>
    <w:rsid w:val="00151800"/>
    <w:rsid w:val="00151B2F"/>
    <w:rsid w:val="00151EF7"/>
    <w:rsid w:val="00152819"/>
    <w:rsid w:val="00152CEF"/>
    <w:rsid w:val="0015328B"/>
    <w:rsid w:val="00153B10"/>
    <w:rsid w:val="001544E2"/>
    <w:rsid w:val="00154841"/>
    <w:rsid w:val="00154D47"/>
    <w:rsid w:val="00155FBE"/>
    <w:rsid w:val="0015615B"/>
    <w:rsid w:val="001564E9"/>
    <w:rsid w:val="0015738B"/>
    <w:rsid w:val="00157DBD"/>
    <w:rsid w:val="001602A5"/>
    <w:rsid w:val="001613EC"/>
    <w:rsid w:val="0016255D"/>
    <w:rsid w:val="0016293B"/>
    <w:rsid w:val="001637D0"/>
    <w:rsid w:val="00163BB0"/>
    <w:rsid w:val="0016465A"/>
    <w:rsid w:val="00165212"/>
    <w:rsid w:val="00165359"/>
    <w:rsid w:val="00165621"/>
    <w:rsid w:val="00165A8C"/>
    <w:rsid w:val="00165EDB"/>
    <w:rsid w:val="001663D3"/>
    <w:rsid w:val="00166EC2"/>
    <w:rsid w:val="00166F29"/>
    <w:rsid w:val="001678C9"/>
    <w:rsid w:val="00167FD2"/>
    <w:rsid w:val="001703D1"/>
    <w:rsid w:val="0017126B"/>
    <w:rsid w:val="0017130C"/>
    <w:rsid w:val="001715B6"/>
    <w:rsid w:val="001717D8"/>
    <w:rsid w:val="0017244F"/>
    <w:rsid w:val="00172803"/>
    <w:rsid w:val="00172BD5"/>
    <w:rsid w:val="00172E96"/>
    <w:rsid w:val="001734C9"/>
    <w:rsid w:val="00173A7F"/>
    <w:rsid w:val="00173F95"/>
    <w:rsid w:val="00174402"/>
    <w:rsid w:val="001747EC"/>
    <w:rsid w:val="00174E02"/>
    <w:rsid w:val="00174E40"/>
    <w:rsid w:val="00175820"/>
    <w:rsid w:val="001758FF"/>
    <w:rsid w:val="001761B4"/>
    <w:rsid w:val="00176212"/>
    <w:rsid w:val="001773A1"/>
    <w:rsid w:val="0017764D"/>
    <w:rsid w:val="0018006A"/>
    <w:rsid w:val="00180225"/>
    <w:rsid w:val="00180935"/>
    <w:rsid w:val="0018129B"/>
    <w:rsid w:val="00181E97"/>
    <w:rsid w:val="00181F11"/>
    <w:rsid w:val="0018260D"/>
    <w:rsid w:val="001827F5"/>
    <w:rsid w:val="00182D9D"/>
    <w:rsid w:val="001836B5"/>
    <w:rsid w:val="00183825"/>
    <w:rsid w:val="00184373"/>
    <w:rsid w:val="00184994"/>
    <w:rsid w:val="00184B8F"/>
    <w:rsid w:val="00184FD8"/>
    <w:rsid w:val="001852BD"/>
    <w:rsid w:val="00185436"/>
    <w:rsid w:val="001854AE"/>
    <w:rsid w:val="00185BE4"/>
    <w:rsid w:val="0018695E"/>
    <w:rsid w:val="00186A96"/>
    <w:rsid w:val="00186E6C"/>
    <w:rsid w:val="001872D6"/>
    <w:rsid w:val="00187A54"/>
    <w:rsid w:val="001904F7"/>
    <w:rsid w:val="00190533"/>
    <w:rsid w:val="00190D11"/>
    <w:rsid w:val="00190DB1"/>
    <w:rsid w:val="00192223"/>
    <w:rsid w:val="00192740"/>
    <w:rsid w:val="00192CC9"/>
    <w:rsid w:val="00193137"/>
    <w:rsid w:val="00193408"/>
    <w:rsid w:val="00193A75"/>
    <w:rsid w:val="00193F09"/>
    <w:rsid w:val="00194D58"/>
    <w:rsid w:val="00194E7F"/>
    <w:rsid w:val="0019506B"/>
    <w:rsid w:val="00195789"/>
    <w:rsid w:val="00195953"/>
    <w:rsid w:val="00196E4A"/>
    <w:rsid w:val="00197507"/>
    <w:rsid w:val="00197659"/>
    <w:rsid w:val="00197A00"/>
    <w:rsid w:val="00197B66"/>
    <w:rsid w:val="00197F49"/>
    <w:rsid w:val="001A0D0A"/>
    <w:rsid w:val="001A1151"/>
    <w:rsid w:val="001A12C8"/>
    <w:rsid w:val="001A26D3"/>
    <w:rsid w:val="001A299E"/>
    <w:rsid w:val="001A2ED2"/>
    <w:rsid w:val="001A30F3"/>
    <w:rsid w:val="001A389C"/>
    <w:rsid w:val="001A3AAA"/>
    <w:rsid w:val="001A42E6"/>
    <w:rsid w:val="001A4B26"/>
    <w:rsid w:val="001A50F2"/>
    <w:rsid w:val="001A5587"/>
    <w:rsid w:val="001A5A17"/>
    <w:rsid w:val="001A5A8D"/>
    <w:rsid w:val="001A603D"/>
    <w:rsid w:val="001A63F2"/>
    <w:rsid w:val="001A710D"/>
    <w:rsid w:val="001A7263"/>
    <w:rsid w:val="001A751C"/>
    <w:rsid w:val="001A78D5"/>
    <w:rsid w:val="001A78F9"/>
    <w:rsid w:val="001A7965"/>
    <w:rsid w:val="001B056C"/>
    <w:rsid w:val="001B0F5A"/>
    <w:rsid w:val="001B13E3"/>
    <w:rsid w:val="001B160A"/>
    <w:rsid w:val="001B1BC6"/>
    <w:rsid w:val="001B271E"/>
    <w:rsid w:val="001B40E1"/>
    <w:rsid w:val="001B43EF"/>
    <w:rsid w:val="001B4478"/>
    <w:rsid w:val="001B4A46"/>
    <w:rsid w:val="001B5528"/>
    <w:rsid w:val="001B5544"/>
    <w:rsid w:val="001B5795"/>
    <w:rsid w:val="001B5975"/>
    <w:rsid w:val="001B5C1E"/>
    <w:rsid w:val="001B6661"/>
    <w:rsid w:val="001B6C4A"/>
    <w:rsid w:val="001B6DE0"/>
    <w:rsid w:val="001B6F62"/>
    <w:rsid w:val="001B7446"/>
    <w:rsid w:val="001B7655"/>
    <w:rsid w:val="001B78B8"/>
    <w:rsid w:val="001B7A4E"/>
    <w:rsid w:val="001C0618"/>
    <w:rsid w:val="001C1883"/>
    <w:rsid w:val="001C1D50"/>
    <w:rsid w:val="001C2010"/>
    <w:rsid w:val="001C2475"/>
    <w:rsid w:val="001C2E68"/>
    <w:rsid w:val="001C3144"/>
    <w:rsid w:val="001C32B3"/>
    <w:rsid w:val="001C3923"/>
    <w:rsid w:val="001C46DE"/>
    <w:rsid w:val="001C52E8"/>
    <w:rsid w:val="001C5596"/>
    <w:rsid w:val="001C57DB"/>
    <w:rsid w:val="001C6399"/>
    <w:rsid w:val="001C65BF"/>
    <w:rsid w:val="001C6832"/>
    <w:rsid w:val="001C6F18"/>
    <w:rsid w:val="001C71FA"/>
    <w:rsid w:val="001C7581"/>
    <w:rsid w:val="001C7592"/>
    <w:rsid w:val="001C7604"/>
    <w:rsid w:val="001C76F8"/>
    <w:rsid w:val="001C7831"/>
    <w:rsid w:val="001D00C7"/>
    <w:rsid w:val="001D049A"/>
    <w:rsid w:val="001D05DB"/>
    <w:rsid w:val="001D0756"/>
    <w:rsid w:val="001D0D7B"/>
    <w:rsid w:val="001D1285"/>
    <w:rsid w:val="001D1400"/>
    <w:rsid w:val="001D19D4"/>
    <w:rsid w:val="001D1B65"/>
    <w:rsid w:val="001D20FB"/>
    <w:rsid w:val="001D214A"/>
    <w:rsid w:val="001D29A0"/>
    <w:rsid w:val="001D2AD8"/>
    <w:rsid w:val="001D2F73"/>
    <w:rsid w:val="001D325F"/>
    <w:rsid w:val="001D3414"/>
    <w:rsid w:val="001D3B1F"/>
    <w:rsid w:val="001D40E0"/>
    <w:rsid w:val="001D526E"/>
    <w:rsid w:val="001D7032"/>
    <w:rsid w:val="001D775D"/>
    <w:rsid w:val="001D7B68"/>
    <w:rsid w:val="001E048C"/>
    <w:rsid w:val="001E0A5C"/>
    <w:rsid w:val="001E0C3F"/>
    <w:rsid w:val="001E0EB3"/>
    <w:rsid w:val="001E1972"/>
    <w:rsid w:val="001E1991"/>
    <w:rsid w:val="001E19FC"/>
    <w:rsid w:val="001E2CDE"/>
    <w:rsid w:val="001E2F7E"/>
    <w:rsid w:val="001E30B0"/>
    <w:rsid w:val="001E3169"/>
    <w:rsid w:val="001E32CF"/>
    <w:rsid w:val="001E39C9"/>
    <w:rsid w:val="001E3F11"/>
    <w:rsid w:val="001E45C8"/>
    <w:rsid w:val="001E487A"/>
    <w:rsid w:val="001E4CBA"/>
    <w:rsid w:val="001E521A"/>
    <w:rsid w:val="001E5651"/>
    <w:rsid w:val="001E5763"/>
    <w:rsid w:val="001E584F"/>
    <w:rsid w:val="001E6011"/>
    <w:rsid w:val="001E6235"/>
    <w:rsid w:val="001E7307"/>
    <w:rsid w:val="001E73B4"/>
    <w:rsid w:val="001F0EEB"/>
    <w:rsid w:val="001F17D4"/>
    <w:rsid w:val="001F1885"/>
    <w:rsid w:val="001F2C32"/>
    <w:rsid w:val="001F330C"/>
    <w:rsid w:val="001F338C"/>
    <w:rsid w:val="001F361D"/>
    <w:rsid w:val="001F39AE"/>
    <w:rsid w:val="001F3F00"/>
    <w:rsid w:val="001F3F7A"/>
    <w:rsid w:val="001F4083"/>
    <w:rsid w:val="001F457E"/>
    <w:rsid w:val="001F4C55"/>
    <w:rsid w:val="001F4D41"/>
    <w:rsid w:val="001F54A7"/>
    <w:rsid w:val="001F5629"/>
    <w:rsid w:val="001F56AD"/>
    <w:rsid w:val="001F5A93"/>
    <w:rsid w:val="001F6A9D"/>
    <w:rsid w:val="001F6C1C"/>
    <w:rsid w:val="001F6D37"/>
    <w:rsid w:val="002008B3"/>
    <w:rsid w:val="00201BC0"/>
    <w:rsid w:val="0020207A"/>
    <w:rsid w:val="002021B0"/>
    <w:rsid w:val="00202ACE"/>
    <w:rsid w:val="00202B39"/>
    <w:rsid w:val="002030F8"/>
    <w:rsid w:val="0020377B"/>
    <w:rsid w:val="002041B2"/>
    <w:rsid w:val="0020432A"/>
    <w:rsid w:val="002044C1"/>
    <w:rsid w:val="00204861"/>
    <w:rsid w:val="00204C64"/>
    <w:rsid w:val="00204CD4"/>
    <w:rsid w:val="0020581E"/>
    <w:rsid w:val="00206ACF"/>
    <w:rsid w:val="00206B03"/>
    <w:rsid w:val="00207148"/>
    <w:rsid w:val="002074D2"/>
    <w:rsid w:val="002076F5"/>
    <w:rsid w:val="0021054A"/>
    <w:rsid w:val="0021090F"/>
    <w:rsid w:val="002109AC"/>
    <w:rsid w:val="00210E0A"/>
    <w:rsid w:val="0021123E"/>
    <w:rsid w:val="002112E0"/>
    <w:rsid w:val="0021174A"/>
    <w:rsid w:val="002124AD"/>
    <w:rsid w:val="00212B7B"/>
    <w:rsid w:val="00212DDA"/>
    <w:rsid w:val="002130BF"/>
    <w:rsid w:val="00213497"/>
    <w:rsid w:val="00213590"/>
    <w:rsid w:val="00213DD7"/>
    <w:rsid w:val="002148E9"/>
    <w:rsid w:val="00214A62"/>
    <w:rsid w:val="002154A6"/>
    <w:rsid w:val="002154C3"/>
    <w:rsid w:val="0021565F"/>
    <w:rsid w:val="002160B8"/>
    <w:rsid w:val="002161F4"/>
    <w:rsid w:val="00216406"/>
    <w:rsid w:val="00216883"/>
    <w:rsid w:val="00216AF1"/>
    <w:rsid w:val="0021718F"/>
    <w:rsid w:val="00220223"/>
    <w:rsid w:val="002207AA"/>
    <w:rsid w:val="00220EAF"/>
    <w:rsid w:val="002212AC"/>
    <w:rsid w:val="00221389"/>
    <w:rsid w:val="002216B6"/>
    <w:rsid w:val="00221F15"/>
    <w:rsid w:val="00222006"/>
    <w:rsid w:val="00222133"/>
    <w:rsid w:val="002223F6"/>
    <w:rsid w:val="002233F9"/>
    <w:rsid w:val="002235D4"/>
    <w:rsid w:val="00223A9D"/>
    <w:rsid w:val="00223CD5"/>
    <w:rsid w:val="00223CF2"/>
    <w:rsid w:val="002244D8"/>
    <w:rsid w:val="00225495"/>
    <w:rsid w:val="00225697"/>
    <w:rsid w:val="00225920"/>
    <w:rsid w:val="00225AF1"/>
    <w:rsid w:val="00225E05"/>
    <w:rsid w:val="00225E48"/>
    <w:rsid w:val="00226970"/>
    <w:rsid w:val="00226BE9"/>
    <w:rsid w:val="00226D39"/>
    <w:rsid w:val="00226DD2"/>
    <w:rsid w:val="00227726"/>
    <w:rsid w:val="00227988"/>
    <w:rsid w:val="00227D89"/>
    <w:rsid w:val="00227EA4"/>
    <w:rsid w:val="00230585"/>
    <w:rsid w:val="00230980"/>
    <w:rsid w:val="00230D42"/>
    <w:rsid w:val="002311F8"/>
    <w:rsid w:val="0023191F"/>
    <w:rsid w:val="002319D5"/>
    <w:rsid w:val="00231D4F"/>
    <w:rsid w:val="0023272E"/>
    <w:rsid w:val="00232E35"/>
    <w:rsid w:val="002337D1"/>
    <w:rsid w:val="00233804"/>
    <w:rsid w:val="00233CFF"/>
    <w:rsid w:val="00233EC7"/>
    <w:rsid w:val="00234223"/>
    <w:rsid w:val="002344E9"/>
    <w:rsid w:val="002356A6"/>
    <w:rsid w:val="002372BD"/>
    <w:rsid w:val="0023753B"/>
    <w:rsid w:val="00237659"/>
    <w:rsid w:val="00237EEE"/>
    <w:rsid w:val="002409A2"/>
    <w:rsid w:val="00240F24"/>
    <w:rsid w:val="00241835"/>
    <w:rsid w:val="00241A39"/>
    <w:rsid w:val="002426AF"/>
    <w:rsid w:val="002426F3"/>
    <w:rsid w:val="002427E9"/>
    <w:rsid w:val="00242C16"/>
    <w:rsid w:val="00242CA6"/>
    <w:rsid w:val="00242D6E"/>
    <w:rsid w:val="00243094"/>
    <w:rsid w:val="002436BF"/>
    <w:rsid w:val="002437AA"/>
    <w:rsid w:val="00243D0C"/>
    <w:rsid w:val="00243D1B"/>
    <w:rsid w:val="0024403B"/>
    <w:rsid w:val="0024431D"/>
    <w:rsid w:val="002449EB"/>
    <w:rsid w:val="00244BE1"/>
    <w:rsid w:val="002452FA"/>
    <w:rsid w:val="002456E4"/>
    <w:rsid w:val="0024648D"/>
    <w:rsid w:val="00246ACE"/>
    <w:rsid w:val="00246C3A"/>
    <w:rsid w:val="00246F69"/>
    <w:rsid w:val="00247E9C"/>
    <w:rsid w:val="00250027"/>
    <w:rsid w:val="00251ABF"/>
    <w:rsid w:val="00252122"/>
    <w:rsid w:val="00252254"/>
    <w:rsid w:val="00252397"/>
    <w:rsid w:val="00252903"/>
    <w:rsid w:val="00252948"/>
    <w:rsid w:val="00252C61"/>
    <w:rsid w:val="00253084"/>
    <w:rsid w:val="00253DFA"/>
    <w:rsid w:val="00254132"/>
    <w:rsid w:val="002541F0"/>
    <w:rsid w:val="0025433D"/>
    <w:rsid w:val="00254428"/>
    <w:rsid w:val="00254511"/>
    <w:rsid w:val="002555CB"/>
    <w:rsid w:val="00255FFC"/>
    <w:rsid w:val="0025606A"/>
    <w:rsid w:val="002562AE"/>
    <w:rsid w:val="0025684A"/>
    <w:rsid w:val="002569A8"/>
    <w:rsid w:val="00257634"/>
    <w:rsid w:val="002579AB"/>
    <w:rsid w:val="002603C2"/>
    <w:rsid w:val="00260864"/>
    <w:rsid w:val="002608E9"/>
    <w:rsid w:val="00262177"/>
    <w:rsid w:val="002622BC"/>
    <w:rsid w:val="002626FB"/>
    <w:rsid w:val="00262A6F"/>
    <w:rsid w:val="002637BC"/>
    <w:rsid w:val="00263CDC"/>
    <w:rsid w:val="00263F10"/>
    <w:rsid w:val="0026418C"/>
    <w:rsid w:val="00264A5F"/>
    <w:rsid w:val="00264DC4"/>
    <w:rsid w:val="00264E5F"/>
    <w:rsid w:val="0026561D"/>
    <w:rsid w:val="00265721"/>
    <w:rsid w:val="00265B8A"/>
    <w:rsid w:val="002662BE"/>
    <w:rsid w:val="002665E1"/>
    <w:rsid w:val="00266E3D"/>
    <w:rsid w:val="0026759A"/>
    <w:rsid w:val="00267AEC"/>
    <w:rsid w:val="00270016"/>
    <w:rsid w:val="002708E8"/>
    <w:rsid w:val="00270A5A"/>
    <w:rsid w:val="0027164B"/>
    <w:rsid w:val="00271DCA"/>
    <w:rsid w:val="00271FE7"/>
    <w:rsid w:val="002729D2"/>
    <w:rsid w:val="00272BFA"/>
    <w:rsid w:val="00273516"/>
    <w:rsid w:val="00274C9D"/>
    <w:rsid w:val="00275BF3"/>
    <w:rsid w:val="00275D72"/>
    <w:rsid w:val="002764EF"/>
    <w:rsid w:val="002766D1"/>
    <w:rsid w:val="0027730F"/>
    <w:rsid w:val="002778E0"/>
    <w:rsid w:val="00277E40"/>
    <w:rsid w:val="002801A1"/>
    <w:rsid w:val="0028023A"/>
    <w:rsid w:val="00280915"/>
    <w:rsid w:val="00280B19"/>
    <w:rsid w:val="00280C26"/>
    <w:rsid w:val="00280D1F"/>
    <w:rsid w:val="002817D8"/>
    <w:rsid w:val="00281AD7"/>
    <w:rsid w:val="00281C3E"/>
    <w:rsid w:val="002820DA"/>
    <w:rsid w:val="00282483"/>
    <w:rsid w:val="00282AA5"/>
    <w:rsid w:val="00282F7A"/>
    <w:rsid w:val="002832EF"/>
    <w:rsid w:val="002835ED"/>
    <w:rsid w:val="0028364C"/>
    <w:rsid w:val="00283B18"/>
    <w:rsid w:val="00283FEB"/>
    <w:rsid w:val="0028406C"/>
    <w:rsid w:val="00284635"/>
    <w:rsid w:val="0028470F"/>
    <w:rsid w:val="00284B9E"/>
    <w:rsid w:val="00286268"/>
    <w:rsid w:val="002863B1"/>
    <w:rsid w:val="00286CE8"/>
    <w:rsid w:val="00287617"/>
    <w:rsid w:val="00287A28"/>
    <w:rsid w:val="00287D07"/>
    <w:rsid w:val="00287DE7"/>
    <w:rsid w:val="00290529"/>
    <w:rsid w:val="00290D53"/>
    <w:rsid w:val="00290D98"/>
    <w:rsid w:val="00290E74"/>
    <w:rsid w:val="0029195D"/>
    <w:rsid w:val="0029298E"/>
    <w:rsid w:val="00292D2F"/>
    <w:rsid w:val="00292D47"/>
    <w:rsid w:val="0029366A"/>
    <w:rsid w:val="00294337"/>
    <w:rsid w:val="00294918"/>
    <w:rsid w:val="00295169"/>
    <w:rsid w:val="002954C8"/>
    <w:rsid w:val="00295A54"/>
    <w:rsid w:val="002960A6"/>
    <w:rsid w:val="002969D6"/>
    <w:rsid w:val="00297621"/>
    <w:rsid w:val="002979D7"/>
    <w:rsid w:val="00297A99"/>
    <w:rsid w:val="002A06C3"/>
    <w:rsid w:val="002A0CAB"/>
    <w:rsid w:val="002A10C2"/>
    <w:rsid w:val="002A2099"/>
    <w:rsid w:val="002A2145"/>
    <w:rsid w:val="002A25A4"/>
    <w:rsid w:val="002A25DD"/>
    <w:rsid w:val="002A27BB"/>
    <w:rsid w:val="002A28B5"/>
    <w:rsid w:val="002A2980"/>
    <w:rsid w:val="002A29C7"/>
    <w:rsid w:val="002A2AF0"/>
    <w:rsid w:val="002A2B93"/>
    <w:rsid w:val="002A3074"/>
    <w:rsid w:val="002A343C"/>
    <w:rsid w:val="002A379B"/>
    <w:rsid w:val="002A3BF2"/>
    <w:rsid w:val="002A448E"/>
    <w:rsid w:val="002A499F"/>
    <w:rsid w:val="002A4FAB"/>
    <w:rsid w:val="002A545E"/>
    <w:rsid w:val="002A61B6"/>
    <w:rsid w:val="002A66F2"/>
    <w:rsid w:val="002A689C"/>
    <w:rsid w:val="002A6C60"/>
    <w:rsid w:val="002A7DCC"/>
    <w:rsid w:val="002B0381"/>
    <w:rsid w:val="002B0CD8"/>
    <w:rsid w:val="002B0CDC"/>
    <w:rsid w:val="002B14FB"/>
    <w:rsid w:val="002B1808"/>
    <w:rsid w:val="002B1A16"/>
    <w:rsid w:val="002B33F0"/>
    <w:rsid w:val="002B4560"/>
    <w:rsid w:val="002B466B"/>
    <w:rsid w:val="002B5215"/>
    <w:rsid w:val="002B5DF7"/>
    <w:rsid w:val="002B65CA"/>
    <w:rsid w:val="002B6943"/>
    <w:rsid w:val="002B6B1E"/>
    <w:rsid w:val="002B71A1"/>
    <w:rsid w:val="002B7BC4"/>
    <w:rsid w:val="002C01FD"/>
    <w:rsid w:val="002C0A8F"/>
    <w:rsid w:val="002C17E8"/>
    <w:rsid w:val="002C1D2F"/>
    <w:rsid w:val="002C2023"/>
    <w:rsid w:val="002C2858"/>
    <w:rsid w:val="002C4CE9"/>
    <w:rsid w:val="002C4D2E"/>
    <w:rsid w:val="002C569B"/>
    <w:rsid w:val="002C5E38"/>
    <w:rsid w:val="002C610E"/>
    <w:rsid w:val="002C63AA"/>
    <w:rsid w:val="002C713A"/>
    <w:rsid w:val="002C77E2"/>
    <w:rsid w:val="002C7AFE"/>
    <w:rsid w:val="002C7EA1"/>
    <w:rsid w:val="002C7FDF"/>
    <w:rsid w:val="002D070F"/>
    <w:rsid w:val="002D0B84"/>
    <w:rsid w:val="002D134A"/>
    <w:rsid w:val="002D1A6A"/>
    <w:rsid w:val="002D1CC3"/>
    <w:rsid w:val="002D1F45"/>
    <w:rsid w:val="002D2190"/>
    <w:rsid w:val="002D275E"/>
    <w:rsid w:val="002D28C1"/>
    <w:rsid w:val="002D2EA2"/>
    <w:rsid w:val="002D3180"/>
    <w:rsid w:val="002D34E9"/>
    <w:rsid w:val="002D356B"/>
    <w:rsid w:val="002D3576"/>
    <w:rsid w:val="002D3B63"/>
    <w:rsid w:val="002D3C02"/>
    <w:rsid w:val="002D443E"/>
    <w:rsid w:val="002D4905"/>
    <w:rsid w:val="002D4A06"/>
    <w:rsid w:val="002D4CFE"/>
    <w:rsid w:val="002D4E3F"/>
    <w:rsid w:val="002D4F77"/>
    <w:rsid w:val="002D4FB4"/>
    <w:rsid w:val="002D5CB4"/>
    <w:rsid w:val="002D5D62"/>
    <w:rsid w:val="002D6302"/>
    <w:rsid w:val="002D6A4E"/>
    <w:rsid w:val="002D6C8F"/>
    <w:rsid w:val="002D731E"/>
    <w:rsid w:val="002D7777"/>
    <w:rsid w:val="002E0AF7"/>
    <w:rsid w:val="002E0FBD"/>
    <w:rsid w:val="002E172D"/>
    <w:rsid w:val="002E17A0"/>
    <w:rsid w:val="002E1A72"/>
    <w:rsid w:val="002E2D8E"/>
    <w:rsid w:val="002E3481"/>
    <w:rsid w:val="002E37C8"/>
    <w:rsid w:val="002E3EB4"/>
    <w:rsid w:val="002E3ED3"/>
    <w:rsid w:val="002E3FB6"/>
    <w:rsid w:val="002E406A"/>
    <w:rsid w:val="002E4A0F"/>
    <w:rsid w:val="002E4D51"/>
    <w:rsid w:val="002E54D4"/>
    <w:rsid w:val="002E5C4C"/>
    <w:rsid w:val="002E5ED6"/>
    <w:rsid w:val="002E636E"/>
    <w:rsid w:val="002E6383"/>
    <w:rsid w:val="002E6DED"/>
    <w:rsid w:val="002E6FAB"/>
    <w:rsid w:val="002E78BA"/>
    <w:rsid w:val="002F02CD"/>
    <w:rsid w:val="002F042E"/>
    <w:rsid w:val="002F04FE"/>
    <w:rsid w:val="002F0A26"/>
    <w:rsid w:val="002F0AAA"/>
    <w:rsid w:val="002F0BFD"/>
    <w:rsid w:val="002F10DB"/>
    <w:rsid w:val="002F13D7"/>
    <w:rsid w:val="002F15A2"/>
    <w:rsid w:val="002F1D63"/>
    <w:rsid w:val="002F2C2C"/>
    <w:rsid w:val="002F3071"/>
    <w:rsid w:val="002F3661"/>
    <w:rsid w:val="002F39B0"/>
    <w:rsid w:val="002F3AB9"/>
    <w:rsid w:val="002F41EF"/>
    <w:rsid w:val="002F544A"/>
    <w:rsid w:val="002F6541"/>
    <w:rsid w:val="002F65BC"/>
    <w:rsid w:val="002F6B81"/>
    <w:rsid w:val="002F6C32"/>
    <w:rsid w:val="002F7117"/>
    <w:rsid w:val="002F7534"/>
    <w:rsid w:val="002F7602"/>
    <w:rsid w:val="002F7B49"/>
    <w:rsid w:val="002F7EA7"/>
    <w:rsid w:val="002F7FE1"/>
    <w:rsid w:val="00302E2A"/>
    <w:rsid w:val="003033C7"/>
    <w:rsid w:val="00305401"/>
    <w:rsid w:val="00305418"/>
    <w:rsid w:val="00305773"/>
    <w:rsid w:val="00306435"/>
    <w:rsid w:val="0030670C"/>
    <w:rsid w:val="00306B10"/>
    <w:rsid w:val="00306BAF"/>
    <w:rsid w:val="00307785"/>
    <w:rsid w:val="0030791F"/>
    <w:rsid w:val="00310030"/>
    <w:rsid w:val="003103BC"/>
    <w:rsid w:val="00310EA3"/>
    <w:rsid w:val="0031185F"/>
    <w:rsid w:val="00311A0A"/>
    <w:rsid w:val="00311DD0"/>
    <w:rsid w:val="003123D9"/>
    <w:rsid w:val="00312E3E"/>
    <w:rsid w:val="00312EF0"/>
    <w:rsid w:val="0031358D"/>
    <w:rsid w:val="00313AEE"/>
    <w:rsid w:val="00313CE2"/>
    <w:rsid w:val="00313E15"/>
    <w:rsid w:val="00314062"/>
    <w:rsid w:val="00314CAB"/>
    <w:rsid w:val="0031596C"/>
    <w:rsid w:val="00315BCF"/>
    <w:rsid w:val="00316166"/>
    <w:rsid w:val="003167C8"/>
    <w:rsid w:val="00316A56"/>
    <w:rsid w:val="00316F0B"/>
    <w:rsid w:val="0031706A"/>
    <w:rsid w:val="00317143"/>
    <w:rsid w:val="003172F6"/>
    <w:rsid w:val="00317838"/>
    <w:rsid w:val="0032034C"/>
    <w:rsid w:val="0032079C"/>
    <w:rsid w:val="003213A0"/>
    <w:rsid w:val="00321492"/>
    <w:rsid w:val="00321F61"/>
    <w:rsid w:val="00322455"/>
    <w:rsid w:val="0032370D"/>
    <w:rsid w:val="00323782"/>
    <w:rsid w:val="0032436B"/>
    <w:rsid w:val="003247E5"/>
    <w:rsid w:val="0032533C"/>
    <w:rsid w:val="00325784"/>
    <w:rsid w:val="00325FDB"/>
    <w:rsid w:val="0032617A"/>
    <w:rsid w:val="00326303"/>
    <w:rsid w:val="0032645D"/>
    <w:rsid w:val="00326733"/>
    <w:rsid w:val="003269E0"/>
    <w:rsid w:val="0032728C"/>
    <w:rsid w:val="0032758F"/>
    <w:rsid w:val="00327F95"/>
    <w:rsid w:val="003300C6"/>
    <w:rsid w:val="0033090D"/>
    <w:rsid w:val="003314ED"/>
    <w:rsid w:val="00331887"/>
    <w:rsid w:val="00332098"/>
    <w:rsid w:val="00332152"/>
    <w:rsid w:val="003326B8"/>
    <w:rsid w:val="003329C3"/>
    <w:rsid w:val="00332B59"/>
    <w:rsid w:val="00332D54"/>
    <w:rsid w:val="00333592"/>
    <w:rsid w:val="003335BF"/>
    <w:rsid w:val="00334797"/>
    <w:rsid w:val="00334AB3"/>
    <w:rsid w:val="00334F07"/>
    <w:rsid w:val="003359DE"/>
    <w:rsid w:val="003361B8"/>
    <w:rsid w:val="003365CE"/>
    <w:rsid w:val="00336CDB"/>
    <w:rsid w:val="00336F89"/>
    <w:rsid w:val="00337499"/>
    <w:rsid w:val="003374E1"/>
    <w:rsid w:val="00337710"/>
    <w:rsid w:val="003401F1"/>
    <w:rsid w:val="00340366"/>
    <w:rsid w:val="003404D8"/>
    <w:rsid w:val="0034097B"/>
    <w:rsid w:val="00340A3B"/>
    <w:rsid w:val="00342054"/>
    <w:rsid w:val="00342069"/>
    <w:rsid w:val="003426D6"/>
    <w:rsid w:val="003442EA"/>
    <w:rsid w:val="003446C1"/>
    <w:rsid w:val="00344B0C"/>
    <w:rsid w:val="00344C58"/>
    <w:rsid w:val="00344FC3"/>
    <w:rsid w:val="003455B9"/>
    <w:rsid w:val="003458D0"/>
    <w:rsid w:val="00345B24"/>
    <w:rsid w:val="00347782"/>
    <w:rsid w:val="003479A1"/>
    <w:rsid w:val="00347CF4"/>
    <w:rsid w:val="003500C7"/>
    <w:rsid w:val="00350394"/>
    <w:rsid w:val="00350401"/>
    <w:rsid w:val="003508FD"/>
    <w:rsid w:val="00350C67"/>
    <w:rsid w:val="00350CB9"/>
    <w:rsid w:val="00351480"/>
    <w:rsid w:val="003518D7"/>
    <w:rsid w:val="00352380"/>
    <w:rsid w:val="00352B12"/>
    <w:rsid w:val="00353A55"/>
    <w:rsid w:val="00353ED4"/>
    <w:rsid w:val="003540E1"/>
    <w:rsid w:val="0035468A"/>
    <w:rsid w:val="00356487"/>
    <w:rsid w:val="0035667C"/>
    <w:rsid w:val="00356E7C"/>
    <w:rsid w:val="00357052"/>
    <w:rsid w:val="00357828"/>
    <w:rsid w:val="00357F7B"/>
    <w:rsid w:val="00360850"/>
    <w:rsid w:val="00360B39"/>
    <w:rsid w:val="00360E01"/>
    <w:rsid w:val="00360EF9"/>
    <w:rsid w:val="003615C1"/>
    <w:rsid w:val="00361B1B"/>
    <w:rsid w:val="00361B8B"/>
    <w:rsid w:val="00361CF7"/>
    <w:rsid w:val="00362AF6"/>
    <w:rsid w:val="00363A9C"/>
    <w:rsid w:val="003642CB"/>
    <w:rsid w:val="003642EB"/>
    <w:rsid w:val="00364A74"/>
    <w:rsid w:val="00364B8D"/>
    <w:rsid w:val="00364C34"/>
    <w:rsid w:val="0036576F"/>
    <w:rsid w:val="00365DF1"/>
    <w:rsid w:val="003661F6"/>
    <w:rsid w:val="00366B96"/>
    <w:rsid w:val="00366C0C"/>
    <w:rsid w:val="0036746D"/>
    <w:rsid w:val="00367689"/>
    <w:rsid w:val="00367A93"/>
    <w:rsid w:val="00367DDA"/>
    <w:rsid w:val="00367F42"/>
    <w:rsid w:val="003706D5"/>
    <w:rsid w:val="00370933"/>
    <w:rsid w:val="00370F3D"/>
    <w:rsid w:val="00371244"/>
    <w:rsid w:val="00371549"/>
    <w:rsid w:val="003718F5"/>
    <w:rsid w:val="00371C7B"/>
    <w:rsid w:val="003723A2"/>
    <w:rsid w:val="00372407"/>
    <w:rsid w:val="003724F4"/>
    <w:rsid w:val="003732EE"/>
    <w:rsid w:val="003737D1"/>
    <w:rsid w:val="00373D5A"/>
    <w:rsid w:val="00373D79"/>
    <w:rsid w:val="003748A8"/>
    <w:rsid w:val="00374D02"/>
    <w:rsid w:val="00375022"/>
    <w:rsid w:val="003754AC"/>
    <w:rsid w:val="003754E4"/>
    <w:rsid w:val="003754F2"/>
    <w:rsid w:val="00375723"/>
    <w:rsid w:val="003761D5"/>
    <w:rsid w:val="00376512"/>
    <w:rsid w:val="00376885"/>
    <w:rsid w:val="003772B6"/>
    <w:rsid w:val="00377536"/>
    <w:rsid w:val="00377742"/>
    <w:rsid w:val="00377956"/>
    <w:rsid w:val="003801E9"/>
    <w:rsid w:val="003805DC"/>
    <w:rsid w:val="003809D6"/>
    <w:rsid w:val="00380C4B"/>
    <w:rsid w:val="0038112A"/>
    <w:rsid w:val="00381FB3"/>
    <w:rsid w:val="00381FB4"/>
    <w:rsid w:val="0038229A"/>
    <w:rsid w:val="00382381"/>
    <w:rsid w:val="00382568"/>
    <w:rsid w:val="003826C7"/>
    <w:rsid w:val="00383352"/>
    <w:rsid w:val="0038383B"/>
    <w:rsid w:val="003839E9"/>
    <w:rsid w:val="003840F0"/>
    <w:rsid w:val="0038448D"/>
    <w:rsid w:val="00384740"/>
    <w:rsid w:val="0038490D"/>
    <w:rsid w:val="003850BD"/>
    <w:rsid w:val="0038551D"/>
    <w:rsid w:val="00385A55"/>
    <w:rsid w:val="00385F75"/>
    <w:rsid w:val="00386102"/>
    <w:rsid w:val="00386231"/>
    <w:rsid w:val="0038635D"/>
    <w:rsid w:val="0038654A"/>
    <w:rsid w:val="003879E1"/>
    <w:rsid w:val="00387B9E"/>
    <w:rsid w:val="00390022"/>
    <w:rsid w:val="003909A2"/>
    <w:rsid w:val="00390C3A"/>
    <w:rsid w:val="0039147B"/>
    <w:rsid w:val="00391AD3"/>
    <w:rsid w:val="00391BFA"/>
    <w:rsid w:val="00392368"/>
    <w:rsid w:val="003923F4"/>
    <w:rsid w:val="003926CF"/>
    <w:rsid w:val="00392BD8"/>
    <w:rsid w:val="003939E3"/>
    <w:rsid w:val="00393D0C"/>
    <w:rsid w:val="00393E60"/>
    <w:rsid w:val="00394118"/>
    <w:rsid w:val="00394EFC"/>
    <w:rsid w:val="0039521F"/>
    <w:rsid w:val="00396152"/>
    <w:rsid w:val="003964A0"/>
    <w:rsid w:val="003966F9"/>
    <w:rsid w:val="00397444"/>
    <w:rsid w:val="00397632"/>
    <w:rsid w:val="00397B24"/>
    <w:rsid w:val="00397CF2"/>
    <w:rsid w:val="003A0A94"/>
    <w:rsid w:val="003A13DA"/>
    <w:rsid w:val="003A1EC8"/>
    <w:rsid w:val="003A3215"/>
    <w:rsid w:val="003A3BE8"/>
    <w:rsid w:val="003A3DC9"/>
    <w:rsid w:val="003A3F86"/>
    <w:rsid w:val="003A4176"/>
    <w:rsid w:val="003A46F9"/>
    <w:rsid w:val="003A4843"/>
    <w:rsid w:val="003A4D4A"/>
    <w:rsid w:val="003A51C6"/>
    <w:rsid w:val="003A574A"/>
    <w:rsid w:val="003A6063"/>
    <w:rsid w:val="003A6491"/>
    <w:rsid w:val="003A656A"/>
    <w:rsid w:val="003A69E0"/>
    <w:rsid w:val="003A6C74"/>
    <w:rsid w:val="003A7073"/>
    <w:rsid w:val="003A7519"/>
    <w:rsid w:val="003A75EE"/>
    <w:rsid w:val="003A77E6"/>
    <w:rsid w:val="003A7B89"/>
    <w:rsid w:val="003A7D48"/>
    <w:rsid w:val="003B0B85"/>
    <w:rsid w:val="003B0CBE"/>
    <w:rsid w:val="003B10A1"/>
    <w:rsid w:val="003B1866"/>
    <w:rsid w:val="003B1ACA"/>
    <w:rsid w:val="003B2256"/>
    <w:rsid w:val="003B2507"/>
    <w:rsid w:val="003B28BE"/>
    <w:rsid w:val="003B29FD"/>
    <w:rsid w:val="003B2A1C"/>
    <w:rsid w:val="003B2B25"/>
    <w:rsid w:val="003B2EF7"/>
    <w:rsid w:val="003B31E8"/>
    <w:rsid w:val="003B34B5"/>
    <w:rsid w:val="003B386E"/>
    <w:rsid w:val="003B3BE6"/>
    <w:rsid w:val="003B3F01"/>
    <w:rsid w:val="003B45CE"/>
    <w:rsid w:val="003B45F9"/>
    <w:rsid w:val="003B544E"/>
    <w:rsid w:val="003B5735"/>
    <w:rsid w:val="003B57A3"/>
    <w:rsid w:val="003B5D0E"/>
    <w:rsid w:val="003B61BC"/>
    <w:rsid w:val="003B622D"/>
    <w:rsid w:val="003B62A9"/>
    <w:rsid w:val="003B65F7"/>
    <w:rsid w:val="003B681F"/>
    <w:rsid w:val="003B699A"/>
    <w:rsid w:val="003B6BAE"/>
    <w:rsid w:val="003B6EDC"/>
    <w:rsid w:val="003B787A"/>
    <w:rsid w:val="003B7991"/>
    <w:rsid w:val="003C0338"/>
    <w:rsid w:val="003C0F11"/>
    <w:rsid w:val="003C1127"/>
    <w:rsid w:val="003C23FD"/>
    <w:rsid w:val="003C2EC1"/>
    <w:rsid w:val="003C34F0"/>
    <w:rsid w:val="003C35ED"/>
    <w:rsid w:val="003C35F7"/>
    <w:rsid w:val="003C3B8C"/>
    <w:rsid w:val="003C3EB3"/>
    <w:rsid w:val="003C40D7"/>
    <w:rsid w:val="003C4477"/>
    <w:rsid w:val="003C4A64"/>
    <w:rsid w:val="003C4E3A"/>
    <w:rsid w:val="003C500E"/>
    <w:rsid w:val="003C5987"/>
    <w:rsid w:val="003C5F09"/>
    <w:rsid w:val="003C682E"/>
    <w:rsid w:val="003C6A02"/>
    <w:rsid w:val="003C6A41"/>
    <w:rsid w:val="003C708A"/>
    <w:rsid w:val="003C7E6E"/>
    <w:rsid w:val="003D0051"/>
    <w:rsid w:val="003D08F2"/>
    <w:rsid w:val="003D0B24"/>
    <w:rsid w:val="003D184A"/>
    <w:rsid w:val="003D2647"/>
    <w:rsid w:val="003D2CB5"/>
    <w:rsid w:val="003D2EEA"/>
    <w:rsid w:val="003D32FF"/>
    <w:rsid w:val="003D3826"/>
    <w:rsid w:val="003D409D"/>
    <w:rsid w:val="003D41A7"/>
    <w:rsid w:val="003D468E"/>
    <w:rsid w:val="003D4BED"/>
    <w:rsid w:val="003D52EE"/>
    <w:rsid w:val="003D600F"/>
    <w:rsid w:val="003D71C1"/>
    <w:rsid w:val="003D74E8"/>
    <w:rsid w:val="003D792E"/>
    <w:rsid w:val="003D7CC5"/>
    <w:rsid w:val="003D7CCA"/>
    <w:rsid w:val="003E01C2"/>
    <w:rsid w:val="003E030D"/>
    <w:rsid w:val="003E0590"/>
    <w:rsid w:val="003E0B51"/>
    <w:rsid w:val="003E0D2A"/>
    <w:rsid w:val="003E1442"/>
    <w:rsid w:val="003E1AC3"/>
    <w:rsid w:val="003E2554"/>
    <w:rsid w:val="003E2629"/>
    <w:rsid w:val="003E2A79"/>
    <w:rsid w:val="003E2F82"/>
    <w:rsid w:val="003E3136"/>
    <w:rsid w:val="003E4AD7"/>
    <w:rsid w:val="003E50D7"/>
    <w:rsid w:val="003E5446"/>
    <w:rsid w:val="003E5CA7"/>
    <w:rsid w:val="003E6260"/>
    <w:rsid w:val="003E6ECB"/>
    <w:rsid w:val="003E7DD6"/>
    <w:rsid w:val="003F0431"/>
    <w:rsid w:val="003F0660"/>
    <w:rsid w:val="003F0D66"/>
    <w:rsid w:val="003F119D"/>
    <w:rsid w:val="003F1848"/>
    <w:rsid w:val="003F1A0F"/>
    <w:rsid w:val="003F1A66"/>
    <w:rsid w:val="003F1F8A"/>
    <w:rsid w:val="003F2EF0"/>
    <w:rsid w:val="003F3182"/>
    <w:rsid w:val="003F40DB"/>
    <w:rsid w:val="003F4682"/>
    <w:rsid w:val="003F49D0"/>
    <w:rsid w:val="003F4CE5"/>
    <w:rsid w:val="003F6533"/>
    <w:rsid w:val="003F662D"/>
    <w:rsid w:val="003F6A0C"/>
    <w:rsid w:val="003F7586"/>
    <w:rsid w:val="003F7752"/>
    <w:rsid w:val="00400730"/>
    <w:rsid w:val="004009C9"/>
    <w:rsid w:val="00400B22"/>
    <w:rsid w:val="00400F78"/>
    <w:rsid w:val="00401039"/>
    <w:rsid w:val="00401074"/>
    <w:rsid w:val="00401263"/>
    <w:rsid w:val="004013F2"/>
    <w:rsid w:val="004018E8"/>
    <w:rsid w:val="00401E54"/>
    <w:rsid w:val="00402651"/>
    <w:rsid w:val="00402E21"/>
    <w:rsid w:val="00402F3F"/>
    <w:rsid w:val="00403478"/>
    <w:rsid w:val="004034D5"/>
    <w:rsid w:val="00403917"/>
    <w:rsid w:val="00403AB6"/>
    <w:rsid w:val="00403F17"/>
    <w:rsid w:val="004047DD"/>
    <w:rsid w:val="00404B59"/>
    <w:rsid w:val="00404E33"/>
    <w:rsid w:val="0040567F"/>
    <w:rsid w:val="00405C07"/>
    <w:rsid w:val="00405C2B"/>
    <w:rsid w:val="004064F0"/>
    <w:rsid w:val="00406DE2"/>
    <w:rsid w:val="00406EE0"/>
    <w:rsid w:val="00407A1F"/>
    <w:rsid w:val="00407A37"/>
    <w:rsid w:val="00407FD7"/>
    <w:rsid w:val="00407FE2"/>
    <w:rsid w:val="00410B3F"/>
    <w:rsid w:val="00410E01"/>
    <w:rsid w:val="00411877"/>
    <w:rsid w:val="00411AD0"/>
    <w:rsid w:val="00411C3B"/>
    <w:rsid w:val="00412CCC"/>
    <w:rsid w:val="00412F77"/>
    <w:rsid w:val="004131E2"/>
    <w:rsid w:val="004136B9"/>
    <w:rsid w:val="00413970"/>
    <w:rsid w:val="0041449D"/>
    <w:rsid w:val="004148B2"/>
    <w:rsid w:val="00414D54"/>
    <w:rsid w:val="00414F02"/>
    <w:rsid w:val="00414F85"/>
    <w:rsid w:val="00415168"/>
    <w:rsid w:val="00415FC9"/>
    <w:rsid w:val="0041607B"/>
    <w:rsid w:val="00416C8D"/>
    <w:rsid w:val="0041728F"/>
    <w:rsid w:val="004175B4"/>
    <w:rsid w:val="004176B1"/>
    <w:rsid w:val="00417AC5"/>
    <w:rsid w:val="00417C6B"/>
    <w:rsid w:val="004202B5"/>
    <w:rsid w:val="0042049D"/>
    <w:rsid w:val="004217C5"/>
    <w:rsid w:val="00422007"/>
    <w:rsid w:val="00422010"/>
    <w:rsid w:val="00422090"/>
    <w:rsid w:val="004226C3"/>
    <w:rsid w:val="00422A17"/>
    <w:rsid w:val="00423D0E"/>
    <w:rsid w:val="00423E4D"/>
    <w:rsid w:val="00423E72"/>
    <w:rsid w:val="0042401B"/>
    <w:rsid w:val="00424D00"/>
    <w:rsid w:val="004253A2"/>
    <w:rsid w:val="004255B4"/>
    <w:rsid w:val="00425A67"/>
    <w:rsid w:val="00426413"/>
    <w:rsid w:val="00426C0F"/>
    <w:rsid w:val="0043016A"/>
    <w:rsid w:val="004303E3"/>
    <w:rsid w:val="00430611"/>
    <w:rsid w:val="00430924"/>
    <w:rsid w:val="00430C5A"/>
    <w:rsid w:val="004317E8"/>
    <w:rsid w:val="004317FC"/>
    <w:rsid w:val="00431A3C"/>
    <w:rsid w:val="00431C9B"/>
    <w:rsid w:val="00431CD0"/>
    <w:rsid w:val="00432628"/>
    <w:rsid w:val="0043264B"/>
    <w:rsid w:val="00432740"/>
    <w:rsid w:val="0043282A"/>
    <w:rsid w:val="00432BBD"/>
    <w:rsid w:val="00433692"/>
    <w:rsid w:val="00433810"/>
    <w:rsid w:val="00433C63"/>
    <w:rsid w:val="00433F62"/>
    <w:rsid w:val="004342CB"/>
    <w:rsid w:val="0043444C"/>
    <w:rsid w:val="00434D7A"/>
    <w:rsid w:val="0043620C"/>
    <w:rsid w:val="004366D5"/>
    <w:rsid w:val="004366E0"/>
    <w:rsid w:val="00437074"/>
    <w:rsid w:val="0044099D"/>
    <w:rsid w:val="00440A42"/>
    <w:rsid w:val="00441333"/>
    <w:rsid w:val="00441377"/>
    <w:rsid w:val="0044197D"/>
    <w:rsid w:val="00441DCD"/>
    <w:rsid w:val="004420FB"/>
    <w:rsid w:val="00442605"/>
    <w:rsid w:val="00442AD2"/>
    <w:rsid w:val="00442DE5"/>
    <w:rsid w:val="004431DF"/>
    <w:rsid w:val="0044323E"/>
    <w:rsid w:val="0044403A"/>
    <w:rsid w:val="00444243"/>
    <w:rsid w:val="00444766"/>
    <w:rsid w:val="004447AE"/>
    <w:rsid w:val="00444878"/>
    <w:rsid w:val="00444CF7"/>
    <w:rsid w:val="0044563E"/>
    <w:rsid w:val="004464EF"/>
    <w:rsid w:val="0044666D"/>
    <w:rsid w:val="004468BF"/>
    <w:rsid w:val="00446ECD"/>
    <w:rsid w:val="004473E3"/>
    <w:rsid w:val="0044793A"/>
    <w:rsid w:val="00447F45"/>
    <w:rsid w:val="004501C9"/>
    <w:rsid w:val="004504B8"/>
    <w:rsid w:val="0045077D"/>
    <w:rsid w:val="004510CD"/>
    <w:rsid w:val="00451395"/>
    <w:rsid w:val="0045158E"/>
    <w:rsid w:val="004526DE"/>
    <w:rsid w:val="004527BB"/>
    <w:rsid w:val="004530B8"/>
    <w:rsid w:val="00453CD4"/>
    <w:rsid w:val="00453F50"/>
    <w:rsid w:val="00453F96"/>
    <w:rsid w:val="0045417F"/>
    <w:rsid w:val="004543D2"/>
    <w:rsid w:val="00454D15"/>
    <w:rsid w:val="004552A6"/>
    <w:rsid w:val="00455372"/>
    <w:rsid w:val="00455610"/>
    <w:rsid w:val="0045584A"/>
    <w:rsid w:val="00455AFA"/>
    <w:rsid w:val="00455C3C"/>
    <w:rsid w:val="00455DC5"/>
    <w:rsid w:val="00455FCE"/>
    <w:rsid w:val="00456091"/>
    <w:rsid w:val="0045670F"/>
    <w:rsid w:val="0045679C"/>
    <w:rsid w:val="00457325"/>
    <w:rsid w:val="00457329"/>
    <w:rsid w:val="00460309"/>
    <w:rsid w:val="004608B0"/>
    <w:rsid w:val="0046106E"/>
    <w:rsid w:val="0046116B"/>
    <w:rsid w:val="004613AC"/>
    <w:rsid w:val="00461AA9"/>
    <w:rsid w:val="00461AD5"/>
    <w:rsid w:val="0046245E"/>
    <w:rsid w:val="00462B99"/>
    <w:rsid w:val="00462D76"/>
    <w:rsid w:val="004635AA"/>
    <w:rsid w:val="0046482A"/>
    <w:rsid w:val="0046493F"/>
    <w:rsid w:val="004650FC"/>
    <w:rsid w:val="00465908"/>
    <w:rsid w:val="00466072"/>
    <w:rsid w:val="0046624F"/>
    <w:rsid w:val="004664C7"/>
    <w:rsid w:val="00466559"/>
    <w:rsid w:val="00466579"/>
    <w:rsid w:val="0046666D"/>
    <w:rsid w:val="00466DA8"/>
    <w:rsid w:val="00467481"/>
    <w:rsid w:val="00467851"/>
    <w:rsid w:val="00467B52"/>
    <w:rsid w:val="004704FB"/>
    <w:rsid w:val="00470F95"/>
    <w:rsid w:val="0047101F"/>
    <w:rsid w:val="00471137"/>
    <w:rsid w:val="004712F4"/>
    <w:rsid w:val="00471686"/>
    <w:rsid w:val="0047246C"/>
    <w:rsid w:val="00472E8B"/>
    <w:rsid w:val="004731DB"/>
    <w:rsid w:val="0047339F"/>
    <w:rsid w:val="0047361B"/>
    <w:rsid w:val="00473F93"/>
    <w:rsid w:val="004745E3"/>
    <w:rsid w:val="0047470E"/>
    <w:rsid w:val="00474CEE"/>
    <w:rsid w:val="00474FAE"/>
    <w:rsid w:val="004750BF"/>
    <w:rsid w:val="00476EE5"/>
    <w:rsid w:val="00477894"/>
    <w:rsid w:val="00477CA5"/>
    <w:rsid w:val="00480294"/>
    <w:rsid w:val="004814C9"/>
    <w:rsid w:val="00481582"/>
    <w:rsid w:val="00481B5A"/>
    <w:rsid w:val="00482568"/>
    <w:rsid w:val="0048291D"/>
    <w:rsid w:val="0048293A"/>
    <w:rsid w:val="0048361B"/>
    <w:rsid w:val="00483967"/>
    <w:rsid w:val="00483F91"/>
    <w:rsid w:val="00484486"/>
    <w:rsid w:val="0048453D"/>
    <w:rsid w:val="00484A9F"/>
    <w:rsid w:val="00484B33"/>
    <w:rsid w:val="00484E41"/>
    <w:rsid w:val="00485115"/>
    <w:rsid w:val="00485492"/>
    <w:rsid w:val="00485AC7"/>
    <w:rsid w:val="00485FB8"/>
    <w:rsid w:val="004863FC"/>
    <w:rsid w:val="00486682"/>
    <w:rsid w:val="00486E27"/>
    <w:rsid w:val="004876B3"/>
    <w:rsid w:val="0048776D"/>
    <w:rsid w:val="00490579"/>
    <w:rsid w:val="00490953"/>
    <w:rsid w:val="00491498"/>
    <w:rsid w:val="00491545"/>
    <w:rsid w:val="0049180F"/>
    <w:rsid w:val="004919F3"/>
    <w:rsid w:val="00492692"/>
    <w:rsid w:val="004939FE"/>
    <w:rsid w:val="00493C04"/>
    <w:rsid w:val="00493F6D"/>
    <w:rsid w:val="00494233"/>
    <w:rsid w:val="004944F2"/>
    <w:rsid w:val="00494503"/>
    <w:rsid w:val="00494CBA"/>
    <w:rsid w:val="00494FA8"/>
    <w:rsid w:val="0049530A"/>
    <w:rsid w:val="004954B3"/>
    <w:rsid w:val="0049575B"/>
    <w:rsid w:val="00495780"/>
    <w:rsid w:val="00495D0F"/>
    <w:rsid w:val="00496679"/>
    <w:rsid w:val="00497154"/>
    <w:rsid w:val="0049760A"/>
    <w:rsid w:val="004977A1"/>
    <w:rsid w:val="00497869"/>
    <w:rsid w:val="00497BDA"/>
    <w:rsid w:val="00497C49"/>
    <w:rsid w:val="004A07DA"/>
    <w:rsid w:val="004A082B"/>
    <w:rsid w:val="004A0A76"/>
    <w:rsid w:val="004A0EBA"/>
    <w:rsid w:val="004A122E"/>
    <w:rsid w:val="004A130A"/>
    <w:rsid w:val="004A14C9"/>
    <w:rsid w:val="004A16C1"/>
    <w:rsid w:val="004A16ED"/>
    <w:rsid w:val="004A1BCA"/>
    <w:rsid w:val="004A2319"/>
    <w:rsid w:val="004A2D64"/>
    <w:rsid w:val="004A308B"/>
    <w:rsid w:val="004A3359"/>
    <w:rsid w:val="004A3546"/>
    <w:rsid w:val="004A3631"/>
    <w:rsid w:val="004A480A"/>
    <w:rsid w:val="004A4A6B"/>
    <w:rsid w:val="004A525D"/>
    <w:rsid w:val="004A5616"/>
    <w:rsid w:val="004A581F"/>
    <w:rsid w:val="004A5DDF"/>
    <w:rsid w:val="004A6273"/>
    <w:rsid w:val="004A67D8"/>
    <w:rsid w:val="004A6BFA"/>
    <w:rsid w:val="004A7052"/>
    <w:rsid w:val="004A7585"/>
    <w:rsid w:val="004A768F"/>
    <w:rsid w:val="004A7FE1"/>
    <w:rsid w:val="004B019F"/>
    <w:rsid w:val="004B034A"/>
    <w:rsid w:val="004B05D8"/>
    <w:rsid w:val="004B0A30"/>
    <w:rsid w:val="004B1066"/>
    <w:rsid w:val="004B1391"/>
    <w:rsid w:val="004B16D8"/>
    <w:rsid w:val="004B1FC5"/>
    <w:rsid w:val="004B20AD"/>
    <w:rsid w:val="004B2868"/>
    <w:rsid w:val="004B287F"/>
    <w:rsid w:val="004B2B03"/>
    <w:rsid w:val="004B3322"/>
    <w:rsid w:val="004B35DB"/>
    <w:rsid w:val="004B37FD"/>
    <w:rsid w:val="004B43C8"/>
    <w:rsid w:val="004B45E0"/>
    <w:rsid w:val="004B460A"/>
    <w:rsid w:val="004B4617"/>
    <w:rsid w:val="004B481E"/>
    <w:rsid w:val="004B5119"/>
    <w:rsid w:val="004B5778"/>
    <w:rsid w:val="004B61F2"/>
    <w:rsid w:val="004B64FD"/>
    <w:rsid w:val="004B6768"/>
    <w:rsid w:val="004B70EF"/>
    <w:rsid w:val="004B7881"/>
    <w:rsid w:val="004C0BE7"/>
    <w:rsid w:val="004C0F72"/>
    <w:rsid w:val="004C1394"/>
    <w:rsid w:val="004C1ED7"/>
    <w:rsid w:val="004C1EE5"/>
    <w:rsid w:val="004C225E"/>
    <w:rsid w:val="004C26CF"/>
    <w:rsid w:val="004C2818"/>
    <w:rsid w:val="004C2946"/>
    <w:rsid w:val="004C2A26"/>
    <w:rsid w:val="004C3842"/>
    <w:rsid w:val="004C40E5"/>
    <w:rsid w:val="004C46DC"/>
    <w:rsid w:val="004C46F2"/>
    <w:rsid w:val="004C53B3"/>
    <w:rsid w:val="004C5533"/>
    <w:rsid w:val="004C5BC2"/>
    <w:rsid w:val="004C613C"/>
    <w:rsid w:val="004C6238"/>
    <w:rsid w:val="004C66CF"/>
    <w:rsid w:val="004C67F3"/>
    <w:rsid w:val="004C6984"/>
    <w:rsid w:val="004C6A74"/>
    <w:rsid w:val="004C6E33"/>
    <w:rsid w:val="004C7012"/>
    <w:rsid w:val="004D02AD"/>
    <w:rsid w:val="004D03D8"/>
    <w:rsid w:val="004D083F"/>
    <w:rsid w:val="004D0D2C"/>
    <w:rsid w:val="004D1916"/>
    <w:rsid w:val="004D2168"/>
    <w:rsid w:val="004D237D"/>
    <w:rsid w:val="004D25CB"/>
    <w:rsid w:val="004D2945"/>
    <w:rsid w:val="004D29EE"/>
    <w:rsid w:val="004D2CD2"/>
    <w:rsid w:val="004D3144"/>
    <w:rsid w:val="004D3784"/>
    <w:rsid w:val="004D378F"/>
    <w:rsid w:val="004D5516"/>
    <w:rsid w:val="004D5D00"/>
    <w:rsid w:val="004D5E0E"/>
    <w:rsid w:val="004D6885"/>
    <w:rsid w:val="004D70BB"/>
    <w:rsid w:val="004D73AB"/>
    <w:rsid w:val="004D73E4"/>
    <w:rsid w:val="004D76DF"/>
    <w:rsid w:val="004E0661"/>
    <w:rsid w:val="004E08C2"/>
    <w:rsid w:val="004E0901"/>
    <w:rsid w:val="004E0CD0"/>
    <w:rsid w:val="004E0E45"/>
    <w:rsid w:val="004E1486"/>
    <w:rsid w:val="004E179E"/>
    <w:rsid w:val="004E1EC5"/>
    <w:rsid w:val="004E36BD"/>
    <w:rsid w:val="004E4A6B"/>
    <w:rsid w:val="004E4C22"/>
    <w:rsid w:val="004E4C73"/>
    <w:rsid w:val="004E5350"/>
    <w:rsid w:val="004E5D88"/>
    <w:rsid w:val="004E60F9"/>
    <w:rsid w:val="004E6D4C"/>
    <w:rsid w:val="004E7048"/>
    <w:rsid w:val="004E7398"/>
    <w:rsid w:val="004E7422"/>
    <w:rsid w:val="004E7910"/>
    <w:rsid w:val="004E7B91"/>
    <w:rsid w:val="004E7EE2"/>
    <w:rsid w:val="004F03A2"/>
    <w:rsid w:val="004F17AD"/>
    <w:rsid w:val="004F19C9"/>
    <w:rsid w:val="004F1B5D"/>
    <w:rsid w:val="004F1C7A"/>
    <w:rsid w:val="004F1F95"/>
    <w:rsid w:val="004F203A"/>
    <w:rsid w:val="004F22BA"/>
    <w:rsid w:val="004F27B4"/>
    <w:rsid w:val="004F2B50"/>
    <w:rsid w:val="004F40BA"/>
    <w:rsid w:val="004F49E2"/>
    <w:rsid w:val="004F5F73"/>
    <w:rsid w:val="004F5FF4"/>
    <w:rsid w:val="004F6D0E"/>
    <w:rsid w:val="004F7CAE"/>
    <w:rsid w:val="004F7FEC"/>
    <w:rsid w:val="00500990"/>
    <w:rsid w:val="00500FE9"/>
    <w:rsid w:val="00501797"/>
    <w:rsid w:val="0050239E"/>
    <w:rsid w:val="005023B0"/>
    <w:rsid w:val="005023BC"/>
    <w:rsid w:val="0050284E"/>
    <w:rsid w:val="00502908"/>
    <w:rsid w:val="00502CAC"/>
    <w:rsid w:val="00502D8C"/>
    <w:rsid w:val="00502EAC"/>
    <w:rsid w:val="00502F6F"/>
    <w:rsid w:val="0050361C"/>
    <w:rsid w:val="0050389D"/>
    <w:rsid w:val="00504047"/>
    <w:rsid w:val="00504194"/>
    <w:rsid w:val="005041F6"/>
    <w:rsid w:val="00504CB3"/>
    <w:rsid w:val="00504FBD"/>
    <w:rsid w:val="00505077"/>
    <w:rsid w:val="00505A59"/>
    <w:rsid w:val="0050618F"/>
    <w:rsid w:val="00506650"/>
    <w:rsid w:val="00507245"/>
    <w:rsid w:val="00507265"/>
    <w:rsid w:val="005072FF"/>
    <w:rsid w:val="00507441"/>
    <w:rsid w:val="00507A24"/>
    <w:rsid w:val="00507A56"/>
    <w:rsid w:val="00507CB9"/>
    <w:rsid w:val="00507F90"/>
    <w:rsid w:val="00510236"/>
    <w:rsid w:val="005106CD"/>
    <w:rsid w:val="00511320"/>
    <w:rsid w:val="0051192A"/>
    <w:rsid w:val="005126C8"/>
    <w:rsid w:val="00512866"/>
    <w:rsid w:val="00512B61"/>
    <w:rsid w:val="00512C21"/>
    <w:rsid w:val="00513120"/>
    <w:rsid w:val="00513174"/>
    <w:rsid w:val="00513A8A"/>
    <w:rsid w:val="00514BB8"/>
    <w:rsid w:val="00514DE2"/>
    <w:rsid w:val="00515288"/>
    <w:rsid w:val="0051556E"/>
    <w:rsid w:val="00515E17"/>
    <w:rsid w:val="005164E2"/>
    <w:rsid w:val="0051655F"/>
    <w:rsid w:val="005168DB"/>
    <w:rsid w:val="0051751A"/>
    <w:rsid w:val="0052020A"/>
    <w:rsid w:val="005206EE"/>
    <w:rsid w:val="0052109A"/>
    <w:rsid w:val="005213AD"/>
    <w:rsid w:val="005213DE"/>
    <w:rsid w:val="00521F5E"/>
    <w:rsid w:val="005226DA"/>
    <w:rsid w:val="00522FB6"/>
    <w:rsid w:val="00523509"/>
    <w:rsid w:val="00523F43"/>
    <w:rsid w:val="00524E5E"/>
    <w:rsid w:val="00524F2A"/>
    <w:rsid w:val="00526445"/>
    <w:rsid w:val="005264EE"/>
    <w:rsid w:val="005267DA"/>
    <w:rsid w:val="00526EA5"/>
    <w:rsid w:val="00526F7E"/>
    <w:rsid w:val="0052700A"/>
    <w:rsid w:val="005271C5"/>
    <w:rsid w:val="00527961"/>
    <w:rsid w:val="005279DE"/>
    <w:rsid w:val="005279F2"/>
    <w:rsid w:val="00530127"/>
    <w:rsid w:val="00530180"/>
    <w:rsid w:val="00530E77"/>
    <w:rsid w:val="00531081"/>
    <w:rsid w:val="005310F3"/>
    <w:rsid w:val="005311D8"/>
    <w:rsid w:val="00531AFF"/>
    <w:rsid w:val="00531FD3"/>
    <w:rsid w:val="005324A3"/>
    <w:rsid w:val="00532591"/>
    <w:rsid w:val="0053285E"/>
    <w:rsid w:val="0053344F"/>
    <w:rsid w:val="00533F1A"/>
    <w:rsid w:val="00534779"/>
    <w:rsid w:val="00534903"/>
    <w:rsid w:val="00534DD7"/>
    <w:rsid w:val="00535641"/>
    <w:rsid w:val="00535748"/>
    <w:rsid w:val="00535AFA"/>
    <w:rsid w:val="00535B60"/>
    <w:rsid w:val="00535D35"/>
    <w:rsid w:val="0053657F"/>
    <w:rsid w:val="00536CE8"/>
    <w:rsid w:val="00536D7B"/>
    <w:rsid w:val="00537022"/>
    <w:rsid w:val="00537083"/>
    <w:rsid w:val="00537790"/>
    <w:rsid w:val="005377FB"/>
    <w:rsid w:val="005401C2"/>
    <w:rsid w:val="0054066B"/>
    <w:rsid w:val="00540CAF"/>
    <w:rsid w:val="00540DF0"/>
    <w:rsid w:val="005418B9"/>
    <w:rsid w:val="00542D4C"/>
    <w:rsid w:val="00542ED4"/>
    <w:rsid w:val="0054319D"/>
    <w:rsid w:val="0054363C"/>
    <w:rsid w:val="00543906"/>
    <w:rsid w:val="0054457A"/>
    <w:rsid w:val="00544A22"/>
    <w:rsid w:val="005450BC"/>
    <w:rsid w:val="00545329"/>
    <w:rsid w:val="00545BEA"/>
    <w:rsid w:val="0054639A"/>
    <w:rsid w:val="00546741"/>
    <w:rsid w:val="00547EB5"/>
    <w:rsid w:val="00547FF6"/>
    <w:rsid w:val="00550380"/>
    <w:rsid w:val="005515A2"/>
    <w:rsid w:val="00551D43"/>
    <w:rsid w:val="00551D82"/>
    <w:rsid w:val="00552788"/>
    <w:rsid w:val="00552A25"/>
    <w:rsid w:val="00552EBD"/>
    <w:rsid w:val="0055366C"/>
    <w:rsid w:val="0055376F"/>
    <w:rsid w:val="00553827"/>
    <w:rsid w:val="00554495"/>
    <w:rsid w:val="0055524A"/>
    <w:rsid w:val="00555B67"/>
    <w:rsid w:val="00555EF2"/>
    <w:rsid w:val="0055609F"/>
    <w:rsid w:val="00556276"/>
    <w:rsid w:val="005563C5"/>
    <w:rsid w:val="00556789"/>
    <w:rsid w:val="005567FE"/>
    <w:rsid w:val="00556CDA"/>
    <w:rsid w:val="0055708C"/>
    <w:rsid w:val="00557646"/>
    <w:rsid w:val="00557C17"/>
    <w:rsid w:val="00557FCB"/>
    <w:rsid w:val="00560080"/>
    <w:rsid w:val="00560284"/>
    <w:rsid w:val="00560D22"/>
    <w:rsid w:val="0056177E"/>
    <w:rsid w:val="00561863"/>
    <w:rsid w:val="005619FB"/>
    <w:rsid w:val="00561A55"/>
    <w:rsid w:val="00561C34"/>
    <w:rsid w:val="00561EFE"/>
    <w:rsid w:val="005622EA"/>
    <w:rsid w:val="00562444"/>
    <w:rsid w:val="005624EC"/>
    <w:rsid w:val="00562898"/>
    <w:rsid w:val="005628BB"/>
    <w:rsid w:val="005628E8"/>
    <w:rsid w:val="00562AFB"/>
    <w:rsid w:val="00563030"/>
    <w:rsid w:val="00563BDB"/>
    <w:rsid w:val="00563E47"/>
    <w:rsid w:val="005642B6"/>
    <w:rsid w:val="005648C4"/>
    <w:rsid w:val="0056493C"/>
    <w:rsid w:val="005649B8"/>
    <w:rsid w:val="00565180"/>
    <w:rsid w:val="00565589"/>
    <w:rsid w:val="0056582A"/>
    <w:rsid w:val="005658F9"/>
    <w:rsid w:val="00565A5C"/>
    <w:rsid w:val="00565B39"/>
    <w:rsid w:val="005669D1"/>
    <w:rsid w:val="005675C2"/>
    <w:rsid w:val="00567DF0"/>
    <w:rsid w:val="005701AA"/>
    <w:rsid w:val="00570CD5"/>
    <w:rsid w:val="005712F8"/>
    <w:rsid w:val="00571529"/>
    <w:rsid w:val="0057193B"/>
    <w:rsid w:val="00571BA4"/>
    <w:rsid w:val="00571D0E"/>
    <w:rsid w:val="005720B8"/>
    <w:rsid w:val="0057234F"/>
    <w:rsid w:val="00572C91"/>
    <w:rsid w:val="00572F14"/>
    <w:rsid w:val="0057314D"/>
    <w:rsid w:val="005738B7"/>
    <w:rsid w:val="0057391D"/>
    <w:rsid w:val="00574369"/>
    <w:rsid w:val="005744B8"/>
    <w:rsid w:val="005745A7"/>
    <w:rsid w:val="00575628"/>
    <w:rsid w:val="00575E58"/>
    <w:rsid w:val="00575FAA"/>
    <w:rsid w:val="005761FC"/>
    <w:rsid w:val="005769C4"/>
    <w:rsid w:val="00576D75"/>
    <w:rsid w:val="00577661"/>
    <w:rsid w:val="00577ACE"/>
    <w:rsid w:val="00577E40"/>
    <w:rsid w:val="0058090C"/>
    <w:rsid w:val="005809B6"/>
    <w:rsid w:val="00580F2E"/>
    <w:rsid w:val="00581275"/>
    <w:rsid w:val="00581390"/>
    <w:rsid w:val="005813FC"/>
    <w:rsid w:val="005814DF"/>
    <w:rsid w:val="005821F6"/>
    <w:rsid w:val="005834C0"/>
    <w:rsid w:val="0058393C"/>
    <w:rsid w:val="00583A6B"/>
    <w:rsid w:val="00583C3D"/>
    <w:rsid w:val="00583F73"/>
    <w:rsid w:val="00584042"/>
    <w:rsid w:val="00584767"/>
    <w:rsid w:val="00584A93"/>
    <w:rsid w:val="00585EBE"/>
    <w:rsid w:val="005863EF"/>
    <w:rsid w:val="0058694E"/>
    <w:rsid w:val="00587542"/>
    <w:rsid w:val="0058786F"/>
    <w:rsid w:val="005878F1"/>
    <w:rsid w:val="00587CB0"/>
    <w:rsid w:val="005901A9"/>
    <w:rsid w:val="00590312"/>
    <w:rsid w:val="00590336"/>
    <w:rsid w:val="0059136F"/>
    <w:rsid w:val="005923A1"/>
    <w:rsid w:val="005924E6"/>
    <w:rsid w:val="005925BD"/>
    <w:rsid w:val="00592DFF"/>
    <w:rsid w:val="00592F7E"/>
    <w:rsid w:val="00593562"/>
    <w:rsid w:val="005936B4"/>
    <w:rsid w:val="00593A83"/>
    <w:rsid w:val="00593C7F"/>
    <w:rsid w:val="005942EA"/>
    <w:rsid w:val="005946C9"/>
    <w:rsid w:val="005950F3"/>
    <w:rsid w:val="0059537A"/>
    <w:rsid w:val="005956BF"/>
    <w:rsid w:val="00595D42"/>
    <w:rsid w:val="00595EF2"/>
    <w:rsid w:val="00595F8E"/>
    <w:rsid w:val="0059613E"/>
    <w:rsid w:val="00596EB0"/>
    <w:rsid w:val="00596F24"/>
    <w:rsid w:val="0059719E"/>
    <w:rsid w:val="005972BC"/>
    <w:rsid w:val="005972DF"/>
    <w:rsid w:val="00597884"/>
    <w:rsid w:val="005A033B"/>
    <w:rsid w:val="005A0DA1"/>
    <w:rsid w:val="005A0E74"/>
    <w:rsid w:val="005A14AC"/>
    <w:rsid w:val="005A1B56"/>
    <w:rsid w:val="005A1D9F"/>
    <w:rsid w:val="005A20AA"/>
    <w:rsid w:val="005A231A"/>
    <w:rsid w:val="005A250E"/>
    <w:rsid w:val="005A36B9"/>
    <w:rsid w:val="005A3A68"/>
    <w:rsid w:val="005A3C7D"/>
    <w:rsid w:val="005A3FB0"/>
    <w:rsid w:val="005A40A4"/>
    <w:rsid w:val="005A418B"/>
    <w:rsid w:val="005A4535"/>
    <w:rsid w:val="005A5FA7"/>
    <w:rsid w:val="005A6DDF"/>
    <w:rsid w:val="005A74DA"/>
    <w:rsid w:val="005A7EDE"/>
    <w:rsid w:val="005B07D7"/>
    <w:rsid w:val="005B096D"/>
    <w:rsid w:val="005B14B2"/>
    <w:rsid w:val="005B1B75"/>
    <w:rsid w:val="005B1D2C"/>
    <w:rsid w:val="005B1D92"/>
    <w:rsid w:val="005B3008"/>
    <w:rsid w:val="005B3645"/>
    <w:rsid w:val="005B3A3A"/>
    <w:rsid w:val="005B3D1C"/>
    <w:rsid w:val="005B423F"/>
    <w:rsid w:val="005B4358"/>
    <w:rsid w:val="005B44F6"/>
    <w:rsid w:val="005B486F"/>
    <w:rsid w:val="005B4A18"/>
    <w:rsid w:val="005B4F8E"/>
    <w:rsid w:val="005B53F4"/>
    <w:rsid w:val="005B6C3A"/>
    <w:rsid w:val="005B72BF"/>
    <w:rsid w:val="005C0DCF"/>
    <w:rsid w:val="005C0FE0"/>
    <w:rsid w:val="005C10BE"/>
    <w:rsid w:val="005C1326"/>
    <w:rsid w:val="005C1C62"/>
    <w:rsid w:val="005C21F5"/>
    <w:rsid w:val="005C239F"/>
    <w:rsid w:val="005C2961"/>
    <w:rsid w:val="005C2982"/>
    <w:rsid w:val="005C2CAD"/>
    <w:rsid w:val="005C2DF8"/>
    <w:rsid w:val="005C44C8"/>
    <w:rsid w:val="005C4682"/>
    <w:rsid w:val="005C46EA"/>
    <w:rsid w:val="005C48D2"/>
    <w:rsid w:val="005C518D"/>
    <w:rsid w:val="005C52D5"/>
    <w:rsid w:val="005C5E64"/>
    <w:rsid w:val="005C623C"/>
    <w:rsid w:val="005C654A"/>
    <w:rsid w:val="005C6852"/>
    <w:rsid w:val="005C6985"/>
    <w:rsid w:val="005C7186"/>
    <w:rsid w:val="005C73E7"/>
    <w:rsid w:val="005D0233"/>
    <w:rsid w:val="005D03EB"/>
    <w:rsid w:val="005D0A8C"/>
    <w:rsid w:val="005D0F67"/>
    <w:rsid w:val="005D10C9"/>
    <w:rsid w:val="005D1909"/>
    <w:rsid w:val="005D1AB5"/>
    <w:rsid w:val="005D20F2"/>
    <w:rsid w:val="005D2196"/>
    <w:rsid w:val="005D2B1C"/>
    <w:rsid w:val="005D344A"/>
    <w:rsid w:val="005D4171"/>
    <w:rsid w:val="005D4503"/>
    <w:rsid w:val="005D46E3"/>
    <w:rsid w:val="005D5037"/>
    <w:rsid w:val="005D50CA"/>
    <w:rsid w:val="005D6001"/>
    <w:rsid w:val="005D60DF"/>
    <w:rsid w:val="005D6697"/>
    <w:rsid w:val="005D6F06"/>
    <w:rsid w:val="005D76CF"/>
    <w:rsid w:val="005E033F"/>
    <w:rsid w:val="005E0C51"/>
    <w:rsid w:val="005E1D22"/>
    <w:rsid w:val="005E260F"/>
    <w:rsid w:val="005E2FB6"/>
    <w:rsid w:val="005E3CBD"/>
    <w:rsid w:val="005E3D2F"/>
    <w:rsid w:val="005E414E"/>
    <w:rsid w:val="005E45C7"/>
    <w:rsid w:val="005E531B"/>
    <w:rsid w:val="005E5A30"/>
    <w:rsid w:val="005E6162"/>
    <w:rsid w:val="005E621B"/>
    <w:rsid w:val="005E637C"/>
    <w:rsid w:val="005E67C7"/>
    <w:rsid w:val="005E71F9"/>
    <w:rsid w:val="005E7496"/>
    <w:rsid w:val="005E7A0E"/>
    <w:rsid w:val="005E7BD8"/>
    <w:rsid w:val="005E7C83"/>
    <w:rsid w:val="005F006F"/>
    <w:rsid w:val="005F00FD"/>
    <w:rsid w:val="005F0F00"/>
    <w:rsid w:val="005F105B"/>
    <w:rsid w:val="005F28CE"/>
    <w:rsid w:val="005F2DC7"/>
    <w:rsid w:val="005F2F4C"/>
    <w:rsid w:val="005F3B4E"/>
    <w:rsid w:val="005F41A5"/>
    <w:rsid w:val="005F4AA3"/>
    <w:rsid w:val="005F57E1"/>
    <w:rsid w:val="005F6FD2"/>
    <w:rsid w:val="005F7116"/>
    <w:rsid w:val="005F7431"/>
    <w:rsid w:val="005F7744"/>
    <w:rsid w:val="005F77A7"/>
    <w:rsid w:val="005F7857"/>
    <w:rsid w:val="005F7922"/>
    <w:rsid w:val="006008ED"/>
    <w:rsid w:val="00600C0C"/>
    <w:rsid w:val="00600F5B"/>
    <w:rsid w:val="00601553"/>
    <w:rsid w:val="00602133"/>
    <w:rsid w:val="00602154"/>
    <w:rsid w:val="00602758"/>
    <w:rsid w:val="006027A4"/>
    <w:rsid w:val="00602E2F"/>
    <w:rsid w:val="00602E6A"/>
    <w:rsid w:val="00603183"/>
    <w:rsid w:val="006033D5"/>
    <w:rsid w:val="00603F4A"/>
    <w:rsid w:val="0060419D"/>
    <w:rsid w:val="00604877"/>
    <w:rsid w:val="00605B52"/>
    <w:rsid w:val="00606430"/>
    <w:rsid w:val="00606499"/>
    <w:rsid w:val="006067D6"/>
    <w:rsid w:val="00606952"/>
    <w:rsid w:val="00606C80"/>
    <w:rsid w:val="006070B6"/>
    <w:rsid w:val="006072E3"/>
    <w:rsid w:val="00607603"/>
    <w:rsid w:val="00607FC6"/>
    <w:rsid w:val="006106C4"/>
    <w:rsid w:val="00610AF3"/>
    <w:rsid w:val="00611EA5"/>
    <w:rsid w:val="00612597"/>
    <w:rsid w:val="00613147"/>
    <w:rsid w:val="006131B3"/>
    <w:rsid w:val="0061343D"/>
    <w:rsid w:val="006134AF"/>
    <w:rsid w:val="00614C8C"/>
    <w:rsid w:val="00614D18"/>
    <w:rsid w:val="00614E2D"/>
    <w:rsid w:val="00615026"/>
    <w:rsid w:val="006150B5"/>
    <w:rsid w:val="00615966"/>
    <w:rsid w:val="0061756A"/>
    <w:rsid w:val="00617740"/>
    <w:rsid w:val="00620A0E"/>
    <w:rsid w:val="00620AD0"/>
    <w:rsid w:val="0062199D"/>
    <w:rsid w:val="00622A59"/>
    <w:rsid w:val="00623910"/>
    <w:rsid w:val="00623DB8"/>
    <w:rsid w:val="0062499A"/>
    <w:rsid w:val="00624B0B"/>
    <w:rsid w:val="00624E65"/>
    <w:rsid w:val="00625BD6"/>
    <w:rsid w:val="0062619E"/>
    <w:rsid w:val="00626323"/>
    <w:rsid w:val="00626883"/>
    <w:rsid w:val="00626C52"/>
    <w:rsid w:val="006275C2"/>
    <w:rsid w:val="0062793F"/>
    <w:rsid w:val="006279E0"/>
    <w:rsid w:val="00627CEE"/>
    <w:rsid w:val="00627D9F"/>
    <w:rsid w:val="00630F91"/>
    <w:rsid w:val="0063117E"/>
    <w:rsid w:val="0063149A"/>
    <w:rsid w:val="0063168B"/>
    <w:rsid w:val="00631828"/>
    <w:rsid w:val="00632365"/>
    <w:rsid w:val="00632D03"/>
    <w:rsid w:val="006333E8"/>
    <w:rsid w:val="00633D7D"/>
    <w:rsid w:val="00634118"/>
    <w:rsid w:val="00634147"/>
    <w:rsid w:val="00634854"/>
    <w:rsid w:val="006348EC"/>
    <w:rsid w:val="006357FB"/>
    <w:rsid w:val="00635A71"/>
    <w:rsid w:val="00635C8A"/>
    <w:rsid w:val="00635D71"/>
    <w:rsid w:val="00636202"/>
    <w:rsid w:val="00636D52"/>
    <w:rsid w:val="00636D61"/>
    <w:rsid w:val="006374D1"/>
    <w:rsid w:val="00637936"/>
    <w:rsid w:val="00637C05"/>
    <w:rsid w:val="00641322"/>
    <w:rsid w:val="00641341"/>
    <w:rsid w:val="006413DD"/>
    <w:rsid w:val="00642021"/>
    <w:rsid w:val="00642448"/>
    <w:rsid w:val="00642A10"/>
    <w:rsid w:val="00642DF5"/>
    <w:rsid w:val="006432FC"/>
    <w:rsid w:val="00643404"/>
    <w:rsid w:val="0064552C"/>
    <w:rsid w:val="00645560"/>
    <w:rsid w:val="00645657"/>
    <w:rsid w:val="00645DEF"/>
    <w:rsid w:val="00645F7A"/>
    <w:rsid w:val="00645F94"/>
    <w:rsid w:val="00646334"/>
    <w:rsid w:val="00647706"/>
    <w:rsid w:val="00647D40"/>
    <w:rsid w:val="0065019E"/>
    <w:rsid w:val="0065083A"/>
    <w:rsid w:val="00650976"/>
    <w:rsid w:val="006511BA"/>
    <w:rsid w:val="00652036"/>
    <w:rsid w:val="0065240B"/>
    <w:rsid w:val="00652494"/>
    <w:rsid w:val="00652808"/>
    <w:rsid w:val="00652B9E"/>
    <w:rsid w:val="00652E63"/>
    <w:rsid w:val="00654062"/>
    <w:rsid w:val="006542E6"/>
    <w:rsid w:val="0065490F"/>
    <w:rsid w:val="00654F5F"/>
    <w:rsid w:val="00655F67"/>
    <w:rsid w:val="006564A8"/>
    <w:rsid w:val="00656641"/>
    <w:rsid w:val="006572D2"/>
    <w:rsid w:val="0065773C"/>
    <w:rsid w:val="006600A5"/>
    <w:rsid w:val="006600B0"/>
    <w:rsid w:val="006609F3"/>
    <w:rsid w:val="006611A5"/>
    <w:rsid w:val="006618A9"/>
    <w:rsid w:val="00661C30"/>
    <w:rsid w:val="00662987"/>
    <w:rsid w:val="00662B75"/>
    <w:rsid w:val="00662EAB"/>
    <w:rsid w:val="00663083"/>
    <w:rsid w:val="00663C2D"/>
    <w:rsid w:val="00664393"/>
    <w:rsid w:val="00664A22"/>
    <w:rsid w:val="00664A6D"/>
    <w:rsid w:val="00664D0F"/>
    <w:rsid w:val="006657A8"/>
    <w:rsid w:val="006657C1"/>
    <w:rsid w:val="00665874"/>
    <w:rsid w:val="00665ECA"/>
    <w:rsid w:val="0066611C"/>
    <w:rsid w:val="0066620F"/>
    <w:rsid w:val="006664DF"/>
    <w:rsid w:val="006666F4"/>
    <w:rsid w:val="00666764"/>
    <w:rsid w:val="006667B5"/>
    <w:rsid w:val="00666D0B"/>
    <w:rsid w:val="00666D78"/>
    <w:rsid w:val="0066726C"/>
    <w:rsid w:val="0066738D"/>
    <w:rsid w:val="0066793A"/>
    <w:rsid w:val="00670946"/>
    <w:rsid w:val="00670C22"/>
    <w:rsid w:val="006714BA"/>
    <w:rsid w:val="0067171F"/>
    <w:rsid w:val="00672030"/>
    <w:rsid w:val="006725A8"/>
    <w:rsid w:val="006730A3"/>
    <w:rsid w:val="00673A86"/>
    <w:rsid w:val="00673C76"/>
    <w:rsid w:val="00673E7C"/>
    <w:rsid w:val="00673FC4"/>
    <w:rsid w:val="006748CC"/>
    <w:rsid w:val="00675B51"/>
    <w:rsid w:val="00676351"/>
    <w:rsid w:val="00676C38"/>
    <w:rsid w:val="006770B9"/>
    <w:rsid w:val="00677A37"/>
    <w:rsid w:val="00677E92"/>
    <w:rsid w:val="006803A1"/>
    <w:rsid w:val="006804A1"/>
    <w:rsid w:val="006811EA"/>
    <w:rsid w:val="00681529"/>
    <w:rsid w:val="006818CD"/>
    <w:rsid w:val="006818E4"/>
    <w:rsid w:val="00681A87"/>
    <w:rsid w:val="00681DA0"/>
    <w:rsid w:val="006825D5"/>
    <w:rsid w:val="006826D2"/>
    <w:rsid w:val="0068296F"/>
    <w:rsid w:val="0068298C"/>
    <w:rsid w:val="00682A2D"/>
    <w:rsid w:val="00682C63"/>
    <w:rsid w:val="00683E7B"/>
    <w:rsid w:val="00684453"/>
    <w:rsid w:val="00684E0C"/>
    <w:rsid w:val="006850CD"/>
    <w:rsid w:val="006853BF"/>
    <w:rsid w:val="00685CEB"/>
    <w:rsid w:val="00685FF8"/>
    <w:rsid w:val="00686D71"/>
    <w:rsid w:val="00686FEB"/>
    <w:rsid w:val="0068778B"/>
    <w:rsid w:val="00687918"/>
    <w:rsid w:val="0069052B"/>
    <w:rsid w:val="006905C7"/>
    <w:rsid w:val="00690A53"/>
    <w:rsid w:val="00690CE9"/>
    <w:rsid w:val="00690D9D"/>
    <w:rsid w:val="0069100B"/>
    <w:rsid w:val="0069153C"/>
    <w:rsid w:val="006916FC"/>
    <w:rsid w:val="0069186B"/>
    <w:rsid w:val="006919FD"/>
    <w:rsid w:val="00691B1B"/>
    <w:rsid w:val="00691E07"/>
    <w:rsid w:val="00692055"/>
    <w:rsid w:val="006926B1"/>
    <w:rsid w:val="00692AF4"/>
    <w:rsid w:val="006936D5"/>
    <w:rsid w:val="0069399E"/>
    <w:rsid w:val="00693D6C"/>
    <w:rsid w:val="00693F35"/>
    <w:rsid w:val="0069402B"/>
    <w:rsid w:val="006940C3"/>
    <w:rsid w:val="0069462D"/>
    <w:rsid w:val="00694D1C"/>
    <w:rsid w:val="00694D63"/>
    <w:rsid w:val="006950CD"/>
    <w:rsid w:val="006953BE"/>
    <w:rsid w:val="006957F9"/>
    <w:rsid w:val="006959B8"/>
    <w:rsid w:val="00695CD0"/>
    <w:rsid w:val="00696605"/>
    <w:rsid w:val="00697565"/>
    <w:rsid w:val="006A01A8"/>
    <w:rsid w:val="006A0365"/>
    <w:rsid w:val="006A0488"/>
    <w:rsid w:val="006A07E3"/>
    <w:rsid w:val="006A1066"/>
    <w:rsid w:val="006A1A0E"/>
    <w:rsid w:val="006A2070"/>
    <w:rsid w:val="006A2178"/>
    <w:rsid w:val="006A2295"/>
    <w:rsid w:val="006A2933"/>
    <w:rsid w:val="006A33E3"/>
    <w:rsid w:val="006A585A"/>
    <w:rsid w:val="006A5AF8"/>
    <w:rsid w:val="006A5DB4"/>
    <w:rsid w:val="006A69C9"/>
    <w:rsid w:val="006A6AC9"/>
    <w:rsid w:val="006A6FB7"/>
    <w:rsid w:val="006A7781"/>
    <w:rsid w:val="006A7938"/>
    <w:rsid w:val="006B005B"/>
    <w:rsid w:val="006B0DC1"/>
    <w:rsid w:val="006B1053"/>
    <w:rsid w:val="006B20AF"/>
    <w:rsid w:val="006B2D05"/>
    <w:rsid w:val="006B344F"/>
    <w:rsid w:val="006B3476"/>
    <w:rsid w:val="006B3732"/>
    <w:rsid w:val="006B3750"/>
    <w:rsid w:val="006B3BFC"/>
    <w:rsid w:val="006B3C72"/>
    <w:rsid w:val="006B3E04"/>
    <w:rsid w:val="006B42C0"/>
    <w:rsid w:val="006B4FED"/>
    <w:rsid w:val="006B5D5B"/>
    <w:rsid w:val="006B6E76"/>
    <w:rsid w:val="006B6EC6"/>
    <w:rsid w:val="006B7A70"/>
    <w:rsid w:val="006C03E0"/>
    <w:rsid w:val="006C0A86"/>
    <w:rsid w:val="006C1878"/>
    <w:rsid w:val="006C3343"/>
    <w:rsid w:val="006C36A3"/>
    <w:rsid w:val="006C39EB"/>
    <w:rsid w:val="006C3A7E"/>
    <w:rsid w:val="006C427F"/>
    <w:rsid w:val="006C4477"/>
    <w:rsid w:val="006C4F3A"/>
    <w:rsid w:val="006C5100"/>
    <w:rsid w:val="006C55AF"/>
    <w:rsid w:val="006C5770"/>
    <w:rsid w:val="006C58AB"/>
    <w:rsid w:val="006C5FAC"/>
    <w:rsid w:val="006C668E"/>
    <w:rsid w:val="006C6D62"/>
    <w:rsid w:val="006C6E4F"/>
    <w:rsid w:val="006C71C8"/>
    <w:rsid w:val="006C74D1"/>
    <w:rsid w:val="006D00E7"/>
    <w:rsid w:val="006D03B2"/>
    <w:rsid w:val="006D0664"/>
    <w:rsid w:val="006D0837"/>
    <w:rsid w:val="006D0A45"/>
    <w:rsid w:val="006D0EB2"/>
    <w:rsid w:val="006D0EBF"/>
    <w:rsid w:val="006D12B9"/>
    <w:rsid w:val="006D1A42"/>
    <w:rsid w:val="006D1B60"/>
    <w:rsid w:val="006D1C0F"/>
    <w:rsid w:val="006D237A"/>
    <w:rsid w:val="006D2A0A"/>
    <w:rsid w:val="006D31D9"/>
    <w:rsid w:val="006D38EE"/>
    <w:rsid w:val="006D4068"/>
    <w:rsid w:val="006D4841"/>
    <w:rsid w:val="006D4914"/>
    <w:rsid w:val="006D55EE"/>
    <w:rsid w:val="006D5C37"/>
    <w:rsid w:val="006D5D21"/>
    <w:rsid w:val="006D60B7"/>
    <w:rsid w:val="006D662B"/>
    <w:rsid w:val="006D668B"/>
    <w:rsid w:val="006D6B7C"/>
    <w:rsid w:val="006D6F73"/>
    <w:rsid w:val="006E0037"/>
    <w:rsid w:val="006E1134"/>
    <w:rsid w:val="006E1334"/>
    <w:rsid w:val="006E1660"/>
    <w:rsid w:val="006E1A4E"/>
    <w:rsid w:val="006E1C70"/>
    <w:rsid w:val="006E1CAF"/>
    <w:rsid w:val="006E2707"/>
    <w:rsid w:val="006E2AA4"/>
    <w:rsid w:val="006E2D10"/>
    <w:rsid w:val="006E4028"/>
    <w:rsid w:val="006E458E"/>
    <w:rsid w:val="006E481B"/>
    <w:rsid w:val="006E4877"/>
    <w:rsid w:val="006E4B90"/>
    <w:rsid w:val="006E4BFA"/>
    <w:rsid w:val="006E508F"/>
    <w:rsid w:val="006E50E9"/>
    <w:rsid w:val="006E5116"/>
    <w:rsid w:val="006E51D1"/>
    <w:rsid w:val="006E578D"/>
    <w:rsid w:val="006E57CF"/>
    <w:rsid w:val="006E63C7"/>
    <w:rsid w:val="006E68E2"/>
    <w:rsid w:val="006E7264"/>
    <w:rsid w:val="006E72A8"/>
    <w:rsid w:val="006E7684"/>
    <w:rsid w:val="006E79EC"/>
    <w:rsid w:val="006F04D0"/>
    <w:rsid w:val="006F09AF"/>
    <w:rsid w:val="006F1B05"/>
    <w:rsid w:val="006F1E82"/>
    <w:rsid w:val="006F2111"/>
    <w:rsid w:val="006F2260"/>
    <w:rsid w:val="006F2A00"/>
    <w:rsid w:val="006F2F24"/>
    <w:rsid w:val="006F3272"/>
    <w:rsid w:val="006F3BCB"/>
    <w:rsid w:val="006F423E"/>
    <w:rsid w:val="006F4492"/>
    <w:rsid w:val="006F4765"/>
    <w:rsid w:val="006F5228"/>
    <w:rsid w:val="006F55E6"/>
    <w:rsid w:val="006F59E7"/>
    <w:rsid w:val="006F5B15"/>
    <w:rsid w:val="006F5B9D"/>
    <w:rsid w:val="006F60B4"/>
    <w:rsid w:val="006F66BF"/>
    <w:rsid w:val="006F67CA"/>
    <w:rsid w:val="006F6A91"/>
    <w:rsid w:val="006F6D93"/>
    <w:rsid w:val="006F6EBE"/>
    <w:rsid w:val="006F6FEB"/>
    <w:rsid w:val="006F7396"/>
    <w:rsid w:val="006F74E5"/>
    <w:rsid w:val="006F7BC7"/>
    <w:rsid w:val="00700826"/>
    <w:rsid w:val="00700EFB"/>
    <w:rsid w:val="0070137F"/>
    <w:rsid w:val="0070141E"/>
    <w:rsid w:val="00701471"/>
    <w:rsid w:val="00701526"/>
    <w:rsid w:val="00701573"/>
    <w:rsid w:val="00701893"/>
    <w:rsid w:val="00701A88"/>
    <w:rsid w:val="0070236A"/>
    <w:rsid w:val="007024D7"/>
    <w:rsid w:val="0070286F"/>
    <w:rsid w:val="00702B16"/>
    <w:rsid w:val="00702DFD"/>
    <w:rsid w:val="00702F9E"/>
    <w:rsid w:val="00703093"/>
    <w:rsid w:val="0070327D"/>
    <w:rsid w:val="00703E8A"/>
    <w:rsid w:val="00703ECD"/>
    <w:rsid w:val="00705139"/>
    <w:rsid w:val="007059FE"/>
    <w:rsid w:val="00705AB8"/>
    <w:rsid w:val="007069E8"/>
    <w:rsid w:val="00707437"/>
    <w:rsid w:val="007078BE"/>
    <w:rsid w:val="007078F6"/>
    <w:rsid w:val="00707B4D"/>
    <w:rsid w:val="00707BCD"/>
    <w:rsid w:val="00707EF2"/>
    <w:rsid w:val="00710083"/>
    <w:rsid w:val="007106C1"/>
    <w:rsid w:val="007107D8"/>
    <w:rsid w:val="00710A4F"/>
    <w:rsid w:val="00710FED"/>
    <w:rsid w:val="007110F8"/>
    <w:rsid w:val="00711911"/>
    <w:rsid w:val="00711E0F"/>
    <w:rsid w:val="00712C74"/>
    <w:rsid w:val="0071334F"/>
    <w:rsid w:val="007136B3"/>
    <w:rsid w:val="00713EB5"/>
    <w:rsid w:val="007145FE"/>
    <w:rsid w:val="00714834"/>
    <w:rsid w:val="00714B49"/>
    <w:rsid w:val="00714C7B"/>
    <w:rsid w:val="0071512E"/>
    <w:rsid w:val="00715166"/>
    <w:rsid w:val="0071532F"/>
    <w:rsid w:val="007153AD"/>
    <w:rsid w:val="00715EB0"/>
    <w:rsid w:val="00716D12"/>
    <w:rsid w:val="0071749C"/>
    <w:rsid w:val="00717871"/>
    <w:rsid w:val="00717B6C"/>
    <w:rsid w:val="00717BA7"/>
    <w:rsid w:val="007202B1"/>
    <w:rsid w:val="00720DB6"/>
    <w:rsid w:val="007212CA"/>
    <w:rsid w:val="00721D64"/>
    <w:rsid w:val="007220F1"/>
    <w:rsid w:val="007224A4"/>
    <w:rsid w:val="007225AD"/>
    <w:rsid w:val="00722724"/>
    <w:rsid w:val="00722BCF"/>
    <w:rsid w:val="00722C58"/>
    <w:rsid w:val="00722C9F"/>
    <w:rsid w:val="00723239"/>
    <w:rsid w:val="00723273"/>
    <w:rsid w:val="00723DE6"/>
    <w:rsid w:val="00724869"/>
    <w:rsid w:val="00724938"/>
    <w:rsid w:val="00724A26"/>
    <w:rsid w:val="00724DFE"/>
    <w:rsid w:val="00725D5D"/>
    <w:rsid w:val="00726230"/>
    <w:rsid w:val="0072642D"/>
    <w:rsid w:val="0072647B"/>
    <w:rsid w:val="007269EE"/>
    <w:rsid w:val="00727287"/>
    <w:rsid w:val="00730173"/>
    <w:rsid w:val="00730F4E"/>
    <w:rsid w:val="007312D3"/>
    <w:rsid w:val="00731709"/>
    <w:rsid w:val="00732365"/>
    <w:rsid w:val="00732506"/>
    <w:rsid w:val="00732B43"/>
    <w:rsid w:val="00732C63"/>
    <w:rsid w:val="00733371"/>
    <w:rsid w:val="00733B4E"/>
    <w:rsid w:val="00733DB5"/>
    <w:rsid w:val="007343BA"/>
    <w:rsid w:val="00734F0C"/>
    <w:rsid w:val="00734F0D"/>
    <w:rsid w:val="00735767"/>
    <w:rsid w:val="00735A27"/>
    <w:rsid w:val="0073637B"/>
    <w:rsid w:val="007368C2"/>
    <w:rsid w:val="007368F7"/>
    <w:rsid w:val="00736989"/>
    <w:rsid w:val="00736C90"/>
    <w:rsid w:val="00736F39"/>
    <w:rsid w:val="00736FB0"/>
    <w:rsid w:val="00737A02"/>
    <w:rsid w:val="00741193"/>
    <w:rsid w:val="007413DF"/>
    <w:rsid w:val="0074183D"/>
    <w:rsid w:val="0074203B"/>
    <w:rsid w:val="00742214"/>
    <w:rsid w:val="00742339"/>
    <w:rsid w:val="00742474"/>
    <w:rsid w:val="0074298F"/>
    <w:rsid w:val="00742E12"/>
    <w:rsid w:val="0074437C"/>
    <w:rsid w:val="00744406"/>
    <w:rsid w:val="00744BA9"/>
    <w:rsid w:val="00744C8C"/>
    <w:rsid w:val="00744E0B"/>
    <w:rsid w:val="00744E5C"/>
    <w:rsid w:val="00744E97"/>
    <w:rsid w:val="007457CF"/>
    <w:rsid w:val="00745BB1"/>
    <w:rsid w:val="00745CB7"/>
    <w:rsid w:val="00746372"/>
    <w:rsid w:val="00746784"/>
    <w:rsid w:val="0074683E"/>
    <w:rsid w:val="00746CFE"/>
    <w:rsid w:val="0074743D"/>
    <w:rsid w:val="007479DB"/>
    <w:rsid w:val="00747E61"/>
    <w:rsid w:val="00750D21"/>
    <w:rsid w:val="00750DC9"/>
    <w:rsid w:val="0075177C"/>
    <w:rsid w:val="00751E8E"/>
    <w:rsid w:val="00752046"/>
    <w:rsid w:val="007522CC"/>
    <w:rsid w:val="00752340"/>
    <w:rsid w:val="007527FF"/>
    <w:rsid w:val="00752F81"/>
    <w:rsid w:val="007530DB"/>
    <w:rsid w:val="007531CA"/>
    <w:rsid w:val="0075366D"/>
    <w:rsid w:val="0075497C"/>
    <w:rsid w:val="00754A97"/>
    <w:rsid w:val="00754EEB"/>
    <w:rsid w:val="00755371"/>
    <w:rsid w:val="007558FA"/>
    <w:rsid w:val="00755D0E"/>
    <w:rsid w:val="00755E90"/>
    <w:rsid w:val="00756282"/>
    <w:rsid w:val="00756E3F"/>
    <w:rsid w:val="00757826"/>
    <w:rsid w:val="00760388"/>
    <w:rsid w:val="0076043B"/>
    <w:rsid w:val="007606E4"/>
    <w:rsid w:val="00760A24"/>
    <w:rsid w:val="00760B43"/>
    <w:rsid w:val="007614EF"/>
    <w:rsid w:val="00761C78"/>
    <w:rsid w:val="00762158"/>
    <w:rsid w:val="0076235D"/>
    <w:rsid w:val="00762578"/>
    <w:rsid w:val="00762A6E"/>
    <w:rsid w:val="00763D6B"/>
    <w:rsid w:val="00764465"/>
    <w:rsid w:val="00764766"/>
    <w:rsid w:val="00764804"/>
    <w:rsid w:val="00765272"/>
    <w:rsid w:val="00765D51"/>
    <w:rsid w:val="00765EAA"/>
    <w:rsid w:val="00766268"/>
    <w:rsid w:val="00766287"/>
    <w:rsid w:val="007667AA"/>
    <w:rsid w:val="00766916"/>
    <w:rsid w:val="007678C3"/>
    <w:rsid w:val="00767CE3"/>
    <w:rsid w:val="0077061E"/>
    <w:rsid w:val="00770620"/>
    <w:rsid w:val="007713AD"/>
    <w:rsid w:val="0077173C"/>
    <w:rsid w:val="00772486"/>
    <w:rsid w:val="007735B9"/>
    <w:rsid w:val="00773808"/>
    <w:rsid w:val="00774653"/>
    <w:rsid w:val="00774865"/>
    <w:rsid w:val="00774DEC"/>
    <w:rsid w:val="00774F7A"/>
    <w:rsid w:val="007752B3"/>
    <w:rsid w:val="007753C7"/>
    <w:rsid w:val="00775B54"/>
    <w:rsid w:val="00775E1A"/>
    <w:rsid w:val="00776265"/>
    <w:rsid w:val="007765CF"/>
    <w:rsid w:val="00776BFD"/>
    <w:rsid w:val="00777179"/>
    <w:rsid w:val="0077743A"/>
    <w:rsid w:val="0077789E"/>
    <w:rsid w:val="00777945"/>
    <w:rsid w:val="00777A5E"/>
    <w:rsid w:val="00777A81"/>
    <w:rsid w:val="00777C66"/>
    <w:rsid w:val="00780676"/>
    <w:rsid w:val="00780FB6"/>
    <w:rsid w:val="007813AC"/>
    <w:rsid w:val="00782298"/>
    <w:rsid w:val="007825CC"/>
    <w:rsid w:val="00782AC3"/>
    <w:rsid w:val="00783094"/>
    <w:rsid w:val="007838F5"/>
    <w:rsid w:val="00783959"/>
    <w:rsid w:val="007842C1"/>
    <w:rsid w:val="00784414"/>
    <w:rsid w:val="007848D6"/>
    <w:rsid w:val="00784BA2"/>
    <w:rsid w:val="00784D8F"/>
    <w:rsid w:val="00784E2F"/>
    <w:rsid w:val="00784EF5"/>
    <w:rsid w:val="007850CC"/>
    <w:rsid w:val="00785C6D"/>
    <w:rsid w:val="00785E85"/>
    <w:rsid w:val="00786405"/>
    <w:rsid w:val="00786541"/>
    <w:rsid w:val="0078672F"/>
    <w:rsid w:val="00787127"/>
    <w:rsid w:val="007873DD"/>
    <w:rsid w:val="00787553"/>
    <w:rsid w:val="00787831"/>
    <w:rsid w:val="0079083A"/>
    <w:rsid w:val="00790A5D"/>
    <w:rsid w:val="00791908"/>
    <w:rsid w:val="00791C04"/>
    <w:rsid w:val="00791CD3"/>
    <w:rsid w:val="00792090"/>
    <w:rsid w:val="00792323"/>
    <w:rsid w:val="0079263F"/>
    <w:rsid w:val="00792810"/>
    <w:rsid w:val="00792C7E"/>
    <w:rsid w:val="00792DBE"/>
    <w:rsid w:val="00793C66"/>
    <w:rsid w:val="00793CAE"/>
    <w:rsid w:val="00794058"/>
    <w:rsid w:val="00794227"/>
    <w:rsid w:val="0079463B"/>
    <w:rsid w:val="007946B0"/>
    <w:rsid w:val="00794E53"/>
    <w:rsid w:val="00795418"/>
    <w:rsid w:val="00795483"/>
    <w:rsid w:val="00795ACA"/>
    <w:rsid w:val="00795E30"/>
    <w:rsid w:val="00797796"/>
    <w:rsid w:val="00797FD0"/>
    <w:rsid w:val="007A0268"/>
    <w:rsid w:val="007A0C69"/>
    <w:rsid w:val="007A0D1E"/>
    <w:rsid w:val="007A102C"/>
    <w:rsid w:val="007A172E"/>
    <w:rsid w:val="007A1BAC"/>
    <w:rsid w:val="007A2795"/>
    <w:rsid w:val="007A2953"/>
    <w:rsid w:val="007A2AA9"/>
    <w:rsid w:val="007A2B5E"/>
    <w:rsid w:val="007A2F16"/>
    <w:rsid w:val="007A3C32"/>
    <w:rsid w:val="007A3C75"/>
    <w:rsid w:val="007A3D77"/>
    <w:rsid w:val="007A3F18"/>
    <w:rsid w:val="007A4067"/>
    <w:rsid w:val="007A4ECA"/>
    <w:rsid w:val="007A4EF0"/>
    <w:rsid w:val="007A4F9F"/>
    <w:rsid w:val="007A4FE4"/>
    <w:rsid w:val="007A5A02"/>
    <w:rsid w:val="007A5C41"/>
    <w:rsid w:val="007A5D75"/>
    <w:rsid w:val="007A5DC6"/>
    <w:rsid w:val="007A6149"/>
    <w:rsid w:val="007A6257"/>
    <w:rsid w:val="007A64AE"/>
    <w:rsid w:val="007A68E7"/>
    <w:rsid w:val="007A694C"/>
    <w:rsid w:val="007A7580"/>
    <w:rsid w:val="007A7DBB"/>
    <w:rsid w:val="007A7F98"/>
    <w:rsid w:val="007B0857"/>
    <w:rsid w:val="007B0A2D"/>
    <w:rsid w:val="007B11C1"/>
    <w:rsid w:val="007B155F"/>
    <w:rsid w:val="007B230C"/>
    <w:rsid w:val="007B233C"/>
    <w:rsid w:val="007B24AD"/>
    <w:rsid w:val="007B2834"/>
    <w:rsid w:val="007B4CA9"/>
    <w:rsid w:val="007B5322"/>
    <w:rsid w:val="007B55CE"/>
    <w:rsid w:val="007B5C0C"/>
    <w:rsid w:val="007B6202"/>
    <w:rsid w:val="007B653E"/>
    <w:rsid w:val="007B6C18"/>
    <w:rsid w:val="007C03FC"/>
    <w:rsid w:val="007C0631"/>
    <w:rsid w:val="007C0B08"/>
    <w:rsid w:val="007C0CAF"/>
    <w:rsid w:val="007C1E30"/>
    <w:rsid w:val="007C22BB"/>
    <w:rsid w:val="007C2898"/>
    <w:rsid w:val="007C2990"/>
    <w:rsid w:val="007C31D4"/>
    <w:rsid w:val="007C32DA"/>
    <w:rsid w:val="007C4588"/>
    <w:rsid w:val="007C500A"/>
    <w:rsid w:val="007C5C8C"/>
    <w:rsid w:val="007C5F04"/>
    <w:rsid w:val="007C629A"/>
    <w:rsid w:val="007C6457"/>
    <w:rsid w:val="007C680E"/>
    <w:rsid w:val="007C6C26"/>
    <w:rsid w:val="007C71B2"/>
    <w:rsid w:val="007C7362"/>
    <w:rsid w:val="007C751D"/>
    <w:rsid w:val="007C7818"/>
    <w:rsid w:val="007C7B06"/>
    <w:rsid w:val="007C7E63"/>
    <w:rsid w:val="007D0532"/>
    <w:rsid w:val="007D0575"/>
    <w:rsid w:val="007D068B"/>
    <w:rsid w:val="007D102D"/>
    <w:rsid w:val="007D1044"/>
    <w:rsid w:val="007D1928"/>
    <w:rsid w:val="007D28E3"/>
    <w:rsid w:val="007D3A34"/>
    <w:rsid w:val="007D3F6F"/>
    <w:rsid w:val="007D4261"/>
    <w:rsid w:val="007D4DA9"/>
    <w:rsid w:val="007D57F5"/>
    <w:rsid w:val="007D633B"/>
    <w:rsid w:val="007D65AA"/>
    <w:rsid w:val="007D7084"/>
    <w:rsid w:val="007D73C8"/>
    <w:rsid w:val="007E02A4"/>
    <w:rsid w:val="007E05AA"/>
    <w:rsid w:val="007E0763"/>
    <w:rsid w:val="007E0BB5"/>
    <w:rsid w:val="007E0E17"/>
    <w:rsid w:val="007E0EA0"/>
    <w:rsid w:val="007E10EF"/>
    <w:rsid w:val="007E1B89"/>
    <w:rsid w:val="007E2208"/>
    <w:rsid w:val="007E2649"/>
    <w:rsid w:val="007E3405"/>
    <w:rsid w:val="007E397F"/>
    <w:rsid w:val="007E39C4"/>
    <w:rsid w:val="007E3AD0"/>
    <w:rsid w:val="007E3D8F"/>
    <w:rsid w:val="007E4632"/>
    <w:rsid w:val="007E4693"/>
    <w:rsid w:val="007E4A0C"/>
    <w:rsid w:val="007E5841"/>
    <w:rsid w:val="007E605D"/>
    <w:rsid w:val="007E6230"/>
    <w:rsid w:val="007E6A57"/>
    <w:rsid w:val="007E6CBB"/>
    <w:rsid w:val="007E6EEF"/>
    <w:rsid w:val="007E7A13"/>
    <w:rsid w:val="007F01C1"/>
    <w:rsid w:val="007F05A9"/>
    <w:rsid w:val="007F05D2"/>
    <w:rsid w:val="007F065E"/>
    <w:rsid w:val="007F0800"/>
    <w:rsid w:val="007F0CBE"/>
    <w:rsid w:val="007F1022"/>
    <w:rsid w:val="007F1541"/>
    <w:rsid w:val="007F157C"/>
    <w:rsid w:val="007F1906"/>
    <w:rsid w:val="007F1A1F"/>
    <w:rsid w:val="007F1BF2"/>
    <w:rsid w:val="007F2638"/>
    <w:rsid w:val="007F2CCD"/>
    <w:rsid w:val="007F2D34"/>
    <w:rsid w:val="007F3BF4"/>
    <w:rsid w:val="007F3C6F"/>
    <w:rsid w:val="007F4204"/>
    <w:rsid w:val="007F46AF"/>
    <w:rsid w:val="007F48EB"/>
    <w:rsid w:val="007F5814"/>
    <w:rsid w:val="007F5C54"/>
    <w:rsid w:val="007F632A"/>
    <w:rsid w:val="007F68E9"/>
    <w:rsid w:val="007F6EDC"/>
    <w:rsid w:val="008006D8"/>
    <w:rsid w:val="00800AA5"/>
    <w:rsid w:val="00800BA9"/>
    <w:rsid w:val="00800DC3"/>
    <w:rsid w:val="00800EF8"/>
    <w:rsid w:val="00800FAC"/>
    <w:rsid w:val="00801AE6"/>
    <w:rsid w:val="0080207E"/>
    <w:rsid w:val="0080248C"/>
    <w:rsid w:val="00802A28"/>
    <w:rsid w:val="00802A5C"/>
    <w:rsid w:val="00802C73"/>
    <w:rsid w:val="00802D2B"/>
    <w:rsid w:val="0080323C"/>
    <w:rsid w:val="00803971"/>
    <w:rsid w:val="00803BFC"/>
    <w:rsid w:val="008052FD"/>
    <w:rsid w:val="008062C5"/>
    <w:rsid w:val="0080660A"/>
    <w:rsid w:val="008066CA"/>
    <w:rsid w:val="00806D6A"/>
    <w:rsid w:val="00806DD2"/>
    <w:rsid w:val="00806E41"/>
    <w:rsid w:val="00806EA7"/>
    <w:rsid w:val="00807336"/>
    <w:rsid w:val="00807702"/>
    <w:rsid w:val="00810950"/>
    <w:rsid w:val="00810B21"/>
    <w:rsid w:val="00810E20"/>
    <w:rsid w:val="00811465"/>
    <w:rsid w:val="0081225F"/>
    <w:rsid w:val="0081235B"/>
    <w:rsid w:val="0081405B"/>
    <w:rsid w:val="00814086"/>
    <w:rsid w:val="00814689"/>
    <w:rsid w:val="00814918"/>
    <w:rsid w:val="00814F35"/>
    <w:rsid w:val="008156D7"/>
    <w:rsid w:val="00815A49"/>
    <w:rsid w:val="00816403"/>
    <w:rsid w:val="00816554"/>
    <w:rsid w:val="0081663C"/>
    <w:rsid w:val="00816D0D"/>
    <w:rsid w:val="008171A9"/>
    <w:rsid w:val="00817293"/>
    <w:rsid w:val="00820263"/>
    <w:rsid w:val="0082036D"/>
    <w:rsid w:val="0082064C"/>
    <w:rsid w:val="008206D3"/>
    <w:rsid w:val="00820751"/>
    <w:rsid w:val="00820D4E"/>
    <w:rsid w:val="00821ECD"/>
    <w:rsid w:val="00822233"/>
    <w:rsid w:val="0082237E"/>
    <w:rsid w:val="0082246C"/>
    <w:rsid w:val="008233CE"/>
    <w:rsid w:val="0082385B"/>
    <w:rsid w:val="00823E27"/>
    <w:rsid w:val="00824074"/>
    <w:rsid w:val="008241CC"/>
    <w:rsid w:val="00825BEA"/>
    <w:rsid w:val="00825E8E"/>
    <w:rsid w:val="00826409"/>
    <w:rsid w:val="00826D9F"/>
    <w:rsid w:val="00826F8E"/>
    <w:rsid w:val="00826FC9"/>
    <w:rsid w:val="0082772E"/>
    <w:rsid w:val="00827B3A"/>
    <w:rsid w:val="00827E36"/>
    <w:rsid w:val="008300DC"/>
    <w:rsid w:val="008304E0"/>
    <w:rsid w:val="008306BE"/>
    <w:rsid w:val="0083228F"/>
    <w:rsid w:val="0083246F"/>
    <w:rsid w:val="00832767"/>
    <w:rsid w:val="0083288C"/>
    <w:rsid w:val="00832C5B"/>
    <w:rsid w:val="00833644"/>
    <w:rsid w:val="00833E3A"/>
    <w:rsid w:val="00834119"/>
    <w:rsid w:val="008342D0"/>
    <w:rsid w:val="008347EA"/>
    <w:rsid w:val="00834801"/>
    <w:rsid w:val="00834E2C"/>
    <w:rsid w:val="00835186"/>
    <w:rsid w:val="00835463"/>
    <w:rsid w:val="00835755"/>
    <w:rsid w:val="00835D95"/>
    <w:rsid w:val="008361D6"/>
    <w:rsid w:val="00836A74"/>
    <w:rsid w:val="00836B02"/>
    <w:rsid w:val="00836B39"/>
    <w:rsid w:val="00837CFC"/>
    <w:rsid w:val="00840A23"/>
    <w:rsid w:val="00840BE9"/>
    <w:rsid w:val="00840D00"/>
    <w:rsid w:val="0084127E"/>
    <w:rsid w:val="008414BA"/>
    <w:rsid w:val="008416B7"/>
    <w:rsid w:val="008417B0"/>
    <w:rsid w:val="00841C90"/>
    <w:rsid w:val="00841CFE"/>
    <w:rsid w:val="008420BC"/>
    <w:rsid w:val="00842447"/>
    <w:rsid w:val="008426A8"/>
    <w:rsid w:val="00842C2B"/>
    <w:rsid w:val="00842E42"/>
    <w:rsid w:val="008430C1"/>
    <w:rsid w:val="008431B4"/>
    <w:rsid w:val="00843450"/>
    <w:rsid w:val="008434BF"/>
    <w:rsid w:val="008440E6"/>
    <w:rsid w:val="00844E12"/>
    <w:rsid w:val="00845930"/>
    <w:rsid w:val="008463CF"/>
    <w:rsid w:val="00846455"/>
    <w:rsid w:val="00846BC2"/>
    <w:rsid w:val="00846C4B"/>
    <w:rsid w:val="008471A3"/>
    <w:rsid w:val="00847624"/>
    <w:rsid w:val="008477E2"/>
    <w:rsid w:val="00847AE5"/>
    <w:rsid w:val="0085005F"/>
    <w:rsid w:val="0085085E"/>
    <w:rsid w:val="00850D6A"/>
    <w:rsid w:val="00852329"/>
    <w:rsid w:val="00852BE9"/>
    <w:rsid w:val="00852C81"/>
    <w:rsid w:val="00852D5E"/>
    <w:rsid w:val="00852E5A"/>
    <w:rsid w:val="00853495"/>
    <w:rsid w:val="008538BE"/>
    <w:rsid w:val="00853FE4"/>
    <w:rsid w:val="0085496C"/>
    <w:rsid w:val="00854AA7"/>
    <w:rsid w:val="00854CFC"/>
    <w:rsid w:val="00854E07"/>
    <w:rsid w:val="00855132"/>
    <w:rsid w:val="00855886"/>
    <w:rsid w:val="00855B0A"/>
    <w:rsid w:val="00855C38"/>
    <w:rsid w:val="00855F28"/>
    <w:rsid w:val="00856124"/>
    <w:rsid w:val="008571B9"/>
    <w:rsid w:val="008573D8"/>
    <w:rsid w:val="00857A70"/>
    <w:rsid w:val="00857BC6"/>
    <w:rsid w:val="00857C94"/>
    <w:rsid w:val="008607A6"/>
    <w:rsid w:val="008610C8"/>
    <w:rsid w:val="00861353"/>
    <w:rsid w:val="0086146F"/>
    <w:rsid w:val="00862290"/>
    <w:rsid w:val="008622B4"/>
    <w:rsid w:val="008622FB"/>
    <w:rsid w:val="0086257D"/>
    <w:rsid w:val="00862A30"/>
    <w:rsid w:val="00862F44"/>
    <w:rsid w:val="00863A8E"/>
    <w:rsid w:val="00863BEA"/>
    <w:rsid w:val="00863FFB"/>
    <w:rsid w:val="0086453C"/>
    <w:rsid w:val="00864638"/>
    <w:rsid w:val="00864745"/>
    <w:rsid w:val="008649FD"/>
    <w:rsid w:val="00864C66"/>
    <w:rsid w:val="008658AF"/>
    <w:rsid w:val="00865AA2"/>
    <w:rsid w:val="00866393"/>
    <w:rsid w:val="00866724"/>
    <w:rsid w:val="00866ACB"/>
    <w:rsid w:val="00867807"/>
    <w:rsid w:val="008701B4"/>
    <w:rsid w:val="008704F7"/>
    <w:rsid w:val="00870ACD"/>
    <w:rsid w:val="00870B1D"/>
    <w:rsid w:val="00870B72"/>
    <w:rsid w:val="00870F47"/>
    <w:rsid w:val="00870F54"/>
    <w:rsid w:val="00871388"/>
    <w:rsid w:val="008727B6"/>
    <w:rsid w:val="008736A2"/>
    <w:rsid w:val="00874785"/>
    <w:rsid w:val="0087493B"/>
    <w:rsid w:val="00874FA1"/>
    <w:rsid w:val="00875245"/>
    <w:rsid w:val="00876257"/>
    <w:rsid w:val="00876259"/>
    <w:rsid w:val="00876501"/>
    <w:rsid w:val="00876A9D"/>
    <w:rsid w:val="00876D4E"/>
    <w:rsid w:val="00876FE5"/>
    <w:rsid w:val="0087726D"/>
    <w:rsid w:val="0087788B"/>
    <w:rsid w:val="00877E41"/>
    <w:rsid w:val="008801A2"/>
    <w:rsid w:val="008806CF"/>
    <w:rsid w:val="008807D6"/>
    <w:rsid w:val="00880CA9"/>
    <w:rsid w:val="00881820"/>
    <w:rsid w:val="008822CE"/>
    <w:rsid w:val="00882706"/>
    <w:rsid w:val="0088308C"/>
    <w:rsid w:val="0088336F"/>
    <w:rsid w:val="00884F04"/>
    <w:rsid w:val="008855CA"/>
    <w:rsid w:val="0088583B"/>
    <w:rsid w:val="00886151"/>
    <w:rsid w:val="00886AA1"/>
    <w:rsid w:val="00886F0A"/>
    <w:rsid w:val="00886F8F"/>
    <w:rsid w:val="00887BFF"/>
    <w:rsid w:val="00887DED"/>
    <w:rsid w:val="00887F0D"/>
    <w:rsid w:val="00890837"/>
    <w:rsid w:val="008909A6"/>
    <w:rsid w:val="00890C31"/>
    <w:rsid w:val="00890C96"/>
    <w:rsid w:val="008914D9"/>
    <w:rsid w:val="008932D7"/>
    <w:rsid w:val="008937AF"/>
    <w:rsid w:val="00893D3D"/>
    <w:rsid w:val="00893DB1"/>
    <w:rsid w:val="00894C3A"/>
    <w:rsid w:val="00894E92"/>
    <w:rsid w:val="00894EA8"/>
    <w:rsid w:val="0089536E"/>
    <w:rsid w:val="00895526"/>
    <w:rsid w:val="00895B5F"/>
    <w:rsid w:val="00896184"/>
    <w:rsid w:val="0089683A"/>
    <w:rsid w:val="008968BB"/>
    <w:rsid w:val="0089694F"/>
    <w:rsid w:val="00896963"/>
    <w:rsid w:val="00896E36"/>
    <w:rsid w:val="0089718E"/>
    <w:rsid w:val="008976BA"/>
    <w:rsid w:val="00897B73"/>
    <w:rsid w:val="00897DA2"/>
    <w:rsid w:val="008A00B1"/>
    <w:rsid w:val="008A054F"/>
    <w:rsid w:val="008A08FE"/>
    <w:rsid w:val="008A1109"/>
    <w:rsid w:val="008A178F"/>
    <w:rsid w:val="008A1B38"/>
    <w:rsid w:val="008A1E75"/>
    <w:rsid w:val="008A206C"/>
    <w:rsid w:val="008A20BB"/>
    <w:rsid w:val="008A2241"/>
    <w:rsid w:val="008A2582"/>
    <w:rsid w:val="008A2B0C"/>
    <w:rsid w:val="008A2B48"/>
    <w:rsid w:val="008A312E"/>
    <w:rsid w:val="008A33DA"/>
    <w:rsid w:val="008A38B7"/>
    <w:rsid w:val="008A3ADC"/>
    <w:rsid w:val="008A3CD5"/>
    <w:rsid w:val="008A3F24"/>
    <w:rsid w:val="008A45A0"/>
    <w:rsid w:val="008A4876"/>
    <w:rsid w:val="008A4954"/>
    <w:rsid w:val="008A4B18"/>
    <w:rsid w:val="008A5093"/>
    <w:rsid w:val="008A59F1"/>
    <w:rsid w:val="008A5A23"/>
    <w:rsid w:val="008A5CD6"/>
    <w:rsid w:val="008A5DE2"/>
    <w:rsid w:val="008A66F1"/>
    <w:rsid w:val="008A6AD9"/>
    <w:rsid w:val="008A6CC9"/>
    <w:rsid w:val="008A6D33"/>
    <w:rsid w:val="008A6F1C"/>
    <w:rsid w:val="008A7140"/>
    <w:rsid w:val="008A72CD"/>
    <w:rsid w:val="008A7E6A"/>
    <w:rsid w:val="008B0279"/>
    <w:rsid w:val="008B08D0"/>
    <w:rsid w:val="008B1090"/>
    <w:rsid w:val="008B1234"/>
    <w:rsid w:val="008B1528"/>
    <w:rsid w:val="008B1594"/>
    <w:rsid w:val="008B19CD"/>
    <w:rsid w:val="008B26B5"/>
    <w:rsid w:val="008B2EE6"/>
    <w:rsid w:val="008B356A"/>
    <w:rsid w:val="008B389E"/>
    <w:rsid w:val="008B3957"/>
    <w:rsid w:val="008B3AC8"/>
    <w:rsid w:val="008B3AE4"/>
    <w:rsid w:val="008B3DFA"/>
    <w:rsid w:val="008B4172"/>
    <w:rsid w:val="008B4470"/>
    <w:rsid w:val="008B48D6"/>
    <w:rsid w:val="008B4DD8"/>
    <w:rsid w:val="008B512F"/>
    <w:rsid w:val="008B559B"/>
    <w:rsid w:val="008B5A67"/>
    <w:rsid w:val="008B6B88"/>
    <w:rsid w:val="008B6CF4"/>
    <w:rsid w:val="008B7E78"/>
    <w:rsid w:val="008C0885"/>
    <w:rsid w:val="008C0887"/>
    <w:rsid w:val="008C08ED"/>
    <w:rsid w:val="008C0D19"/>
    <w:rsid w:val="008C10A6"/>
    <w:rsid w:val="008C16EE"/>
    <w:rsid w:val="008C234C"/>
    <w:rsid w:val="008C2D09"/>
    <w:rsid w:val="008C2DE1"/>
    <w:rsid w:val="008C34F3"/>
    <w:rsid w:val="008C3988"/>
    <w:rsid w:val="008C3C4E"/>
    <w:rsid w:val="008C403F"/>
    <w:rsid w:val="008C48AC"/>
    <w:rsid w:val="008C4DE7"/>
    <w:rsid w:val="008C4E4C"/>
    <w:rsid w:val="008C4EB1"/>
    <w:rsid w:val="008C5481"/>
    <w:rsid w:val="008C55CD"/>
    <w:rsid w:val="008C612B"/>
    <w:rsid w:val="008C61E9"/>
    <w:rsid w:val="008C6205"/>
    <w:rsid w:val="008C6578"/>
    <w:rsid w:val="008C713B"/>
    <w:rsid w:val="008C7836"/>
    <w:rsid w:val="008C7B21"/>
    <w:rsid w:val="008D042F"/>
    <w:rsid w:val="008D071B"/>
    <w:rsid w:val="008D0D1C"/>
    <w:rsid w:val="008D0EEB"/>
    <w:rsid w:val="008D2F37"/>
    <w:rsid w:val="008D306D"/>
    <w:rsid w:val="008D37B1"/>
    <w:rsid w:val="008D488F"/>
    <w:rsid w:val="008D5F62"/>
    <w:rsid w:val="008D61AA"/>
    <w:rsid w:val="008D63ED"/>
    <w:rsid w:val="008D6A40"/>
    <w:rsid w:val="008D73E4"/>
    <w:rsid w:val="008D7C0F"/>
    <w:rsid w:val="008E0633"/>
    <w:rsid w:val="008E071F"/>
    <w:rsid w:val="008E1A84"/>
    <w:rsid w:val="008E1A8A"/>
    <w:rsid w:val="008E1C2E"/>
    <w:rsid w:val="008E22CC"/>
    <w:rsid w:val="008E252F"/>
    <w:rsid w:val="008E27FE"/>
    <w:rsid w:val="008E2ED8"/>
    <w:rsid w:val="008E2F17"/>
    <w:rsid w:val="008E30B5"/>
    <w:rsid w:val="008E34BA"/>
    <w:rsid w:val="008E36D4"/>
    <w:rsid w:val="008E3CC7"/>
    <w:rsid w:val="008E3EED"/>
    <w:rsid w:val="008E42F0"/>
    <w:rsid w:val="008E49E8"/>
    <w:rsid w:val="008E4AD2"/>
    <w:rsid w:val="008E4D9E"/>
    <w:rsid w:val="008E56F1"/>
    <w:rsid w:val="008E583A"/>
    <w:rsid w:val="008E5961"/>
    <w:rsid w:val="008E5B4A"/>
    <w:rsid w:val="008E5BA3"/>
    <w:rsid w:val="008E6333"/>
    <w:rsid w:val="008E650F"/>
    <w:rsid w:val="008E6D16"/>
    <w:rsid w:val="008E6D38"/>
    <w:rsid w:val="008E71A2"/>
    <w:rsid w:val="008F034B"/>
    <w:rsid w:val="008F04B6"/>
    <w:rsid w:val="008F056E"/>
    <w:rsid w:val="008F0FD3"/>
    <w:rsid w:val="008F1738"/>
    <w:rsid w:val="008F1A19"/>
    <w:rsid w:val="008F25C6"/>
    <w:rsid w:val="008F260F"/>
    <w:rsid w:val="008F31E1"/>
    <w:rsid w:val="008F33EB"/>
    <w:rsid w:val="008F431D"/>
    <w:rsid w:val="008F449F"/>
    <w:rsid w:val="008F48DF"/>
    <w:rsid w:val="008F4DBE"/>
    <w:rsid w:val="008F582D"/>
    <w:rsid w:val="008F5A7B"/>
    <w:rsid w:val="008F5D27"/>
    <w:rsid w:val="008F5F98"/>
    <w:rsid w:val="008F5FCD"/>
    <w:rsid w:val="008F619B"/>
    <w:rsid w:val="008F653C"/>
    <w:rsid w:val="008F6DAB"/>
    <w:rsid w:val="008F6EFC"/>
    <w:rsid w:val="008F708A"/>
    <w:rsid w:val="008F71D4"/>
    <w:rsid w:val="008F7419"/>
    <w:rsid w:val="008F7AA5"/>
    <w:rsid w:val="008F7AA6"/>
    <w:rsid w:val="00900D42"/>
    <w:rsid w:val="00900DD6"/>
    <w:rsid w:val="00901A54"/>
    <w:rsid w:val="00901E16"/>
    <w:rsid w:val="00902417"/>
    <w:rsid w:val="00902D19"/>
    <w:rsid w:val="00903FAF"/>
    <w:rsid w:val="009044F2"/>
    <w:rsid w:val="00904A2C"/>
    <w:rsid w:val="00904D15"/>
    <w:rsid w:val="00904F5B"/>
    <w:rsid w:val="009050EE"/>
    <w:rsid w:val="009051AF"/>
    <w:rsid w:val="00905891"/>
    <w:rsid w:val="0090593E"/>
    <w:rsid w:val="0090626B"/>
    <w:rsid w:val="00906320"/>
    <w:rsid w:val="00906543"/>
    <w:rsid w:val="00907385"/>
    <w:rsid w:val="009073B6"/>
    <w:rsid w:val="00907D9E"/>
    <w:rsid w:val="0091010B"/>
    <w:rsid w:val="00910510"/>
    <w:rsid w:val="00910772"/>
    <w:rsid w:val="0091108E"/>
    <w:rsid w:val="009120C0"/>
    <w:rsid w:val="009120C7"/>
    <w:rsid w:val="00912385"/>
    <w:rsid w:val="00912487"/>
    <w:rsid w:val="00912979"/>
    <w:rsid w:val="0091325C"/>
    <w:rsid w:val="00914133"/>
    <w:rsid w:val="00914E41"/>
    <w:rsid w:val="0091505C"/>
    <w:rsid w:val="00915137"/>
    <w:rsid w:val="00915699"/>
    <w:rsid w:val="009161C2"/>
    <w:rsid w:val="00916667"/>
    <w:rsid w:val="00916BAD"/>
    <w:rsid w:val="00916D8B"/>
    <w:rsid w:val="00917037"/>
    <w:rsid w:val="0091764C"/>
    <w:rsid w:val="0091778B"/>
    <w:rsid w:val="00917CC8"/>
    <w:rsid w:val="00920459"/>
    <w:rsid w:val="0092050D"/>
    <w:rsid w:val="00920D1D"/>
    <w:rsid w:val="0092113D"/>
    <w:rsid w:val="00921378"/>
    <w:rsid w:val="009224BF"/>
    <w:rsid w:val="0092311C"/>
    <w:rsid w:val="00923C08"/>
    <w:rsid w:val="00923C29"/>
    <w:rsid w:val="009241E0"/>
    <w:rsid w:val="0092474F"/>
    <w:rsid w:val="00924B8C"/>
    <w:rsid w:val="00924DE9"/>
    <w:rsid w:val="00926180"/>
    <w:rsid w:val="0092633A"/>
    <w:rsid w:val="009265BD"/>
    <w:rsid w:val="00926739"/>
    <w:rsid w:val="0092751A"/>
    <w:rsid w:val="00927942"/>
    <w:rsid w:val="00927A00"/>
    <w:rsid w:val="009308BE"/>
    <w:rsid w:val="009308CB"/>
    <w:rsid w:val="00930D0B"/>
    <w:rsid w:val="00931626"/>
    <w:rsid w:val="00931805"/>
    <w:rsid w:val="0093224F"/>
    <w:rsid w:val="0093261A"/>
    <w:rsid w:val="00932A5C"/>
    <w:rsid w:val="00932DE0"/>
    <w:rsid w:val="009337B8"/>
    <w:rsid w:val="0093405E"/>
    <w:rsid w:val="0093426D"/>
    <w:rsid w:val="009345E3"/>
    <w:rsid w:val="00934DAC"/>
    <w:rsid w:val="00935851"/>
    <w:rsid w:val="00935C79"/>
    <w:rsid w:val="00936818"/>
    <w:rsid w:val="00937065"/>
    <w:rsid w:val="00937168"/>
    <w:rsid w:val="009407A5"/>
    <w:rsid w:val="00940B8E"/>
    <w:rsid w:val="00941198"/>
    <w:rsid w:val="00941479"/>
    <w:rsid w:val="00941A7E"/>
    <w:rsid w:val="009426AB"/>
    <w:rsid w:val="00942B17"/>
    <w:rsid w:val="00942CC4"/>
    <w:rsid w:val="00943AB4"/>
    <w:rsid w:val="00943F22"/>
    <w:rsid w:val="009441CB"/>
    <w:rsid w:val="009442B6"/>
    <w:rsid w:val="0094431F"/>
    <w:rsid w:val="00944AAA"/>
    <w:rsid w:val="009454FD"/>
    <w:rsid w:val="00945584"/>
    <w:rsid w:val="00945D9D"/>
    <w:rsid w:val="00946034"/>
    <w:rsid w:val="0094619F"/>
    <w:rsid w:val="00946391"/>
    <w:rsid w:val="0094653A"/>
    <w:rsid w:val="00946EA4"/>
    <w:rsid w:val="00946EF8"/>
    <w:rsid w:val="0094781F"/>
    <w:rsid w:val="00947D85"/>
    <w:rsid w:val="00950223"/>
    <w:rsid w:val="00951A79"/>
    <w:rsid w:val="00951E77"/>
    <w:rsid w:val="0095205C"/>
    <w:rsid w:val="00952187"/>
    <w:rsid w:val="00952520"/>
    <w:rsid w:val="00952E2E"/>
    <w:rsid w:val="009534A8"/>
    <w:rsid w:val="009542C7"/>
    <w:rsid w:val="00954A66"/>
    <w:rsid w:val="0095514B"/>
    <w:rsid w:val="0095535C"/>
    <w:rsid w:val="00955690"/>
    <w:rsid w:val="009557F4"/>
    <w:rsid w:val="009561D6"/>
    <w:rsid w:val="0095624E"/>
    <w:rsid w:val="00956C20"/>
    <w:rsid w:val="00956F25"/>
    <w:rsid w:val="00957350"/>
    <w:rsid w:val="00957A1F"/>
    <w:rsid w:val="00957B93"/>
    <w:rsid w:val="00960148"/>
    <w:rsid w:val="009604C1"/>
    <w:rsid w:val="00960540"/>
    <w:rsid w:val="009607DF"/>
    <w:rsid w:val="00960B1C"/>
    <w:rsid w:val="009610C0"/>
    <w:rsid w:val="0096192E"/>
    <w:rsid w:val="00961F55"/>
    <w:rsid w:val="0096207C"/>
    <w:rsid w:val="0096224E"/>
    <w:rsid w:val="00962404"/>
    <w:rsid w:val="00962A29"/>
    <w:rsid w:val="00962C37"/>
    <w:rsid w:val="00962E3C"/>
    <w:rsid w:val="009632DC"/>
    <w:rsid w:val="00963486"/>
    <w:rsid w:val="00963620"/>
    <w:rsid w:val="00963D09"/>
    <w:rsid w:val="00964477"/>
    <w:rsid w:val="0096464A"/>
    <w:rsid w:val="00965B7A"/>
    <w:rsid w:val="009661CD"/>
    <w:rsid w:val="00966BED"/>
    <w:rsid w:val="00966C7B"/>
    <w:rsid w:val="00967F93"/>
    <w:rsid w:val="00970E53"/>
    <w:rsid w:val="0097121F"/>
    <w:rsid w:val="00971D63"/>
    <w:rsid w:val="00971E32"/>
    <w:rsid w:val="009723A9"/>
    <w:rsid w:val="00972A5C"/>
    <w:rsid w:val="00972BCA"/>
    <w:rsid w:val="009732ED"/>
    <w:rsid w:val="00973A33"/>
    <w:rsid w:val="0097409E"/>
    <w:rsid w:val="0097427A"/>
    <w:rsid w:val="00974F7C"/>
    <w:rsid w:val="009750BA"/>
    <w:rsid w:val="009753E2"/>
    <w:rsid w:val="00975E05"/>
    <w:rsid w:val="00976201"/>
    <w:rsid w:val="0097622A"/>
    <w:rsid w:val="00976F3B"/>
    <w:rsid w:val="009778A1"/>
    <w:rsid w:val="009778A3"/>
    <w:rsid w:val="009779C2"/>
    <w:rsid w:val="00977AA9"/>
    <w:rsid w:val="00980184"/>
    <w:rsid w:val="00980B83"/>
    <w:rsid w:val="00980C4E"/>
    <w:rsid w:val="00980DD0"/>
    <w:rsid w:val="00980F57"/>
    <w:rsid w:val="009811DA"/>
    <w:rsid w:val="009813BA"/>
    <w:rsid w:val="00981596"/>
    <w:rsid w:val="009816B6"/>
    <w:rsid w:val="00982698"/>
    <w:rsid w:val="00982F41"/>
    <w:rsid w:val="00982F42"/>
    <w:rsid w:val="0098377A"/>
    <w:rsid w:val="009837C3"/>
    <w:rsid w:val="00983FCA"/>
    <w:rsid w:val="00984219"/>
    <w:rsid w:val="0098427A"/>
    <w:rsid w:val="00984701"/>
    <w:rsid w:val="00984F51"/>
    <w:rsid w:val="00985306"/>
    <w:rsid w:val="009855DF"/>
    <w:rsid w:val="00985B46"/>
    <w:rsid w:val="00986721"/>
    <w:rsid w:val="00986E44"/>
    <w:rsid w:val="00987431"/>
    <w:rsid w:val="00987DF5"/>
    <w:rsid w:val="009908A9"/>
    <w:rsid w:val="00990992"/>
    <w:rsid w:val="00990B55"/>
    <w:rsid w:val="00991476"/>
    <w:rsid w:val="00992193"/>
    <w:rsid w:val="00993376"/>
    <w:rsid w:val="00993972"/>
    <w:rsid w:val="0099445B"/>
    <w:rsid w:val="00994872"/>
    <w:rsid w:val="009950CA"/>
    <w:rsid w:val="00995150"/>
    <w:rsid w:val="009954AA"/>
    <w:rsid w:val="00995B83"/>
    <w:rsid w:val="00995B94"/>
    <w:rsid w:val="009965F4"/>
    <w:rsid w:val="00996719"/>
    <w:rsid w:val="009967C8"/>
    <w:rsid w:val="009968B2"/>
    <w:rsid w:val="00996A08"/>
    <w:rsid w:val="00996D35"/>
    <w:rsid w:val="00997022"/>
    <w:rsid w:val="009971CF"/>
    <w:rsid w:val="0099742D"/>
    <w:rsid w:val="0099748C"/>
    <w:rsid w:val="009A0191"/>
    <w:rsid w:val="009A01FC"/>
    <w:rsid w:val="009A0349"/>
    <w:rsid w:val="009A0999"/>
    <w:rsid w:val="009A1378"/>
    <w:rsid w:val="009A14E8"/>
    <w:rsid w:val="009A1FFE"/>
    <w:rsid w:val="009A2D11"/>
    <w:rsid w:val="009A3138"/>
    <w:rsid w:val="009A352C"/>
    <w:rsid w:val="009A362B"/>
    <w:rsid w:val="009A3C62"/>
    <w:rsid w:val="009A3D1D"/>
    <w:rsid w:val="009A3FFB"/>
    <w:rsid w:val="009A4186"/>
    <w:rsid w:val="009A4E63"/>
    <w:rsid w:val="009A5A82"/>
    <w:rsid w:val="009A5A8D"/>
    <w:rsid w:val="009A5ACD"/>
    <w:rsid w:val="009A6E18"/>
    <w:rsid w:val="009B1D2F"/>
    <w:rsid w:val="009B1D94"/>
    <w:rsid w:val="009B2037"/>
    <w:rsid w:val="009B2878"/>
    <w:rsid w:val="009B31D6"/>
    <w:rsid w:val="009B34E4"/>
    <w:rsid w:val="009B353E"/>
    <w:rsid w:val="009B36F5"/>
    <w:rsid w:val="009B3D5F"/>
    <w:rsid w:val="009B3D9F"/>
    <w:rsid w:val="009B414E"/>
    <w:rsid w:val="009B416A"/>
    <w:rsid w:val="009B45E5"/>
    <w:rsid w:val="009B49A8"/>
    <w:rsid w:val="009B5AB0"/>
    <w:rsid w:val="009B6B1F"/>
    <w:rsid w:val="009B6E21"/>
    <w:rsid w:val="009B79D6"/>
    <w:rsid w:val="009B7CA0"/>
    <w:rsid w:val="009B7DBE"/>
    <w:rsid w:val="009C00C4"/>
    <w:rsid w:val="009C0E36"/>
    <w:rsid w:val="009C16DC"/>
    <w:rsid w:val="009C17D1"/>
    <w:rsid w:val="009C1ED0"/>
    <w:rsid w:val="009C2AED"/>
    <w:rsid w:val="009C2C0D"/>
    <w:rsid w:val="009C2CEB"/>
    <w:rsid w:val="009C30C2"/>
    <w:rsid w:val="009C31F4"/>
    <w:rsid w:val="009C42D9"/>
    <w:rsid w:val="009C4D15"/>
    <w:rsid w:val="009C4DDE"/>
    <w:rsid w:val="009C4E48"/>
    <w:rsid w:val="009C5045"/>
    <w:rsid w:val="009C560E"/>
    <w:rsid w:val="009C5AAD"/>
    <w:rsid w:val="009C7286"/>
    <w:rsid w:val="009C7CDF"/>
    <w:rsid w:val="009C7DA1"/>
    <w:rsid w:val="009D022C"/>
    <w:rsid w:val="009D05EA"/>
    <w:rsid w:val="009D1A36"/>
    <w:rsid w:val="009D26BA"/>
    <w:rsid w:val="009D2804"/>
    <w:rsid w:val="009D2C35"/>
    <w:rsid w:val="009D2DF7"/>
    <w:rsid w:val="009D30E9"/>
    <w:rsid w:val="009D345E"/>
    <w:rsid w:val="009D3AE9"/>
    <w:rsid w:val="009D3DA3"/>
    <w:rsid w:val="009D4E80"/>
    <w:rsid w:val="009D5134"/>
    <w:rsid w:val="009D52C6"/>
    <w:rsid w:val="009D54B2"/>
    <w:rsid w:val="009D5966"/>
    <w:rsid w:val="009D5D82"/>
    <w:rsid w:val="009D6DEE"/>
    <w:rsid w:val="009D6F92"/>
    <w:rsid w:val="009D73AD"/>
    <w:rsid w:val="009D7C31"/>
    <w:rsid w:val="009E03F6"/>
    <w:rsid w:val="009E0608"/>
    <w:rsid w:val="009E0E15"/>
    <w:rsid w:val="009E0F15"/>
    <w:rsid w:val="009E1A83"/>
    <w:rsid w:val="009E1C06"/>
    <w:rsid w:val="009E2CEC"/>
    <w:rsid w:val="009E2D07"/>
    <w:rsid w:val="009E34E7"/>
    <w:rsid w:val="009E3871"/>
    <w:rsid w:val="009E3DFE"/>
    <w:rsid w:val="009E4134"/>
    <w:rsid w:val="009E4A28"/>
    <w:rsid w:val="009E4CF4"/>
    <w:rsid w:val="009E5247"/>
    <w:rsid w:val="009E5406"/>
    <w:rsid w:val="009E5BC6"/>
    <w:rsid w:val="009E6D1B"/>
    <w:rsid w:val="009E6D6B"/>
    <w:rsid w:val="009E6F17"/>
    <w:rsid w:val="009E7871"/>
    <w:rsid w:val="009E7D7B"/>
    <w:rsid w:val="009F0B09"/>
    <w:rsid w:val="009F1336"/>
    <w:rsid w:val="009F151D"/>
    <w:rsid w:val="009F159D"/>
    <w:rsid w:val="009F1CE2"/>
    <w:rsid w:val="009F28E8"/>
    <w:rsid w:val="009F2F33"/>
    <w:rsid w:val="009F3910"/>
    <w:rsid w:val="009F3960"/>
    <w:rsid w:val="009F39ED"/>
    <w:rsid w:val="009F3AC9"/>
    <w:rsid w:val="009F3EC6"/>
    <w:rsid w:val="009F41AB"/>
    <w:rsid w:val="009F4A6B"/>
    <w:rsid w:val="009F4E0E"/>
    <w:rsid w:val="009F4E10"/>
    <w:rsid w:val="009F4FAC"/>
    <w:rsid w:val="009F510C"/>
    <w:rsid w:val="009F556F"/>
    <w:rsid w:val="009F5939"/>
    <w:rsid w:val="009F59DB"/>
    <w:rsid w:val="009F5F68"/>
    <w:rsid w:val="009F6048"/>
    <w:rsid w:val="009F62FF"/>
    <w:rsid w:val="009F77DA"/>
    <w:rsid w:val="009F7E5B"/>
    <w:rsid w:val="00A002A5"/>
    <w:rsid w:val="00A0042D"/>
    <w:rsid w:val="00A00D9A"/>
    <w:rsid w:val="00A00F1E"/>
    <w:rsid w:val="00A00F62"/>
    <w:rsid w:val="00A01634"/>
    <w:rsid w:val="00A01ACE"/>
    <w:rsid w:val="00A01E48"/>
    <w:rsid w:val="00A020F8"/>
    <w:rsid w:val="00A02311"/>
    <w:rsid w:val="00A0245F"/>
    <w:rsid w:val="00A0267B"/>
    <w:rsid w:val="00A02956"/>
    <w:rsid w:val="00A02B39"/>
    <w:rsid w:val="00A02C22"/>
    <w:rsid w:val="00A035EF"/>
    <w:rsid w:val="00A03753"/>
    <w:rsid w:val="00A04D19"/>
    <w:rsid w:val="00A04DA3"/>
    <w:rsid w:val="00A04FE1"/>
    <w:rsid w:val="00A0513A"/>
    <w:rsid w:val="00A058E8"/>
    <w:rsid w:val="00A05DF5"/>
    <w:rsid w:val="00A06177"/>
    <w:rsid w:val="00A06589"/>
    <w:rsid w:val="00A070A6"/>
    <w:rsid w:val="00A07A97"/>
    <w:rsid w:val="00A100BD"/>
    <w:rsid w:val="00A10A69"/>
    <w:rsid w:val="00A10CD6"/>
    <w:rsid w:val="00A12063"/>
    <w:rsid w:val="00A12580"/>
    <w:rsid w:val="00A1296F"/>
    <w:rsid w:val="00A129C1"/>
    <w:rsid w:val="00A12D29"/>
    <w:rsid w:val="00A12D46"/>
    <w:rsid w:val="00A13319"/>
    <w:rsid w:val="00A13372"/>
    <w:rsid w:val="00A13526"/>
    <w:rsid w:val="00A1383F"/>
    <w:rsid w:val="00A13B8A"/>
    <w:rsid w:val="00A14B46"/>
    <w:rsid w:val="00A1551F"/>
    <w:rsid w:val="00A16ACA"/>
    <w:rsid w:val="00A16C2B"/>
    <w:rsid w:val="00A173EB"/>
    <w:rsid w:val="00A17CB2"/>
    <w:rsid w:val="00A17F77"/>
    <w:rsid w:val="00A20DB0"/>
    <w:rsid w:val="00A20DBE"/>
    <w:rsid w:val="00A2159F"/>
    <w:rsid w:val="00A2176F"/>
    <w:rsid w:val="00A21AB5"/>
    <w:rsid w:val="00A21B9D"/>
    <w:rsid w:val="00A22006"/>
    <w:rsid w:val="00A224AB"/>
    <w:rsid w:val="00A22538"/>
    <w:rsid w:val="00A22872"/>
    <w:rsid w:val="00A22BA6"/>
    <w:rsid w:val="00A22F40"/>
    <w:rsid w:val="00A22FD6"/>
    <w:rsid w:val="00A2380D"/>
    <w:rsid w:val="00A23A9B"/>
    <w:rsid w:val="00A23D45"/>
    <w:rsid w:val="00A24E15"/>
    <w:rsid w:val="00A25136"/>
    <w:rsid w:val="00A25318"/>
    <w:rsid w:val="00A254AD"/>
    <w:rsid w:val="00A25D48"/>
    <w:rsid w:val="00A26558"/>
    <w:rsid w:val="00A2672D"/>
    <w:rsid w:val="00A2760C"/>
    <w:rsid w:val="00A2772E"/>
    <w:rsid w:val="00A27F03"/>
    <w:rsid w:val="00A300C7"/>
    <w:rsid w:val="00A307BF"/>
    <w:rsid w:val="00A30C95"/>
    <w:rsid w:val="00A31E23"/>
    <w:rsid w:val="00A32547"/>
    <w:rsid w:val="00A3274A"/>
    <w:rsid w:val="00A33864"/>
    <w:rsid w:val="00A33B82"/>
    <w:rsid w:val="00A35301"/>
    <w:rsid w:val="00A36084"/>
    <w:rsid w:val="00A3614D"/>
    <w:rsid w:val="00A37499"/>
    <w:rsid w:val="00A37750"/>
    <w:rsid w:val="00A37F75"/>
    <w:rsid w:val="00A40949"/>
    <w:rsid w:val="00A40EB7"/>
    <w:rsid w:val="00A41C7B"/>
    <w:rsid w:val="00A42513"/>
    <w:rsid w:val="00A428AE"/>
    <w:rsid w:val="00A429A3"/>
    <w:rsid w:val="00A434BA"/>
    <w:rsid w:val="00A43A4D"/>
    <w:rsid w:val="00A443A2"/>
    <w:rsid w:val="00A4449B"/>
    <w:rsid w:val="00A44DF0"/>
    <w:rsid w:val="00A45645"/>
    <w:rsid w:val="00A45CEC"/>
    <w:rsid w:val="00A45D37"/>
    <w:rsid w:val="00A46544"/>
    <w:rsid w:val="00A465B2"/>
    <w:rsid w:val="00A470FC"/>
    <w:rsid w:val="00A478C1"/>
    <w:rsid w:val="00A47CAC"/>
    <w:rsid w:val="00A47F54"/>
    <w:rsid w:val="00A500DA"/>
    <w:rsid w:val="00A500DC"/>
    <w:rsid w:val="00A51233"/>
    <w:rsid w:val="00A512B2"/>
    <w:rsid w:val="00A51E1A"/>
    <w:rsid w:val="00A52A80"/>
    <w:rsid w:val="00A53165"/>
    <w:rsid w:val="00A5351E"/>
    <w:rsid w:val="00A53857"/>
    <w:rsid w:val="00A538AE"/>
    <w:rsid w:val="00A5430F"/>
    <w:rsid w:val="00A543B0"/>
    <w:rsid w:val="00A54CC1"/>
    <w:rsid w:val="00A55637"/>
    <w:rsid w:val="00A5572A"/>
    <w:rsid w:val="00A5578D"/>
    <w:rsid w:val="00A557CD"/>
    <w:rsid w:val="00A55860"/>
    <w:rsid w:val="00A56923"/>
    <w:rsid w:val="00A56CDB"/>
    <w:rsid w:val="00A56CF6"/>
    <w:rsid w:val="00A56F75"/>
    <w:rsid w:val="00A57434"/>
    <w:rsid w:val="00A5747B"/>
    <w:rsid w:val="00A6014A"/>
    <w:rsid w:val="00A60197"/>
    <w:rsid w:val="00A60AA2"/>
    <w:rsid w:val="00A611AE"/>
    <w:rsid w:val="00A62132"/>
    <w:rsid w:val="00A62548"/>
    <w:rsid w:val="00A62809"/>
    <w:rsid w:val="00A631A1"/>
    <w:rsid w:val="00A6352C"/>
    <w:rsid w:val="00A63A49"/>
    <w:rsid w:val="00A641A8"/>
    <w:rsid w:val="00A641B0"/>
    <w:rsid w:val="00A641D1"/>
    <w:rsid w:val="00A6513F"/>
    <w:rsid w:val="00A65BD5"/>
    <w:rsid w:val="00A660EC"/>
    <w:rsid w:val="00A66C8A"/>
    <w:rsid w:val="00A67079"/>
    <w:rsid w:val="00A67212"/>
    <w:rsid w:val="00A6740C"/>
    <w:rsid w:val="00A67A90"/>
    <w:rsid w:val="00A67D7C"/>
    <w:rsid w:val="00A700D5"/>
    <w:rsid w:val="00A70F22"/>
    <w:rsid w:val="00A713A7"/>
    <w:rsid w:val="00A71E0F"/>
    <w:rsid w:val="00A71E1E"/>
    <w:rsid w:val="00A72843"/>
    <w:rsid w:val="00A72E76"/>
    <w:rsid w:val="00A73237"/>
    <w:rsid w:val="00A7350D"/>
    <w:rsid w:val="00A735A0"/>
    <w:rsid w:val="00A73944"/>
    <w:rsid w:val="00A73D9C"/>
    <w:rsid w:val="00A74231"/>
    <w:rsid w:val="00A74D31"/>
    <w:rsid w:val="00A74DB8"/>
    <w:rsid w:val="00A755D9"/>
    <w:rsid w:val="00A75824"/>
    <w:rsid w:val="00A75D16"/>
    <w:rsid w:val="00A75D9F"/>
    <w:rsid w:val="00A76B29"/>
    <w:rsid w:val="00A76B36"/>
    <w:rsid w:val="00A776C9"/>
    <w:rsid w:val="00A77829"/>
    <w:rsid w:val="00A77DD7"/>
    <w:rsid w:val="00A80485"/>
    <w:rsid w:val="00A8054F"/>
    <w:rsid w:val="00A8083D"/>
    <w:rsid w:val="00A8190F"/>
    <w:rsid w:val="00A823AA"/>
    <w:rsid w:val="00A834D4"/>
    <w:rsid w:val="00A83835"/>
    <w:rsid w:val="00A838E3"/>
    <w:rsid w:val="00A8416D"/>
    <w:rsid w:val="00A846D9"/>
    <w:rsid w:val="00A84A8D"/>
    <w:rsid w:val="00A84F2E"/>
    <w:rsid w:val="00A85332"/>
    <w:rsid w:val="00A853B9"/>
    <w:rsid w:val="00A8559F"/>
    <w:rsid w:val="00A85A0D"/>
    <w:rsid w:val="00A85D0D"/>
    <w:rsid w:val="00A85D75"/>
    <w:rsid w:val="00A85DB2"/>
    <w:rsid w:val="00A85DBE"/>
    <w:rsid w:val="00A860BB"/>
    <w:rsid w:val="00A861DD"/>
    <w:rsid w:val="00A86423"/>
    <w:rsid w:val="00A86B1D"/>
    <w:rsid w:val="00A86DC4"/>
    <w:rsid w:val="00A8733A"/>
    <w:rsid w:val="00A875D2"/>
    <w:rsid w:val="00A878E7"/>
    <w:rsid w:val="00A87930"/>
    <w:rsid w:val="00A87DE1"/>
    <w:rsid w:val="00A90260"/>
    <w:rsid w:val="00A90435"/>
    <w:rsid w:val="00A905F8"/>
    <w:rsid w:val="00A906F4"/>
    <w:rsid w:val="00A909DA"/>
    <w:rsid w:val="00A90DE0"/>
    <w:rsid w:val="00A92295"/>
    <w:rsid w:val="00A926D5"/>
    <w:rsid w:val="00A929AA"/>
    <w:rsid w:val="00A930BB"/>
    <w:rsid w:val="00A937AB"/>
    <w:rsid w:val="00A93944"/>
    <w:rsid w:val="00A93B4F"/>
    <w:rsid w:val="00A93B9B"/>
    <w:rsid w:val="00A93E9B"/>
    <w:rsid w:val="00A94059"/>
    <w:rsid w:val="00A94323"/>
    <w:rsid w:val="00A94410"/>
    <w:rsid w:val="00A947F8"/>
    <w:rsid w:val="00A953EA"/>
    <w:rsid w:val="00A95C1A"/>
    <w:rsid w:val="00A95C93"/>
    <w:rsid w:val="00A95CE4"/>
    <w:rsid w:val="00A95F57"/>
    <w:rsid w:val="00A9624A"/>
    <w:rsid w:val="00A96FCF"/>
    <w:rsid w:val="00A976D5"/>
    <w:rsid w:val="00A97E3F"/>
    <w:rsid w:val="00AA01EA"/>
    <w:rsid w:val="00AA028D"/>
    <w:rsid w:val="00AA0328"/>
    <w:rsid w:val="00AA058E"/>
    <w:rsid w:val="00AA08A2"/>
    <w:rsid w:val="00AA116C"/>
    <w:rsid w:val="00AA219B"/>
    <w:rsid w:val="00AA2504"/>
    <w:rsid w:val="00AA2B18"/>
    <w:rsid w:val="00AA2C42"/>
    <w:rsid w:val="00AA2F55"/>
    <w:rsid w:val="00AA314B"/>
    <w:rsid w:val="00AA3720"/>
    <w:rsid w:val="00AA374D"/>
    <w:rsid w:val="00AA3D51"/>
    <w:rsid w:val="00AA4056"/>
    <w:rsid w:val="00AA484D"/>
    <w:rsid w:val="00AA493D"/>
    <w:rsid w:val="00AA4F17"/>
    <w:rsid w:val="00AA5768"/>
    <w:rsid w:val="00AA5E50"/>
    <w:rsid w:val="00AA5EAA"/>
    <w:rsid w:val="00AA63DB"/>
    <w:rsid w:val="00AA6561"/>
    <w:rsid w:val="00AA6E61"/>
    <w:rsid w:val="00AB0B95"/>
    <w:rsid w:val="00AB201D"/>
    <w:rsid w:val="00AB24F5"/>
    <w:rsid w:val="00AB2701"/>
    <w:rsid w:val="00AB2802"/>
    <w:rsid w:val="00AB2B4D"/>
    <w:rsid w:val="00AB329C"/>
    <w:rsid w:val="00AB36CC"/>
    <w:rsid w:val="00AB3AF3"/>
    <w:rsid w:val="00AB44BD"/>
    <w:rsid w:val="00AB4BA6"/>
    <w:rsid w:val="00AB5121"/>
    <w:rsid w:val="00AB547F"/>
    <w:rsid w:val="00AB5740"/>
    <w:rsid w:val="00AB586D"/>
    <w:rsid w:val="00AB5C4B"/>
    <w:rsid w:val="00AB5CA9"/>
    <w:rsid w:val="00AB5F38"/>
    <w:rsid w:val="00AB613F"/>
    <w:rsid w:val="00AB69DF"/>
    <w:rsid w:val="00AB6F49"/>
    <w:rsid w:val="00AB74EE"/>
    <w:rsid w:val="00AB75AE"/>
    <w:rsid w:val="00AB7788"/>
    <w:rsid w:val="00AB783F"/>
    <w:rsid w:val="00AC0036"/>
    <w:rsid w:val="00AC0038"/>
    <w:rsid w:val="00AC06BA"/>
    <w:rsid w:val="00AC07EF"/>
    <w:rsid w:val="00AC0B54"/>
    <w:rsid w:val="00AC10E8"/>
    <w:rsid w:val="00AC1100"/>
    <w:rsid w:val="00AC1655"/>
    <w:rsid w:val="00AC18BB"/>
    <w:rsid w:val="00AC201F"/>
    <w:rsid w:val="00AC21E9"/>
    <w:rsid w:val="00AC2321"/>
    <w:rsid w:val="00AC2342"/>
    <w:rsid w:val="00AC27A9"/>
    <w:rsid w:val="00AC27DC"/>
    <w:rsid w:val="00AC2F16"/>
    <w:rsid w:val="00AC3147"/>
    <w:rsid w:val="00AC4664"/>
    <w:rsid w:val="00AC4E44"/>
    <w:rsid w:val="00AC5590"/>
    <w:rsid w:val="00AC59B8"/>
    <w:rsid w:val="00AC5EF6"/>
    <w:rsid w:val="00AC61A2"/>
    <w:rsid w:val="00AC6531"/>
    <w:rsid w:val="00AC68AC"/>
    <w:rsid w:val="00AC70E0"/>
    <w:rsid w:val="00AC7C97"/>
    <w:rsid w:val="00AD039B"/>
    <w:rsid w:val="00AD0B9C"/>
    <w:rsid w:val="00AD0DF7"/>
    <w:rsid w:val="00AD12F4"/>
    <w:rsid w:val="00AD13D7"/>
    <w:rsid w:val="00AD1D10"/>
    <w:rsid w:val="00AD1E5B"/>
    <w:rsid w:val="00AD2F86"/>
    <w:rsid w:val="00AD3504"/>
    <w:rsid w:val="00AD350F"/>
    <w:rsid w:val="00AD452D"/>
    <w:rsid w:val="00AD4E86"/>
    <w:rsid w:val="00AD4EB3"/>
    <w:rsid w:val="00AD5490"/>
    <w:rsid w:val="00AD649B"/>
    <w:rsid w:val="00AD7259"/>
    <w:rsid w:val="00AD7593"/>
    <w:rsid w:val="00AD78E8"/>
    <w:rsid w:val="00AD7BF9"/>
    <w:rsid w:val="00AE04C3"/>
    <w:rsid w:val="00AE0AB3"/>
    <w:rsid w:val="00AE0F9F"/>
    <w:rsid w:val="00AE17CD"/>
    <w:rsid w:val="00AE2471"/>
    <w:rsid w:val="00AE24B0"/>
    <w:rsid w:val="00AE24CD"/>
    <w:rsid w:val="00AE2638"/>
    <w:rsid w:val="00AE2BDB"/>
    <w:rsid w:val="00AE3B46"/>
    <w:rsid w:val="00AE41E1"/>
    <w:rsid w:val="00AE45F4"/>
    <w:rsid w:val="00AE4AF5"/>
    <w:rsid w:val="00AE4E0B"/>
    <w:rsid w:val="00AE4F44"/>
    <w:rsid w:val="00AE5125"/>
    <w:rsid w:val="00AE54A8"/>
    <w:rsid w:val="00AE631A"/>
    <w:rsid w:val="00AE697D"/>
    <w:rsid w:val="00AE6F17"/>
    <w:rsid w:val="00AE7189"/>
    <w:rsid w:val="00AE74F7"/>
    <w:rsid w:val="00AE75C7"/>
    <w:rsid w:val="00AE78EE"/>
    <w:rsid w:val="00AE7D78"/>
    <w:rsid w:val="00AF032D"/>
    <w:rsid w:val="00AF0406"/>
    <w:rsid w:val="00AF0C5F"/>
    <w:rsid w:val="00AF268D"/>
    <w:rsid w:val="00AF2E16"/>
    <w:rsid w:val="00AF34A7"/>
    <w:rsid w:val="00AF3659"/>
    <w:rsid w:val="00AF39F6"/>
    <w:rsid w:val="00AF3AF5"/>
    <w:rsid w:val="00AF3DD1"/>
    <w:rsid w:val="00AF3FAC"/>
    <w:rsid w:val="00AF4115"/>
    <w:rsid w:val="00AF43B1"/>
    <w:rsid w:val="00AF45DC"/>
    <w:rsid w:val="00AF5261"/>
    <w:rsid w:val="00AF5595"/>
    <w:rsid w:val="00AF5736"/>
    <w:rsid w:val="00AF613E"/>
    <w:rsid w:val="00AF64B2"/>
    <w:rsid w:val="00AF6B30"/>
    <w:rsid w:val="00AF73DC"/>
    <w:rsid w:val="00B00121"/>
    <w:rsid w:val="00B0035D"/>
    <w:rsid w:val="00B006F2"/>
    <w:rsid w:val="00B00B94"/>
    <w:rsid w:val="00B00BD3"/>
    <w:rsid w:val="00B01F90"/>
    <w:rsid w:val="00B02780"/>
    <w:rsid w:val="00B02910"/>
    <w:rsid w:val="00B02A00"/>
    <w:rsid w:val="00B034BC"/>
    <w:rsid w:val="00B034E7"/>
    <w:rsid w:val="00B03E98"/>
    <w:rsid w:val="00B03EEE"/>
    <w:rsid w:val="00B041A3"/>
    <w:rsid w:val="00B04BA8"/>
    <w:rsid w:val="00B050CD"/>
    <w:rsid w:val="00B05797"/>
    <w:rsid w:val="00B05B98"/>
    <w:rsid w:val="00B05D0C"/>
    <w:rsid w:val="00B0605D"/>
    <w:rsid w:val="00B0647C"/>
    <w:rsid w:val="00B064A9"/>
    <w:rsid w:val="00B065BE"/>
    <w:rsid w:val="00B06792"/>
    <w:rsid w:val="00B069D8"/>
    <w:rsid w:val="00B06A2F"/>
    <w:rsid w:val="00B06B51"/>
    <w:rsid w:val="00B06B74"/>
    <w:rsid w:val="00B06FF6"/>
    <w:rsid w:val="00B07915"/>
    <w:rsid w:val="00B07FF0"/>
    <w:rsid w:val="00B105FF"/>
    <w:rsid w:val="00B10D06"/>
    <w:rsid w:val="00B112B7"/>
    <w:rsid w:val="00B11745"/>
    <w:rsid w:val="00B11C81"/>
    <w:rsid w:val="00B12091"/>
    <w:rsid w:val="00B120F9"/>
    <w:rsid w:val="00B12266"/>
    <w:rsid w:val="00B13438"/>
    <w:rsid w:val="00B135D0"/>
    <w:rsid w:val="00B13BE9"/>
    <w:rsid w:val="00B13FF2"/>
    <w:rsid w:val="00B144AE"/>
    <w:rsid w:val="00B145CB"/>
    <w:rsid w:val="00B14617"/>
    <w:rsid w:val="00B14BEB"/>
    <w:rsid w:val="00B14E79"/>
    <w:rsid w:val="00B15683"/>
    <w:rsid w:val="00B1572B"/>
    <w:rsid w:val="00B16602"/>
    <w:rsid w:val="00B17CB4"/>
    <w:rsid w:val="00B17FE6"/>
    <w:rsid w:val="00B202CB"/>
    <w:rsid w:val="00B205FF"/>
    <w:rsid w:val="00B2064C"/>
    <w:rsid w:val="00B20C25"/>
    <w:rsid w:val="00B212E2"/>
    <w:rsid w:val="00B2231D"/>
    <w:rsid w:val="00B22739"/>
    <w:rsid w:val="00B22BFE"/>
    <w:rsid w:val="00B22D08"/>
    <w:rsid w:val="00B22D8E"/>
    <w:rsid w:val="00B22EE1"/>
    <w:rsid w:val="00B23BC3"/>
    <w:rsid w:val="00B240D6"/>
    <w:rsid w:val="00B25C94"/>
    <w:rsid w:val="00B2604F"/>
    <w:rsid w:val="00B26442"/>
    <w:rsid w:val="00B2652F"/>
    <w:rsid w:val="00B266DA"/>
    <w:rsid w:val="00B2678C"/>
    <w:rsid w:val="00B26864"/>
    <w:rsid w:val="00B26CD0"/>
    <w:rsid w:val="00B26FA4"/>
    <w:rsid w:val="00B274A0"/>
    <w:rsid w:val="00B3033F"/>
    <w:rsid w:val="00B30D68"/>
    <w:rsid w:val="00B3118C"/>
    <w:rsid w:val="00B317A8"/>
    <w:rsid w:val="00B317DD"/>
    <w:rsid w:val="00B31B61"/>
    <w:rsid w:val="00B31FAB"/>
    <w:rsid w:val="00B32718"/>
    <w:rsid w:val="00B3291B"/>
    <w:rsid w:val="00B32CA8"/>
    <w:rsid w:val="00B32E35"/>
    <w:rsid w:val="00B3361F"/>
    <w:rsid w:val="00B342A1"/>
    <w:rsid w:val="00B34322"/>
    <w:rsid w:val="00B3455A"/>
    <w:rsid w:val="00B34A1E"/>
    <w:rsid w:val="00B34CD0"/>
    <w:rsid w:val="00B35827"/>
    <w:rsid w:val="00B35B34"/>
    <w:rsid w:val="00B363F4"/>
    <w:rsid w:val="00B3655B"/>
    <w:rsid w:val="00B36EAF"/>
    <w:rsid w:val="00B375AF"/>
    <w:rsid w:val="00B37AC8"/>
    <w:rsid w:val="00B37B0B"/>
    <w:rsid w:val="00B40444"/>
    <w:rsid w:val="00B40E31"/>
    <w:rsid w:val="00B41477"/>
    <w:rsid w:val="00B41C20"/>
    <w:rsid w:val="00B41E4D"/>
    <w:rsid w:val="00B41E79"/>
    <w:rsid w:val="00B41F82"/>
    <w:rsid w:val="00B41FE2"/>
    <w:rsid w:val="00B42380"/>
    <w:rsid w:val="00B423FC"/>
    <w:rsid w:val="00B4268E"/>
    <w:rsid w:val="00B42A2B"/>
    <w:rsid w:val="00B42C4E"/>
    <w:rsid w:val="00B42C85"/>
    <w:rsid w:val="00B438C7"/>
    <w:rsid w:val="00B438D4"/>
    <w:rsid w:val="00B43F6D"/>
    <w:rsid w:val="00B43F70"/>
    <w:rsid w:val="00B442D0"/>
    <w:rsid w:val="00B44783"/>
    <w:rsid w:val="00B44974"/>
    <w:rsid w:val="00B44989"/>
    <w:rsid w:val="00B44A4D"/>
    <w:rsid w:val="00B44B78"/>
    <w:rsid w:val="00B4650D"/>
    <w:rsid w:val="00B4656E"/>
    <w:rsid w:val="00B46F45"/>
    <w:rsid w:val="00B473F1"/>
    <w:rsid w:val="00B47FB9"/>
    <w:rsid w:val="00B47FF4"/>
    <w:rsid w:val="00B50FDE"/>
    <w:rsid w:val="00B51BEF"/>
    <w:rsid w:val="00B51F36"/>
    <w:rsid w:val="00B51FF8"/>
    <w:rsid w:val="00B5219F"/>
    <w:rsid w:val="00B52348"/>
    <w:rsid w:val="00B526E4"/>
    <w:rsid w:val="00B52922"/>
    <w:rsid w:val="00B52F31"/>
    <w:rsid w:val="00B53BFC"/>
    <w:rsid w:val="00B53D32"/>
    <w:rsid w:val="00B53DAF"/>
    <w:rsid w:val="00B54374"/>
    <w:rsid w:val="00B54430"/>
    <w:rsid w:val="00B5456B"/>
    <w:rsid w:val="00B54698"/>
    <w:rsid w:val="00B54B2C"/>
    <w:rsid w:val="00B54CCB"/>
    <w:rsid w:val="00B5512C"/>
    <w:rsid w:val="00B554F0"/>
    <w:rsid w:val="00B561E3"/>
    <w:rsid w:val="00B562DE"/>
    <w:rsid w:val="00B56875"/>
    <w:rsid w:val="00B569FD"/>
    <w:rsid w:val="00B56FB3"/>
    <w:rsid w:val="00B577C5"/>
    <w:rsid w:val="00B5784E"/>
    <w:rsid w:val="00B6007B"/>
    <w:rsid w:val="00B6007E"/>
    <w:rsid w:val="00B6057D"/>
    <w:rsid w:val="00B60D96"/>
    <w:rsid w:val="00B6139A"/>
    <w:rsid w:val="00B61A77"/>
    <w:rsid w:val="00B62895"/>
    <w:rsid w:val="00B628F7"/>
    <w:rsid w:val="00B6300B"/>
    <w:rsid w:val="00B63129"/>
    <w:rsid w:val="00B6312C"/>
    <w:rsid w:val="00B6425F"/>
    <w:rsid w:val="00B6479C"/>
    <w:rsid w:val="00B65BF6"/>
    <w:rsid w:val="00B65C5A"/>
    <w:rsid w:val="00B66C0A"/>
    <w:rsid w:val="00B70453"/>
    <w:rsid w:val="00B70C6B"/>
    <w:rsid w:val="00B712B9"/>
    <w:rsid w:val="00B72357"/>
    <w:rsid w:val="00B725CB"/>
    <w:rsid w:val="00B72F87"/>
    <w:rsid w:val="00B7377D"/>
    <w:rsid w:val="00B75164"/>
    <w:rsid w:val="00B7550E"/>
    <w:rsid w:val="00B75CE9"/>
    <w:rsid w:val="00B76524"/>
    <w:rsid w:val="00B766A4"/>
    <w:rsid w:val="00B7678D"/>
    <w:rsid w:val="00B77FCC"/>
    <w:rsid w:val="00B802D8"/>
    <w:rsid w:val="00B81052"/>
    <w:rsid w:val="00B811C6"/>
    <w:rsid w:val="00B822D8"/>
    <w:rsid w:val="00B8232F"/>
    <w:rsid w:val="00B828AE"/>
    <w:rsid w:val="00B82FFC"/>
    <w:rsid w:val="00B831F4"/>
    <w:rsid w:val="00B832D0"/>
    <w:rsid w:val="00B836A7"/>
    <w:rsid w:val="00B83748"/>
    <w:rsid w:val="00B83AC9"/>
    <w:rsid w:val="00B83EA6"/>
    <w:rsid w:val="00B84530"/>
    <w:rsid w:val="00B8476C"/>
    <w:rsid w:val="00B84B68"/>
    <w:rsid w:val="00B85045"/>
    <w:rsid w:val="00B852AE"/>
    <w:rsid w:val="00B85404"/>
    <w:rsid w:val="00B85B9D"/>
    <w:rsid w:val="00B86624"/>
    <w:rsid w:val="00B86AD0"/>
    <w:rsid w:val="00B87769"/>
    <w:rsid w:val="00B877EB"/>
    <w:rsid w:val="00B87B70"/>
    <w:rsid w:val="00B90123"/>
    <w:rsid w:val="00B901B6"/>
    <w:rsid w:val="00B90E35"/>
    <w:rsid w:val="00B91BA6"/>
    <w:rsid w:val="00B92379"/>
    <w:rsid w:val="00B92513"/>
    <w:rsid w:val="00B92E5E"/>
    <w:rsid w:val="00B93204"/>
    <w:rsid w:val="00B93207"/>
    <w:rsid w:val="00B932F7"/>
    <w:rsid w:val="00B93A6C"/>
    <w:rsid w:val="00B9414C"/>
    <w:rsid w:val="00B94305"/>
    <w:rsid w:val="00B94524"/>
    <w:rsid w:val="00B95B42"/>
    <w:rsid w:val="00B96439"/>
    <w:rsid w:val="00B96D51"/>
    <w:rsid w:val="00B97128"/>
    <w:rsid w:val="00B97ED5"/>
    <w:rsid w:val="00B97EEE"/>
    <w:rsid w:val="00BA027B"/>
    <w:rsid w:val="00BA03B4"/>
    <w:rsid w:val="00BA0C1E"/>
    <w:rsid w:val="00BA0F5F"/>
    <w:rsid w:val="00BA0F72"/>
    <w:rsid w:val="00BA1209"/>
    <w:rsid w:val="00BA13FC"/>
    <w:rsid w:val="00BA1B0B"/>
    <w:rsid w:val="00BA2585"/>
    <w:rsid w:val="00BA25A5"/>
    <w:rsid w:val="00BA32C2"/>
    <w:rsid w:val="00BA3656"/>
    <w:rsid w:val="00BA3EEE"/>
    <w:rsid w:val="00BA40B9"/>
    <w:rsid w:val="00BA461E"/>
    <w:rsid w:val="00BA5221"/>
    <w:rsid w:val="00BA5917"/>
    <w:rsid w:val="00BA5BDE"/>
    <w:rsid w:val="00BA6CB4"/>
    <w:rsid w:val="00BA707C"/>
    <w:rsid w:val="00BB0159"/>
    <w:rsid w:val="00BB0396"/>
    <w:rsid w:val="00BB0653"/>
    <w:rsid w:val="00BB0A60"/>
    <w:rsid w:val="00BB0F57"/>
    <w:rsid w:val="00BB171E"/>
    <w:rsid w:val="00BB20B6"/>
    <w:rsid w:val="00BB2866"/>
    <w:rsid w:val="00BB2C9B"/>
    <w:rsid w:val="00BB2F97"/>
    <w:rsid w:val="00BB324A"/>
    <w:rsid w:val="00BB352F"/>
    <w:rsid w:val="00BB382B"/>
    <w:rsid w:val="00BB3B84"/>
    <w:rsid w:val="00BB3BC1"/>
    <w:rsid w:val="00BB5148"/>
    <w:rsid w:val="00BB5D65"/>
    <w:rsid w:val="00BB615C"/>
    <w:rsid w:val="00BB64CA"/>
    <w:rsid w:val="00BB6857"/>
    <w:rsid w:val="00BB6949"/>
    <w:rsid w:val="00BB694F"/>
    <w:rsid w:val="00BB7952"/>
    <w:rsid w:val="00BC05DE"/>
    <w:rsid w:val="00BC0C63"/>
    <w:rsid w:val="00BC20CB"/>
    <w:rsid w:val="00BC2338"/>
    <w:rsid w:val="00BC2462"/>
    <w:rsid w:val="00BC2D16"/>
    <w:rsid w:val="00BC2E95"/>
    <w:rsid w:val="00BC2F50"/>
    <w:rsid w:val="00BC30AD"/>
    <w:rsid w:val="00BC3627"/>
    <w:rsid w:val="00BC3F2D"/>
    <w:rsid w:val="00BC44B5"/>
    <w:rsid w:val="00BC4507"/>
    <w:rsid w:val="00BC494D"/>
    <w:rsid w:val="00BC4BAE"/>
    <w:rsid w:val="00BC4C82"/>
    <w:rsid w:val="00BC51CA"/>
    <w:rsid w:val="00BC5815"/>
    <w:rsid w:val="00BC73D4"/>
    <w:rsid w:val="00BC7461"/>
    <w:rsid w:val="00BD0FAC"/>
    <w:rsid w:val="00BD12B3"/>
    <w:rsid w:val="00BD1D8F"/>
    <w:rsid w:val="00BD217A"/>
    <w:rsid w:val="00BD2344"/>
    <w:rsid w:val="00BD2784"/>
    <w:rsid w:val="00BD2C3C"/>
    <w:rsid w:val="00BD2C68"/>
    <w:rsid w:val="00BD2CF0"/>
    <w:rsid w:val="00BD32A9"/>
    <w:rsid w:val="00BD3712"/>
    <w:rsid w:val="00BD387A"/>
    <w:rsid w:val="00BD3CA2"/>
    <w:rsid w:val="00BD3FE5"/>
    <w:rsid w:val="00BD409F"/>
    <w:rsid w:val="00BD4305"/>
    <w:rsid w:val="00BD43E7"/>
    <w:rsid w:val="00BD4AF8"/>
    <w:rsid w:val="00BD5D0F"/>
    <w:rsid w:val="00BD6746"/>
    <w:rsid w:val="00BD7175"/>
    <w:rsid w:val="00BD722C"/>
    <w:rsid w:val="00BD728A"/>
    <w:rsid w:val="00BD7D6D"/>
    <w:rsid w:val="00BE0F11"/>
    <w:rsid w:val="00BE15DD"/>
    <w:rsid w:val="00BE1B01"/>
    <w:rsid w:val="00BE206E"/>
    <w:rsid w:val="00BE2A20"/>
    <w:rsid w:val="00BE32EF"/>
    <w:rsid w:val="00BE3378"/>
    <w:rsid w:val="00BE340C"/>
    <w:rsid w:val="00BE34C9"/>
    <w:rsid w:val="00BE3BB2"/>
    <w:rsid w:val="00BE3DB4"/>
    <w:rsid w:val="00BE3FE4"/>
    <w:rsid w:val="00BE4529"/>
    <w:rsid w:val="00BE4990"/>
    <w:rsid w:val="00BE5456"/>
    <w:rsid w:val="00BE54C7"/>
    <w:rsid w:val="00BE5763"/>
    <w:rsid w:val="00BE5782"/>
    <w:rsid w:val="00BE5F7B"/>
    <w:rsid w:val="00BE5FAD"/>
    <w:rsid w:val="00BE63AF"/>
    <w:rsid w:val="00BE6764"/>
    <w:rsid w:val="00BE6DE7"/>
    <w:rsid w:val="00BE7312"/>
    <w:rsid w:val="00BE79B1"/>
    <w:rsid w:val="00BF0B9C"/>
    <w:rsid w:val="00BF0C98"/>
    <w:rsid w:val="00BF110D"/>
    <w:rsid w:val="00BF1BDF"/>
    <w:rsid w:val="00BF1CFA"/>
    <w:rsid w:val="00BF1E16"/>
    <w:rsid w:val="00BF231D"/>
    <w:rsid w:val="00BF233A"/>
    <w:rsid w:val="00BF344A"/>
    <w:rsid w:val="00BF451F"/>
    <w:rsid w:val="00BF46D9"/>
    <w:rsid w:val="00BF483D"/>
    <w:rsid w:val="00BF4D48"/>
    <w:rsid w:val="00BF6448"/>
    <w:rsid w:val="00BF6FB8"/>
    <w:rsid w:val="00BF7598"/>
    <w:rsid w:val="00BF7D76"/>
    <w:rsid w:val="00C00049"/>
    <w:rsid w:val="00C0009E"/>
    <w:rsid w:val="00C001C8"/>
    <w:rsid w:val="00C00680"/>
    <w:rsid w:val="00C00709"/>
    <w:rsid w:val="00C014D4"/>
    <w:rsid w:val="00C0183C"/>
    <w:rsid w:val="00C02639"/>
    <w:rsid w:val="00C02B05"/>
    <w:rsid w:val="00C02E14"/>
    <w:rsid w:val="00C038BB"/>
    <w:rsid w:val="00C039CC"/>
    <w:rsid w:val="00C0435F"/>
    <w:rsid w:val="00C04E57"/>
    <w:rsid w:val="00C04F57"/>
    <w:rsid w:val="00C04F79"/>
    <w:rsid w:val="00C05009"/>
    <w:rsid w:val="00C0507B"/>
    <w:rsid w:val="00C057E0"/>
    <w:rsid w:val="00C05AEB"/>
    <w:rsid w:val="00C0661D"/>
    <w:rsid w:val="00C06CD7"/>
    <w:rsid w:val="00C06DC7"/>
    <w:rsid w:val="00C0712E"/>
    <w:rsid w:val="00C07639"/>
    <w:rsid w:val="00C07C6D"/>
    <w:rsid w:val="00C1029C"/>
    <w:rsid w:val="00C10421"/>
    <w:rsid w:val="00C10483"/>
    <w:rsid w:val="00C104E2"/>
    <w:rsid w:val="00C10A8B"/>
    <w:rsid w:val="00C10AE8"/>
    <w:rsid w:val="00C10B16"/>
    <w:rsid w:val="00C1241D"/>
    <w:rsid w:val="00C12655"/>
    <w:rsid w:val="00C128D6"/>
    <w:rsid w:val="00C138CA"/>
    <w:rsid w:val="00C139FD"/>
    <w:rsid w:val="00C13CC2"/>
    <w:rsid w:val="00C1440D"/>
    <w:rsid w:val="00C155A0"/>
    <w:rsid w:val="00C159A3"/>
    <w:rsid w:val="00C15C0F"/>
    <w:rsid w:val="00C162D4"/>
    <w:rsid w:val="00C162F3"/>
    <w:rsid w:val="00C16327"/>
    <w:rsid w:val="00C16748"/>
    <w:rsid w:val="00C16C9F"/>
    <w:rsid w:val="00C17119"/>
    <w:rsid w:val="00C2029B"/>
    <w:rsid w:val="00C20A60"/>
    <w:rsid w:val="00C20B65"/>
    <w:rsid w:val="00C21E1F"/>
    <w:rsid w:val="00C22000"/>
    <w:rsid w:val="00C2289F"/>
    <w:rsid w:val="00C22941"/>
    <w:rsid w:val="00C229BD"/>
    <w:rsid w:val="00C22E44"/>
    <w:rsid w:val="00C2317E"/>
    <w:rsid w:val="00C235B7"/>
    <w:rsid w:val="00C235C2"/>
    <w:rsid w:val="00C239F8"/>
    <w:rsid w:val="00C23C98"/>
    <w:rsid w:val="00C24744"/>
    <w:rsid w:val="00C24817"/>
    <w:rsid w:val="00C24BFF"/>
    <w:rsid w:val="00C24D20"/>
    <w:rsid w:val="00C257F3"/>
    <w:rsid w:val="00C25A6F"/>
    <w:rsid w:val="00C25D71"/>
    <w:rsid w:val="00C25F87"/>
    <w:rsid w:val="00C261B5"/>
    <w:rsid w:val="00C26C4F"/>
    <w:rsid w:val="00C26C92"/>
    <w:rsid w:val="00C26C9B"/>
    <w:rsid w:val="00C26ED7"/>
    <w:rsid w:val="00C276DE"/>
    <w:rsid w:val="00C27753"/>
    <w:rsid w:val="00C27D75"/>
    <w:rsid w:val="00C27DA0"/>
    <w:rsid w:val="00C27E9D"/>
    <w:rsid w:val="00C3028B"/>
    <w:rsid w:val="00C30783"/>
    <w:rsid w:val="00C309AF"/>
    <w:rsid w:val="00C31146"/>
    <w:rsid w:val="00C32F13"/>
    <w:rsid w:val="00C33A32"/>
    <w:rsid w:val="00C33B8F"/>
    <w:rsid w:val="00C34786"/>
    <w:rsid w:val="00C35E01"/>
    <w:rsid w:val="00C35F8C"/>
    <w:rsid w:val="00C361DE"/>
    <w:rsid w:val="00C36244"/>
    <w:rsid w:val="00C36552"/>
    <w:rsid w:val="00C3716E"/>
    <w:rsid w:val="00C37427"/>
    <w:rsid w:val="00C37C11"/>
    <w:rsid w:val="00C37F0D"/>
    <w:rsid w:val="00C40809"/>
    <w:rsid w:val="00C40CC7"/>
    <w:rsid w:val="00C40F3F"/>
    <w:rsid w:val="00C413BE"/>
    <w:rsid w:val="00C41639"/>
    <w:rsid w:val="00C41EB1"/>
    <w:rsid w:val="00C42206"/>
    <w:rsid w:val="00C423CA"/>
    <w:rsid w:val="00C43268"/>
    <w:rsid w:val="00C43B97"/>
    <w:rsid w:val="00C441B5"/>
    <w:rsid w:val="00C449DD"/>
    <w:rsid w:val="00C44F58"/>
    <w:rsid w:val="00C45CF9"/>
    <w:rsid w:val="00C45DFD"/>
    <w:rsid w:val="00C46F38"/>
    <w:rsid w:val="00C4703C"/>
    <w:rsid w:val="00C4775A"/>
    <w:rsid w:val="00C4775E"/>
    <w:rsid w:val="00C47A99"/>
    <w:rsid w:val="00C50056"/>
    <w:rsid w:val="00C50B63"/>
    <w:rsid w:val="00C50BC6"/>
    <w:rsid w:val="00C5166B"/>
    <w:rsid w:val="00C51914"/>
    <w:rsid w:val="00C51FC4"/>
    <w:rsid w:val="00C528E5"/>
    <w:rsid w:val="00C52BA1"/>
    <w:rsid w:val="00C5300C"/>
    <w:rsid w:val="00C53601"/>
    <w:rsid w:val="00C53773"/>
    <w:rsid w:val="00C53A15"/>
    <w:rsid w:val="00C53DAE"/>
    <w:rsid w:val="00C54181"/>
    <w:rsid w:val="00C5445F"/>
    <w:rsid w:val="00C5473A"/>
    <w:rsid w:val="00C55353"/>
    <w:rsid w:val="00C55415"/>
    <w:rsid w:val="00C556FF"/>
    <w:rsid w:val="00C55E85"/>
    <w:rsid w:val="00C56684"/>
    <w:rsid w:val="00C56BE6"/>
    <w:rsid w:val="00C5704A"/>
    <w:rsid w:val="00C57284"/>
    <w:rsid w:val="00C60C96"/>
    <w:rsid w:val="00C60E7B"/>
    <w:rsid w:val="00C60F65"/>
    <w:rsid w:val="00C6243C"/>
    <w:rsid w:val="00C62695"/>
    <w:rsid w:val="00C628A1"/>
    <w:rsid w:val="00C63003"/>
    <w:rsid w:val="00C63011"/>
    <w:rsid w:val="00C63223"/>
    <w:rsid w:val="00C6327C"/>
    <w:rsid w:val="00C633C1"/>
    <w:rsid w:val="00C63483"/>
    <w:rsid w:val="00C637FF"/>
    <w:rsid w:val="00C63ABA"/>
    <w:rsid w:val="00C63C54"/>
    <w:rsid w:val="00C6409A"/>
    <w:rsid w:val="00C640F7"/>
    <w:rsid w:val="00C6476D"/>
    <w:rsid w:val="00C64DED"/>
    <w:rsid w:val="00C651CD"/>
    <w:rsid w:val="00C65355"/>
    <w:rsid w:val="00C665A2"/>
    <w:rsid w:val="00C66659"/>
    <w:rsid w:val="00C66C06"/>
    <w:rsid w:val="00C66DF4"/>
    <w:rsid w:val="00C67094"/>
    <w:rsid w:val="00C70176"/>
    <w:rsid w:val="00C70258"/>
    <w:rsid w:val="00C7030C"/>
    <w:rsid w:val="00C70325"/>
    <w:rsid w:val="00C7032B"/>
    <w:rsid w:val="00C70526"/>
    <w:rsid w:val="00C705D4"/>
    <w:rsid w:val="00C71F7E"/>
    <w:rsid w:val="00C72798"/>
    <w:rsid w:val="00C72B39"/>
    <w:rsid w:val="00C73056"/>
    <w:rsid w:val="00C7358E"/>
    <w:rsid w:val="00C7365A"/>
    <w:rsid w:val="00C74013"/>
    <w:rsid w:val="00C74316"/>
    <w:rsid w:val="00C74891"/>
    <w:rsid w:val="00C74B86"/>
    <w:rsid w:val="00C74E66"/>
    <w:rsid w:val="00C7515A"/>
    <w:rsid w:val="00C75B0D"/>
    <w:rsid w:val="00C76EE5"/>
    <w:rsid w:val="00C77C58"/>
    <w:rsid w:val="00C77C86"/>
    <w:rsid w:val="00C8003A"/>
    <w:rsid w:val="00C80A0C"/>
    <w:rsid w:val="00C8116B"/>
    <w:rsid w:val="00C81388"/>
    <w:rsid w:val="00C81799"/>
    <w:rsid w:val="00C8196E"/>
    <w:rsid w:val="00C82169"/>
    <w:rsid w:val="00C82261"/>
    <w:rsid w:val="00C822BC"/>
    <w:rsid w:val="00C823CD"/>
    <w:rsid w:val="00C8272B"/>
    <w:rsid w:val="00C827B2"/>
    <w:rsid w:val="00C82A45"/>
    <w:rsid w:val="00C82B99"/>
    <w:rsid w:val="00C8324B"/>
    <w:rsid w:val="00C83A01"/>
    <w:rsid w:val="00C844EA"/>
    <w:rsid w:val="00C8486D"/>
    <w:rsid w:val="00C8506A"/>
    <w:rsid w:val="00C851F2"/>
    <w:rsid w:val="00C85C94"/>
    <w:rsid w:val="00C85F68"/>
    <w:rsid w:val="00C85FF7"/>
    <w:rsid w:val="00C86093"/>
    <w:rsid w:val="00C86544"/>
    <w:rsid w:val="00C8712A"/>
    <w:rsid w:val="00C87507"/>
    <w:rsid w:val="00C876D2"/>
    <w:rsid w:val="00C87984"/>
    <w:rsid w:val="00C87AF8"/>
    <w:rsid w:val="00C87BBF"/>
    <w:rsid w:val="00C87C4D"/>
    <w:rsid w:val="00C87EA9"/>
    <w:rsid w:val="00C917C2"/>
    <w:rsid w:val="00C92149"/>
    <w:rsid w:val="00C92402"/>
    <w:rsid w:val="00C9290A"/>
    <w:rsid w:val="00C92A2A"/>
    <w:rsid w:val="00C93650"/>
    <w:rsid w:val="00C938A0"/>
    <w:rsid w:val="00C939F1"/>
    <w:rsid w:val="00C93AC7"/>
    <w:rsid w:val="00C943B6"/>
    <w:rsid w:val="00C94DE3"/>
    <w:rsid w:val="00C9508F"/>
    <w:rsid w:val="00C950C7"/>
    <w:rsid w:val="00C9524B"/>
    <w:rsid w:val="00C95EAC"/>
    <w:rsid w:val="00C96977"/>
    <w:rsid w:val="00C96F27"/>
    <w:rsid w:val="00CA20D2"/>
    <w:rsid w:val="00CA23F1"/>
    <w:rsid w:val="00CA2D32"/>
    <w:rsid w:val="00CA3D35"/>
    <w:rsid w:val="00CA3FE6"/>
    <w:rsid w:val="00CA4058"/>
    <w:rsid w:val="00CA449D"/>
    <w:rsid w:val="00CA4B19"/>
    <w:rsid w:val="00CA54B8"/>
    <w:rsid w:val="00CA54F3"/>
    <w:rsid w:val="00CA57BB"/>
    <w:rsid w:val="00CA58F0"/>
    <w:rsid w:val="00CA6060"/>
    <w:rsid w:val="00CA6798"/>
    <w:rsid w:val="00CA681F"/>
    <w:rsid w:val="00CA6BFB"/>
    <w:rsid w:val="00CA730C"/>
    <w:rsid w:val="00CA7573"/>
    <w:rsid w:val="00CA7AD2"/>
    <w:rsid w:val="00CA7B71"/>
    <w:rsid w:val="00CA7D39"/>
    <w:rsid w:val="00CA7F73"/>
    <w:rsid w:val="00CB00FF"/>
    <w:rsid w:val="00CB0191"/>
    <w:rsid w:val="00CB0976"/>
    <w:rsid w:val="00CB0D16"/>
    <w:rsid w:val="00CB1286"/>
    <w:rsid w:val="00CB132B"/>
    <w:rsid w:val="00CB1C52"/>
    <w:rsid w:val="00CB1C6D"/>
    <w:rsid w:val="00CB1FC3"/>
    <w:rsid w:val="00CB2ECC"/>
    <w:rsid w:val="00CB3513"/>
    <w:rsid w:val="00CB3B3B"/>
    <w:rsid w:val="00CB49B5"/>
    <w:rsid w:val="00CB4A96"/>
    <w:rsid w:val="00CB4DC3"/>
    <w:rsid w:val="00CB5388"/>
    <w:rsid w:val="00CB58DB"/>
    <w:rsid w:val="00CB6066"/>
    <w:rsid w:val="00CC022B"/>
    <w:rsid w:val="00CC095A"/>
    <w:rsid w:val="00CC1284"/>
    <w:rsid w:val="00CC1A0A"/>
    <w:rsid w:val="00CC1D12"/>
    <w:rsid w:val="00CC2356"/>
    <w:rsid w:val="00CC23BB"/>
    <w:rsid w:val="00CC25C8"/>
    <w:rsid w:val="00CC2D4B"/>
    <w:rsid w:val="00CC2E39"/>
    <w:rsid w:val="00CC374F"/>
    <w:rsid w:val="00CC4A76"/>
    <w:rsid w:val="00CC5649"/>
    <w:rsid w:val="00CC56DC"/>
    <w:rsid w:val="00CC5861"/>
    <w:rsid w:val="00CC59B7"/>
    <w:rsid w:val="00CC610F"/>
    <w:rsid w:val="00CC6520"/>
    <w:rsid w:val="00CC6AB1"/>
    <w:rsid w:val="00CC72E8"/>
    <w:rsid w:val="00CC7A14"/>
    <w:rsid w:val="00CC7ABA"/>
    <w:rsid w:val="00CD0F53"/>
    <w:rsid w:val="00CD140C"/>
    <w:rsid w:val="00CD145F"/>
    <w:rsid w:val="00CD17D8"/>
    <w:rsid w:val="00CD18CA"/>
    <w:rsid w:val="00CD1932"/>
    <w:rsid w:val="00CD2280"/>
    <w:rsid w:val="00CD261C"/>
    <w:rsid w:val="00CD2C87"/>
    <w:rsid w:val="00CD2E61"/>
    <w:rsid w:val="00CD3260"/>
    <w:rsid w:val="00CD33D8"/>
    <w:rsid w:val="00CD35FC"/>
    <w:rsid w:val="00CD4204"/>
    <w:rsid w:val="00CD4628"/>
    <w:rsid w:val="00CD4AC2"/>
    <w:rsid w:val="00CD4B32"/>
    <w:rsid w:val="00CD4DFA"/>
    <w:rsid w:val="00CD4F89"/>
    <w:rsid w:val="00CD5502"/>
    <w:rsid w:val="00CD6AC2"/>
    <w:rsid w:val="00CD6CAD"/>
    <w:rsid w:val="00CD71CD"/>
    <w:rsid w:val="00CD7ABC"/>
    <w:rsid w:val="00CE0591"/>
    <w:rsid w:val="00CE0B19"/>
    <w:rsid w:val="00CE0C76"/>
    <w:rsid w:val="00CE1787"/>
    <w:rsid w:val="00CE1806"/>
    <w:rsid w:val="00CE19DE"/>
    <w:rsid w:val="00CE2431"/>
    <w:rsid w:val="00CE273B"/>
    <w:rsid w:val="00CE28A9"/>
    <w:rsid w:val="00CE2B98"/>
    <w:rsid w:val="00CE3C9C"/>
    <w:rsid w:val="00CE436B"/>
    <w:rsid w:val="00CE478C"/>
    <w:rsid w:val="00CE4DAB"/>
    <w:rsid w:val="00CE5F7E"/>
    <w:rsid w:val="00CE6945"/>
    <w:rsid w:val="00CE70C5"/>
    <w:rsid w:val="00CE7B17"/>
    <w:rsid w:val="00CF0E52"/>
    <w:rsid w:val="00CF0ED6"/>
    <w:rsid w:val="00CF1772"/>
    <w:rsid w:val="00CF27A8"/>
    <w:rsid w:val="00CF2C8F"/>
    <w:rsid w:val="00CF2F04"/>
    <w:rsid w:val="00CF3226"/>
    <w:rsid w:val="00CF323B"/>
    <w:rsid w:val="00CF36A7"/>
    <w:rsid w:val="00CF3735"/>
    <w:rsid w:val="00CF39FA"/>
    <w:rsid w:val="00CF4739"/>
    <w:rsid w:val="00CF623E"/>
    <w:rsid w:val="00CF63F2"/>
    <w:rsid w:val="00CF64E1"/>
    <w:rsid w:val="00CF6CB0"/>
    <w:rsid w:val="00D00DF9"/>
    <w:rsid w:val="00D00FA1"/>
    <w:rsid w:val="00D01B26"/>
    <w:rsid w:val="00D01E6C"/>
    <w:rsid w:val="00D01E9A"/>
    <w:rsid w:val="00D022E1"/>
    <w:rsid w:val="00D02348"/>
    <w:rsid w:val="00D02603"/>
    <w:rsid w:val="00D0392D"/>
    <w:rsid w:val="00D04617"/>
    <w:rsid w:val="00D047FC"/>
    <w:rsid w:val="00D05145"/>
    <w:rsid w:val="00D05327"/>
    <w:rsid w:val="00D0538B"/>
    <w:rsid w:val="00D06043"/>
    <w:rsid w:val="00D06059"/>
    <w:rsid w:val="00D066C2"/>
    <w:rsid w:val="00D067DD"/>
    <w:rsid w:val="00D06E80"/>
    <w:rsid w:val="00D0778A"/>
    <w:rsid w:val="00D07C70"/>
    <w:rsid w:val="00D10584"/>
    <w:rsid w:val="00D10E27"/>
    <w:rsid w:val="00D10FB7"/>
    <w:rsid w:val="00D114D6"/>
    <w:rsid w:val="00D124DC"/>
    <w:rsid w:val="00D12A2E"/>
    <w:rsid w:val="00D12CCD"/>
    <w:rsid w:val="00D13092"/>
    <w:rsid w:val="00D135B6"/>
    <w:rsid w:val="00D13916"/>
    <w:rsid w:val="00D15C28"/>
    <w:rsid w:val="00D161A1"/>
    <w:rsid w:val="00D16C79"/>
    <w:rsid w:val="00D17971"/>
    <w:rsid w:val="00D17EE1"/>
    <w:rsid w:val="00D2081E"/>
    <w:rsid w:val="00D20AA3"/>
    <w:rsid w:val="00D20AF1"/>
    <w:rsid w:val="00D20E1E"/>
    <w:rsid w:val="00D2124C"/>
    <w:rsid w:val="00D213C4"/>
    <w:rsid w:val="00D21A5F"/>
    <w:rsid w:val="00D2207E"/>
    <w:rsid w:val="00D22478"/>
    <w:rsid w:val="00D22891"/>
    <w:rsid w:val="00D22A9C"/>
    <w:rsid w:val="00D22C07"/>
    <w:rsid w:val="00D22F4F"/>
    <w:rsid w:val="00D24039"/>
    <w:rsid w:val="00D241C1"/>
    <w:rsid w:val="00D24989"/>
    <w:rsid w:val="00D24D86"/>
    <w:rsid w:val="00D25484"/>
    <w:rsid w:val="00D2558D"/>
    <w:rsid w:val="00D26169"/>
    <w:rsid w:val="00D265FF"/>
    <w:rsid w:val="00D26B0F"/>
    <w:rsid w:val="00D27156"/>
    <w:rsid w:val="00D27CF2"/>
    <w:rsid w:val="00D27E8D"/>
    <w:rsid w:val="00D30361"/>
    <w:rsid w:val="00D3052D"/>
    <w:rsid w:val="00D3055C"/>
    <w:rsid w:val="00D31F1B"/>
    <w:rsid w:val="00D3280D"/>
    <w:rsid w:val="00D339B6"/>
    <w:rsid w:val="00D34978"/>
    <w:rsid w:val="00D34AD9"/>
    <w:rsid w:val="00D34B32"/>
    <w:rsid w:val="00D351A9"/>
    <w:rsid w:val="00D3598B"/>
    <w:rsid w:val="00D35A7A"/>
    <w:rsid w:val="00D362EE"/>
    <w:rsid w:val="00D365C8"/>
    <w:rsid w:val="00D36AA7"/>
    <w:rsid w:val="00D36AED"/>
    <w:rsid w:val="00D36B97"/>
    <w:rsid w:val="00D3757A"/>
    <w:rsid w:val="00D37845"/>
    <w:rsid w:val="00D37AE1"/>
    <w:rsid w:val="00D37CC0"/>
    <w:rsid w:val="00D37ECD"/>
    <w:rsid w:val="00D406E8"/>
    <w:rsid w:val="00D4076D"/>
    <w:rsid w:val="00D40D5C"/>
    <w:rsid w:val="00D412A7"/>
    <w:rsid w:val="00D419AF"/>
    <w:rsid w:val="00D41F96"/>
    <w:rsid w:val="00D424DC"/>
    <w:rsid w:val="00D426AF"/>
    <w:rsid w:val="00D43092"/>
    <w:rsid w:val="00D4327F"/>
    <w:rsid w:val="00D432E8"/>
    <w:rsid w:val="00D44547"/>
    <w:rsid w:val="00D44718"/>
    <w:rsid w:val="00D44915"/>
    <w:rsid w:val="00D449EC"/>
    <w:rsid w:val="00D44BA3"/>
    <w:rsid w:val="00D45459"/>
    <w:rsid w:val="00D456BB"/>
    <w:rsid w:val="00D45833"/>
    <w:rsid w:val="00D45BF1"/>
    <w:rsid w:val="00D46070"/>
    <w:rsid w:val="00D464CF"/>
    <w:rsid w:val="00D466FF"/>
    <w:rsid w:val="00D46877"/>
    <w:rsid w:val="00D472B9"/>
    <w:rsid w:val="00D500EA"/>
    <w:rsid w:val="00D50309"/>
    <w:rsid w:val="00D5045F"/>
    <w:rsid w:val="00D50496"/>
    <w:rsid w:val="00D509C6"/>
    <w:rsid w:val="00D50F99"/>
    <w:rsid w:val="00D50FA1"/>
    <w:rsid w:val="00D50FED"/>
    <w:rsid w:val="00D516AE"/>
    <w:rsid w:val="00D51B9F"/>
    <w:rsid w:val="00D52A2E"/>
    <w:rsid w:val="00D53215"/>
    <w:rsid w:val="00D539E9"/>
    <w:rsid w:val="00D539EB"/>
    <w:rsid w:val="00D53A12"/>
    <w:rsid w:val="00D53DEB"/>
    <w:rsid w:val="00D54094"/>
    <w:rsid w:val="00D54200"/>
    <w:rsid w:val="00D546C1"/>
    <w:rsid w:val="00D54E0B"/>
    <w:rsid w:val="00D54E0E"/>
    <w:rsid w:val="00D54F4E"/>
    <w:rsid w:val="00D55027"/>
    <w:rsid w:val="00D55C62"/>
    <w:rsid w:val="00D55DAE"/>
    <w:rsid w:val="00D55F2E"/>
    <w:rsid w:val="00D56E5F"/>
    <w:rsid w:val="00D57125"/>
    <w:rsid w:val="00D57174"/>
    <w:rsid w:val="00D57A53"/>
    <w:rsid w:val="00D60BE0"/>
    <w:rsid w:val="00D61437"/>
    <w:rsid w:val="00D6148C"/>
    <w:rsid w:val="00D61754"/>
    <w:rsid w:val="00D62BDF"/>
    <w:rsid w:val="00D62F71"/>
    <w:rsid w:val="00D63271"/>
    <w:rsid w:val="00D6386F"/>
    <w:rsid w:val="00D6392D"/>
    <w:rsid w:val="00D63D3C"/>
    <w:rsid w:val="00D63D8E"/>
    <w:rsid w:val="00D63EFE"/>
    <w:rsid w:val="00D63F67"/>
    <w:rsid w:val="00D643BE"/>
    <w:rsid w:val="00D647C0"/>
    <w:rsid w:val="00D65EAF"/>
    <w:rsid w:val="00D66C58"/>
    <w:rsid w:val="00D70528"/>
    <w:rsid w:val="00D70C33"/>
    <w:rsid w:val="00D71A74"/>
    <w:rsid w:val="00D71D0C"/>
    <w:rsid w:val="00D71DE0"/>
    <w:rsid w:val="00D721D5"/>
    <w:rsid w:val="00D72596"/>
    <w:rsid w:val="00D7282B"/>
    <w:rsid w:val="00D72A4F"/>
    <w:rsid w:val="00D73630"/>
    <w:rsid w:val="00D73ED3"/>
    <w:rsid w:val="00D74751"/>
    <w:rsid w:val="00D747A5"/>
    <w:rsid w:val="00D74F93"/>
    <w:rsid w:val="00D7525E"/>
    <w:rsid w:val="00D76133"/>
    <w:rsid w:val="00D76196"/>
    <w:rsid w:val="00D76925"/>
    <w:rsid w:val="00D76E88"/>
    <w:rsid w:val="00D77008"/>
    <w:rsid w:val="00D77830"/>
    <w:rsid w:val="00D77914"/>
    <w:rsid w:val="00D77E02"/>
    <w:rsid w:val="00D80187"/>
    <w:rsid w:val="00D8096E"/>
    <w:rsid w:val="00D80C3A"/>
    <w:rsid w:val="00D8161F"/>
    <w:rsid w:val="00D8171F"/>
    <w:rsid w:val="00D81A51"/>
    <w:rsid w:val="00D81DE3"/>
    <w:rsid w:val="00D8263D"/>
    <w:rsid w:val="00D82B72"/>
    <w:rsid w:val="00D83193"/>
    <w:rsid w:val="00D831D2"/>
    <w:rsid w:val="00D83297"/>
    <w:rsid w:val="00D83D33"/>
    <w:rsid w:val="00D84412"/>
    <w:rsid w:val="00D85114"/>
    <w:rsid w:val="00D854B0"/>
    <w:rsid w:val="00D854BC"/>
    <w:rsid w:val="00D862A4"/>
    <w:rsid w:val="00D86C8F"/>
    <w:rsid w:val="00D8720B"/>
    <w:rsid w:val="00D904BF"/>
    <w:rsid w:val="00D90A05"/>
    <w:rsid w:val="00D90BE0"/>
    <w:rsid w:val="00D90FFB"/>
    <w:rsid w:val="00D9167C"/>
    <w:rsid w:val="00D91887"/>
    <w:rsid w:val="00D91B12"/>
    <w:rsid w:val="00D92BB1"/>
    <w:rsid w:val="00D92E7B"/>
    <w:rsid w:val="00D9322D"/>
    <w:rsid w:val="00D93694"/>
    <w:rsid w:val="00D93B10"/>
    <w:rsid w:val="00D94088"/>
    <w:rsid w:val="00D951B1"/>
    <w:rsid w:val="00D95387"/>
    <w:rsid w:val="00D954C2"/>
    <w:rsid w:val="00D9568D"/>
    <w:rsid w:val="00D95B5A"/>
    <w:rsid w:val="00D95B71"/>
    <w:rsid w:val="00D9624E"/>
    <w:rsid w:val="00D97AE7"/>
    <w:rsid w:val="00D97C0A"/>
    <w:rsid w:val="00D97C5B"/>
    <w:rsid w:val="00D97FF4"/>
    <w:rsid w:val="00DA0330"/>
    <w:rsid w:val="00DA0709"/>
    <w:rsid w:val="00DA0ECA"/>
    <w:rsid w:val="00DA0FA7"/>
    <w:rsid w:val="00DA151A"/>
    <w:rsid w:val="00DA170E"/>
    <w:rsid w:val="00DA17CE"/>
    <w:rsid w:val="00DA1CFE"/>
    <w:rsid w:val="00DA299C"/>
    <w:rsid w:val="00DA353A"/>
    <w:rsid w:val="00DA368D"/>
    <w:rsid w:val="00DA4087"/>
    <w:rsid w:val="00DA4422"/>
    <w:rsid w:val="00DA4B28"/>
    <w:rsid w:val="00DA559B"/>
    <w:rsid w:val="00DA6CD7"/>
    <w:rsid w:val="00DA6D06"/>
    <w:rsid w:val="00DA6D16"/>
    <w:rsid w:val="00DA74EE"/>
    <w:rsid w:val="00DA78C5"/>
    <w:rsid w:val="00DA7C88"/>
    <w:rsid w:val="00DB08E1"/>
    <w:rsid w:val="00DB0AF6"/>
    <w:rsid w:val="00DB1E87"/>
    <w:rsid w:val="00DB1FC5"/>
    <w:rsid w:val="00DB2993"/>
    <w:rsid w:val="00DB2B17"/>
    <w:rsid w:val="00DB2CA4"/>
    <w:rsid w:val="00DB2F4B"/>
    <w:rsid w:val="00DB3248"/>
    <w:rsid w:val="00DB34A0"/>
    <w:rsid w:val="00DB371A"/>
    <w:rsid w:val="00DB3FA4"/>
    <w:rsid w:val="00DB420E"/>
    <w:rsid w:val="00DB4E12"/>
    <w:rsid w:val="00DB4EDF"/>
    <w:rsid w:val="00DB5485"/>
    <w:rsid w:val="00DB5AE5"/>
    <w:rsid w:val="00DB6793"/>
    <w:rsid w:val="00DB695C"/>
    <w:rsid w:val="00DB6C12"/>
    <w:rsid w:val="00DB7140"/>
    <w:rsid w:val="00DB7230"/>
    <w:rsid w:val="00DB7392"/>
    <w:rsid w:val="00DB7F1E"/>
    <w:rsid w:val="00DC0517"/>
    <w:rsid w:val="00DC054B"/>
    <w:rsid w:val="00DC116F"/>
    <w:rsid w:val="00DC1318"/>
    <w:rsid w:val="00DC189F"/>
    <w:rsid w:val="00DC1CC1"/>
    <w:rsid w:val="00DC2333"/>
    <w:rsid w:val="00DC2A8B"/>
    <w:rsid w:val="00DC2B27"/>
    <w:rsid w:val="00DC2D9E"/>
    <w:rsid w:val="00DC302F"/>
    <w:rsid w:val="00DC3400"/>
    <w:rsid w:val="00DC3795"/>
    <w:rsid w:val="00DC382E"/>
    <w:rsid w:val="00DC3DC4"/>
    <w:rsid w:val="00DC420C"/>
    <w:rsid w:val="00DC430C"/>
    <w:rsid w:val="00DC5849"/>
    <w:rsid w:val="00DC5BD9"/>
    <w:rsid w:val="00DC619C"/>
    <w:rsid w:val="00DC66C0"/>
    <w:rsid w:val="00DC6BA3"/>
    <w:rsid w:val="00DC7135"/>
    <w:rsid w:val="00DC74EF"/>
    <w:rsid w:val="00DC7A5F"/>
    <w:rsid w:val="00DD0E01"/>
    <w:rsid w:val="00DD1118"/>
    <w:rsid w:val="00DD1211"/>
    <w:rsid w:val="00DD1A78"/>
    <w:rsid w:val="00DD1CF7"/>
    <w:rsid w:val="00DD1FA1"/>
    <w:rsid w:val="00DD2860"/>
    <w:rsid w:val="00DD35CF"/>
    <w:rsid w:val="00DD3DCF"/>
    <w:rsid w:val="00DD414C"/>
    <w:rsid w:val="00DD43F6"/>
    <w:rsid w:val="00DD4681"/>
    <w:rsid w:val="00DD4A1A"/>
    <w:rsid w:val="00DD4BBD"/>
    <w:rsid w:val="00DD58F0"/>
    <w:rsid w:val="00DD5990"/>
    <w:rsid w:val="00DD5CB7"/>
    <w:rsid w:val="00DD5DD2"/>
    <w:rsid w:val="00DD682B"/>
    <w:rsid w:val="00DD693B"/>
    <w:rsid w:val="00DD6B61"/>
    <w:rsid w:val="00DD6E9B"/>
    <w:rsid w:val="00DE0074"/>
    <w:rsid w:val="00DE0468"/>
    <w:rsid w:val="00DE0917"/>
    <w:rsid w:val="00DE0BF3"/>
    <w:rsid w:val="00DE0EB7"/>
    <w:rsid w:val="00DE1662"/>
    <w:rsid w:val="00DE1A4C"/>
    <w:rsid w:val="00DE209E"/>
    <w:rsid w:val="00DE24F3"/>
    <w:rsid w:val="00DE3513"/>
    <w:rsid w:val="00DE3A93"/>
    <w:rsid w:val="00DE3BF2"/>
    <w:rsid w:val="00DE3E98"/>
    <w:rsid w:val="00DE4812"/>
    <w:rsid w:val="00DE4E0D"/>
    <w:rsid w:val="00DE4E54"/>
    <w:rsid w:val="00DE51CE"/>
    <w:rsid w:val="00DE5F2C"/>
    <w:rsid w:val="00DE6958"/>
    <w:rsid w:val="00DE7065"/>
    <w:rsid w:val="00DE722E"/>
    <w:rsid w:val="00DE73D7"/>
    <w:rsid w:val="00DE7613"/>
    <w:rsid w:val="00DE785A"/>
    <w:rsid w:val="00DE7B06"/>
    <w:rsid w:val="00DE7C8E"/>
    <w:rsid w:val="00DF04C4"/>
    <w:rsid w:val="00DF0E4D"/>
    <w:rsid w:val="00DF0F84"/>
    <w:rsid w:val="00DF1EBE"/>
    <w:rsid w:val="00DF2B45"/>
    <w:rsid w:val="00DF3A8E"/>
    <w:rsid w:val="00DF40BC"/>
    <w:rsid w:val="00DF43C9"/>
    <w:rsid w:val="00DF517F"/>
    <w:rsid w:val="00DF52A5"/>
    <w:rsid w:val="00DF5901"/>
    <w:rsid w:val="00DF5CCE"/>
    <w:rsid w:val="00DF5F6E"/>
    <w:rsid w:val="00DF5FC5"/>
    <w:rsid w:val="00DF6058"/>
    <w:rsid w:val="00DF6063"/>
    <w:rsid w:val="00DF6A9A"/>
    <w:rsid w:val="00DF6F3A"/>
    <w:rsid w:val="00DF7F21"/>
    <w:rsid w:val="00E001BB"/>
    <w:rsid w:val="00E00213"/>
    <w:rsid w:val="00E008E4"/>
    <w:rsid w:val="00E017CC"/>
    <w:rsid w:val="00E027E5"/>
    <w:rsid w:val="00E02925"/>
    <w:rsid w:val="00E029A8"/>
    <w:rsid w:val="00E02B14"/>
    <w:rsid w:val="00E02FD1"/>
    <w:rsid w:val="00E03605"/>
    <w:rsid w:val="00E04136"/>
    <w:rsid w:val="00E04719"/>
    <w:rsid w:val="00E04A36"/>
    <w:rsid w:val="00E05526"/>
    <w:rsid w:val="00E06283"/>
    <w:rsid w:val="00E06535"/>
    <w:rsid w:val="00E06703"/>
    <w:rsid w:val="00E069B0"/>
    <w:rsid w:val="00E06E10"/>
    <w:rsid w:val="00E06E8F"/>
    <w:rsid w:val="00E07026"/>
    <w:rsid w:val="00E070C8"/>
    <w:rsid w:val="00E074F4"/>
    <w:rsid w:val="00E07CF7"/>
    <w:rsid w:val="00E07E3A"/>
    <w:rsid w:val="00E10410"/>
    <w:rsid w:val="00E1065C"/>
    <w:rsid w:val="00E1068A"/>
    <w:rsid w:val="00E10AD9"/>
    <w:rsid w:val="00E10D77"/>
    <w:rsid w:val="00E10DF7"/>
    <w:rsid w:val="00E114D8"/>
    <w:rsid w:val="00E1247C"/>
    <w:rsid w:val="00E1258E"/>
    <w:rsid w:val="00E126CB"/>
    <w:rsid w:val="00E1275C"/>
    <w:rsid w:val="00E13304"/>
    <w:rsid w:val="00E13315"/>
    <w:rsid w:val="00E134A8"/>
    <w:rsid w:val="00E13CC1"/>
    <w:rsid w:val="00E14760"/>
    <w:rsid w:val="00E147DF"/>
    <w:rsid w:val="00E1531E"/>
    <w:rsid w:val="00E159A7"/>
    <w:rsid w:val="00E15C68"/>
    <w:rsid w:val="00E15E6E"/>
    <w:rsid w:val="00E163A2"/>
    <w:rsid w:val="00E163A4"/>
    <w:rsid w:val="00E1673B"/>
    <w:rsid w:val="00E1692F"/>
    <w:rsid w:val="00E16BE4"/>
    <w:rsid w:val="00E17250"/>
    <w:rsid w:val="00E176B3"/>
    <w:rsid w:val="00E17DCC"/>
    <w:rsid w:val="00E17E65"/>
    <w:rsid w:val="00E2015B"/>
    <w:rsid w:val="00E20706"/>
    <w:rsid w:val="00E215FB"/>
    <w:rsid w:val="00E2176F"/>
    <w:rsid w:val="00E2194D"/>
    <w:rsid w:val="00E21E16"/>
    <w:rsid w:val="00E220E7"/>
    <w:rsid w:val="00E22BE2"/>
    <w:rsid w:val="00E230F4"/>
    <w:rsid w:val="00E232F5"/>
    <w:rsid w:val="00E23A57"/>
    <w:rsid w:val="00E249B5"/>
    <w:rsid w:val="00E249C1"/>
    <w:rsid w:val="00E24DDD"/>
    <w:rsid w:val="00E25431"/>
    <w:rsid w:val="00E26208"/>
    <w:rsid w:val="00E262B3"/>
    <w:rsid w:val="00E2682D"/>
    <w:rsid w:val="00E26D09"/>
    <w:rsid w:val="00E2714F"/>
    <w:rsid w:val="00E2763D"/>
    <w:rsid w:val="00E2794A"/>
    <w:rsid w:val="00E30222"/>
    <w:rsid w:val="00E309A0"/>
    <w:rsid w:val="00E30A79"/>
    <w:rsid w:val="00E30AB7"/>
    <w:rsid w:val="00E30FC6"/>
    <w:rsid w:val="00E31476"/>
    <w:rsid w:val="00E31A3B"/>
    <w:rsid w:val="00E31C06"/>
    <w:rsid w:val="00E32006"/>
    <w:rsid w:val="00E32DB2"/>
    <w:rsid w:val="00E33177"/>
    <w:rsid w:val="00E33C48"/>
    <w:rsid w:val="00E33CD9"/>
    <w:rsid w:val="00E33DA3"/>
    <w:rsid w:val="00E344A8"/>
    <w:rsid w:val="00E34814"/>
    <w:rsid w:val="00E34C20"/>
    <w:rsid w:val="00E34CD8"/>
    <w:rsid w:val="00E34FBF"/>
    <w:rsid w:val="00E353E1"/>
    <w:rsid w:val="00E35AC9"/>
    <w:rsid w:val="00E35D87"/>
    <w:rsid w:val="00E35EA6"/>
    <w:rsid w:val="00E36447"/>
    <w:rsid w:val="00E366C4"/>
    <w:rsid w:val="00E36B8C"/>
    <w:rsid w:val="00E37826"/>
    <w:rsid w:val="00E37CBC"/>
    <w:rsid w:val="00E37D01"/>
    <w:rsid w:val="00E406BF"/>
    <w:rsid w:val="00E40925"/>
    <w:rsid w:val="00E4100C"/>
    <w:rsid w:val="00E41175"/>
    <w:rsid w:val="00E41822"/>
    <w:rsid w:val="00E41AD6"/>
    <w:rsid w:val="00E424CC"/>
    <w:rsid w:val="00E42593"/>
    <w:rsid w:val="00E42976"/>
    <w:rsid w:val="00E42AAF"/>
    <w:rsid w:val="00E43106"/>
    <w:rsid w:val="00E4332C"/>
    <w:rsid w:val="00E433D0"/>
    <w:rsid w:val="00E43B19"/>
    <w:rsid w:val="00E43E1E"/>
    <w:rsid w:val="00E43FE2"/>
    <w:rsid w:val="00E440AA"/>
    <w:rsid w:val="00E44370"/>
    <w:rsid w:val="00E4442A"/>
    <w:rsid w:val="00E4497A"/>
    <w:rsid w:val="00E45919"/>
    <w:rsid w:val="00E46639"/>
    <w:rsid w:val="00E46ADE"/>
    <w:rsid w:val="00E501C2"/>
    <w:rsid w:val="00E50719"/>
    <w:rsid w:val="00E50B91"/>
    <w:rsid w:val="00E5126D"/>
    <w:rsid w:val="00E51CD9"/>
    <w:rsid w:val="00E52011"/>
    <w:rsid w:val="00E52EC3"/>
    <w:rsid w:val="00E533FC"/>
    <w:rsid w:val="00E5423D"/>
    <w:rsid w:val="00E54F52"/>
    <w:rsid w:val="00E55507"/>
    <w:rsid w:val="00E558C5"/>
    <w:rsid w:val="00E559B7"/>
    <w:rsid w:val="00E569D3"/>
    <w:rsid w:val="00E569E0"/>
    <w:rsid w:val="00E56DA9"/>
    <w:rsid w:val="00E56F67"/>
    <w:rsid w:val="00E5718B"/>
    <w:rsid w:val="00E57706"/>
    <w:rsid w:val="00E57C42"/>
    <w:rsid w:val="00E60267"/>
    <w:rsid w:val="00E6037F"/>
    <w:rsid w:val="00E603ED"/>
    <w:rsid w:val="00E6051B"/>
    <w:rsid w:val="00E609BE"/>
    <w:rsid w:val="00E61602"/>
    <w:rsid w:val="00E61620"/>
    <w:rsid w:val="00E616D6"/>
    <w:rsid w:val="00E6269F"/>
    <w:rsid w:val="00E6270D"/>
    <w:rsid w:val="00E62D0E"/>
    <w:rsid w:val="00E62FE2"/>
    <w:rsid w:val="00E6351F"/>
    <w:rsid w:val="00E63759"/>
    <w:rsid w:val="00E63A44"/>
    <w:rsid w:val="00E63AE7"/>
    <w:rsid w:val="00E64600"/>
    <w:rsid w:val="00E64EA2"/>
    <w:rsid w:val="00E65160"/>
    <w:rsid w:val="00E6524C"/>
    <w:rsid w:val="00E653DA"/>
    <w:rsid w:val="00E65654"/>
    <w:rsid w:val="00E6565E"/>
    <w:rsid w:val="00E65F38"/>
    <w:rsid w:val="00E65F98"/>
    <w:rsid w:val="00E66401"/>
    <w:rsid w:val="00E667FD"/>
    <w:rsid w:val="00E66E16"/>
    <w:rsid w:val="00E66EB5"/>
    <w:rsid w:val="00E673ED"/>
    <w:rsid w:val="00E678AC"/>
    <w:rsid w:val="00E70649"/>
    <w:rsid w:val="00E70694"/>
    <w:rsid w:val="00E70F4B"/>
    <w:rsid w:val="00E710FC"/>
    <w:rsid w:val="00E7121C"/>
    <w:rsid w:val="00E712B6"/>
    <w:rsid w:val="00E71D7E"/>
    <w:rsid w:val="00E727AF"/>
    <w:rsid w:val="00E72F17"/>
    <w:rsid w:val="00E736DD"/>
    <w:rsid w:val="00E73861"/>
    <w:rsid w:val="00E75093"/>
    <w:rsid w:val="00E753C2"/>
    <w:rsid w:val="00E759FF"/>
    <w:rsid w:val="00E75A8E"/>
    <w:rsid w:val="00E769EF"/>
    <w:rsid w:val="00E76C42"/>
    <w:rsid w:val="00E77406"/>
    <w:rsid w:val="00E7747E"/>
    <w:rsid w:val="00E800F6"/>
    <w:rsid w:val="00E81201"/>
    <w:rsid w:val="00E8129C"/>
    <w:rsid w:val="00E82A8F"/>
    <w:rsid w:val="00E8364C"/>
    <w:rsid w:val="00E83935"/>
    <w:rsid w:val="00E84F68"/>
    <w:rsid w:val="00E84FA8"/>
    <w:rsid w:val="00E85399"/>
    <w:rsid w:val="00E85489"/>
    <w:rsid w:val="00E86E76"/>
    <w:rsid w:val="00E86FA0"/>
    <w:rsid w:val="00E872E4"/>
    <w:rsid w:val="00E900D0"/>
    <w:rsid w:val="00E90A1E"/>
    <w:rsid w:val="00E90AF9"/>
    <w:rsid w:val="00E90EC9"/>
    <w:rsid w:val="00E91560"/>
    <w:rsid w:val="00E9166A"/>
    <w:rsid w:val="00E928D0"/>
    <w:rsid w:val="00E93B64"/>
    <w:rsid w:val="00E94718"/>
    <w:rsid w:val="00E947D0"/>
    <w:rsid w:val="00E95424"/>
    <w:rsid w:val="00E956A7"/>
    <w:rsid w:val="00E957CF"/>
    <w:rsid w:val="00E95AAC"/>
    <w:rsid w:val="00E95AD7"/>
    <w:rsid w:val="00E96144"/>
    <w:rsid w:val="00E96415"/>
    <w:rsid w:val="00E975F3"/>
    <w:rsid w:val="00E97B17"/>
    <w:rsid w:val="00E97E60"/>
    <w:rsid w:val="00EA0074"/>
    <w:rsid w:val="00EA00B6"/>
    <w:rsid w:val="00EA0540"/>
    <w:rsid w:val="00EA10AF"/>
    <w:rsid w:val="00EA1330"/>
    <w:rsid w:val="00EA1C15"/>
    <w:rsid w:val="00EA1C9B"/>
    <w:rsid w:val="00EA1FC6"/>
    <w:rsid w:val="00EA23F1"/>
    <w:rsid w:val="00EA295E"/>
    <w:rsid w:val="00EA2E40"/>
    <w:rsid w:val="00EA2FF8"/>
    <w:rsid w:val="00EA3247"/>
    <w:rsid w:val="00EA32DD"/>
    <w:rsid w:val="00EA420E"/>
    <w:rsid w:val="00EA4695"/>
    <w:rsid w:val="00EA4B9F"/>
    <w:rsid w:val="00EA4BC1"/>
    <w:rsid w:val="00EA4CA7"/>
    <w:rsid w:val="00EA4D47"/>
    <w:rsid w:val="00EA4E82"/>
    <w:rsid w:val="00EA5A72"/>
    <w:rsid w:val="00EA5A7B"/>
    <w:rsid w:val="00EA5F31"/>
    <w:rsid w:val="00EA5FF6"/>
    <w:rsid w:val="00EA63BF"/>
    <w:rsid w:val="00EA65F3"/>
    <w:rsid w:val="00EA6F72"/>
    <w:rsid w:val="00EA6FDE"/>
    <w:rsid w:val="00EA6FE8"/>
    <w:rsid w:val="00EA71B2"/>
    <w:rsid w:val="00EA7715"/>
    <w:rsid w:val="00EB056C"/>
    <w:rsid w:val="00EB0732"/>
    <w:rsid w:val="00EB0849"/>
    <w:rsid w:val="00EB0A85"/>
    <w:rsid w:val="00EB0AB0"/>
    <w:rsid w:val="00EB0B30"/>
    <w:rsid w:val="00EB1415"/>
    <w:rsid w:val="00EB142F"/>
    <w:rsid w:val="00EB1B45"/>
    <w:rsid w:val="00EB2145"/>
    <w:rsid w:val="00EB244C"/>
    <w:rsid w:val="00EB2696"/>
    <w:rsid w:val="00EB276E"/>
    <w:rsid w:val="00EB286F"/>
    <w:rsid w:val="00EB2D18"/>
    <w:rsid w:val="00EB3024"/>
    <w:rsid w:val="00EB3428"/>
    <w:rsid w:val="00EB356B"/>
    <w:rsid w:val="00EB461B"/>
    <w:rsid w:val="00EB4AC3"/>
    <w:rsid w:val="00EB5281"/>
    <w:rsid w:val="00EB56B6"/>
    <w:rsid w:val="00EB5D7B"/>
    <w:rsid w:val="00EB5F2C"/>
    <w:rsid w:val="00EB61F6"/>
    <w:rsid w:val="00EB7CB2"/>
    <w:rsid w:val="00EB7DDB"/>
    <w:rsid w:val="00EC0158"/>
    <w:rsid w:val="00EC0F8B"/>
    <w:rsid w:val="00EC104F"/>
    <w:rsid w:val="00EC1064"/>
    <w:rsid w:val="00EC13A6"/>
    <w:rsid w:val="00EC1709"/>
    <w:rsid w:val="00EC1758"/>
    <w:rsid w:val="00EC17E9"/>
    <w:rsid w:val="00EC1AE5"/>
    <w:rsid w:val="00EC22BE"/>
    <w:rsid w:val="00EC2777"/>
    <w:rsid w:val="00EC2D78"/>
    <w:rsid w:val="00EC31AF"/>
    <w:rsid w:val="00EC44DE"/>
    <w:rsid w:val="00EC4880"/>
    <w:rsid w:val="00EC510D"/>
    <w:rsid w:val="00EC59F0"/>
    <w:rsid w:val="00EC6285"/>
    <w:rsid w:val="00EC62C1"/>
    <w:rsid w:val="00EC64B4"/>
    <w:rsid w:val="00EC764E"/>
    <w:rsid w:val="00EC785B"/>
    <w:rsid w:val="00EC7AD2"/>
    <w:rsid w:val="00ED081E"/>
    <w:rsid w:val="00ED0E69"/>
    <w:rsid w:val="00ED1347"/>
    <w:rsid w:val="00ED194D"/>
    <w:rsid w:val="00ED1E74"/>
    <w:rsid w:val="00ED1E97"/>
    <w:rsid w:val="00ED26FA"/>
    <w:rsid w:val="00ED33CB"/>
    <w:rsid w:val="00ED3C14"/>
    <w:rsid w:val="00ED3FEC"/>
    <w:rsid w:val="00ED466A"/>
    <w:rsid w:val="00ED4862"/>
    <w:rsid w:val="00ED4C67"/>
    <w:rsid w:val="00ED53CF"/>
    <w:rsid w:val="00ED64A4"/>
    <w:rsid w:val="00ED65D5"/>
    <w:rsid w:val="00ED6E34"/>
    <w:rsid w:val="00ED6E82"/>
    <w:rsid w:val="00ED71D4"/>
    <w:rsid w:val="00ED79CD"/>
    <w:rsid w:val="00ED7C58"/>
    <w:rsid w:val="00EE03CA"/>
    <w:rsid w:val="00EE0B66"/>
    <w:rsid w:val="00EE0C05"/>
    <w:rsid w:val="00EE0C23"/>
    <w:rsid w:val="00EE142D"/>
    <w:rsid w:val="00EE21FA"/>
    <w:rsid w:val="00EE22DD"/>
    <w:rsid w:val="00EE22F8"/>
    <w:rsid w:val="00EE2593"/>
    <w:rsid w:val="00EE26B6"/>
    <w:rsid w:val="00EE2B5C"/>
    <w:rsid w:val="00EE2C01"/>
    <w:rsid w:val="00EE2C7C"/>
    <w:rsid w:val="00EE2CC9"/>
    <w:rsid w:val="00EE2F36"/>
    <w:rsid w:val="00EE324E"/>
    <w:rsid w:val="00EE3551"/>
    <w:rsid w:val="00EE3A0C"/>
    <w:rsid w:val="00EE3B7C"/>
    <w:rsid w:val="00EE3F01"/>
    <w:rsid w:val="00EE41CB"/>
    <w:rsid w:val="00EE41FE"/>
    <w:rsid w:val="00EE435B"/>
    <w:rsid w:val="00EE457F"/>
    <w:rsid w:val="00EE5519"/>
    <w:rsid w:val="00EE589B"/>
    <w:rsid w:val="00EE651C"/>
    <w:rsid w:val="00EE66CC"/>
    <w:rsid w:val="00EE69E8"/>
    <w:rsid w:val="00EE7DD5"/>
    <w:rsid w:val="00EF01CD"/>
    <w:rsid w:val="00EF0372"/>
    <w:rsid w:val="00EF0877"/>
    <w:rsid w:val="00EF12AB"/>
    <w:rsid w:val="00EF13DD"/>
    <w:rsid w:val="00EF14D8"/>
    <w:rsid w:val="00EF1711"/>
    <w:rsid w:val="00EF2827"/>
    <w:rsid w:val="00EF2850"/>
    <w:rsid w:val="00EF2BC5"/>
    <w:rsid w:val="00EF2E61"/>
    <w:rsid w:val="00EF3399"/>
    <w:rsid w:val="00EF3733"/>
    <w:rsid w:val="00EF37CB"/>
    <w:rsid w:val="00EF389F"/>
    <w:rsid w:val="00EF3F78"/>
    <w:rsid w:val="00EF401C"/>
    <w:rsid w:val="00EF4564"/>
    <w:rsid w:val="00EF47B0"/>
    <w:rsid w:val="00EF49C9"/>
    <w:rsid w:val="00EF5027"/>
    <w:rsid w:val="00EF6432"/>
    <w:rsid w:val="00EF69A9"/>
    <w:rsid w:val="00EF6F24"/>
    <w:rsid w:val="00EF6F6F"/>
    <w:rsid w:val="00EF7777"/>
    <w:rsid w:val="00EF79B0"/>
    <w:rsid w:val="00EF7F4F"/>
    <w:rsid w:val="00F00011"/>
    <w:rsid w:val="00F00FA5"/>
    <w:rsid w:val="00F0192A"/>
    <w:rsid w:val="00F01AC1"/>
    <w:rsid w:val="00F01C7D"/>
    <w:rsid w:val="00F025E5"/>
    <w:rsid w:val="00F02AC2"/>
    <w:rsid w:val="00F03236"/>
    <w:rsid w:val="00F04FCA"/>
    <w:rsid w:val="00F05354"/>
    <w:rsid w:val="00F0540B"/>
    <w:rsid w:val="00F0688D"/>
    <w:rsid w:val="00F073E4"/>
    <w:rsid w:val="00F074AA"/>
    <w:rsid w:val="00F07ADE"/>
    <w:rsid w:val="00F07BDF"/>
    <w:rsid w:val="00F07DF4"/>
    <w:rsid w:val="00F1024D"/>
    <w:rsid w:val="00F10947"/>
    <w:rsid w:val="00F10BD5"/>
    <w:rsid w:val="00F112E6"/>
    <w:rsid w:val="00F118C8"/>
    <w:rsid w:val="00F12130"/>
    <w:rsid w:val="00F12CAE"/>
    <w:rsid w:val="00F13C35"/>
    <w:rsid w:val="00F13FB7"/>
    <w:rsid w:val="00F14264"/>
    <w:rsid w:val="00F14578"/>
    <w:rsid w:val="00F14657"/>
    <w:rsid w:val="00F14F8A"/>
    <w:rsid w:val="00F176CE"/>
    <w:rsid w:val="00F17722"/>
    <w:rsid w:val="00F17877"/>
    <w:rsid w:val="00F179E7"/>
    <w:rsid w:val="00F20A1D"/>
    <w:rsid w:val="00F2103D"/>
    <w:rsid w:val="00F213D7"/>
    <w:rsid w:val="00F2152E"/>
    <w:rsid w:val="00F22D07"/>
    <w:rsid w:val="00F22F95"/>
    <w:rsid w:val="00F23510"/>
    <w:rsid w:val="00F237B3"/>
    <w:rsid w:val="00F238E6"/>
    <w:rsid w:val="00F24C60"/>
    <w:rsid w:val="00F24E32"/>
    <w:rsid w:val="00F24F29"/>
    <w:rsid w:val="00F25218"/>
    <w:rsid w:val="00F25A34"/>
    <w:rsid w:val="00F26994"/>
    <w:rsid w:val="00F274C0"/>
    <w:rsid w:val="00F2776F"/>
    <w:rsid w:val="00F27A4A"/>
    <w:rsid w:val="00F27DE7"/>
    <w:rsid w:val="00F27E79"/>
    <w:rsid w:val="00F30497"/>
    <w:rsid w:val="00F31324"/>
    <w:rsid w:val="00F31858"/>
    <w:rsid w:val="00F31F56"/>
    <w:rsid w:val="00F3242E"/>
    <w:rsid w:val="00F32607"/>
    <w:rsid w:val="00F3315B"/>
    <w:rsid w:val="00F333AF"/>
    <w:rsid w:val="00F336B3"/>
    <w:rsid w:val="00F339F8"/>
    <w:rsid w:val="00F33A76"/>
    <w:rsid w:val="00F3480B"/>
    <w:rsid w:val="00F34F6B"/>
    <w:rsid w:val="00F34F88"/>
    <w:rsid w:val="00F34FBF"/>
    <w:rsid w:val="00F35117"/>
    <w:rsid w:val="00F351C4"/>
    <w:rsid w:val="00F35242"/>
    <w:rsid w:val="00F35347"/>
    <w:rsid w:val="00F358E9"/>
    <w:rsid w:val="00F35C4D"/>
    <w:rsid w:val="00F35CB7"/>
    <w:rsid w:val="00F36083"/>
    <w:rsid w:val="00F36540"/>
    <w:rsid w:val="00F36C45"/>
    <w:rsid w:val="00F36EE6"/>
    <w:rsid w:val="00F37823"/>
    <w:rsid w:val="00F37894"/>
    <w:rsid w:val="00F37AB8"/>
    <w:rsid w:val="00F37E41"/>
    <w:rsid w:val="00F400A9"/>
    <w:rsid w:val="00F40A88"/>
    <w:rsid w:val="00F40C3B"/>
    <w:rsid w:val="00F417AB"/>
    <w:rsid w:val="00F419D7"/>
    <w:rsid w:val="00F41C3A"/>
    <w:rsid w:val="00F41FF6"/>
    <w:rsid w:val="00F42051"/>
    <w:rsid w:val="00F421D9"/>
    <w:rsid w:val="00F42F26"/>
    <w:rsid w:val="00F43C94"/>
    <w:rsid w:val="00F44293"/>
    <w:rsid w:val="00F442A5"/>
    <w:rsid w:val="00F444EE"/>
    <w:rsid w:val="00F44658"/>
    <w:rsid w:val="00F446D2"/>
    <w:rsid w:val="00F4529C"/>
    <w:rsid w:val="00F45857"/>
    <w:rsid w:val="00F45D8D"/>
    <w:rsid w:val="00F45F9B"/>
    <w:rsid w:val="00F45FB2"/>
    <w:rsid w:val="00F45FE8"/>
    <w:rsid w:val="00F46DD2"/>
    <w:rsid w:val="00F46DEB"/>
    <w:rsid w:val="00F47311"/>
    <w:rsid w:val="00F47D5B"/>
    <w:rsid w:val="00F47EB0"/>
    <w:rsid w:val="00F5053F"/>
    <w:rsid w:val="00F50FB8"/>
    <w:rsid w:val="00F51BBD"/>
    <w:rsid w:val="00F51BF3"/>
    <w:rsid w:val="00F51C3F"/>
    <w:rsid w:val="00F5278A"/>
    <w:rsid w:val="00F52B13"/>
    <w:rsid w:val="00F53517"/>
    <w:rsid w:val="00F5424D"/>
    <w:rsid w:val="00F54C05"/>
    <w:rsid w:val="00F54F26"/>
    <w:rsid w:val="00F552E4"/>
    <w:rsid w:val="00F5654C"/>
    <w:rsid w:val="00F568BC"/>
    <w:rsid w:val="00F56B75"/>
    <w:rsid w:val="00F56D85"/>
    <w:rsid w:val="00F57C21"/>
    <w:rsid w:val="00F60076"/>
    <w:rsid w:val="00F606C2"/>
    <w:rsid w:val="00F6073B"/>
    <w:rsid w:val="00F60A9E"/>
    <w:rsid w:val="00F60DA2"/>
    <w:rsid w:val="00F60EE6"/>
    <w:rsid w:val="00F61351"/>
    <w:rsid w:val="00F61A8C"/>
    <w:rsid w:val="00F61BFA"/>
    <w:rsid w:val="00F61DF1"/>
    <w:rsid w:val="00F626F9"/>
    <w:rsid w:val="00F6276B"/>
    <w:rsid w:val="00F63028"/>
    <w:rsid w:val="00F635CB"/>
    <w:rsid w:val="00F6370B"/>
    <w:rsid w:val="00F63B58"/>
    <w:rsid w:val="00F64705"/>
    <w:rsid w:val="00F6485F"/>
    <w:rsid w:val="00F65F15"/>
    <w:rsid w:val="00F67019"/>
    <w:rsid w:val="00F67651"/>
    <w:rsid w:val="00F67712"/>
    <w:rsid w:val="00F67993"/>
    <w:rsid w:val="00F67C40"/>
    <w:rsid w:val="00F67C6F"/>
    <w:rsid w:val="00F70C5C"/>
    <w:rsid w:val="00F70D2C"/>
    <w:rsid w:val="00F71256"/>
    <w:rsid w:val="00F71534"/>
    <w:rsid w:val="00F7160F"/>
    <w:rsid w:val="00F71613"/>
    <w:rsid w:val="00F71B67"/>
    <w:rsid w:val="00F71C67"/>
    <w:rsid w:val="00F71DDE"/>
    <w:rsid w:val="00F73072"/>
    <w:rsid w:val="00F738B4"/>
    <w:rsid w:val="00F747AC"/>
    <w:rsid w:val="00F7486D"/>
    <w:rsid w:val="00F74E80"/>
    <w:rsid w:val="00F76932"/>
    <w:rsid w:val="00F76D2A"/>
    <w:rsid w:val="00F77287"/>
    <w:rsid w:val="00F803D3"/>
    <w:rsid w:val="00F80B68"/>
    <w:rsid w:val="00F80BCB"/>
    <w:rsid w:val="00F810E9"/>
    <w:rsid w:val="00F81111"/>
    <w:rsid w:val="00F8263A"/>
    <w:rsid w:val="00F82814"/>
    <w:rsid w:val="00F82ABE"/>
    <w:rsid w:val="00F8310C"/>
    <w:rsid w:val="00F832B6"/>
    <w:rsid w:val="00F843B7"/>
    <w:rsid w:val="00F843F0"/>
    <w:rsid w:val="00F845A6"/>
    <w:rsid w:val="00F84EA1"/>
    <w:rsid w:val="00F85045"/>
    <w:rsid w:val="00F85479"/>
    <w:rsid w:val="00F854CB"/>
    <w:rsid w:val="00F856D6"/>
    <w:rsid w:val="00F85957"/>
    <w:rsid w:val="00F8598F"/>
    <w:rsid w:val="00F859BD"/>
    <w:rsid w:val="00F85A7B"/>
    <w:rsid w:val="00F85AA5"/>
    <w:rsid w:val="00F860C1"/>
    <w:rsid w:val="00F86581"/>
    <w:rsid w:val="00F8663C"/>
    <w:rsid w:val="00F86960"/>
    <w:rsid w:val="00F86B79"/>
    <w:rsid w:val="00F86F4A"/>
    <w:rsid w:val="00F900BE"/>
    <w:rsid w:val="00F91538"/>
    <w:rsid w:val="00F91BEF"/>
    <w:rsid w:val="00F91DAB"/>
    <w:rsid w:val="00F91EE0"/>
    <w:rsid w:val="00F91FAA"/>
    <w:rsid w:val="00F921D7"/>
    <w:rsid w:val="00F92D01"/>
    <w:rsid w:val="00F93073"/>
    <w:rsid w:val="00F93E71"/>
    <w:rsid w:val="00F93F90"/>
    <w:rsid w:val="00F94617"/>
    <w:rsid w:val="00F95040"/>
    <w:rsid w:val="00F952D6"/>
    <w:rsid w:val="00F95BBB"/>
    <w:rsid w:val="00F95D01"/>
    <w:rsid w:val="00F96054"/>
    <w:rsid w:val="00F9629A"/>
    <w:rsid w:val="00F96441"/>
    <w:rsid w:val="00F96617"/>
    <w:rsid w:val="00F9699C"/>
    <w:rsid w:val="00F96AAF"/>
    <w:rsid w:val="00F96B12"/>
    <w:rsid w:val="00F96BCA"/>
    <w:rsid w:val="00F97032"/>
    <w:rsid w:val="00F97271"/>
    <w:rsid w:val="00F97323"/>
    <w:rsid w:val="00F975AE"/>
    <w:rsid w:val="00F97D8A"/>
    <w:rsid w:val="00F97D8E"/>
    <w:rsid w:val="00FA0050"/>
    <w:rsid w:val="00FA006A"/>
    <w:rsid w:val="00FA05E0"/>
    <w:rsid w:val="00FA0F08"/>
    <w:rsid w:val="00FA0FB4"/>
    <w:rsid w:val="00FA1D66"/>
    <w:rsid w:val="00FA1FE8"/>
    <w:rsid w:val="00FA2749"/>
    <w:rsid w:val="00FA2A76"/>
    <w:rsid w:val="00FA3FF5"/>
    <w:rsid w:val="00FA53F6"/>
    <w:rsid w:val="00FA5957"/>
    <w:rsid w:val="00FA6084"/>
    <w:rsid w:val="00FA6263"/>
    <w:rsid w:val="00FA66EE"/>
    <w:rsid w:val="00FA6CA3"/>
    <w:rsid w:val="00FA6DEA"/>
    <w:rsid w:val="00FA6EAB"/>
    <w:rsid w:val="00FA7B92"/>
    <w:rsid w:val="00FA7E95"/>
    <w:rsid w:val="00FB02DD"/>
    <w:rsid w:val="00FB05EC"/>
    <w:rsid w:val="00FB0D5F"/>
    <w:rsid w:val="00FB0F1B"/>
    <w:rsid w:val="00FB10B0"/>
    <w:rsid w:val="00FB1697"/>
    <w:rsid w:val="00FB188B"/>
    <w:rsid w:val="00FB1C40"/>
    <w:rsid w:val="00FB1D5F"/>
    <w:rsid w:val="00FB2889"/>
    <w:rsid w:val="00FB2934"/>
    <w:rsid w:val="00FB30CA"/>
    <w:rsid w:val="00FB3271"/>
    <w:rsid w:val="00FB399D"/>
    <w:rsid w:val="00FB3BC2"/>
    <w:rsid w:val="00FB4E30"/>
    <w:rsid w:val="00FB56F5"/>
    <w:rsid w:val="00FB5DC3"/>
    <w:rsid w:val="00FB5E2A"/>
    <w:rsid w:val="00FB5EE3"/>
    <w:rsid w:val="00FB6091"/>
    <w:rsid w:val="00FB6C3A"/>
    <w:rsid w:val="00FB6F8D"/>
    <w:rsid w:val="00FB7421"/>
    <w:rsid w:val="00FB7761"/>
    <w:rsid w:val="00FC027F"/>
    <w:rsid w:val="00FC02E4"/>
    <w:rsid w:val="00FC0723"/>
    <w:rsid w:val="00FC0A68"/>
    <w:rsid w:val="00FC0F69"/>
    <w:rsid w:val="00FC1AE9"/>
    <w:rsid w:val="00FC1D75"/>
    <w:rsid w:val="00FC32E3"/>
    <w:rsid w:val="00FC3858"/>
    <w:rsid w:val="00FC38E2"/>
    <w:rsid w:val="00FC3985"/>
    <w:rsid w:val="00FC3C4C"/>
    <w:rsid w:val="00FC3EB0"/>
    <w:rsid w:val="00FC3F2B"/>
    <w:rsid w:val="00FC417B"/>
    <w:rsid w:val="00FC4B3C"/>
    <w:rsid w:val="00FC4D0B"/>
    <w:rsid w:val="00FC547E"/>
    <w:rsid w:val="00FC58F1"/>
    <w:rsid w:val="00FC598F"/>
    <w:rsid w:val="00FC59B0"/>
    <w:rsid w:val="00FC5A89"/>
    <w:rsid w:val="00FC5B9E"/>
    <w:rsid w:val="00FC71FB"/>
    <w:rsid w:val="00FC73F6"/>
    <w:rsid w:val="00FC781D"/>
    <w:rsid w:val="00FC7B4F"/>
    <w:rsid w:val="00FD047B"/>
    <w:rsid w:val="00FD0522"/>
    <w:rsid w:val="00FD0732"/>
    <w:rsid w:val="00FD0DDC"/>
    <w:rsid w:val="00FD1165"/>
    <w:rsid w:val="00FD142C"/>
    <w:rsid w:val="00FD1A78"/>
    <w:rsid w:val="00FD21DB"/>
    <w:rsid w:val="00FD33DC"/>
    <w:rsid w:val="00FD3622"/>
    <w:rsid w:val="00FD3A20"/>
    <w:rsid w:val="00FD3A78"/>
    <w:rsid w:val="00FD3E60"/>
    <w:rsid w:val="00FD3F7B"/>
    <w:rsid w:val="00FD460A"/>
    <w:rsid w:val="00FD46BD"/>
    <w:rsid w:val="00FD4AE9"/>
    <w:rsid w:val="00FD5236"/>
    <w:rsid w:val="00FD564D"/>
    <w:rsid w:val="00FD57E1"/>
    <w:rsid w:val="00FD5CB4"/>
    <w:rsid w:val="00FD64C1"/>
    <w:rsid w:val="00FD6748"/>
    <w:rsid w:val="00FD6AF7"/>
    <w:rsid w:val="00FD75A8"/>
    <w:rsid w:val="00FD7B1F"/>
    <w:rsid w:val="00FE044B"/>
    <w:rsid w:val="00FE08FB"/>
    <w:rsid w:val="00FE14A6"/>
    <w:rsid w:val="00FE19AB"/>
    <w:rsid w:val="00FE1B98"/>
    <w:rsid w:val="00FE1DFD"/>
    <w:rsid w:val="00FE205E"/>
    <w:rsid w:val="00FE30D4"/>
    <w:rsid w:val="00FE33BF"/>
    <w:rsid w:val="00FE345D"/>
    <w:rsid w:val="00FE4696"/>
    <w:rsid w:val="00FE49FB"/>
    <w:rsid w:val="00FE4D16"/>
    <w:rsid w:val="00FE6B2B"/>
    <w:rsid w:val="00FE7185"/>
    <w:rsid w:val="00FE7968"/>
    <w:rsid w:val="00FE7C07"/>
    <w:rsid w:val="00FF0453"/>
    <w:rsid w:val="00FF0BF4"/>
    <w:rsid w:val="00FF1C57"/>
    <w:rsid w:val="00FF1EB1"/>
    <w:rsid w:val="00FF2AB7"/>
    <w:rsid w:val="00FF2C33"/>
    <w:rsid w:val="00FF2CF7"/>
    <w:rsid w:val="00FF2F8C"/>
    <w:rsid w:val="00FF386A"/>
    <w:rsid w:val="00FF38E0"/>
    <w:rsid w:val="00FF3BCA"/>
    <w:rsid w:val="00FF3C37"/>
    <w:rsid w:val="00FF3EFB"/>
    <w:rsid w:val="00FF41E1"/>
    <w:rsid w:val="00FF4851"/>
    <w:rsid w:val="00FF4982"/>
    <w:rsid w:val="00FF505B"/>
    <w:rsid w:val="00FF55C1"/>
    <w:rsid w:val="00FF586C"/>
    <w:rsid w:val="00FF71BA"/>
    <w:rsid w:val="00FF7DD0"/>
    <w:rsid w:val="00FF7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2447"/>
    <w:pPr>
      <w:spacing w:after="200" w:line="276" w:lineRule="auto"/>
    </w:pPr>
    <w:rPr>
      <w:rFonts w:ascii="Times New Roman" w:eastAsiaTheme="minorEastAsia" w:hAnsi="Times New Roman"/>
      <w:sz w:val="20"/>
      <w:lang w:eastAsia="ru-RU"/>
    </w:rPr>
  </w:style>
  <w:style w:type="paragraph" w:styleId="1">
    <w:name w:val="heading 1"/>
    <w:basedOn w:val="a0"/>
    <w:next w:val="a0"/>
    <w:link w:val="10"/>
    <w:uiPriority w:val="9"/>
    <w:qFormat/>
    <w:rsid w:val="00287D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0"/>
    <w:next w:val="a0"/>
    <w:link w:val="20"/>
    <w:uiPriority w:val="9"/>
    <w:unhideWhenUsed/>
    <w:qFormat/>
    <w:rsid w:val="00A976D5"/>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0"/>
    <w:next w:val="a0"/>
    <w:link w:val="30"/>
    <w:uiPriority w:val="9"/>
    <w:unhideWhenUsed/>
    <w:qFormat/>
    <w:rsid w:val="00287D07"/>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0"/>
    <w:next w:val="a0"/>
    <w:link w:val="40"/>
    <w:uiPriority w:val="9"/>
    <w:unhideWhenUsed/>
    <w:qFormat/>
    <w:rsid w:val="00287D07"/>
    <w:pPr>
      <w:keepNext/>
      <w:keepLines/>
      <w:spacing w:before="200"/>
      <w:outlineLvl w:val="3"/>
    </w:pPr>
    <w:rPr>
      <w:rFonts w:asciiTheme="majorHAnsi" w:eastAsiaTheme="majorEastAsia" w:hAnsiTheme="majorHAnsi" w:cstheme="majorBidi"/>
      <w:b/>
      <w:bCs/>
      <w:i/>
      <w:i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87D07"/>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1"/>
    <w:link w:val="2"/>
    <w:uiPriority w:val="9"/>
    <w:rsid w:val="00A976D5"/>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1"/>
    <w:link w:val="3"/>
    <w:uiPriority w:val="9"/>
    <w:rsid w:val="00287D07"/>
    <w:rPr>
      <w:rFonts w:asciiTheme="majorHAnsi" w:eastAsiaTheme="majorEastAsia" w:hAnsiTheme="majorHAnsi" w:cstheme="majorBidi"/>
      <w:b/>
      <w:bCs/>
      <w:color w:val="4472C4" w:themeColor="accent1"/>
      <w:lang w:eastAsia="ru-RU"/>
    </w:rPr>
  </w:style>
  <w:style w:type="character" w:customStyle="1" w:styleId="40">
    <w:name w:val="Заголовок 4 Знак"/>
    <w:basedOn w:val="a1"/>
    <w:link w:val="4"/>
    <w:uiPriority w:val="9"/>
    <w:rsid w:val="00287D07"/>
    <w:rPr>
      <w:rFonts w:asciiTheme="majorHAnsi" w:eastAsiaTheme="majorEastAsia" w:hAnsiTheme="majorHAnsi" w:cstheme="majorBidi"/>
      <w:b/>
      <w:bCs/>
      <w:i/>
      <w:iCs/>
      <w:color w:val="4472C4" w:themeColor="accent1"/>
      <w:lang w:eastAsia="ru-RU"/>
    </w:rPr>
  </w:style>
  <w:style w:type="paragraph" w:styleId="a4">
    <w:name w:val="header"/>
    <w:basedOn w:val="a0"/>
    <w:link w:val="a5"/>
    <w:uiPriority w:val="99"/>
    <w:unhideWhenUsed/>
    <w:rsid w:val="00287D07"/>
    <w:pPr>
      <w:tabs>
        <w:tab w:val="center" w:pos="4680"/>
        <w:tab w:val="right" w:pos="9360"/>
      </w:tabs>
    </w:pPr>
  </w:style>
  <w:style w:type="character" w:customStyle="1" w:styleId="a5">
    <w:name w:val="Верхний колонтитул Знак"/>
    <w:basedOn w:val="a1"/>
    <w:link w:val="a4"/>
    <w:uiPriority w:val="99"/>
    <w:rsid w:val="00287D07"/>
    <w:rPr>
      <w:rFonts w:eastAsiaTheme="minorEastAsia"/>
      <w:lang w:eastAsia="ru-RU"/>
    </w:rPr>
  </w:style>
  <w:style w:type="paragraph" w:styleId="a6">
    <w:name w:val="Normal Indent"/>
    <w:basedOn w:val="a0"/>
    <w:uiPriority w:val="99"/>
    <w:unhideWhenUsed/>
    <w:rsid w:val="00287D07"/>
    <w:pPr>
      <w:ind w:left="720"/>
    </w:pPr>
  </w:style>
  <w:style w:type="paragraph" w:styleId="a7">
    <w:name w:val="Subtitle"/>
    <w:basedOn w:val="a0"/>
    <w:next w:val="a0"/>
    <w:link w:val="a8"/>
    <w:uiPriority w:val="11"/>
    <w:qFormat/>
    <w:rsid w:val="00287D07"/>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8">
    <w:name w:val="Подзаголовок Знак"/>
    <w:basedOn w:val="a1"/>
    <w:link w:val="a7"/>
    <w:uiPriority w:val="11"/>
    <w:rsid w:val="00287D07"/>
    <w:rPr>
      <w:rFonts w:asciiTheme="majorHAnsi" w:eastAsiaTheme="majorEastAsia" w:hAnsiTheme="majorHAnsi" w:cstheme="majorBidi"/>
      <w:i/>
      <w:iCs/>
      <w:color w:val="4472C4" w:themeColor="accent1"/>
      <w:spacing w:val="15"/>
      <w:sz w:val="24"/>
      <w:szCs w:val="24"/>
      <w:lang w:eastAsia="ru-RU"/>
    </w:rPr>
  </w:style>
  <w:style w:type="paragraph" w:styleId="a9">
    <w:name w:val="Title"/>
    <w:basedOn w:val="a0"/>
    <w:next w:val="a0"/>
    <w:link w:val="aa"/>
    <w:uiPriority w:val="10"/>
    <w:qFormat/>
    <w:rsid w:val="00287D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a">
    <w:name w:val="Название Знак"/>
    <w:basedOn w:val="a1"/>
    <w:link w:val="a9"/>
    <w:uiPriority w:val="10"/>
    <w:rsid w:val="00287D07"/>
    <w:rPr>
      <w:rFonts w:asciiTheme="majorHAnsi" w:eastAsiaTheme="majorEastAsia" w:hAnsiTheme="majorHAnsi" w:cstheme="majorBidi"/>
      <w:color w:val="323E4F" w:themeColor="text2" w:themeShade="BF"/>
      <w:spacing w:val="5"/>
      <w:kern w:val="28"/>
      <w:sz w:val="52"/>
      <w:szCs w:val="52"/>
      <w:lang w:eastAsia="ru-RU"/>
    </w:rPr>
  </w:style>
  <w:style w:type="character" w:styleId="ab">
    <w:name w:val="Emphasis"/>
    <w:basedOn w:val="a1"/>
    <w:uiPriority w:val="20"/>
    <w:qFormat/>
    <w:rsid w:val="00287D07"/>
    <w:rPr>
      <w:i/>
      <w:iCs/>
    </w:rPr>
  </w:style>
  <w:style w:type="character" w:styleId="ac">
    <w:name w:val="Hyperlink"/>
    <w:basedOn w:val="a1"/>
    <w:uiPriority w:val="99"/>
    <w:unhideWhenUsed/>
    <w:rsid w:val="00287D07"/>
    <w:rPr>
      <w:color w:val="0563C1" w:themeColor="hyperlink"/>
      <w:u w:val="single"/>
    </w:rPr>
  </w:style>
  <w:style w:type="table" w:styleId="ad">
    <w:name w:val="Table Grid"/>
    <w:basedOn w:val="a2"/>
    <w:uiPriority w:val="59"/>
    <w:rsid w:val="00287D0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caption"/>
    <w:basedOn w:val="a0"/>
    <w:next w:val="a0"/>
    <w:uiPriority w:val="35"/>
    <w:semiHidden/>
    <w:unhideWhenUsed/>
    <w:qFormat/>
    <w:rsid w:val="00287D07"/>
    <w:pPr>
      <w:spacing w:line="240" w:lineRule="auto"/>
    </w:pPr>
    <w:rPr>
      <w:b/>
      <w:bCs/>
      <w:color w:val="4472C4" w:themeColor="accent1"/>
      <w:sz w:val="18"/>
      <w:szCs w:val="18"/>
    </w:rPr>
  </w:style>
  <w:style w:type="paragraph" w:customStyle="1" w:styleId="DocDefaults">
    <w:name w:val="DocDefaults"/>
    <w:rsid w:val="00287D07"/>
    <w:pPr>
      <w:spacing w:after="200" w:line="276" w:lineRule="auto"/>
    </w:pPr>
    <w:rPr>
      <w:lang w:val="en-US"/>
    </w:rPr>
  </w:style>
  <w:style w:type="paragraph" w:styleId="af">
    <w:name w:val="Balloon Text"/>
    <w:basedOn w:val="a0"/>
    <w:link w:val="af0"/>
    <w:uiPriority w:val="99"/>
    <w:semiHidden/>
    <w:unhideWhenUsed/>
    <w:rsid w:val="00287D07"/>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287D07"/>
    <w:rPr>
      <w:rFonts w:ascii="Tahoma" w:eastAsiaTheme="minorEastAsia" w:hAnsi="Tahoma" w:cs="Tahoma"/>
      <w:sz w:val="16"/>
      <w:szCs w:val="16"/>
      <w:lang w:eastAsia="ru-RU"/>
    </w:rPr>
  </w:style>
  <w:style w:type="paragraph" w:styleId="af1">
    <w:name w:val="footer"/>
    <w:basedOn w:val="a0"/>
    <w:link w:val="af2"/>
    <w:uiPriority w:val="99"/>
    <w:unhideWhenUsed/>
    <w:rsid w:val="00287D07"/>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287D07"/>
    <w:rPr>
      <w:rFonts w:eastAsiaTheme="minorEastAsia"/>
      <w:lang w:eastAsia="ru-RU"/>
    </w:rPr>
  </w:style>
  <w:style w:type="paragraph" w:styleId="af3">
    <w:name w:val="List Paragraph"/>
    <w:aliases w:val="Paragraph,Citation List,Resume Title,List Paragraph Char Char,Bullet 1,List Paragraph1,b1,Number_1,SGLText List Paragraph,new,lp1,Normal Sentence,Colorful List - Accent 11,ListPar1,List Paragraph2,List Paragraph11,list1,Figure_name,HEAD 3"/>
    <w:basedOn w:val="a0"/>
    <w:link w:val="af4"/>
    <w:uiPriority w:val="99"/>
    <w:qFormat/>
    <w:rsid w:val="005D0233"/>
    <w:pPr>
      <w:spacing w:after="160" w:line="259" w:lineRule="auto"/>
      <w:ind w:left="720"/>
      <w:contextualSpacing/>
    </w:pPr>
    <w:rPr>
      <w:rFonts w:eastAsiaTheme="minorHAnsi"/>
      <w:lang w:eastAsia="en-US"/>
    </w:rPr>
  </w:style>
  <w:style w:type="character" w:styleId="af5">
    <w:name w:val="annotation reference"/>
    <w:basedOn w:val="a1"/>
    <w:uiPriority w:val="99"/>
    <w:unhideWhenUsed/>
    <w:rsid w:val="009265BD"/>
    <w:rPr>
      <w:sz w:val="16"/>
      <w:szCs w:val="16"/>
    </w:rPr>
  </w:style>
  <w:style w:type="paragraph" w:styleId="af6">
    <w:name w:val="annotation text"/>
    <w:basedOn w:val="a0"/>
    <w:link w:val="af7"/>
    <w:uiPriority w:val="99"/>
    <w:unhideWhenUsed/>
    <w:rsid w:val="009265BD"/>
    <w:pPr>
      <w:spacing w:line="240" w:lineRule="auto"/>
    </w:pPr>
    <w:rPr>
      <w:szCs w:val="20"/>
    </w:rPr>
  </w:style>
  <w:style w:type="character" w:customStyle="1" w:styleId="af7">
    <w:name w:val="Текст примечания Знак"/>
    <w:basedOn w:val="a1"/>
    <w:link w:val="af6"/>
    <w:uiPriority w:val="99"/>
    <w:rsid w:val="009265BD"/>
    <w:rPr>
      <w:rFonts w:eastAsiaTheme="minorEastAsia"/>
      <w:sz w:val="20"/>
      <w:szCs w:val="20"/>
      <w:lang w:eastAsia="ru-RU"/>
    </w:rPr>
  </w:style>
  <w:style w:type="paragraph" w:styleId="af8">
    <w:name w:val="annotation subject"/>
    <w:basedOn w:val="af6"/>
    <w:next w:val="af6"/>
    <w:link w:val="af9"/>
    <w:uiPriority w:val="99"/>
    <w:semiHidden/>
    <w:unhideWhenUsed/>
    <w:rsid w:val="009265BD"/>
    <w:rPr>
      <w:b/>
      <w:bCs/>
    </w:rPr>
  </w:style>
  <w:style w:type="character" w:customStyle="1" w:styleId="af9">
    <w:name w:val="Тема примечания Знак"/>
    <w:basedOn w:val="af7"/>
    <w:link w:val="af8"/>
    <w:uiPriority w:val="99"/>
    <w:semiHidden/>
    <w:rsid w:val="009265BD"/>
    <w:rPr>
      <w:rFonts w:eastAsiaTheme="minorEastAsia"/>
      <w:b/>
      <w:bCs/>
      <w:sz w:val="20"/>
      <w:szCs w:val="20"/>
      <w:lang w:eastAsia="ru-RU"/>
    </w:rPr>
  </w:style>
  <w:style w:type="paragraph" w:styleId="HTML">
    <w:name w:val="HTML Preformatted"/>
    <w:basedOn w:val="a0"/>
    <w:link w:val="HTML0"/>
    <w:uiPriority w:val="99"/>
    <w:unhideWhenUsed/>
    <w:rsid w:val="00D54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rPr>
  </w:style>
  <w:style w:type="character" w:customStyle="1" w:styleId="HTML0">
    <w:name w:val="Стандартный HTML Знак"/>
    <w:basedOn w:val="a1"/>
    <w:link w:val="HTML"/>
    <w:uiPriority w:val="99"/>
    <w:rsid w:val="00D546C1"/>
    <w:rPr>
      <w:rFonts w:ascii="Courier New" w:eastAsia="Times New Roman" w:hAnsi="Courier New" w:cs="Courier New"/>
      <w:sz w:val="20"/>
      <w:szCs w:val="20"/>
      <w:lang w:eastAsia="ru-RU"/>
    </w:rPr>
  </w:style>
  <w:style w:type="character" w:customStyle="1" w:styleId="highlight">
    <w:name w:val="highlight"/>
    <w:basedOn w:val="a1"/>
    <w:rsid w:val="00EA6FE8"/>
  </w:style>
  <w:style w:type="numbering" w:customStyle="1" w:styleId="Style1">
    <w:name w:val="Style1"/>
    <w:basedOn w:val="a3"/>
    <w:uiPriority w:val="99"/>
    <w:rsid w:val="00774DEC"/>
    <w:pPr>
      <w:numPr>
        <w:numId w:val="5"/>
      </w:numPr>
    </w:pPr>
  </w:style>
  <w:style w:type="numbering" w:customStyle="1" w:styleId="Style2">
    <w:name w:val="Style2"/>
    <w:basedOn w:val="a3"/>
    <w:uiPriority w:val="99"/>
    <w:rsid w:val="00A976D5"/>
    <w:pPr>
      <w:numPr>
        <w:numId w:val="6"/>
      </w:numPr>
    </w:pPr>
  </w:style>
  <w:style w:type="numbering" w:customStyle="1" w:styleId="Style3">
    <w:name w:val="Style3"/>
    <w:basedOn w:val="a3"/>
    <w:uiPriority w:val="99"/>
    <w:rsid w:val="00C8712A"/>
    <w:pPr>
      <w:numPr>
        <w:numId w:val="7"/>
      </w:numPr>
    </w:pPr>
  </w:style>
  <w:style w:type="character" w:customStyle="1" w:styleId="s1">
    <w:name w:val="s1"/>
    <w:basedOn w:val="a1"/>
    <w:rsid w:val="000646F2"/>
  </w:style>
  <w:style w:type="paragraph" w:customStyle="1" w:styleId="gtit">
    <w:name w:val="gtit"/>
    <w:basedOn w:val="a0"/>
    <w:rsid w:val="00B02910"/>
    <w:pPr>
      <w:spacing w:before="100" w:beforeAutospacing="1" w:after="100" w:afterAutospacing="1" w:line="240" w:lineRule="auto"/>
    </w:pPr>
    <w:rPr>
      <w:rFonts w:eastAsia="Times New Roman" w:cs="Times New Roman"/>
      <w:sz w:val="24"/>
      <w:szCs w:val="24"/>
    </w:rPr>
  </w:style>
  <w:style w:type="paragraph" w:customStyle="1" w:styleId="pty11">
    <w:name w:val="pty11"/>
    <w:basedOn w:val="a0"/>
    <w:rsid w:val="00B02910"/>
    <w:pPr>
      <w:spacing w:before="100" w:beforeAutospacing="1" w:after="100" w:afterAutospacing="1" w:line="240" w:lineRule="auto"/>
    </w:pPr>
    <w:rPr>
      <w:rFonts w:eastAsia="Times New Roman" w:cs="Times New Roman"/>
      <w:sz w:val="24"/>
      <w:szCs w:val="24"/>
    </w:rPr>
  </w:style>
  <w:style w:type="character" w:customStyle="1" w:styleId="bl">
    <w:name w:val="bl"/>
    <w:basedOn w:val="a1"/>
    <w:rsid w:val="00B02910"/>
  </w:style>
  <w:style w:type="character" w:customStyle="1" w:styleId="sfon">
    <w:name w:val="sfon"/>
    <w:basedOn w:val="a1"/>
    <w:rsid w:val="00B02910"/>
  </w:style>
  <w:style w:type="paragraph" w:customStyle="1" w:styleId="pty11de1">
    <w:name w:val="pty11_de1"/>
    <w:basedOn w:val="a0"/>
    <w:rsid w:val="00B02910"/>
    <w:pPr>
      <w:spacing w:before="100" w:beforeAutospacing="1" w:after="100" w:afterAutospacing="1" w:line="240" w:lineRule="auto"/>
    </w:pPr>
    <w:rPr>
      <w:rFonts w:eastAsia="Times New Roman" w:cs="Times New Roman"/>
      <w:sz w:val="24"/>
      <w:szCs w:val="24"/>
    </w:rPr>
  </w:style>
  <w:style w:type="paragraph" w:customStyle="1" w:styleId="pty11de1i">
    <w:name w:val="pty11_de1i"/>
    <w:basedOn w:val="a0"/>
    <w:rsid w:val="00B02910"/>
    <w:pPr>
      <w:spacing w:before="100" w:beforeAutospacing="1" w:after="100" w:afterAutospacing="1" w:line="240" w:lineRule="auto"/>
    </w:pPr>
    <w:rPr>
      <w:rFonts w:eastAsia="Times New Roman" w:cs="Times New Roman"/>
      <w:sz w:val="24"/>
      <w:szCs w:val="24"/>
    </w:rPr>
  </w:style>
  <w:style w:type="paragraph" w:customStyle="1" w:styleId="pty11de2">
    <w:name w:val="pty11_de2"/>
    <w:basedOn w:val="a0"/>
    <w:rsid w:val="00B02910"/>
    <w:pPr>
      <w:spacing w:before="100" w:beforeAutospacing="1" w:after="100" w:afterAutospacing="1" w:line="240" w:lineRule="auto"/>
    </w:pPr>
    <w:rPr>
      <w:rFonts w:eastAsia="Times New Roman" w:cs="Times New Roman"/>
      <w:sz w:val="24"/>
      <w:szCs w:val="24"/>
    </w:rPr>
  </w:style>
  <w:style w:type="paragraph" w:styleId="afa">
    <w:name w:val="Normal (Web)"/>
    <w:aliases w:val="Обычный (Web),Обычный (веб)1,Знак4 Знак Знак,Знак4,Знак4 Знак Знак Знак Знак,Знак4 Знак,Обычный (веб)1 Знак Знак Зн,Обычный (Web) Знак Знак Знак Знак,Обычный (Web) Знак Знак Знак Знак Знак Знак Знак Знак Знак,Знак Знак,Обычный (веб) Знак,З"/>
    <w:basedOn w:val="a0"/>
    <w:link w:val="12"/>
    <w:uiPriority w:val="99"/>
    <w:unhideWhenUsed/>
    <w:qFormat/>
    <w:rsid w:val="00C20B65"/>
    <w:pPr>
      <w:spacing w:before="100" w:beforeAutospacing="1" w:after="100" w:afterAutospacing="1" w:line="240" w:lineRule="auto"/>
    </w:pPr>
    <w:rPr>
      <w:rFonts w:eastAsia="Times New Roman" w:cs="Times New Roman"/>
      <w:sz w:val="24"/>
      <w:szCs w:val="24"/>
    </w:rPr>
  </w:style>
  <w:style w:type="paragraph" w:customStyle="1" w:styleId="Default">
    <w:name w:val="Default"/>
    <w:rsid w:val="001E2F7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4">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1"/>
    <w:link w:val="af3"/>
    <w:uiPriority w:val="34"/>
    <w:qFormat/>
    <w:rsid w:val="003B0B85"/>
  </w:style>
  <w:style w:type="paragraph" w:styleId="afb">
    <w:name w:val="footnote text"/>
    <w:aliases w:val="fn,FT,ft,SD Footnote Text,Footnote Text AG,single space,FOOTNOTES,Footnote Text Char1,Footnote Text Char2 Char,Footnote Text Char1 Char Char,Footnote Text Char2 Char Char Char,Footnote Text Char1 Char Char Char Char,f,Текст сноски1"/>
    <w:basedOn w:val="a0"/>
    <w:link w:val="afc"/>
    <w:uiPriority w:val="99"/>
    <w:unhideWhenUsed/>
    <w:qFormat/>
    <w:rsid w:val="003B0B85"/>
    <w:pPr>
      <w:spacing w:after="0" w:line="240" w:lineRule="auto"/>
      <w:jc w:val="both"/>
    </w:pPr>
    <w:rPr>
      <w:rFonts w:eastAsiaTheme="minorHAnsi" w:cs="Arial"/>
      <w:sz w:val="28"/>
      <w:szCs w:val="20"/>
      <w:lang w:val="uk-UA" w:eastAsia="en-US"/>
    </w:rPr>
  </w:style>
  <w:style w:type="character" w:customStyle="1" w:styleId="afc">
    <w:name w:val="Текст сноски Знак"/>
    <w:aliases w:val="fn Знак,FT Знак,ft Знак,SD Footnote Text Знак,Footnote Text AG Знак,single space Знак,FOOTNOTES Знак,Footnote Text Char1 Знак,Footnote Text Char2 Char Знак,Footnote Text Char1 Char Char Знак,Footnote Text Char2 Char Char Char Знак"/>
    <w:basedOn w:val="a1"/>
    <w:link w:val="afb"/>
    <w:uiPriority w:val="99"/>
    <w:rsid w:val="003B0B85"/>
    <w:rPr>
      <w:rFonts w:ascii="Times New Roman" w:hAnsi="Times New Roman" w:cs="Arial"/>
      <w:sz w:val="28"/>
      <w:szCs w:val="20"/>
      <w:lang w:val="uk-UA"/>
    </w:rPr>
  </w:style>
  <w:style w:type="character" w:styleId="afd">
    <w:name w:val="footnote reference"/>
    <w:aliases w:val="fr,Знак сноски Н,Знак сноски-FN,Ciae niinee-FN,ftref,BVI fnr,BVI fnr Car Car,BVI fnr Car,BVI fnr Car Car Car Car,Footnote text,16 Point,Superscript 6 Point"/>
    <w:basedOn w:val="a1"/>
    <w:uiPriority w:val="99"/>
    <w:unhideWhenUsed/>
    <w:rsid w:val="003B0B85"/>
    <w:rPr>
      <w:vertAlign w:val="superscript"/>
    </w:rPr>
  </w:style>
  <w:style w:type="paragraph" w:customStyle="1" w:styleId="pt-a-000015">
    <w:name w:val="pt-a-000015"/>
    <w:basedOn w:val="a0"/>
    <w:rsid w:val="00EF2850"/>
    <w:pPr>
      <w:spacing w:before="100" w:beforeAutospacing="1" w:after="100" w:afterAutospacing="1" w:line="240" w:lineRule="auto"/>
    </w:pPr>
    <w:rPr>
      <w:rFonts w:eastAsia="Times New Roman" w:cs="Times New Roman"/>
      <w:sz w:val="24"/>
      <w:szCs w:val="24"/>
    </w:rPr>
  </w:style>
  <w:style w:type="character" w:customStyle="1" w:styleId="pt-a0-000017">
    <w:name w:val="pt-a0-000017"/>
    <w:basedOn w:val="a1"/>
    <w:rsid w:val="00EF2850"/>
  </w:style>
  <w:style w:type="character" w:customStyle="1" w:styleId="pt-a0-000016">
    <w:name w:val="pt-a0-000016"/>
    <w:basedOn w:val="a1"/>
    <w:rsid w:val="00EF2850"/>
  </w:style>
  <w:style w:type="character" w:customStyle="1" w:styleId="pt-a5">
    <w:name w:val="pt-a5"/>
    <w:basedOn w:val="a1"/>
    <w:rsid w:val="00EF2850"/>
  </w:style>
  <w:style w:type="character" w:customStyle="1" w:styleId="pt-blk">
    <w:name w:val="pt-blk"/>
    <w:basedOn w:val="a1"/>
    <w:rsid w:val="00B87769"/>
  </w:style>
  <w:style w:type="character" w:customStyle="1" w:styleId="pt-blk-000019">
    <w:name w:val="pt-blk-000019"/>
    <w:basedOn w:val="a1"/>
    <w:rsid w:val="00B87769"/>
  </w:style>
  <w:style w:type="character" w:customStyle="1" w:styleId="mw-headline">
    <w:name w:val="mw-headline"/>
    <w:basedOn w:val="a1"/>
    <w:rsid w:val="005C239F"/>
  </w:style>
  <w:style w:type="character" w:customStyle="1" w:styleId="mw-editsection">
    <w:name w:val="mw-editsection"/>
    <w:basedOn w:val="a1"/>
    <w:rsid w:val="005C239F"/>
  </w:style>
  <w:style w:type="character" w:customStyle="1" w:styleId="mw-editsection-bracket">
    <w:name w:val="mw-editsection-bracket"/>
    <w:basedOn w:val="a1"/>
    <w:rsid w:val="005C239F"/>
  </w:style>
  <w:style w:type="character" w:customStyle="1" w:styleId="s10">
    <w:name w:val="s_10"/>
    <w:basedOn w:val="a1"/>
    <w:rsid w:val="00A32547"/>
  </w:style>
  <w:style w:type="paragraph" w:styleId="afe">
    <w:name w:val="No Spacing"/>
    <w:aliases w:val="Обя,мелкий,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
    <w:link w:val="aff"/>
    <w:uiPriority w:val="1"/>
    <w:qFormat/>
    <w:rsid w:val="00010D94"/>
    <w:pPr>
      <w:spacing w:after="0" w:line="240" w:lineRule="auto"/>
    </w:pPr>
    <w:rPr>
      <w:rFonts w:ascii="Times New Roman" w:eastAsia="Times New Roman" w:hAnsi="Times New Roman" w:cs="Times New Roman"/>
      <w:sz w:val="24"/>
      <w:szCs w:val="24"/>
      <w:lang w:eastAsia="ru-RU"/>
    </w:rPr>
  </w:style>
  <w:style w:type="character" w:customStyle="1" w:styleId="aff">
    <w:name w:val="Без интервала Знак"/>
    <w:aliases w:val="Обя Знак,мелкий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без интервала Знак"/>
    <w:link w:val="afe"/>
    <w:uiPriority w:val="1"/>
    <w:locked/>
    <w:rsid w:val="00010D94"/>
    <w:rPr>
      <w:rFonts w:ascii="Times New Roman" w:eastAsia="Times New Roman" w:hAnsi="Times New Roman" w:cs="Times New Roman"/>
      <w:sz w:val="24"/>
      <w:szCs w:val="24"/>
      <w:lang w:eastAsia="ru-RU"/>
    </w:rPr>
  </w:style>
  <w:style w:type="paragraph" w:customStyle="1" w:styleId="s11">
    <w:name w:val="s_1"/>
    <w:basedOn w:val="a0"/>
    <w:rsid w:val="005F7116"/>
    <w:pPr>
      <w:spacing w:before="100" w:beforeAutospacing="1" w:after="100" w:afterAutospacing="1" w:line="240" w:lineRule="auto"/>
    </w:pPr>
    <w:rPr>
      <w:rFonts w:eastAsia="Times New Roman" w:cs="Times New Roman"/>
      <w:sz w:val="24"/>
      <w:szCs w:val="24"/>
    </w:rPr>
  </w:style>
  <w:style w:type="paragraph" w:customStyle="1" w:styleId="s3">
    <w:name w:val="s_3"/>
    <w:basedOn w:val="a0"/>
    <w:rsid w:val="005F7116"/>
    <w:pPr>
      <w:spacing w:before="100" w:beforeAutospacing="1" w:after="100" w:afterAutospacing="1" w:line="240" w:lineRule="auto"/>
    </w:pPr>
    <w:rPr>
      <w:rFonts w:eastAsia="Times New Roman" w:cs="Times New Roman"/>
      <w:sz w:val="24"/>
      <w:szCs w:val="24"/>
    </w:rPr>
  </w:style>
  <w:style w:type="paragraph" w:styleId="aff0">
    <w:name w:val="Revision"/>
    <w:hidden/>
    <w:uiPriority w:val="99"/>
    <w:semiHidden/>
    <w:rsid w:val="00D97C0A"/>
    <w:pPr>
      <w:spacing w:after="0" w:line="240" w:lineRule="auto"/>
    </w:pPr>
    <w:rPr>
      <w:rFonts w:ascii="Times New Roman" w:eastAsia="Times New Roman" w:hAnsi="Times New Roman" w:cs="Times New Roman"/>
      <w:lang w:val="en-US"/>
    </w:rPr>
  </w:style>
  <w:style w:type="paragraph" w:customStyle="1" w:styleId="ConsPlusNormal">
    <w:name w:val="ConsPlusNormal"/>
    <w:rsid w:val="00306B1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15">
    <w:name w:val="s_15"/>
    <w:basedOn w:val="a0"/>
    <w:rsid w:val="00AB5F38"/>
    <w:pPr>
      <w:spacing w:before="100" w:beforeAutospacing="1" w:after="100" w:afterAutospacing="1" w:line="240" w:lineRule="auto"/>
    </w:pPr>
    <w:rPr>
      <w:rFonts w:eastAsia="Times New Roman" w:cs="Times New Roman"/>
      <w:sz w:val="24"/>
      <w:szCs w:val="24"/>
    </w:rPr>
  </w:style>
  <w:style w:type="paragraph" w:customStyle="1" w:styleId="s22">
    <w:name w:val="s_22"/>
    <w:basedOn w:val="a0"/>
    <w:rsid w:val="00742339"/>
    <w:pPr>
      <w:spacing w:before="100" w:beforeAutospacing="1" w:after="100" w:afterAutospacing="1" w:line="240" w:lineRule="auto"/>
    </w:pPr>
    <w:rPr>
      <w:rFonts w:eastAsia="Times New Roman" w:cs="Times New Roman"/>
      <w:sz w:val="24"/>
      <w:szCs w:val="24"/>
    </w:rPr>
  </w:style>
  <w:style w:type="paragraph" w:customStyle="1" w:styleId="s9">
    <w:name w:val="s_9"/>
    <w:basedOn w:val="a0"/>
    <w:rsid w:val="00742339"/>
    <w:pPr>
      <w:spacing w:before="100" w:beforeAutospacing="1" w:after="100" w:afterAutospacing="1" w:line="240" w:lineRule="auto"/>
    </w:pPr>
    <w:rPr>
      <w:rFonts w:eastAsia="Times New Roman" w:cs="Times New Roman"/>
      <w:sz w:val="24"/>
      <w:szCs w:val="24"/>
    </w:rPr>
  </w:style>
  <w:style w:type="paragraph" w:customStyle="1" w:styleId="Normal1">
    <w:name w:val="Normal1"/>
    <w:basedOn w:val="a0"/>
    <w:rsid w:val="00093B39"/>
    <w:pPr>
      <w:spacing w:before="100" w:beforeAutospacing="1" w:after="100" w:afterAutospacing="1" w:line="240" w:lineRule="auto"/>
    </w:pPr>
    <w:rPr>
      <w:rFonts w:eastAsia="Times New Roman" w:cs="Times New Roman"/>
      <w:sz w:val="24"/>
      <w:szCs w:val="24"/>
    </w:rPr>
  </w:style>
  <w:style w:type="character" w:customStyle="1" w:styleId="DeltaViewInsertion">
    <w:name w:val="DeltaView Insertion"/>
    <w:uiPriority w:val="99"/>
    <w:rsid w:val="005745A7"/>
    <w:rPr>
      <w:color w:val="0000FF"/>
      <w:u w:val="double"/>
      <w:shd w:val="clear" w:color="auto" w:fill="FFFFFF"/>
    </w:rPr>
  </w:style>
  <w:style w:type="character" w:customStyle="1" w:styleId="DeltaViewDeletion">
    <w:name w:val="DeltaView Deletion"/>
    <w:uiPriority w:val="99"/>
    <w:rsid w:val="005745A7"/>
    <w:rPr>
      <w:strike/>
      <w:color w:val="FF0000"/>
      <w:shd w:val="clear" w:color="auto" w:fill="FFFFFF"/>
    </w:rPr>
  </w:style>
  <w:style w:type="character" w:customStyle="1" w:styleId="Char">
    <w:name w:val="Пункт (Закон) Char"/>
    <w:basedOn w:val="a1"/>
    <w:link w:val="a"/>
    <w:locked/>
    <w:rsid w:val="00E52011"/>
    <w:rPr>
      <w:rFonts w:ascii="Times New Roman" w:hAnsi="Times New Roman" w:cs="Times New Roman"/>
      <w:color w:val="000000"/>
      <w:sz w:val="24"/>
      <w:szCs w:val="24"/>
    </w:rPr>
  </w:style>
  <w:style w:type="paragraph" w:customStyle="1" w:styleId="a">
    <w:name w:val="Пункт (Закон)"/>
    <w:basedOn w:val="af3"/>
    <w:link w:val="Char"/>
    <w:qFormat/>
    <w:rsid w:val="00E52011"/>
    <w:pPr>
      <w:numPr>
        <w:ilvl w:val="4"/>
        <w:numId w:val="231"/>
      </w:numPr>
      <w:spacing w:after="200" w:line="240" w:lineRule="auto"/>
      <w:contextualSpacing w:val="0"/>
      <w:jc w:val="both"/>
    </w:pPr>
    <w:rPr>
      <w:rFonts w:cs="Times New Roman"/>
      <w:color w:val="000000"/>
      <w:sz w:val="24"/>
      <w:szCs w:val="24"/>
    </w:rPr>
  </w:style>
  <w:style w:type="paragraph" w:customStyle="1" w:styleId="11">
    <w:name w:val="Заголовок 11"/>
    <w:basedOn w:val="a0"/>
    <w:uiPriority w:val="99"/>
    <w:qFormat/>
    <w:rsid w:val="00E52011"/>
    <w:pPr>
      <w:numPr>
        <w:numId w:val="232"/>
      </w:numPr>
    </w:pPr>
  </w:style>
  <w:style w:type="paragraph" w:customStyle="1" w:styleId="21">
    <w:name w:val="Заголовок 21"/>
    <w:basedOn w:val="a0"/>
    <w:uiPriority w:val="99"/>
    <w:qFormat/>
    <w:rsid w:val="00E52011"/>
    <w:pPr>
      <w:numPr>
        <w:ilvl w:val="1"/>
        <w:numId w:val="232"/>
      </w:numPr>
    </w:pPr>
  </w:style>
  <w:style w:type="paragraph" w:customStyle="1" w:styleId="31">
    <w:name w:val="Заголовок 31"/>
    <w:basedOn w:val="a0"/>
    <w:uiPriority w:val="99"/>
    <w:qFormat/>
    <w:rsid w:val="00E52011"/>
    <w:pPr>
      <w:numPr>
        <w:ilvl w:val="2"/>
        <w:numId w:val="232"/>
      </w:numPr>
    </w:pPr>
  </w:style>
  <w:style w:type="paragraph" w:customStyle="1" w:styleId="41">
    <w:name w:val="Заголовок 41"/>
    <w:basedOn w:val="a0"/>
    <w:uiPriority w:val="99"/>
    <w:qFormat/>
    <w:rsid w:val="00E52011"/>
    <w:pPr>
      <w:numPr>
        <w:ilvl w:val="3"/>
        <w:numId w:val="232"/>
      </w:numPr>
    </w:pPr>
  </w:style>
  <w:style w:type="paragraph" w:customStyle="1" w:styleId="51">
    <w:name w:val="Заголовок 51"/>
    <w:basedOn w:val="a0"/>
    <w:uiPriority w:val="99"/>
    <w:qFormat/>
    <w:rsid w:val="00E52011"/>
    <w:pPr>
      <w:numPr>
        <w:ilvl w:val="4"/>
        <w:numId w:val="232"/>
      </w:numPr>
    </w:pPr>
  </w:style>
  <w:style w:type="paragraph" w:customStyle="1" w:styleId="61">
    <w:name w:val="Заголовок 61"/>
    <w:basedOn w:val="a0"/>
    <w:uiPriority w:val="99"/>
    <w:qFormat/>
    <w:rsid w:val="00E52011"/>
    <w:pPr>
      <w:numPr>
        <w:ilvl w:val="5"/>
        <w:numId w:val="232"/>
      </w:numPr>
    </w:pPr>
  </w:style>
  <w:style w:type="paragraph" w:customStyle="1" w:styleId="71">
    <w:name w:val="Заголовок 71"/>
    <w:basedOn w:val="a0"/>
    <w:uiPriority w:val="99"/>
    <w:qFormat/>
    <w:rsid w:val="00E52011"/>
    <w:pPr>
      <w:numPr>
        <w:ilvl w:val="6"/>
        <w:numId w:val="232"/>
      </w:numPr>
    </w:pPr>
  </w:style>
  <w:style w:type="paragraph" w:customStyle="1" w:styleId="81">
    <w:name w:val="Заголовок 81"/>
    <w:basedOn w:val="a0"/>
    <w:uiPriority w:val="99"/>
    <w:qFormat/>
    <w:rsid w:val="00E52011"/>
    <w:pPr>
      <w:numPr>
        <w:ilvl w:val="7"/>
        <w:numId w:val="232"/>
      </w:numPr>
    </w:pPr>
  </w:style>
  <w:style w:type="paragraph" w:customStyle="1" w:styleId="91">
    <w:name w:val="Заголовок 91"/>
    <w:basedOn w:val="a0"/>
    <w:uiPriority w:val="99"/>
    <w:qFormat/>
    <w:rsid w:val="00E52011"/>
    <w:pPr>
      <w:numPr>
        <w:ilvl w:val="8"/>
        <w:numId w:val="232"/>
      </w:numPr>
    </w:pPr>
  </w:style>
  <w:style w:type="character" w:customStyle="1" w:styleId="Char0">
    <w:name w:val="Раздел (Закон) Char"/>
    <w:basedOn w:val="a1"/>
    <w:link w:val="aff1"/>
    <w:locked/>
    <w:rsid w:val="00E52011"/>
    <w:rPr>
      <w:rFonts w:ascii="Times New Roman" w:eastAsiaTheme="minorEastAsia" w:hAnsi="Times New Roman" w:cs="Times New Roman"/>
      <w:b/>
      <w:sz w:val="24"/>
      <w:szCs w:val="24"/>
      <w:lang w:eastAsia="ru-RU"/>
    </w:rPr>
  </w:style>
  <w:style w:type="paragraph" w:customStyle="1" w:styleId="aff1">
    <w:name w:val="Раздел (Закон)"/>
    <w:basedOn w:val="11"/>
    <w:link w:val="Char0"/>
    <w:qFormat/>
    <w:rsid w:val="00E52011"/>
    <w:pPr>
      <w:numPr>
        <w:numId w:val="0"/>
      </w:numPr>
    </w:pPr>
    <w:rPr>
      <w:rFonts w:cs="Times New Roman"/>
      <w:b/>
      <w:sz w:val="24"/>
      <w:szCs w:val="24"/>
    </w:rPr>
  </w:style>
  <w:style w:type="character" w:customStyle="1" w:styleId="Char1">
    <w:name w:val="Часть (Закон) Char"/>
    <w:basedOn w:val="a1"/>
    <w:link w:val="aff2"/>
    <w:locked/>
    <w:rsid w:val="00E52011"/>
    <w:rPr>
      <w:rFonts w:ascii="Times New Roman" w:hAnsi="Times New Roman" w:cs="Times New Roman"/>
      <w:color w:val="000000"/>
      <w:sz w:val="24"/>
      <w:szCs w:val="24"/>
    </w:rPr>
  </w:style>
  <w:style w:type="paragraph" w:customStyle="1" w:styleId="aff2">
    <w:name w:val="Часть (Закон)"/>
    <w:basedOn w:val="af3"/>
    <w:link w:val="Char1"/>
    <w:qFormat/>
    <w:rsid w:val="00E52011"/>
    <w:pPr>
      <w:spacing w:after="200" w:line="240" w:lineRule="auto"/>
      <w:ind w:left="0" w:firstLine="706"/>
      <w:contextualSpacing w:val="0"/>
      <w:jc w:val="both"/>
    </w:pPr>
    <w:rPr>
      <w:rFonts w:cs="Times New Roman"/>
      <w:color w:val="000000"/>
      <w:sz w:val="24"/>
      <w:szCs w:val="24"/>
    </w:rPr>
  </w:style>
  <w:style w:type="character" w:customStyle="1" w:styleId="Char2">
    <w:name w:val="Подпункт (Закон) Char"/>
    <w:basedOn w:val="a1"/>
    <w:link w:val="aff3"/>
    <w:locked/>
    <w:rsid w:val="005515A2"/>
    <w:rPr>
      <w:rFonts w:ascii="Times New Roman" w:hAnsi="Times New Roman" w:cs="Times New Roman"/>
      <w:color w:val="000000"/>
      <w:sz w:val="24"/>
      <w:szCs w:val="24"/>
    </w:rPr>
  </w:style>
  <w:style w:type="paragraph" w:customStyle="1" w:styleId="aff3">
    <w:name w:val="Подпункт (Закон)"/>
    <w:basedOn w:val="a"/>
    <w:link w:val="Char2"/>
    <w:autoRedefine/>
    <w:qFormat/>
    <w:rsid w:val="005515A2"/>
    <w:pPr>
      <w:numPr>
        <w:ilvl w:val="5"/>
        <w:numId w:val="0"/>
      </w:numPr>
    </w:pPr>
  </w:style>
  <w:style w:type="paragraph" w:customStyle="1" w:styleId="aff4">
    <w:name w:val="Статья (Закон)"/>
    <w:basedOn w:val="41"/>
    <w:link w:val="Char3"/>
    <w:uiPriority w:val="99"/>
    <w:qFormat/>
    <w:rsid w:val="00E52011"/>
    <w:pPr>
      <w:jc w:val="both"/>
    </w:pPr>
    <w:rPr>
      <w:rFonts w:cs="Times New Roman"/>
      <w:b/>
      <w:i/>
      <w:color w:val="4472C4" w:themeColor="accent1"/>
      <w:sz w:val="24"/>
      <w:szCs w:val="24"/>
    </w:rPr>
  </w:style>
  <w:style w:type="character" w:customStyle="1" w:styleId="Char3">
    <w:name w:val="Статья (Закон) Char"/>
    <w:basedOn w:val="a1"/>
    <w:link w:val="aff4"/>
    <w:uiPriority w:val="99"/>
    <w:locked/>
    <w:rsid w:val="00E52011"/>
    <w:rPr>
      <w:rFonts w:ascii="Times New Roman" w:eastAsiaTheme="minorEastAsia" w:hAnsi="Times New Roman" w:cs="Times New Roman"/>
      <w:b/>
      <w:i/>
      <w:color w:val="4472C4" w:themeColor="accent1"/>
      <w:sz w:val="24"/>
      <w:szCs w:val="24"/>
      <w:lang w:eastAsia="ru-RU"/>
    </w:rPr>
  </w:style>
  <w:style w:type="paragraph" w:customStyle="1" w:styleId="aff5">
    <w:name w:val="Глава (Закон)"/>
    <w:basedOn w:val="21"/>
    <w:link w:val="Char4"/>
    <w:uiPriority w:val="99"/>
    <w:qFormat/>
    <w:rsid w:val="00E52011"/>
    <w:rPr>
      <w:rFonts w:cs="Times New Roman"/>
      <w:b/>
      <w:color w:val="4472C4" w:themeColor="accent1"/>
      <w:sz w:val="24"/>
      <w:szCs w:val="24"/>
    </w:rPr>
  </w:style>
  <w:style w:type="character" w:customStyle="1" w:styleId="Char4">
    <w:name w:val="Глава (Закон) Char"/>
    <w:basedOn w:val="a1"/>
    <w:link w:val="aff5"/>
    <w:uiPriority w:val="99"/>
    <w:locked/>
    <w:rsid w:val="00E52011"/>
    <w:rPr>
      <w:rFonts w:ascii="Times New Roman" w:eastAsiaTheme="minorEastAsia" w:hAnsi="Times New Roman" w:cs="Times New Roman"/>
      <w:b/>
      <w:color w:val="4472C4" w:themeColor="accent1"/>
      <w:sz w:val="24"/>
      <w:szCs w:val="24"/>
      <w:lang w:eastAsia="ru-RU"/>
    </w:rPr>
  </w:style>
  <w:style w:type="character" w:customStyle="1" w:styleId="s0">
    <w:name w:val="s0"/>
    <w:rsid w:val="00E52011"/>
    <w:rPr>
      <w:rFonts w:ascii="Times New Roman" w:hAnsi="Times New Roman" w:cs="Times New Roman" w:hint="default"/>
      <w:strike w:val="0"/>
      <w:dstrike w:val="0"/>
      <w:color w:val="000000"/>
      <w:sz w:val="28"/>
      <w:u w:val="none"/>
      <w:effect w:val="none"/>
    </w:rPr>
  </w:style>
  <w:style w:type="character" w:customStyle="1" w:styleId="12">
    <w:name w:val="Обычный (веб) Знак1"/>
    <w:aliases w:val="Обычный (Web) Знак,Обычный (веб)1 Знак,Знак4 Знак Знак Знак,Знак4 Знак1,Знак4 Знак Знак Знак Знак Знак,Знак4 Знак Знак1,Обычный (веб)1 Знак Знак Зн Знак,Обычный (Web) Знак Знак Знак Знак Знак,Знак Знак Знак,Обычный (веб) Знак Знак"/>
    <w:link w:val="afa"/>
    <w:uiPriority w:val="99"/>
    <w:locked/>
    <w:rsid w:val="00E52011"/>
    <w:rPr>
      <w:rFonts w:ascii="Times New Roman" w:eastAsia="Times New Roman" w:hAnsi="Times New Roman" w:cs="Times New Roman"/>
      <w:sz w:val="24"/>
      <w:szCs w:val="24"/>
      <w:lang w:eastAsia="ru-RU"/>
    </w:rPr>
  </w:style>
  <w:style w:type="paragraph" w:customStyle="1" w:styleId="j16">
    <w:name w:val="j16"/>
    <w:basedOn w:val="a0"/>
    <w:rsid w:val="00FC3858"/>
    <w:pPr>
      <w:spacing w:before="100" w:beforeAutospacing="1" w:after="100" w:afterAutospacing="1" w:line="240" w:lineRule="auto"/>
    </w:pPr>
    <w:rPr>
      <w:rFonts w:eastAsia="Times New Roman" w:cs="Times New Roman"/>
      <w:sz w:val="24"/>
      <w:szCs w:val="24"/>
    </w:rPr>
  </w:style>
  <w:style w:type="character" w:customStyle="1" w:styleId="s2">
    <w:name w:val="s2"/>
    <w:basedOn w:val="a1"/>
    <w:rsid w:val="00FC3858"/>
  </w:style>
  <w:style w:type="paragraph" w:customStyle="1" w:styleId="j12">
    <w:name w:val="j12"/>
    <w:basedOn w:val="a0"/>
    <w:rsid w:val="00FC3858"/>
    <w:pPr>
      <w:spacing w:before="100" w:beforeAutospacing="1" w:after="100" w:afterAutospacing="1" w:line="240" w:lineRule="auto"/>
    </w:pPr>
    <w:rPr>
      <w:rFonts w:eastAsia="Times New Roman" w:cs="Times New Roman"/>
      <w:sz w:val="24"/>
      <w:szCs w:val="24"/>
    </w:rPr>
  </w:style>
  <w:style w:type="paragraph" w:styleId="13">
    <w:name w:val="toc 1"/>
    <w:basedOn w:val="a0"/>
    <w:next w:val="a0"/>
    <w:autoRedefine/>
    <w:uiPriority w:val="39"/>
    <w:unhideWhenUsed/>
    <w:rsid w:val="009E2CEC"/>
    <w:pPr>
      <w:spacing w:after="100"/>
    </w:pPr>
  </w:style>
  <w:style w:type="paragraph" w:styleId="22">
    <w:name w:val="toc 2"/>
    <w:basedOn w:val="a0"/>
    <w:next w:val="a0"/>
    <w:autoRedefine/>
    <w:uiPriority w:val="39"/>
    <w:unhideWhenUsed/>
    <w:rsid w:val="009E2CEC"/>
    <w:pPr>
      <w:spacing w:after="100"/>
      <w:ind w:left="200"/>
    </w:pPr>
  </w:style>
  <w:style w:type="paragraph" w:styleId="42">
    <w:name w:val="toc 4"/>
    <w:basedOn w:val="a0"/>
    <w:next w:val="a0"/>
    <w:autoRedefine/>
    <w:uiPriority w:val="39"/>
    <w:unhideWhenUsed/>
    <w:rsid w:val="009E2CEC"/>
    <w:pPr>
      <w:spacing w:after="100"/>
      <w:ind w:left="600"/>
    </w:pPr>
  </w:style>
  <w:style w:type="paragraph" w:styleId="32">
    <w:name w:val="toc 3"/>
    <w:basedOn w:val="a0"/>
    <w:next w:val="a0"/>
    <w:autoRedefine/>
    <w:uiPriority w:val="39"/>
    <w:unhideWhenUsed/>
    <w:rsid w:val="009E2CEC"/>
    <w:pPr>
      <w:spacing w:after="100"/>
      <w:ind w:left="400"/>
    </w:pPr>
  </w:style>
  <w:style w:type="paragraph" w:styleId="5">
    <w:name w:val="toc 5"/>
    <w:basedOn w:val="a0"/>
    <w:next w:val="a0"/>
    <w:autoRedefine/>
    <w:uiPriority w:val="39"/>
    <w:unhideWhenUsed/>
    <w:rsid w:val="009E2CEC"/>
    <w:pPr>
      <w:spacing w:after="100" w:line="259" w:lineRule="auto"/>
      <w:ind w:left="880"/>
    </w:pPr>
    <w:rPr>
      <w:rFonts w:asciiTheme="minorHAnsi" w:hAnsiTheme="minorHAnsi"/>
      <w:sz w:val="22"/>
    </w:rPr>
  </w:style>
  <w:style w:type="paragraph" w:styleId="6">
    <w:name w:val="toc 6"/>
    <w:basedOn w:val="a0"/>
    <w:next w:val="a0"/>
    <w:autoRedefine/>
    <w:uiPriority w:val="39"/>
    <w:unhideWhenUsed/>
    <w:rsid w:val="009E2CEC"/>
    <w:pPr>
      <w:spacing w:after="100" w:line="259" w:lineRule="auto"/>
      <w:ind w:left="1100"/>
    </w:pPr>
    <w:rPr>
      <w:rFonts w:asciiTheme="minorHAnsi" w:hAnsiTheme="minorHAnsi"/>
      <w:sz w:val="22"/>
    </w:rPr>
  </w:style>
  <w:style w:type="paragraph" w:styleId="7">
    <w:name w:val="toc 7"/>
    <w:basedOn w:val="a0"/>
    <w:next w:val="a0"/>
    <w:autoRedefine/>
    <w:uiPriority w:val="39"/>
    <w:unhideWhenUsed/>
    <w:rsid w:val="009E2CEC"/>
    <w:pPr>
      <w:spacing w:after="100" w:line="259" w:lineRule="auto"/>
      <w:ind w:left="1320"/>
    </w:pPr>
    <w:rPr>
      <w:rFonts w:asciiTheme="minorHAnsi" w:hAnsiTheme="minorHAnsi"/>
      <w:sz w:val="22"/>
    </w:rPr>
  </w:style>
  <w:style w:type="paragraph" w:styleId="8">
    <w:name w:val="toc 8"/>
    <w:basedOn w:val="a0"/>
    <w:next w:val="a0"/>
    <w:autoRedefine/>
    <w:uiPriority w:val="39"/>
    <w:unhideWhenUsed/>
    <w:rsid w:val="009E2CEC"/>
    <w:pPr>
      <w:spacing w:after="100" w:line="259" w:lineRule="auto"/>
      <w:ind w:left="1540"/>
    </w:pPr>
    <w:rPr>
      <w:rFonts w:asciiTheme="minorHAnsi" w:hAnsiTheme="minorHAnsi"/>
      <w:sz w:val="22"/>
    </w:rPr>
  </w:style>
  <w:style w:type="paragraph" w:styleId="9">
    <w:name w:val="toc 9"/>
    <w:basedOn w:val="a0"/>
    <w:next w:val="a0"/>
    <w:autoRedefine/>
    <w:uiPriority w:val="39"/>
    <w:unhideWhenUsed/>
    <w:rsid w:val="009E2CEC"/>
    <w:pPr>
      <w:spacing w:after="100" w:line="259" w:lineRule="auto"/>
      <w:ind w:left="1760"/>
    </w:pPr>
    <w:rPr>
      <w:rFonts w:asciiTheme="minorHAnsi" w:hAnsiTheme="minorHAnsi"/>
      <w:sz w:val="22"/>
    </w:rPr>
  </w:style>
  <w:style w:type="character" w:customStyle="1" w:styleId="UnresolvedMention">
    <w:name w:val="Unresolved Mention"/>
    <w:basedOn w:val="a1"/>
    <w:uiPriority w:val="99"/>
    <w:semiHidden/>
    <w:unhideWhenUsed/>
    <w:rsid w:val="009E2CE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2447"/>
    <w:pPr>
      <w:spacing w:after="200" w:line="276" w:lineRule="auto"/>
    </w:pPr>
    <w:rPr>
      <w:rFonts w:ascii="Times New Roman" w:eastAsiaTheme="minorEastAsia" w:hAnsi="Times New Roman"/>
      <w:sz w:val="20"/>
      <w:lang w:eastAsia="ru-RU"/>
    </w:rPr>
  </w:style>
  <w:style w:type="paragraph" w:styleId="1">
    <w:name w:val="heading 1"/>
    <w:basedOn w:val="a0"/>
    <w:next w:val="a0"/>
    <w:link w:val="10"/>
    <w:uiPriority w:val="9"/>
    <w:qFormat/>
    <w:rsid w:val="00287D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0"/>
    <w:next w:val="a0"/>
    <w:link w:val="20"/>
    <w:uiPriority w:val="9"/>
    <w:unhideWhenUsed/>
    <w:qFormat/>
    <w:rsid w:val="00A976D5"/>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0"/>
    <w:next w:val="a0"/>
    <w:link w:val="30"/>
    <w:uiPriority w:val="9"/>
    <w:unhideWhenUsed/>
    <w:qFormat/>
    <w:rsid w:val="00287D07"/>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0"/>
    <w:next w:val="a0"/>
    <w:link w:val="40"/>
    <w:uiPriority w:val="9"/>
    <w:unhideWhenUsed/>
    <w:qFormat/>
    <w:rsid w:val="00287D07"/>
    <w:pPr>
      <w:keepNext/>
      <w:keepLines/>
      <w:spacing w:before="200"/>
      <w:outlineLvl w:val="3"/>
    </w:pPr>
    <w:rPr>
      <w:rFonts w:asciiTheme="majorHAnsi" w:eastAsiaTheme="majorEastAsia" w:hAnsiTheme="majorHAnsi" w:cstheme="majorBidi"/>
      <w:b/>
      <w:bCs/>
      <w:i/>
      <w:i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87D07"/>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1"/>
    <w:link w:val="2"/>
    <w:uiPriority w:val="9"/>
    <w:rsid w:val="00A976D5"/>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1"/>
    <w:link w:val="3"/>
    <w:uiPriority w:val="9"/>
    <w:rsid w:val="00287D07"/>
    <w:rPr>
      <w:rFonts w:asciiTheme="majorHAnsi" w:eastAsiaTheme="majorEastAsia" w:hAnsiTheme="majorHAnsi" w:cstheme="majorBidi"/>
      <w:b/>
      <w:bCs/>
      <w:color w:val="4472C4" w:themeColor="accent1"/>
      <w:lang w:eastAsia="ru-RU"/>
    </w:rPr>
  </w:style>
  <w:style w:type="character" w:customStyle="1" w:styleId="40">
    <w:name w:val="Заголовок 4 Знак"/>
    <w:basedOn w:val="a1"/>
    <w:link w:val="4"/>
    <w:uiPriority w:val="9"/>
    <w:rsid w:val="00287D07"/>
    <w:rPr>
      <w:rFonts w:asciiTheme="majorHAnsi" w:eastAsiaTheme="majorEastAsia" w:hAnsiTheme="majorHAnsi" w:cstheme="majorBidi"/>
      <w:b/>
      <w:bCs/>
      <w:i/>
      <w:iCs/>
      <w:color w:val="4472C4" w:themeColor="accent1"/>
      <w:lang w:eastAsia="ru-RU"/>
    </w:rPr>
  </w:style>
  <w:style w:type="paragraph" w:styleId="a4">
    <w:name w:val="header"/>
    <w:basedOn w:val="a0"/>
    <w:link w:val="a5"/>
    <w:uiPriority w:val="99"/>
    <w:unhideWhenUsed/>
    <w:rsid w:val="00287D07"/>
    <w:pPr>
      <w:tabs>
        <w:tab w:val="center" w:pos="4680"/>
        <w:tab w:val="right" w:pos="9360"/>
      </w:tabs>
    </w:pPr>
  </w:style>
  <w:style w:type="character" w:customStyle="1" w:styleId="a5">
    <w:name w:val="Верхний колонтитул Знак"/>
    <w:basedOn w:val="a1"/>
    <w:link w:val="a4"/>
    <w:uiPriority w:val="99"/>
    <w:rsid w:val="00287D07"/>
    <w:rPr>
      <w:rFonts w:eastAsiaTheme="minorEastAsia"/>
      <w:lang w:eastAsia="ru-RU"/>
    </w:rPr>
  </w:style>
  <w:style w:type="paragraph" w:styleId="a6">
    <w:name w:val="Normal Indent"/>
    <w:basedOn w:val="a0"/>
    <w:uiPriority w:val="99"/>
    <w:unhideWhenUsed/>
    <w:rsid w:val="00287D07"/>
    <w:pPr>
      <w:ind w:left="720"/>
    </w:pPr>
  </w:style>
  <w:style w:type="paragraph" w:styleId="a7">
    <w:name w:val="Subtitle"/>
    <w:basedOn w:val="a0"/>
    <w:next w:val="a0"/>
    <w:link w:val="a8"/>
    <w:uiPriority w:val="11"/>
    <w:qFormat/>
    <w:rsid w:val="00287D07"/>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8">
    <w:name w:val="Подзаголовок Знак"/>
    <w:basedOn w:val="a1"/>
    <w:link w:val="a7"/>
    <w:uiPriority w:val="11"/>
    <w:rsid w:val="00287D07"/>
    <w:rPr>
      <w:rFonts w:asciiTheme="majorHAnsi" w:eastAsiaTheme="majorEastAsia" w:hAnsiTheme="majorHAnsi" w:cstheme="majorBidi"/>
      <w:i/>
      <w:iCs/>
      <w:color w:val="4472C4" w:themeColor="accent1"/>
      <w:spacing w:val="15"/>
      <w:sz w:val="24"/>
      <w:szCs w:val="24"/>
      <w:lang w:eastAsia="ru-RU"/>
    </w:rPr>
  </w:style>
  <w:style w:type="paragraph" w:styleId="a9">
    <w:name w:val="Title"/>
    <w:basedOn w:val="a0"/>
    <w:next w:val="a0"/>
    <w:link w:val="aa"/>
    <w:uiPriority w:val="10"/>
    <w:qFormat/>
    <w:rsid w:val="00287D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a">
    <w:name w:val="Название Знак"/>
    <w:basedOn w:val="a1"/>
    <w:link w:val="a9"/>
    <w:uiPriority w:val="10"/>
    <w:rsid w:val="00287D07"/>
    <w:rPr>
      <w:rFonts w:asciiTheme="majorHAnsi" w:eastAsiaTheme="majorEastAsia" w:hAnsiTheme="majorHAnsi" w:cstheme="majorBidi"/>
      <w:color w:val="323E4F" w:themeColor="text2" w:themeShade="BF"/>
      <w:spacing w:val="5"/>
      <w:kern w:val="28"/>
      <w:sz w:val="52"/>
      <w:szCs w:val="52"/>
      <w:lang w:eastAsia="ru-RU"/>
    </w:rPr>
  </w:style>
  <w:style w:type="character" w:styleId="ab">
    <w:name w:val="Emphasis"/>
    <w:basedOn w:val="a1"/>
    <w:uiPriority w:val="20"/>
    <w:qFormat/>
    <w:rsid w:val="00287D07"/>
    <w:rPr>
      <w:i/>
      <w:iCs/>
    </w:rPr>
  </w:style>
  <w:style w:type="character" w:styleId="ac">
    <w:name w:val="Hyperlink"/>
    <w:basedOn w:val="a1"/>
    <w:uiPriority w:val="99"/>
    <w:unhideWhenUsed/>
    <w:rsid w:val="00287D07"/>
    <w:rPr>
      <w:color w:val="0563C1" w:themeColor="hyperlink"/>
      <w:u w:val="single"/>
    </w:rPr>
  </w:style>
  <w:style w:type="table" w:styleId="ad">
    <w:name w:val="Table Grid"/>
    <w:basedOn w:val="a2"/>
    <w:uiPriority w:val="59"/>
    <w:rsid w:val="00287D0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caption"/>
    <w:basedOn w:val="a0"/>
    <w:next w:val="a0"/>
    <w:uiPriority w:val="35"/>
    <w:semiHidden/>
    <w:unhideWhenUsed/>
    <w:qFormat/>
    <w:rsid w:val="00287D07"/>
    <w:pPr>
      <w:spacing w:line="240" w:lineRule="auto"/>
    </w:pPr>
    <w:rPr>
      <w:b/>
      <w:bCs/>
      <w:color w:val="4472C4" w:themeColor="accent1"/>
      <w:sz w:val="18"/>
      <w:szCs w:val="18"/>
    </w:rPr>
  </w:style>
  <w:style w:type="paragraph" w:customStyle="1" w:styleId="DocDefaults">
    <w:name w:val="DocDefaults"/>
    <w:rsid w:val="00287D07"/>
    <w:pPr>
      <w:spacing w:after="200" w:line="276" w:lineRule="auto"/>
    </w:pPr>
    <w:rPr>
      <w:lang w:val="en-US"/>
    </w:rPr>
  </w:style>
  <w:style w:type="paragraph" w:styleId="af">
    <w:name w:val="Balloon Text"/>
    <w:basedOn w:val="a0"/>
    <w:link w:val="af0"/>
    <w:uiPriority w:val="99"/>
    <w:semiHidden/>
    <w:unhideWhenUsed/>
    <w:rsid w:val="00287D07"/>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287D07"/>
    <w:rPr>
      <w:rFonts w:ascii="Tahoma" w:eastAsiaTheme="minorEastAsia" w:hAnsi="Tahoma" w:cs="Tahoma"/>
      <w:sz w:val="16"/>
      <w:szCs w:val="16"/>
      <w:lang w:eastAsia="ru-RU"/>
    </w:rPr>
  </w:style>
  <w:style w:type="paragraph" w:styleId="af1">
    <w:name w:val="footer"/>
    <w:basedOn w:val="a0"/>
    <w:link w:val="af2"/>
    <w:uiPriority w:val="99"/>
    <w:unhideWhenUsed/>
    <w:rsid w:val="00287D07"/>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287D07"/>
    <w:rPr>
      <w:rFonts w:eastAsiaTheme="minorEastAsia"/>
      <w:lang w:eastAsia="ru-RU"/>
    </w:rPr>
  </w:style>
  <w:style w:type="paragraph" w:styleId="af3">
    <w:name w:val="List Paragraph"/>
    <w:aliases w:val="Paragraph,Citation List,Resume Title,List Paragraph Char Char,Bullet 1,List Paragraph1,b1,Number_1,SGLText List Paragraph,new,lp1,Normal Sentence,Colorful List - Accent 11,ListPar1,List Paragraph2,List Paragraph11,list1,Figure_name,HEAD 3"/>
    <w:basedOn w:val="a0"/>
    <w:link w:val="af4"/>
    <w:uiPriority w:val="99"/>
    <w:qFormat/>
    <w:rsid w:val="005D0233"/>
    <w:pPr>
      <w:spacing w:after="160" w:line="259" w:lineRule="auto"/>
      <w:ind w:left="720"/>
      <w:contextualSpacing/>
    </w:pPr>
    <w:rPr>
      <w:rFonts w:eastAsiaTheme="minorHAnsi"/>
      <w:lang w:eastAsia="en-US"/>
    </w:rPr>
  </w:style>
  <w:style w:type="character" w:styleId="af5">
    <w:name w:val="annotation reference"/>
    <w:basedOn w:val="a1"/>
    <w:uiPriority w:val="99"/>
    <w:unhideWhenUsed/>
    <w:rsid w:val="009265BD"/>
    <w:rPr>
      <w:sz w:val="16"/>
      <w:szCs w:val="16"/>
    </w:rPr>
  </w:style>
  <w:style w:type="paragraph" w:styleId="af6">
    <w:name w:val="annotation text"/>
    <w:basedOn w:val="a0"/>
    <w:link w:val="af7"/>
    <w:uiPriority w:val="99"/>
    <w:unhideWhenUsed/>
    <w:rsid w:val="009265BD"/>
    <w:pPr>
      <w:spacing w:line="240" w:lineRule="auto"/>
    </w:pPr>
    <w:rPr>
      <w:szCs w:val="20"/>
    </w:rPr>
  </w:style>
  <w:style w:type="character" w:customStyle="1" w:styleId="af7">
    <w:name w:val="Текст примечания Знак"/>
    <w:basedOn w:val="a1"/>
    <w:link w:val="af6"/>
    <w:uiPriority w:val="99"/>
    <w:rsid w:val="009265BD"/>
    <w:rPr>
      <w:rFonts w:eastAsiaTheme="minorEastAsia"/>
      <w:sz w:val="20"/>
      <w:szCs w:val="20"/>
      <w:lang w:eastAsia="ru-RU"/>
    </w:rPr>
  </w:style>
  <w:style w:type="paragraph" w:styleId="af8">
    <w:name w:val="annotation subject"/>
    <w:basedOn w:val="af6"/>
    <w:next w:val="af6"/>
    <w:link w:val="af9"/>
    <w:uiPriority w:val="99"/>
    <w:semiHidden/>
    <w:unhideWhenUsed/>
    <w:rsid w:val="009265BD"/>
    <w:rPr>
      <w:b/>
      <w:bCs/>
    </w:rPr>
  </w:style>
  <w:style w:type="character" w:customStyle="1" w:styleId="af9">
    <w:name w:val="Тема примечания Знак"/>
    <w:basedOn w:val="af7"/>
    <w:link w:val="af8"/>
    <w:uiPriority w:val="99"/>
    <w:semiHidden/>
    <w:rsid w:val="009265BD"/>
    <w:rPr>
      <w:rFonts w:eastAsiaTheme="minorEastAsia"/>
      <w:b/>
      <w:bCs/>
      <w:sz w:val="20"/>
      <w:szCs w:val="20"/>
      <w:lang w:eastAsia="ru-RU"/>
    </w:rPr>
  </w:style>
  <w:style w:type="paragraph" w:styleId="HTML">
    <w:name w:val="HTML Preformatted"/>
    <w:basedOn w:val="a0"/>
    <w:link w:val="HTML0"/>
    <w:uiPriority w:val="99"/>
    <w:unhideWhenUsed/>
    <w:rsid w:val="00D54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rPr>
  </w:style>
  <w:style w:type="character" w:customStyle="1" w:styleId="HTML0">
    <w:name w:val="Стандартный HTML Знак"/>
    <w:basedOn w:val="a1"/>
    <w:link w:val="HTML"/>
    <w:uiPriority w:val="99"/>
    <w:rsid w:val="00D546C1"/>
    <w:rPr>
      <w:rFonts w:ascii="Courier New" w:eastAsia="Times New Roman" w:hAnsi="Courier New" w:cs="Courier New"/>
      <w:sz w:val="20"/>
      <w:szCs w:val="20"/>
      <w:lang w:eastAsia="ru-RU"/>
    </w:rPr>
  </w:style>
  <w:style w:type="character" w:customStyle="1" w:styleId="highlight">
    <w:name w:val="highlight"/>
    <w:basedOn w:val="a1"/>
    <w:rsid w:val="00EA6FE8"/>
  </w:style>
  <w:style w:type="numbering" w:customStyle="1" w:styleId="Style1">
    <w:name w:val="Style1"/>
    <w:basedOn w:val="a3"/>
    <w:uiPriority w:val="99"/>
    <w:rsid w:val="00774DEC"/>
    <w:pPr>
      <w:numPr>
        <w:numId w:val="5"/>
      </w:numPr>
    </w:pPr>
  </w:style>
  <w:style w:type="numbering" w:customStyle="1" w:styleId="Style2">
    <w:name w:val="Style2"/>
    <w:basedOn w:val="a3"/>
    <w:uiPriority w:val="99"/>
    <w:rsid w:val="00A976D5"/>
    <w:pPr>
      <w:numPr>
        <w:numId w:val="6"/>
      </w:numPr>
    </w:pPr>
  </w:style>
  <w:style w:type="numbering" w:customStyle="1" w:styleId="Style3">
    <w:name w:val="Style3"/>
    <w:basedOn w:val="a3"/>
    <w:uiPriority w:val="99"/>
    <w:rsid w:val="00C8712A"/>
    <w:pPr>
      <w:numPr>
        <w:numId w:val="7"/>
      </w:numPr>
    </w:pPr>
  </w:style>
  <w:style w:type="character" w:customStyle="1" w:styleId="s1">
    <w:name w:val="s1"/>
    <w:basedOn w:val="a1"/>
    <w:rsid w:val="000646F2"/>
  </w:style>
  <w:style w:type="paragraph" w:customStyle="1" w:styleId="gtit">
    <w:name w:val="gtit"/>
    <w:basedOn w:val="a0"/>
    <w:rsid w:val="00B02910"/>
    <w:pPr>
      <w:spacing w:before="100" w:beforeAutospacing="1" w:after="100" w:afterAutospacing="1" w:line="240" w:lineRule="auto"/>
    </w:pPr>
    <w:rPr>
      <w:rFonts w:eastAsia="Times New Roman" w:cs="Times New Roman"/>
      <w:sz w:val="24"/>
      <w:szCs w:val="24"/>
    </w:rPr>
  </w:style>
  <w:style w:type="paragraph" w:customStyle="1" w:styleId="pty11">
    <w:name w:val="pty11"/>
    <w:basedOn w:val="a0"/>
    <w:rsid w:val="00B02910"/>
    <w:pPr>
      <w:spacing w:before="100" w:beforeAutospacing="1" w:after="100" w:afterAutospacing="1" w:line="240" w:lineRule="auto"/>
    </w:pPr>
    <w:rPr>
      <w:rFonts w:eastAsia="Times New Roman" w:cs="Times New Roman"/>
      <w:sz w:val="24"/>
      <w:szCs w:val="24"/>
    </w:rPr>
  </w:style>
  <w:style w:type="character" w:customStyle="1" w:styleId="bl">
    <w:name w:val="bl"/>
    <w:basedOn w:val="a1"/>
    <w:rsid w:val="00B02910"/>
  </w:style>
  <w:style w:type="character" w:customStyle="1" w:styleId="sfon">
    <w:name w:val="sfon"/>
    <w:basedOn w:val="a1"/>
    <w:rsid w:val="00B02910"/>
  </w:style>
  <w:style w:type="paragraph" w:customStyle="1" w:styleId="pty11de1">
    <w:name w:val="pty11_de1"/>
    <w:basedOn w:val="a0"/>
    <w:rsid w:val="00B02910"/>
    <w:pPr>
      <w:spacing w:before="100" w:beforeAutospacing="1" w:after="100" w:afterAutospacing="1" w:line="240" w:lineRule="auto"/>
    </w:pPr>
    <w:rPr>
      <w:rFonts w:eastAsia="Times New Roman" w:cs="Times New Roman"/>
      <w:sz w:val="24"/>
      <w:szCs w:val="24"/>
    </w:rPr>
  </w:style>
  <w:style w:type="paragraph" w:customStyle="1" w:styleId="pty11de1i">
    <w:name w:val="pty11_de1i"/>
    <w:basedOn w:val="a0"/>
    <w:rsid w:val="00B02910"/>
    <w:pPr>
      <w:spacing w:before="100" w:beforeAutospacing="1" w:after="100" w:afterAutospacing="1" w:line="240" w:lineRule="auto"/>
    </w:pPr>
    <w:rPr>
      <w:rFonts w:eastAsia="Times New Roman" w:cs="Times New Roman"/>
      <w:sz w:val="24"/>
      <w:szCs w:val="24"/>
    </w:rPr>
  </w:style>
  <w:style w:type="paragraph" w:customStyle="1" w:styleId="pty11de2">
    <w:name w:val="pty11_de2"/>
    <w:basedOn w:val="a0"/>
    <w:rsid w:val="00B02910"/>
    <w:pPr>
      <w:spacing w:before="100" w:beforeAutospacing="1" w:after="100" w:afterAutospacing="1" w:line="240" w:lineRule="auto"/>
    </w:pPr>
    <w:rPr>
      <w:rFonts w:eastAsia="Times New Roman" w:cs="Times New Roman"/>
      <w:sz w:val="24"/>
      <w:szCs w:val="24"/>
    </w:rPr>
  </w:style>
  <w:style w:type="paragraph" w:styleId="afa">
    <w:name w:val="Normal (Web)"/>
    <w:aliases w:val="Обычный (Web),Обычный (веб)1,Знак4 Знак Знак,Знак4,Знак4 Знак Знак Знак Знак,Знак4 Знак,Обычный (веб)1 Знак Знак Зн,Обычный (Web) Знак Знак Знак Знак,Обычный (Web) Знак Знак Знак Знак Знак Знак Знак Знак Знак,Знак Знак,Обычный (веб) Знак,З"/>
    <w:basedOn w:val="a0"/>
    <w:link w:val="12"/>
    <w:uiPriority w:val="99"/>
    <w:unhideWhenUsed/>
    <w:qFormat/>
    <w:rsid w:val="00C20B65"/>
    <w:pPr>
      <w:spacing w:before="100" w:beforeAutospacing="1" w:after="100" w:afterAutospacing="1" w:line="240" w:lineRule="auto"/>
    </w:pPr>
    <w:rPr>
      <w:rFonts w:eastAsia="Times New Roman" w:cs="Times New Roman"/>
      <w:sz w:val="24"/>
      <w:szCs w:val="24"/>
    </w:rPr>
  </w:style>
  <w:style w:type="paragraph" w:customStyle="1" w:styleId="Default">
    <w:name w:val="Default"/>
    <w:rsid w:val="001E2F7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4">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1"/>
    <w:link w:val="af3"/>
    <w:uiPriority w:val="34"/>
    <w:qFormat/>
    <w:rsid w:val="003B0B85"/>
  </w:style>
  <w:style w:type="paragraph" w:styleId="afb">
    <w:name w:val="footnote text"/>
    <w:aliases w:val="fn,FT,ft,SD Footnote Text,Footnote Text AG,single space,FOOTNOTES,Footnote Text Char1,Footnote Text Char2 Char,Footnote Text Char1 Char Char,Footnote Text Char2 Char Char Char,Footnote Text Char1 Char Char Char Char,f,Текст сноски1"/>
    <w:basedOn w:val="a0"/>
    <w:link w:val="afc"/>
    <w:uiPriority w:val="99"/>
    <w:unhideWhenUsed/>
    <w:qFormat/>
    <w:rsid w:val="003B0B85"/>
    <w:pPr>
      <w:spacing w:after="0" w:line="240" w:lineRule="auto"/>
      <w:jc w:val="both"/>
    </w:pPr>
    <w:rPr>
      <w:rFonts w:eastAsiaTheme="minorHAnsi" w:cs="Arial"/>
      <w:sz w:val="28"/>
      <w:szCs w:val="20"/>
      <w:lang w:val="uk-UA" w:eastAsia="en-US"/>
    </w:rPr>
  </w:style>
  <w:style w:type="character" w:customStyle="1" w:styleId="afc">
    <w:name w:val="Текст сноски Знак"/>
    <w:aliases w:val="fn Знак,FT Знак,ft Знак,SD Footnote Text Знак,Footnote Text AG Знак,single space Знак,FOOTNOTES Знак,Footnote Text Char1 Знак,Footnote Text Char2 Char Знак,Footnote Text Char1 Char Char Знак,Footnote Text Char2 Char Char Char Знак"/>
    <w:basedOn w:val="a1"/>
    <w:link w:val="afb"/>
    <w:uiPriority w:val="99"/>
    <w:rsid w:val="003B0B85"/>
    <w:rPr>
      <w:rFonts w:ascii="Times New Roman" w:hAnsi="Times New Roman" w:cs="Arial"/>
      <w:sz w:val="28"/>
      <w:szCs w:val="20"/>
      <w:lang w:val="uk-UA"/>
    </w:rPr>
  </w:style>
  <w:style w:type="character" w:styleId="afd">
    <w:name w:val="footnote reference"/>
    <w:aliases w:val="fr,Знак сноски Н,Знак сноски-FN,Ciae niinee-FN,ftref,BVI fnr,BVI fnr Car Car,BVI fnr Car,BVI fnr Car Car Car Car,Footnote text,16 Point,Superscript 6 Point"/>
    <w:basedOn w:val="a1"/>
    <w:uiPriority w:val="99"/>
    <w:unhideWhenUsed/>
    <w:rsid w:val="003B0B85"/>
    <w:rPr>
      <w:vertAlign w:val="superscript"/>
    </w:rPr>
  </w:style>
  <w:style w:type="paragraph" w:customStyle="1" w:styleId="pt-a-000015">
    <w:name w:val="pt-a-000015"/>
    <w:basedOn w:val="a0"/>
    <w:rsid w:val="00EF2850"/>
    <w:pPr>
      <w:spacing w:before="100" w:beforeAutospacing="1" w:after="100" w:afterAutospacing="1" w:line="240" w:lineRule="auto"/>
    </w:pPr>
    <w:rPr>
      <w:rFonts w:eastAsia="Times New Roman" w:cs="Times New Roman"/>
      <w:sz w:val="24"/>
      <w:szCs w:val="24"/>
    </w:rPr>
  </w:style>
  <w:style w:type="character" w:customStyle="1" w:styleId="pt-a0-000017">
    <w:name w:val="pt-a0-000017"/>
    <w:basedOn w:val="a1"/>
    <w:rsid w:val="00EF2850"/>
  </w:style>
  <w:style w:type="character" w:customStyle="1" w:styleId="pt-a0-000016">
    <w:name w:val="pt-a0-000016"/>
    <w:basedOn w:val="a1"/>
    <w:rsid w:val="00EF2850"/>
  </w:style>
  <w:style w:type="character" w:customStyle="1" w:styleId="pt-a5">
    <w:name w:val="pt-a5"/>
    <w:basedOn w:val="a1"/>
    <w:rsid w:val="00EF2850"/>
  </w:style>
  <w:style w:type="character" w:customStyle="1" w:styleId="pt-blk">
    <w:name w:val="pt-blk"/>
    <w:basedOn w:val="a1"/>
    <w:rsid w:val="00B87769"/>
  </w:style>
  <w:style w:type="character" w:customStyle="1" w:styleId="pt-blk-000019">
    <w:name w:val="pt-blk-000019"/>
    <w:basedOn w:val="a1"/>
    <w:rsid w:val="00B87769"/>
  </w:style>
  <w:style w:type="character" w:customStyle="1" w:styleId="mw-headline">
    <w:name w:val="mw-headline"/>
    <w:basedOn w:val="a1"/>
    <w:rsid w:val="005C239F"/>
  </w:style>
  <w:style w:type="character" w:customStyle="1" w:styleId="mw-editsection">
    <w:name w:val="mw-editsection"/>
    <w:basedOn w:val="a1"/>
    <w:rsid w:val="005C239F"/>
  </w:style>
  <w:style w:type="character" w:customStyle="1" w:styleId="mw-editsection-bracket">
    <w:name w:val="mw-editsection-bracket"/>
    <w:basedOn w:val="a1"/>
    <w:rsid w:val="005C239F"/>
  </w:style>
  <w:style w:type="character" w:customStyle="1" w:styleId="s10">
    <w:name w:val="s_10"/>
    <w:basedOn w:val="a1"/>
    <w:rsid w:val="00A32547"/>
  </w:style>
  <w:style w:type="paragraph" w:styleId="afe">
    <w:name w:val="No Spacing"/>
    <w:aliases w:val="Обя,мелкий,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
    <w:link w:val="aff"/>
    <w:uiPriority w:val="1"/>
    <w:qFormat/>
    <w:rsid w:val="00010D94"/>
    <w:pPr>
      <w:spacing w:after="0" w:line="240" w:lineRule="auto"/>
    </w:pPr>
    <w:rPr>
      <w:rFonts w:ascii="Times New Roman" w:eastAsia="Times New Roman" w:hAnsi="Times New Roman" w:cs="Times New Roman"/>
      <w:sz w:val="24"/>
      <w:szCs w:val="24"/>
      <w:lang w:eastAsia="ru-RU"/>
    </w:rPr>
  </w:style>
  <w:style w:type="character" w:customStyle="1" w:styleId="aff">
    <w:name w:val="Без интервала Знак"/>
    <w:aliases w:val="Обя Знак,мелкий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без интервала Знак"/>
    <w:link w:val="afe"/>
    <w:uiPriority w:val="1"/>
    <w:locked/>
    <w:rsid w:val="00010D94"/>
    <w:rPr>
      <w:rFonts w:ascii="Times New Roman" w:eastAsia="Times New Roman" w:hAnsi="Times New Roman" w:cs="Times New Roman"/>
      <w:sz w:val="24"/>
      <w:szCs w:val="24"/>
      <w:lang w:eastAsia="ru-RU"/>
    </w:rPr>
  </w:style>
  <w:style w:type="paragraph" w:customStyle="1" w:styleId="s11">
    <w:name w:val="s_1"/>
    <w:basedOn w:val="a0"/>
    <w:rsid w:val="005F7116"/>
    <w:pPr>
      <w:spacing w:before="100" w:beforeAutospacing="1" w:after="100" w:afterAutospacing="1" w:line="240" w:lineRule="auto"/>
    </w:pPr>
    <w:rPr>
      <w:rFonts w:eastAsia="Times New Roman" w:cs="Times New Roman"/>
      <w:sz w:val="24"/>
      <w:szCs w:val="24"/>
    </w:rPr>
  </w:style>
  <w:style w:type="paragraph" w:customStyle="1" w:styleId="s3">
    <w:name w:val="s_3"/>
    <w:basedOn w:val="a0"/>
    <w:rsid w:val="005F7116"/>
    <w:pPr>
      <w:spacing w:before="100" w:beforeAutospacing="1" w:after="100" w:afterAutospacing="1" w:line="240" w:lineRule="auto"/>
    </w:pPr>
    <w:rPr>
      <w:rFonts w:eastAsia="Times New Roman" w:cs="Times New Roman"/>
      <w:sz w:val="24"/>
      <w:szCs w:val="24"/>
    </w:rPr>
  </w:style>
  <w:style w:type="paragraph" w:styleId="aff0">
    <w:name w:val="Revision"/>
    <w:hidden/>
    <w:uiPriority w:val="99"/>
    <w:semiHidden/>
    <w:rsid w:val="00D97C0A"/>
    <w:pPr>
      <w:spacing w:after="0" w:line="240" w:lineRule="auto"/>
    </w:pPr>
    <w:rPr>
      <w:rFonts w:ascii="Times New Roman" w:eastAsia="Times New Roman" w:hAnsi="Times New Roman" w:cs="Times New Roman"/>
      <w:lang w:val="en-US"/>
    </w:rPr>
  </w:style>
  <w:style w:type="paragraph" w:customStyle="1" w:styleId="ConsPlusNormal">
    <w:name w:val="ConsPlusNormal"/>
    <w:rsid w:val="00306B1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15">
    <w:name w:val="s_15"/>
    <w:basedOn w:val="a0"/>
    <w:rsid w:val="00AB5F38"/>
    <w:pPr>
      <w:spacing w:before="100" w:beforeAutospacing="1" w:after="100" w:afterAutospacing="1" w:line="240" w:lineRule="auto"/>
    </w:pPr>
    <w:rPr>
      <w:rFonts w:eastAsia="Times New Roman" w:cs="Times New Roman"/>
      <w:sz w:val="24"/>
      <w:szCs w:val="24"/>
    </w:rPr>
  </w:style>
  <w:style w:type="paragraph" w:customStyle="1" w:styleId="s22">
    <w:name w:val="s_22"/>
    <w:basedOn w:val="a0"/>
    <w:rsid w:val="00742339"/>
    <w:pPr>
      <w:spacing w:before="100" w:beforeAutospacing="1" w:after="100" w:afterAutospacing="1" w:line="240" w:lineRule="auto"/>
    </w:pPr>
    <w:rPr>
      <w:rFonts w:eastAsia="Times New Roman" w:cs="Times New Roman"/>
      <w:sz w:val="24"/>
      <w:szCs w:val="24"/>
    </w:rPr>
  </w:style>
  <w:style w:type="paragraph" w:customStyle="1" w:styleId="s9">
    <w:name w:val="s_9"/>
    <w:basedOn w:val="a0"/>
    <w:rsid w:val="00742339"/>
    <w:pPr>
      <w:spacing w:before="100" w:beforeAutospacing="1" w:after="100" w:afterAutospacing="1" w:line="240" w:lineRule="auto"/>
    </w:pPr>
    <w:rPr>
      <w:rFonts w:eastAsia="Times New Roman" w:cs="Times New Roman"/>
      <w:sz w:val="24"/>
      <w:szCs w:val="24"/>
    </w:rPr>
  </w:style>
  <w:style w:type="paragraph" w:customStyle="1" w:styleId="Normal1">
    <w:name w:val="Normal1"/>
    <w:basedOn w:val="a0"/>
    <w:rsid w:val="00093B39"/>
    <w:pPr>
      <w:spacing w:before="100" w:beforeAutospacing="1" w:after="100" w:afterAutospacing="1" w:line="240" w:lineRule="auto"/>
    </w:pPr>
    <w:rPr>
      <w:rFonts w:eastAsia="Times New Roman" w:cs="Times New Roman"/>
      <w:sz w:val="24"/>
      <w:szCs w:val="24"/>
    </w:rPr>
  </w:style>
  <w:style w:type="character" w:customStyle="1" w:styleId="DeltaViewInsertion">
    <w:name w:val="DeltaView Insertion"/>
    <w:uiPriority w:val="99"/>
    <w:rsid w:val="005745A7"/>
    <w:rPr>
      <w:color w:val="0000FF"/>
      <w:u w:val="double"/>
      <w:shd w:val="clear" w:color="auto" w:fill="FFFFFF"/>
    </w:rPr>
  </w:style>
  <w:style w:type="character" w:customStyle="1" w:styleId="DeltaViewDeletion">
    <w:name w:val="DeltaView Deletion"/>
    <w:uiPriority w:val="99"/>
    <w:rsid w:val="005745A7"/>
    <w:rPr>
      <w:strike/>
      <w:color w:val="FF0000"/>
      <w:shd w:val="clear" w:color="auto" w:fill="FFFFFF"/>
    </w:rPr>
  </w:style>
  <w:style w:type="character" w:customStyle="1" w:styleId="Char">
    <w:name w:val="Пункт (Закон) Char"/>
    <w:basedOn w:val="a1"/>
    <w:link w:val="a"/>
    <w:locked/>
    <w:rsid w:val="00E52011"/>
    <w:rPr>
      <w:rFonts w:ascii="Times New Roman" w:hAnsi="Times New Roman" w:cs="Times New Roman"/>
      <w:color w:val="000000"/>
      <w:sz w:val="24"/>
      <w:szCs w:val="24"/>
    </w:rPr>
  </w:style>
  <w:style w:type="paragraph" w:customStyle="1" w:styleId="a">
    <w:name w:val="Пункт (Закон)"/>
    <w:basedOn w:val="af3"/>
    <w:link w:val="Char"/>
    <w:qFormat/>
    <w:rsid w:val="00E52011"/>
    <w:pPr>
      <w:numPr>
        <w:ilvl w:val="4"/>
        <w:numId w:val="231"/>
      </w:numPr>
      <w:spacing w:after="200" w:line="240" w:lineRule="auto"/>
      <w:contextualSpacing w:val="0"/>
      <w:jc w:val="both"/>
    </w:pPr>
    <w:rPr>
      <w:rFonts w:cs="Times New Roman"/>
      <w:color w:val="000000"/>
      <w:sz w:val="24"/>
      <w:szCs w:val="24"/>
    </w:rPr>
  </w:style>
  <w:style w:type="paragraph" w:customStyle="1" w:styleId="11">
    <w:name w:val="Заголовок 11"/>
    <w:basedOn w:val="a0"/>
    <w:uiPriority w:val="99"/>
    <w:qFormat/>
    <w:rsid w:val="00E52011"/>
    <w:pPr>
      <w:numPr>
        <w:numId w:val="232"/>
      </w:numPr>
    </w:pPr>
  </w:style>
  <w:style w:type="paragraph" w:customStyle="1" w:styleId="21">
    <w:name w:val="Заголовок 21"/>
    <w:basedOn w:val="a0"/>
    <w:uiPriority w:val="99"/>
    <w:qFormat/>
    <w:rsid w:val="00E52011"/>
    <w:pPr>
      <w:numPr>
        <w:ilvl w:val="1"/>
        <w:numId w:val="232"/>
      </w:numPr>
    </w:pPr>
  </w:style>
  <w:style w:type="paragraph" w:customStyle="1" w:styleId="31">
    <w:name w:val="Заголовок 31"/>
    <w:basedOn w:val="a0"/>
    <w:uiPriority w:val="99"/>
    <w:qFormat/>
    <w:rsid w:val="00E52011"/>
    <w:pPr>
      <w:numPr>
        <w:ilvl w:val="2"/>
        <w:numId w:val="232"/>
      </w:numPr>
    </w:pPr>
  </w:style>
  <w:style w:type="paragraph" w:customStyle="1" w:styleId="41">
    <w:name w:val="Заголовок 41"/>
    <w:basedOn w:val="a0"/>
    <w:uiPriority w:val="99"/>
    <w:qFormat/>
    <w:rsid w:val="00E52011"/>
    <w:pPr>
      <w:numPr>
        <w:ilvl w:val="3"/>
        <w:numId w:val="232"/>
      </w:numPr>
    </w:pPr>
  </w:style>
  <w:style w:type="paragraph" w:customStyle="1" w:styleId="51">
    <w:name w:val="Заголовок 51"/>
    <w:basedOn w:val="a0"/>
    <w:uiPriority w:val="99"/>
    <w:qFormat/>
    <w:rsid w:val="00E52011"/>
    <w:pPr>
      <w:numPr>
        <w:ilvl w:val="4"/>
        <w:numId w:val="232"/>
      </w:numPr>
    </w:pPr>
  </w:style>
  <w:style w:type="paragraph" w:customStyle="1" w:styleId="61">
    <w:name w:val="Заголовок 61"/>
    <w:basedOn w:val="a0"/>
    <w:uiPriority w:val="99"/>
    <w:qFormat/>
    <w:rsid w:val="00E52011"/>
    <w:pPr>
      <w:numPr>
        <w:ilvl w:val="5"/>
        <w:numId w:val="232"/>
      </w:numPr>
    </w:pPr>
  </w:style>
  <w:style w:type="paragraph" w:customStyle="1" w:styleId="71">
    <w:name w:val="Заголовок 71"/>
    <w:basedOn w:val="a0"/>
    <w:uiPriority w:val="99"/>
    <w:qFormat/>
    <w:rsid w:val="00E52011"/>
    <w:pPr>
      <w:numPr>
        <w:ilvl w:val="6"/>
        <w:numId w:val="232"/>
      </w:numPr>
    </w:pPr>
  </w:style>
  <w:style w:type="paragraph" w:customStyle="1" w:styleId="81">
    <w:name w:val="Заголовок 81"/>
    <w:basedOn w:val="a0"/>
    <w:uiPriority w:val="99"/>
    <w:qFormat/>
    <w:rsid w:val="00E52011"/>
    <w:pPr>
      <w:numPr>
        <w:ilvl w:val="7"/>
        <w:numId w:val="232"/>
      </w:numPr>
    </w:pPr>
  </w:style>
  <w:style w:type="paragraph" w:customStyle="1" w:styleId="91">
    <w:name w:val="Заголовок 91"/>
    <w:basedOn w:val="a0"/>
    <w:uiPriority w:val="99"/>
    <w:qFormat/>
    <w:rsid w:val="00E52011"/>
    <w:pPr>
      <w:numPr>
        <w:ilvl w:val="8"/>
        <w:numId w:val="232"/>
      </w:numPr>
    </w:pPr>
  </w:style>
  <w:style w:type="character" w:customStyle="1" w:styleId="Char0">
    <w:name w:val="Раздел (Закон) Char"/>
    <w:basedOn w:val="a1"/>
    <w:link w:val="aff1"/>
    <w:locked/>
    <w:rsid w:val="00E52011"/>
    <w:rPr>
      <w:rFonts w:ascii="Times New Roman" w:eastAsiaTheme="minorEastAsia" w:hAnsi="Times New Roman" w:cs="Times New Roman"/>
      <w:b/>
      <w:sz w:val="24"/>
      <w:szCs w:val="24"/>
      <w:lang w:eastAsia="ru-RU"/>
    </w:rPr>
  </w:style>
  <w:style w:type="paragraph" w:customStyle="1" w:styleId="aff1">
    <w:name w:val="Раздел (Закон)"/>
    <w:basedOn w:val="11"/>
    <w:link w:val="Char0"/>
    <w:qFormat/>
    <w:rsid w:val="00E52011"/>
    <w:pPr>
      <w:numPr>
        <w:numId w:val="0"/>
      </w:numPr>
    </w:pPr>
    <w:rPr>
      <w:rFonts w:cs="Times New Roman"/>
      <w:b/>
      <w:sz w:val="24"/>
      <w:szCs w:val="24"/>
    </w:rPr>
  </w:style>
  <w:style w:type="character" w:customStyle="1" w:styleId="Char1">
    <w:name w:val="Часть (Закон) Char"/>
    <w:basedOn w:val="a1"/>
    <w:link w:val="aff2"/>
    <w:locked/>
    <w:rsid w:val="00E52011"/>
    <w:rPr>
      <w:rFonts w:ascii="Times New Roman" w:hAnsi="Times New Roman" w:cs="Times New Roman"/>
      <w:color w:val="000000"/>
      <w:sz w:val="24"/>
      <w:szCs w:val="24"/>
    </w:rPr>
  </w:style>
  <w:style w:type="paragraph" w:customStyle="1" w:styleId="aff2">
    <w:name w:val="Часть (Закон)"/>
    <w:basedOn w:val="af3"/>
    <w:link w:val="Char1"/>
    <w:qFormat/>
    <w:rsid w:val="00E52011"/>
    <w:pPr>
      <w:spacing w:after="200" w:line="240" w:lineRule="auto"/>
      <w:ind w:left="0" w:firstLine="706"/>
      <w:contextualSpacing w:val="0"/>
      <w:jc w:val="both"/>
    </w:pPr>
    <w:rPr>
      <w:rFonts w:cs="Times New Roman"/>
      <w:color w:val="000000"/>
      <w:sz w:val="24"/>
      <w:szCs w:val="24"/>
    </w:rPr>
  </w:style>
  <w:style w:type="character" w:customStyle="1" w:styleId="Char2">
    <w:name w:val="Подпункт (Закон) Char"/>
    <w:basedOn w:val="a1"/>
    <w:link w:val="aff3"/>
    <w:locked/>
    <w:rsid w:val="005515A2"/>
    <w:rPr>
      <w:rFonts w:ascii="Times New Roman" w:hAnsi="Times New Roman" w:cs="Times New Roman"/>
      <w:color w:val="000000"/>
      <w:sz w:val="24"/>
      <w:szCs w:val="24"/>
    </w:rPr>
  </w:style>
  <w:style w:type="paragraph" w:customStyle="1" w:styleId="aff3">
    <w:name w:val="Подпункт (Закон)"/>
    <w:basedOn w:val="a"/>
    <w:link w:val="Char2"/>
    <w:autoRedefine/>
    <w:qFormat/>
    <w:rsid w:val="005515A2"/>
    <w:pPr>
      <w:numPr>
        <w:ilvl w:val="5"/>
        <w:numId w:val="0"/>
      </w:numPr>
    </w:pPr>
  </w:style>
  <w:style w:type="paragraph" w:customStyle="1" w:styleId="aff4">
    <w:name w:val="Статья (Закон)"/>
    <w:basedOn w:val="41"/>
    <w:link w:val="Char3"/>
    <w:uiPriority w:val="99"/>
    <w:qFormat/>
    <w:rsid w:val="00E52011"/>
    <w:pPr>
      <w:jc w:val="both"/>
    </w:pPr>
    <w:rPr>
      <w:rFonts w:cs="Times New Roman"/>
      <w:b/>
      <w:i/>
      <w:color w:val="4472C4" w:themeColor="accent1"/>
      <w:sz w:val="24"/>
      <w:szCs w:val="24"/>
    </w:rPr>
  </w:style>
  <w:style w:type="character" w:customStyle="1" w:styleId="Char3">
    <w:name w:val="Статья (Закон) Char"/>
    <w:basedOn w:val="a1"/>
    <w:link w:val="aff4"/>
    <w:uiPriority w:val="99"/>
    <w:locked/>
    <w:rsid w:val="00E52011"/>
    <w:rPr>
      <w:rFonts w:ascii="Times New Roman" w:eastAsiaTheme="minorEastAsia" w:hAnsi="Times New Roman" w:cs="Times New Roman"/>
      <w:b/>
      <w:i/>
      <w:color w:val="4472C4" w:themeColor="accent1"/>
      <w:sz w:val="24"/>
      <w:szCs w:val="24"/>
      <w:lang w:eastAsia="ru-RU"/>
    </w:rPr>
  </w:style>
  <w:style w:type="paragraph" w:customStyle="1" w:styleId="aff5">
    <w:name w:val="Глава (Закон)"/>
    <w:basedOn w:val="21"/>
    <w:link w:val="Char4"/>
    <w:uiPriority w:val="99"/>
    <w:qFormat/>
    <w:rsid w:val="00E52011"/>
    <w:rPr>
      <w:rFonts w:cs="Times New Roman"/>
      <w:b/>
      <w:color w:val="4472C4" w:themeColor="accent1"/>
      <w:sz w:val="24"/>
      <w:szCs w:val="24"/>
    </w:rPr>
  </w:style>
  <w:style w:type="character" w:customStyle="1" w:styleId="Char4">
    <w:name w:val="Глава (Закон) Char"/>
    <w:basedOn w:val="a1"/>
    <w:link w:val="aff5"/>
    <w:uiPriority w:val="99"/>
    <w:locked/>
    <w:rsid w:val="00E52011"/>
    <w:rPr>
      <w:rFonts w:ascii="Times New Roman" w:eastAsiaTheme="minorEastAsia" w:hAnsi="Times New Roman" w:cs="Times New Roman"/>
      <w:b/>
      <w:color w:val="4472C4" w:themeColor="accent1"/>
      <w:sz w:val="24"/>
      <w:szCs w:val="24"/>
      <w:lang w:eastAsia="ru-RU"/>
    </w:rPr>
  </w:style>
  <w:style w:type="character" w:customStyle="1" w:styleId="s0">
    <w:name w:val="s0"/>
    <w:rsid w:val="00E52011"/>
    <w:rPr>
      <w:rFonts w:ascii="Times New Roman" w:hAnsi="Times New Roman" w:cs="Times New Roman" w:hint="default"/>
      <w:strike w:val="0"/>
      <w:dstrike w:val="0"/>
      <w:color w:val="000000"/>
      <w:sz w:val="28"/>
      <w:u w:val="none"/>
      <w:effect w:val="none"/>
    </w:rPr>
  </w:style>
  <w:style w:type="character" w:customStyle="1" w:styleId="12">
    <w:name w:val="Обычный (веб) Знак1"/>
    <w:aliases w:val="Обычный (Web) Знак,Обычный (веб)1 Знак,Знак4 Знак Знак Знак,Знак4 Знак1,Знак4 Знак Знак Знак Знак Знак,Знак4 Знак Знак1,Обычный (веб)1 Знак Знак Зн Знак,Обычный (Web) Знак Знак Знак Знак Знак,Знак Знак Знак,Обычный (веб) Знак Знак"/>
    <w:link w:val="afa"/>
    <w:uiPriority w:val="99"/>
    <w:locked/>
    <w:rsid w:val="00E52011"/>
    <w:rPr>
      <w:rFonts w:ascii="Times New Roman" w:eastAsia="Times New Roman" w:hAnsi="Times New Roman" w:cs="Times New Roman"/>
      <w:sz w:val="24"/>
      <w:szCs w:val="24"/>
      <w:lang w:eastAsia="ru-RU"/>
    </w:rPr>
  </w:style>
  <w:style w:type="paragraph" w:customStyle="1" w:styleId="j16">
    <w:name w:val="j16"/>
    <w:basedOn w:val="a0"/>
    <w:rsid w:val="00FC3858"/>
    <w:pPr>
      <w:spacing w:before="100" w:beforeAutospacing="1" w:after="100" w:afterAutospacing="1" w:line="240" w:lineRule="auto"/>
    </w:pPr>
    <w:rPr>
      <w:rFonts w:eastAsia="Times New Roman" w:cs="Times New Roman"/>
      <w:sz w:val="24"/>
      <w:szCs w:val="24"/>
    </w:rPr>
  </w:style>
  <w:style w:type="character" w:customStyle="1" w:styleId="s2">
    <w:name w:val="s2"/>
    <w:basedOn w:val="a1"/>
    <w:rsid w:val="00FC3858"/>
  </w:style>
  <w:style w:type="paragraph" w:customStyle="1" w:styleId="j12">
    <w:name w:val="j12"/>
    <w:basedOn w:val="a0"/>
    <w:rsid w:val="00FC3858"/>
    <w:pPr>
      <w:spacing w:before="100" w:beforeAutospacing="1" w:after="100" w:afterAutospacing="1" w:line="240" w:lineRule="auto"/>
    </w:pPr>
    <w:rPr>
      <w:rFonts w:eastAsia="Times New Roman" w:cs="Times New Roman"/>
      <w:sz w:val="24"/>
      <w:szCs w:val="24"/>
    </w:rPr>
  </w:style>
  <w:style w:type="paragraph" w:styleId="13">
    <w:name w:val="toc 1"/>
    <w:basedOn w:val="a0"/>
    <w:next w:val="a0"/>
    <w:autoRedefine/>
    <w:uiPriority w:val="39"/>
    <w:unhideWhenUsed/>
    <w:rsid w:val="009E2CEC"/>
    <w:pPr>
      <w:spacing w:after="100"/>
    </w:pPr>
  </w:style>
  <w:style w:type="paragraph" w:styleId="22">
    <w:name w:val="toc 2"/>
    <w:basedOn w:val="a0"/>
    <w:next w:val="a0"/>
    <w:autoRedefine/>
    <w:uiPriority w:val="39"/>
    <w:unhideWhenUsed/>
    <w:rsid w:val="009E2CEC"/>
    <w:pPr>
      <w:spacing w:after="100"/>
      <w:ind w:left="200"/>
    </w:pPr>
  </w:style>
  <w:style w:type="paragraph" w:styleId="42">
    <w:name w:val="toc 4"/>
    <w:basedOn w:val="a0"/>
    <w:next w:val="a0"/>
    <w:autoRedefine/>
    <w:uiPriority w:val="39"/>
    <w:unhideWhenUsed/>
    <w:rsid w:val="009E2CEC"/>
    <w:pPr>
      <w:spacing w:after="100"/>
      <w:ind w:left="600"/>
    </w:pPr>
  </w:style>
  <w:style w:type="paragraph" w:styleId="32">
    <w:name w:val="toc 3"/>
    <w:basedOn w:val="a0"/>
    <w:next w:val="a0"/>
    <w:autoRedefine/>
    <w:uiPriority w:val="39"/>
    <w:unhideWhenUsed/>
    <w:rsid w:val="009E2CEC"/>
    <w:pPr>
      <w:spacing w:after="100"/>
      <w:ind w:left="400"/>
    </w:pPr>
  </w:style>
  <w:style w:type="paragraph" w:styleId="5">
    <w:name w:val="toc 5"/>
    <w:basedOn w:val="a0"/>
    <w:next w:val="a0"/>
    <w:autoRedefine/>
    <w:uiPriority w:val="39"/>
    <w:unhideWhenUsed/>
    <w:rsid w:val="009E2CEC"/>
    <w:pPr>
      <w:spacing w:after="100" w:line="259" w:lineRule="auto"/>
      <w:ind w:left="880"/>
    </w:pPr>
    <w:rPr>
      <w:rFonts w:asciiTheme="minorHAnsi" w:hAnsiTheme="minorHAnsi"/>
      <w:sz w:val="22"/>
    </w:rPr>
  </w:style>
  <w:style w:type="paragraph" w:styleId="6">
    <w:name w:val="toc 6"/>
    <w:basedOn w:val="a0"/>
    <w:next w:val="a0"/>
    <w:autoRedefine/>
    <w:uiPriority w:val="39"/>
    <w:unhideWhenUsed/>
    <w:rsid w:val="009E2CEC"/>
    <w:pPr>
      <w:spacing w:after="100" w:line="259" w:lineRule="auto"/>
      <w:ind w:left="1100"/>
    </w:pPr>
    <w:rPr>
      <w:rFonts w:asciiTheme="minorHAnsi" w:hAnsiTheme="minorHAnsi"/>
      <w:sz w:val="22"/>
    </w:rPr>
  </w:style>
  <w:style w:type="paragraph" w:styleId="7">
    <w:name w:val="toc 7"/>
    <w:basedOn w:val="a0"/>
    <w:next w:val="a0"/>
    <w:autoRedefine/>
    <w:uiPriority w:val="39"/>
    <w:unhideWhenUsed/>
    <w:rsid w:val="009E2CEC"/>
    <w:pPr>
      <w:spacing w:after="100" w:line="259" w:lineRule="auto"/>
      <w:ind w:left="1320"/>
    </w:pPr>
    <w:rPr>
      <w:rFonts w:asciiTheme="minorHAnsi" w:hAnsiTheme="minorHAnsi"/>
      <w:sz w:val="22"/>
    </w:rPr>
  </w:style>
  <w:style w:type="paragraph" w:styleId="8">
    <w:name w:val="toc 8"/>
    <w:basedOn w:val="a0"/>
    <w:next w:val="a0"/>
    <w:autoRedefine/>
    <w:uiPriority w:val="39"/>
    <w:unhideWhenUsed/>
    <w:rsid w:val="009E2CEC"/>
    <w:pPr>
      <w:spacing w:after="100" w:line="259" w:lineRule="auto"/>
      <w:ind w:left="1540"/>
    </w:pPr>
    <w:rPr>
      <w:rFonts w:asciiTheme="minorHAnsi" w:hAnsiTheme="minorHAnsi"/>
      <w:sz w:val="22"/>
    </w:rPr>
  </w:style>
  <w:style w:type="paragraph" w:styleId="9">
    <w:name w:val="toc 9"/>
    <w:basedOn w:val="a0"/>
    <w:next w:val="a0"/>
    <w:autoRedefine/>
    <w:uiPriority w:val="39"/>
    <w:unhideWhenUsed/>
    <w:rsid w:val="009E2CEC"/>
    <w:pPr>
      <w:spacing w:after="100" w:line="259" w:lineRule="auto"/>
      <w:ind w:left="1760"/>
    </w:pPr>
    <w:rPr>
      <w:rFonts w:asciiTheme="minorHAnsi" w:hAnsiTheme="minorHAnsi"/>
      <w:sz w:val="22"/>
    </w:rPr>
  </w:style>
  <w:style w:type="character" w:customStyle="1" w:styleId="UnresolvedMention">
    <w:name w:val="Unresolved Mention"/>
    <w:basedOn w:val="a1"/>
    <w:uiPriority w:val="99"/>
    <w:semiHidden/>
    <w:unhideWhenUsed/>
    <w:rsid w:val="009E2CE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023174">
      <w:bodyDiv w:val="1"/>
      <w:marLeft w:val="0"/>
      <w:marRight w:val="0"/>
      <w:marTop w:val="0"/>
      <w:marBottom w:val="0"/>
      <w:divBdr>
        <w:top w:val="none" w:sz="0" w:space="0" w:color="auto"/>
        <w:left w:val="none" w:sz="0" w:space="0" w:color="auto"/>
        <w:bottom w:val="none" w:sz="0" w:space="0" w:color="auto"/>
        <w:right w:val="none" w:sz="0" w:space="0" w:color="auto"/>
      </w:divBdr>
    </w:div>
    <w:div w:id="8415847">
      <w:bodyDiv w:val="1"/>
      <w:marLeft w:val="0"/>
      <w:marRight w:val="0"/>
      <w:marTop w:val="0"/>
      <w:marBottom w:val="0"/>
      <w:divBdr>
        <w:top w:val="none" w:sz="0" w:space="0" w:color="auto"/>
        <w:left w:val="none" w:sz="0" w:space="0" w:color="auto"/>
        <w:bottom w:val="none" w:sz="0" w:space="0" w:color="auto"/>
        <w:right w:val="none" w:sz="0" w:space="0" w:color="auto"/>
      </w:divBdr>
    </w:div>
    <w:div w:id="25299420">
      <w:bodyDiv w:val="1"/>
      <w:marLeft w:val="0"/>
      <w:marRight w:val="0"/>
      <w:marTop w:val="0"/>
      <w:marBottom w:val="0"/>
      <w:divBdr>
        <w:top w:val="none" w:sz="0" w:space="0" w:color="auto"/>
        <w:left w:val="none" w:sz="0" w:space="0" w:color="auto"/>
        <w:bottom w:val="none" w:sz="0" w:space="0" w:color="auto"/>
        <w:right w:val="none" w:sz="0" w:space="0" w:color="auto"/>
      </w:divBdr>
    </w:div>
    <w:div w:id="31006636">
      <w:bodyDiv w:val="1"/>
      <w:marLeft w:val="0"/>
      <w:marRight w:val="0"/>
      <w:marTop w:val="0"/>
      <w:marBottom w:val="0"/>
      <w:divBdr>
        <w:top w:val="none" w:sz="0" w:space="0" w:color="auto"/>
        <w:left w:val="none" w:sz="0" w:space="0" w:color="auto"/>
        <w:bottom w:val="none" w:sz="0" w:space="0" w:color="auto"/>
        <w:right w:val="none" w:sz="0" w:space="0" w:color="auto"/>
      </w:divBdr>
    </w:div>
    <w:div w:id="50007555">
      <w:bodyDiv w:val="1"/>
      <w:marLeft w:val="0"/>
      <w:marRight w:val="0"/>
      <w:marTop w:val="0"/>
      <w:marBottom w:val="0"/>
      <w:divBdr>
        <w:top w:val="none" w:sz="0" w:space="0" w:color="auto"/>
        <w:left w:val="none" w:sz="0" w:space="0" w:color="auto"/>
        <w:bottom w:val="none" w:sz="0" w:space="0" w:color="auto"/>
        <w:right w:val="none" w:sz="0" w:space="0" w:color="auto"/>
      </w:divBdr>
    </w:div>
    <w:div w:id="54621849">
      <w:bodyDiv w:val="1"/>
      <w:marLeft w:val="0"/>
      <w:marRight w:val="0"/>
      <w:marTop w:val="0"/>
      <w:marBottom w:val="0"/>
      <w:divBdr>
        <w:top w:val="none" w:sz="0" w:space="0" w:color="auto"/>
        <w:left w:val="none" w:sz="0" w:space="0" w:color="auto"/>
        <w:bottom w:val="none" w:sz="0" w:space="0" w:color="auto"/>
        <w:right w:val="none" w:sz="0" w:space="0" w:color="auto"/>
      </w:divBdr>
    </w:div>
    <w:div w:id="64497662">
      <w:bodyDiv w:val="1"/>
      <w:marLeft w:val="0"/>
      <w:marRight w:val="0"/>
      <w:marTop w:val="0"/>
      <w:marBottom w:val="0"/>
      <w:divBdr>
        <w:top w:val="none" w:sz="0" w:space="0" w:color="auto"/>
        <w:left w:val="none" w:sz="0" w:space="0" w:color="auto"/>
        <w:bottom w:val="none" w:sz="0" w:space="0" w:color="auto"/>
        <w:right w:val="none" w:sz="0" w:space="0" w:color="auto"/>
      </w:divBdr>
    </w:div>
    <w:div w:id="66264756">
      <w:bodyDiv w:val="1"/>
      <w:marLeft w:val="0"/>
      <w:marRight w:val="0"/>
      <w:marTop w:val="0"/>
      <w:marBottom w:val="0"/>
      <w:divBdr>
        <w:top w:val="none" w:sz="0" w:space="0" w:color="auto"/>
        <w:left w:val="none" w:sz="0" w:space="0" w:color="auto"/>
        <w:bottom w:val="none" w:sz="0" w:space="0" w:color="auto"/>
        <w:right w:val="none" w:sz="0" w:space="0" w:color="auto"/>
      </w:divBdr>
    </w:div>
    <w:div w:id="71198075">
      <w:bodyDiv w:val="1"/>
      <w:marLeft w:val="0"/>
      <w:marRight w:val="0"/>
      <w:marTop w:val="0"/>
      <w:marBottom w:val="0"/>
      <w:divBdr>
        <w:top w:val="none" w:sz="0" w:space="0" w:color="auto"/>
        <w:left w:val="none" w:sz="0" w:space="0" w:color="auto"/>
        <w:bottom w:val="none" w:sz="0" w:space="0" w:color="auto"/>
        <w:right w:val="none" w:sz="0" w:space="0" w:color="auto"/>
      </w:divBdr>
    </w:div>
    <w:div w:id="79447632">
      <w:bodyDiv w:val="1"/>
      <w:marLeft w:val="0"/>
      <w:marRight w:val="0"/>
      <w:marTop w:val="0"/>
      <w:marBottom w:val="0"/>
      <w:divBdr>
        <w:top w:val="none" w:sz="0" w:space="0" w:color="auto"/>
        <w:left w:val="none" w:sz="0" w:space="0" w:color="auto"/>
        <w:bottom w:val="none" w:sz="0" w:space="0" w:color="auto"/>
        <w:right w:val="none" w:sz="0" w:space="0" w:color="auto"/>
      </w:divBdr>
    </w:div>
    <w:div w:id="86080199">
      <w:bodyDiv w:val="1"/>
      <w:marLeft w:val="0"/>
      <w:marRight w:val="0"/>
      <w:marTop w:val="0"/>
      <w:marBottom w:val="0"/>
      <w:divBdr>
        <w:top w:val="none" w:sz="0" w:space="0" w:color="auto"/>
        <w:left w:val="none" w:sz="0" w:space="0" w:color="auto"/>
        <w:bottom w:val="none" w:sz="0" w:space="0" w:color="auto"/>
        <w:right w:val="none" w:sz="0" w:space="0" w:color="auto"/>
      </w:divBdr>
    </w:div>
    <w:div w:id="86661063">
      <w:bodyDiv w:val="1"/>
      <w:marLeft w:val="0"/>
      <w:marRight w:val="0"/>
      <w:marTop w:val="0"/>
      <w:marBottom w:val="0"/>
      <w:divBdr>
        <w:top w:val="none" w:sz="0" w:space="0" w:color="auto"/>
        <w:left w:val="none" w:sz="0" w:space="0" w:color="auto"/>
        <w:bottom w:val="none" w:sz="0" w:space="0" w:color="auto"/>
        <w:right w:val="none" w:sz="0" w:space="0" w:color="auto"/>
      </w:divBdr>
    </w:div>
    <w:div w:id="89738635">
      <w:bodyDiv w:val="1"/>
      <w:marLeft w:val="0"/>
      <w:marRight w:val="0"/>
      <w:marTop w:val="0"/>
      <w:marBottom w:val="0"/>
      <w:divBdr>
        <w:top w:val="none" w:sz="0" w:space="0" w:color="auto"/>
        <w:left w:val="none" w:sz="0" w:space="0" w:color="auto"/>
        <w:bottom w:val="none" w:sz="0" w:space="0" w:color="auto"/>
        <w:right w:val="none" w:sz="0" w:space="0" w:color="auto"/>
      </w:divBdr>
    </w:div>
    <w:div w:id="142505702">
      <w:bodyDiv w:val="1"/>
      <w:marLeft w:val="0"/>
      <w:marRight w:val="0"/>
      <w:marTop w:val="0"/>
      <w:marBottom w:val="0"/>
      <w:divBdr>
        <w:top w:val="none" w:sz="0" w:space="0" w:color="auto"/>
        <w:left w:val="none" w:sz="0" w:space="0" w:color="auto"/>
        <w:bottom w:val="none" w:sz="0" w:space="0" w:color="auto"/>
        <w:right w:val="none" w:sz="0" w:space="0" w:color="auto"/>
      </w:divBdr>
    </w:div>
    <w:div w:id="154421339">
      <w:bodyDiv w:val="1"/>
      <w:marLeft w:val="0"/>
      <w:marRight w:val="0"/>
      <w:marTop w:val="0"/>
      <w:marBottom w:val="0"/>
      <w:divBdr>
        <w:top w:val="none" w:sz="0" w:space="0" w:color="auto"/>
        <w:left w:val="none" w:sz="0" w:space="0" w:color="auto"/>
        <w:bottom w:val="none" w:sz="0" w:space="0" w:color="auto"/>
        <w:right w:val="none" w:sz="0" w:space="0" w:color="auto"/>
      </w:divBdr>
      <w:divsChild>
        <w:div w:id="68160033">
          <w:marLeft w:val="0"/>
          <w:marRight w:val="0"/>
          <w:marTop w:val="0"/>
          <w:marBottom w:val="0"/>
          <w:divBdr>
            <w:top w:val="none" w:sz="0" w:space="4" w:color="FFFFFF"/>
            <w:left w:val="single" w:sz="24" w:space="31" w:color="FFFFFF"/>
            <w:bottom w:val="none" w:sz="0" w:space="4" w:color="FFFFFF"/>
            <w:right w:val="none" w:sz="0" w:space="31" w:color="FFFFFF"/>
          </w:divBdr>
        </w:div>
        <w:div w:id="237445202">
          <w:marLeft w:val="0"/>
          <w:marRight w:val="0"/>
          <w:marTop w:val="0"/>
          <w:marBottom w:val="0"/>
          <w:divBdr>
            <w:top w:val="none" w:sz="0" w:space="4" w:color="FFFFFF"/>
            <w:left w:val="single" w:sz="24" w:space="31" w:color="FFFFFF"/>
            <w:bottom w:val="none" w:sz="0" w:space="4" w:color="FFFFFF"/>
            <w:right w:val="none" w:sz="0" w:space="31" w:color="FFFFFF"/>
          </w:divBdr>
        </w:div>
        <w:div w:id="614757131">
          <w:marLeft w:val="0"/>
          <w:marRight w:val="0"/>
          <w:marTop w:val="0"/>
          <w:marBottom w:val="0"/>
          <w:divBdr>
            <w:top w:val="none" w:sz="0" w:space="4" w:color="FFFFFF"/>
            <w:left w:val="single" w:sz="24" w:space="31" w:color="FFFFFF"/>
            <w:bottom w:val="none" w:sz="0" w:space="4" w:color="FFFFFF"/>
            <w:right w:val="none" w:sz="0" w:space="31" w:color="FFFFFF"/>
          </w:divBdr>
        </w:div>
        <w:div w:id="1350133450">
          <w:marLeft w:val="0"/>
          <w:marRight w:val="0"/>
          <w:marTop w:val="0"/>
          <w:marBottom w:val="0"/>
          <w:divBdr>
            <w:top w:val="none" w:sz="0" w:space="4" w:color="FFFFFF"/>
            <w:left w:val="single" w:sz="24" w:space="31" w:color="FFFFFF"/>
            <w:bottom w:val="none" w:sz="0" w:space="4" w:color="FFFFFF"/>
            <w:right w:val="none" w:sz="0" w:space="31" w:color="FFFFFF"/>
          </w:divBdr>
        </w:div>
        <w:div w:id="1383138902">
          <w:marLeft w:val="0"/>
          <w:marRight w:val="0"/>
          <w:marTop w:val="0"/>
          <w:marBottom w:val="0"/>
          <w:divBdr>
            <w:top w:val="none" w:sz="0" w:space="4" w:color="FFFFFF"/>
            <w:left w:val="single" w:sz="24" w:space="31" w:color="FFFFFF"/>
            <w:bottom w:val="none" w:sz="0" w:space="4" w:color="FFFFFF"/>
            <w:right w:val="none" w:sz="0" w:space="31" w:color="FFFFFF"/>
          </w:divBdr>
        </w:div>
        <w:div w:id="1689330689">
          <w:marLeft w:val="0"/>
          <w:marRight w:val="0"/>
          <w:marTop w:val="0"/>
          <w:marBottom w:val="0"/>
          <w:divBdr>
            <w:top w:val="none" w:sz="0" w:space="4" w:color="FFFFFF"/>
            <w:left w:val="single" w:sz="24" w:space="31" w:color="FFFFFF"/>
            <w:bottom w:val="none" w:sz="0" w:space="4" w:color="FFFFFF"/>
            <w:right w:val="none" w:sz="0" w:space="31" w:color="FFFFFF"/>
          </w:divBdr>
        </w:div>
        <w:div w:id="1816027929">
          <w:marLeft w:val="0"/>
          <w:marRight w:val="0"/>
          <w:marTop w:val="0"/>
          <w:marBottom w:val="0"/>
          <w:divBdr>
            <w:top w:val="none" w:sz="0" w:space="4" w:color="FFFFFF"/>
            <w:left w:val="single" w:sz="24" w:space="31" w:color="FFFFFF"/>
            <w:bottom w:val="none" w:sz="0" w:space="4" w:color="FFFFFF"/>
            <w:right w:val="none" w:sz="0" w:space="31" w:color="FFFFFF"/>
          </w:divBdr>
        </w:div>
        <w:div w:id="1946767018">
          <w:marLeft w:val="0"/>
          <w:marRight w:val="0"/>
          <w:marTop w:val="0"/>
          <w:marBottom w:val="0"/>
          <w:divBdr>
            <w:top w:val="none" w:sz="0" w:space="4" w:color="FFFFFF"/>
            <w:left w:val="single" w:sz="24" w:space="31" w:color="FFFFFF"/>
            <w:bottom w:val="none" w:sz="0" w:space="4" w:color="FFFFFF"/>
            <w:right w:val="none" w:sz="0" w:space="31" w:color="FFFFFF"/>
          </w:divBdr>
        </w:div>
        <w:div w:id="2047024159">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65948759">
      <w:bodyDiv w:val="1"/>
      <w:marLeft w:val="0"/>
      <w:marRight w:val="0"/>
      <w:marTop w:val="0"/>
      <w:marBottom w:val="0"/>
      <w:divBdr>
        <w:top w:val="none" w:sz="0" w:space="0" w:color="auto"/>
        <w:left w:val="none" w:sz="0" w:space="0" w:color="auto"/>
        <w:bottom w:val="none" w:sz="0" w:space="0" w:color="auto"/>
        <w:right w:val="none" w:sz="0" w:space="0" w:color="auto"/>
      </w:divBdr>
    </w:div>
    <w:div w:id="181475093">
      <w:bodyDiv w:val="1"/>
      <w:marLeft w:val="0"/>
      <w:marRight w:val="0"/>
      <w:marTop w:val="0"/>
      <w:marBottom w:val="0"/>
      <w:divBdr>
        <w:top w:val="none" w:sz="0" w:space="0" w:color="auto"/>
        <w:left w:val="none" w:sz="0" w:space="0" w:color="auto"/>
        <w:bottom w:val="none" w:sz="0" w:space="0" w:color="auto"/>
        <w:right w:val="none" w:sz="0" w:space="0" w:color="auto"/>
      </w:divBdr>
    </w:div>
    <w:div w:id="227304883">
      <w:bodyDiv w:val="1"/>
      <w:marLeft w:val="0"/>
      <w:marRight w:val="0"/>
      <w:marTop w:val="0"/>
      <w:marBottom w:val="0"/>
      <w:divBdr>
        <w:top w:val="none" w:sz="0" w:space="0" w:color="auto"/>
        <w:left w:val="none" w:sz="0" w:space="0" w:color="auto"/>
        <w:bottom w:val="none" w:sz="0" w:space="0" w:color="auto"/>
        <w:right w:val="none" w:sz="0" w:space="0" w:color="auto"/>
      </w:divBdr>
      <w:divsChild>
        <w:div w:id="182138892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51012674">
      <w:bodyDiv w:val="1"/>
      <w:marLeft w:val="0"/>
      <w:marRight w:val="0"/>
      <w:marTop w:val="0"/>
      <w:marBottom w:val="0"/>
      <w:divBdr>
        <w:top w:val="none" w:sz="0" w:space="0" w:color="auto"/>
        <w:left w:val="none" w:sz="0" w:space="0" w:color="auto"/>
        <w:bottom w:val="none" w:sz="0" w:space="0" w:color="auto"/>
        <w:right w:val="none" w:sz="0" w:space="0" w:color="auto"/>
      </w:divBdr>
    </w:div>
    <w:div w:id="263533284">
      <w:bodyDiv w:val="1"/>
      <w:marLeft w:val="0"/>
      <w:marRight w:val="0"/>
      <w:marTop w:val="0"/>
      <w:marBottom w:val="0"/>
      <w:divBdr>
        <w:top w:val="none" w:sz="0" w:space="0" w:color="auto"/>
        <w:left w:val="none" w:sz="0" w:space="0" w:color="auto"/>
        <w:bottom w:val="none" w:sz="0" w:space="0" w:color="auto"/>
        <w:right w:val="none" w:sz="0" w:space="0" w:color="auto"/>
      </w:divBdr>
    </w:div>
    <w:div w:id="272519245">
      <w:bodyDiv w:val="1"/>
      <w:marLeft w:val="0"/>
      <w:marRight w:val="0"/>
      <w:marTop w:val="0"/>
      <w:marBottom w:val="0"/>
      <w:divBdr>
        <w:top w:val="none" w:sz="0" w:space="0" w:color="auto"/>
        <w:left w:val="none" w:sz="0" w:space="0" w:color="auto"/>
        <w:bottom w:val="none" w:sz="0" w:space="0" w:color="auto"/>
        <w:right w:val="none" w:sz="0" w:space="0" w:color="auto"/>
      </w:divBdr>
    </w:div>
    <w:div w:id="273482145">
      <w:bodyDiv w:val="1"/>
      <w:marLeft w:val="0"/>
      <w:marRight w:val="0"/>
      <w:marTop w:val="0"/>
      <w:marBottom w:val="0"/>
      <w:divBdr>
        <w:top w:val="none" w:sz="0" w:space="0" w:color="auto"/>
        <w:left w:val="none" w:sz="0" w:space="0" w:color="auto"/>
        <w:bottom w:val="none" w:sz="0" w:space="0" w:color="auto"/>
        <w:right w:val="none" w:sz="0" w:space="0" w:color="auto"/>
      </w:divBdr>
    </w:div>
    <w:div w:id="274752036">
      <w:bodyDiv w:val="1"/>
      <w:marLeft w:val="0"/>
      <w:marRight w:val="0"/>
      <w:marTop w:val="0"/>
      <w:marBottom w:val="0"/>
      <w:divBdr>
        <w:top w:val="none" w:sz="0" w:space="0" w:color="auto"/>
        <w:left w:val="none" w:sz="0" w:space="0" w:color="auto"/>
        <w:bottom w:val="none" w:sz="0" w:space="0" w:color="auto"/>
        <w:right w:val="none" w:sz="0" w:space="0" w:color="auto"/>
      </w:divBdr>
    </w:div>
    <w:div w:id="274874981">
      <w:bodyDiv w:val="1"/>
      <w:marLeft w:val="0"/>
      <w:marRight w:val="0"/>
      <w:marTop w:val="0"/>
      <w:marBottom w:val="0"/>
      <w:divBdr>
        <w:top w:val="none" w:sz="0" w:space="0" w:color="auto"/>
        <w:left w:val="none" w:sz="0" w:space="0" w:color="auto"/>
        <w:bottom w:val="none" w:sz="0" w:space="0" w:color="auto"/>
        <w:right w:val="none" w:sz="0" w:space="0" w:color="auto"/>
      </w:divBdr>
    </w:div>
    <w:div w:id="285552617">
      <w:bodyDiv w:val="1"/>
      <w:marLeft w:val="0"/>
      <w:marRight w:val="0"/>
      <w:marTop w:val="0"/>
      <w:marBottom w:val="0"/>
      <w:divBdr>
        <w:top w:val="none" w:sz="0" w:space="0" w:color="auto"/>
        <w:left w:val="none" w:sz="0" w:space="0" w:color="auto"/>
        <w:bottom w:val="none" w:sz="0" w:space="0" w:color="auto"/>
        <w:right w:val="none" w:sz="0" w:space="0" w:color="auto"/>
      </w:divBdr>
    </w:div>
    <w:div w:id="290675913">
      <w:bodyDiv w:val="1"/>
      <w:marLeft w:val="0"/>
      <w:marRight w:val="0"/>
      <w:marTop w:val="0"/>
      <w:marBottom w:val="0"/>
      <w:divBdr>
        <w:top w:val="none" w:sz="0" w:space="0" w:color="auto"/>
        <w:left w:val="none" w:sz="0" w:space="0" w:color="auto"/>
        <w:bottom w:val="none" w:sz="0" w:space="0" w:color="auto"/>
        <w:right w:val="none" w:sz="0" w:space="0" w:color="auto"/>
      </w:divBdr>
      <w:divsChild>
        <w:div w:id="135026344">
          <w:marLeft w:val="0"/>
          <w:marRight w:val="0"/>
          <w:marTop w:val="240"/>
          <w:marBottom w:val="240"/>
          <w:divBdr>
            <w:top w:val="none" w:sz="0" w:space="0" w:color="auto"/>
            <w:left w:val="none" w:sz="0" w:space="0" w:color="auto"/>
            <w:bottom w:val="none" w:sz="0" w:space="0" w:color="auto"/>
            <w:right w:val="none" w:sz="0" w:space="0" w:color="auto"/>
          </w:divBdr>
        </w:div>
        <w:div w:id="328990914">
          <w:marLeft w:val="0"/>
          <w:marRight w:val="0"/>
          <w:marTop w:val="240"/>
          <w:marBottom w:val="240"/>
          <w:divBdr>
            <w:top w:val="none" w:sz="0" w:space="0" w:color="auto"/>
            <w:left w:val="none" w:sz="0" w:space="0" w:color="auto"/>
            <w:bottom w:val="none" w:sz="0" w:space="0" w:color="auto"/>
            <w:right w:val="none" w:sz="0" w:space="0" w:color="auto"/>
          </w:divBdr>
        </w:div>
        <w:div w:id="445126688">
          <w:marLeft w:val="0"/>
          <w:marRight w:val="0"/>
          <w:marTop w:val="0"/>
          <w:marBottom w:val="0"/>
          <w:divBdr>
            <w:top w:val="none" w:sz="0" w:space="0" w:color="auto"/>
            <w:left w:val="none" w:sz="0" w:space="0" w:color="auto"/>
            <w:bottom w:val="none" w:sz="0" w:space="0" w:color="auto"/>
            <w:right w:val="none" w:sz="0" w:space="0" w:color="auto"/>
          </w:divBdr>
          <w:divsChild>
            <w:div w:id="189878498">
              <w:marLeft w:val="0"/>
              <w:marRight w:val="0"/>
              <w:marTop w:val="240"/>
              <w:marBottom w:val="240"/>
              <w:divBdr>
                <w:top w:val="none" w:sz="0" w:space="0" w:color="auto"/>
                <w:left w:val="none" w:sz="0" w:space="0" w:color="auto"/>
                <w:bottom w:val="none" w:sz="0" w:space="0" w:color="auto"/>
                <w:right w:val="none" w:sz="0" w:space="0" w:color="auto"/>
              </w:divBdr>
            </w:div>
          </w:divsChild>
        </w:div>
        <w:div w:id="1518689734">
          <w:marLeft w:val="0"/>
          <w:marRight w:val="0"/>
          <w:marTop w:val="0"/>
          <w:marBottom w:val="0"/>
          <w:divBdr>
            <w:top w:val="none" w:sz="0" w:space="0" w:color="auto"/>
            <w:left w:val="none" w:sz="0" w:space="0" w:color="auto"/>
            <w:bottom w:val="none" w:sz="0" w:space="0" w:color="auto"/>
            <w:right w:val="none" w:sz="0" w:space="0" w:color="auto"/>
          </w:divBdr>
        </w:div>
        <w:div w:id="1636913387">
          <w:marLeft w:val="0"/>
          <w:marRight w:val="0"/>
          <w:marTop w:val="0"/>
          <w:marBottom w:val="0"/>
          <w:divBdr>
            <w:top w:val="none" w:sz="0" w:space="0" w:color="auto"/>
            <w:left w:val="none" w:sz="0" w:space="0" w:color="auto"/>
            <w:bottom w:val="none" w:sz="0" w:space="0" w:color="auto"/>
            <w:right w:val="none" w:sz="0" w:space="0" w:color="auto"/>
          </w:divBdr>
        </w:div>
      </w:divsChild>
    </w:div>
    <w:div w:id="324282364">
      <w:bodyDiv w:val="1"/>
      <w:marLeft w:val="0"/>
      <w:marRight w:val="0"/>
      <w:marTop w:val="0"/>
      <w:marBottom w:val="0"/>
      <w:divBdr>
        <w:top w:val="none" w:sz="0" w:space="0" w:color="auto"/>
        <w:left w:val="none" w:sz="0" w:space="0" w:color="auto"/>
        <w:bottom w:val="none" w:sz="0" w:space="0" w:color="auto"/>
        <w:right w:val="none" w:sz="0" w:space="0" w:color="auto"/>
      </w:divBdr>
    </w:div>
    <w:div w:id="325061143">
      <w:bodyDiv w:val="1"/>
      <w:marLeft w:val="0"/>
      <w:marRight w:val="0"/>
      <w:marTop w:val="0"/>
      <w:marBottom w:val="0"/>
      <w:divBdr>
        <w:top w:val="none" w:sz="0" w:space="0" w:color="auto"/>
        <w:left w:val="none" w:sz="0" w:space="0" w:color="auto"/>
        <w:bottom w:val="none" w:sz="0" w:space="0" w:color="auto"/>
        <w:right w:val="none" w:sz="0" w:space="0" w:color="auto"/>
      </w:divBdr>
    </w:div>
    <w:div w:id="332074514">
      <w:bodyDiv w:val="1"/>
      <w:marLeft w:val="0"/>
      <w:marRight w:val="0"/>
      <w:marTop w:val="0"/>
      <w:marBottom w:val="0"/>
      <w:divBdr>
        <w:top w:val="none" w:sz="0" w:space="0" w:color="auto"/>
        <w:left w:val="none" w:sz="0" w:space="0" w:color="auto"/>
        <w:bottom w:val="none" w:sz="0" w:space="0" w:color="auto"/>
        <w:right w:val="none" w:sz="0" w:space="0" w:color="auto"/>
      </w:divBdr>
    </w:div>
    <w:div w:id="359161355">
      <w:bodyDiv w:val="1"/>
      <w:marLeft w:val="0"/>
      <w:marRight w:val="0"/>
      <w:marTop w:val="0"/>
      <w:marBottom w:val="0"/>
      <w:divBdr>
        <w:top w:val="none" w:sz="0" w:space="0" w:color="auto"/>
        <w:left w:val="none" w:sz="0" w:space="0" w:color="auto"/>
        <w:bottom w:val="none" w:sz="0" w:space="0" w:color="auto"/>
        <w:right w:val="none" w:sz="0" w:space="0" w:color="auto"/>
      </w:divBdr>
    </w:div>
    <w:div w:id="370494461">
      <w:bodyDiv w:val="1"/>
      <w:marLeft w:val="0"/>
      <w:marRight w:val="0"/>
      <w:marTop w:val="0"/>
      <w:marBottom w:val="0"/>
      <w:divBdr>
        <w:top w:val="none" w:sz="0" w:space="0" w:color="auto"/>
        <w:left w:val="none" w:sz="0" w:space="0" w:color="auto"/>
        <w:bottom w:val="none" w:sz="0" w:space="0" w:color="auto"/>
        <w:right w:val="none" w:sz="0" w:space="0" w:color="auto"/>
      </w:divBdr>
    </w:div>
    <w:div w:id="396784811">
      <w:bodyDiv w:val="1"/>
      <w:marLeft w:val="0"/>
      <w:marRight w:val="0"/>
      <w:marTop w:val="0"/>
      <w:marBottom w:val="0"/>
      <w:divBdr>
        <w:top w:val="none" w:sz="0" w:space="0" w:color="auto"/>
        <w:left w:val="none" w:sz="0" w:space="0" w:color="auto"/>
        <w:bottom w:val="none" w:sz="0" w:space="0" w:color="auto"/>
        <w:right w:val="none" w:sz="0" w:space="0" w:color="auto"/>
      </w:divBdr>
    </w:div>
    <w:div w:id="400177890">
      <w:bodyDiv w:val="1"/>
      <w:marLeft w:val="0"/>
      <w:marRight w:val="0"/>
      <w:marTop w:val="0"/>
      <w:marBottom w:val="0"/>
      <w:divBdr>
        <w:top w:val="none" w:sz="0" w:space="0" w:color="auto"/>
        <w:left w:val="none" w:sz="0" w:space="0" w:color="auto"/>
        <w:bottom w:val="none" w:sz="0" w:space="0" w:color="auto"/>
        <w:right w:val="none" w:sz="0" w:space="0" w:color="auto"/>
      </w:divBdr>
    </w:div>
    <w:div w:id="408230743">
      <w:bodyDiv w:val="1"/>
      <w:marLeft w:val="0"/>
      <w:marRight w:val="0"/>
      <w:marTop w:val="0"/>
      <w:marBottom w:val="0"/>
      <w:divBdr>
        <w:top w:val="none" w:sz="0" w:space="0" w:color="auto"/>
        <w:left w:val="none" w:sz="0" w:space="0" w:color="auto"/>
        <w:bottom w:val="none" w:sz="0" w:space="0" w:color="auto"/>
        <w:right w:val="none" w:sz="0" w:space="0" w:color="auto"/>
      </w:divBdr>
    </w:div>
    <w:div w:id="415904586">
      <w:bodyDiv w:val="1"/>
      <w:marLeft w:val="0"/>
      <w:marRight w:val="0"/>
      <w:marTop w:val="0"/>
      <w:marBottom w:val="0"/>
      <w:divBdr>
        <w:top w:val="none" w:sz="0" w:space="0" w:color="auto"/>
        <w:left w:val="none" w:sz="0" w:space="0" w:color="auto"/>
        <w:bottom w:val="none" w:sz="0" w:space="0" w:color="auto"/>
        <w:right w:val="none" w:sz="0" w:space="0" w:color="auto"/>
      </w:divBdr>
    </w:div>
    <w:div w:id="426728711">
      <w:bodyDiv w:val="1"/>
      <w:marLeft w:val="0"/>
      <w:marRight w:val="0"/>
      <w:marTop w:val="0"/>
      <w:marBottom w:val="0"/>
      <w:divBdr>
        <w:top w:val="none" w:sz="0" w:space="0" w:color="auto"/>
        <w:left w:val="none" w:sz="0" w:space="0" w:color="auto"/>
        <w:bottom w:val="none" w:sz="0" w:space="0" w:color="auto"/>
        <w:right w:val="none" w:sz="0" w:space="0" w:color="auto"/>
      </w:divBdr>
    </w:div>
    <w:div w:id="433014415">
      <w:bodyDiv w:val="1"/>
      <w:marLeft w:val="0"/>
      <w:marRight w:val="0"/>
      <w:marTop w:val="0"/>
      <w:marBottom w:val="0"/>
      <w:divBdr>
        <w:top w:val="none" w:sz="0" w:space="0" w:color="auto"/>
        <w:left w:val="none" w:sz="0" w:space="0" w:color="auto"/>
        <w:bottom w:val="none" w:sz="0" w:space="0" w:color="auto"/>
        <w:right w:val="none" w:sz="0" w:space="0" w:color="auto"/>
      </w:divBdr>
    </w:div>
    <w:div w:id="433290323">
      <w:bodyDiv w:val="1"/>
      <w:marLeft w:val="0"/>
      <w:marRight w:val="0"/>
      <w:marTop w:val="0"/>
      <w:marBottom w:val="0"/>
      <w:divBdr>
        <w:top w:val="none" w:sz="0" w:space="0" w:color="auto"/>
        <w:left w:val="none" w:sz="0" w:space="0" w:color="auto"/>
        <w:bottom w:val="none" w:sz="0" w:space="0" w:color="auto"/>
        <w:right w:val="none" w:sz="0" w:space="0" w:color="auto"/>
      </w:divBdr>
    </w:div>
    <w:div w:id="433980611">
      <w:bodyDiv w:val="1"/>
      <w:marLeft w:val="0"/>
      <w:marRight w:val="0"/>
      <w:marTop w:val="0"/>
      <w:marBottom w:val="0"/>
      <w:divBdr>
        <w:top w:val="none" w:sz="0" w:space="0" w:color="auto"/>
        <w:left w:val="none" w:sz="0" w:space="0" w:color="auto"/>
        <w:bottom w:val="none" w:sz="0" w:space="0" w:color="auto"/>
        <w:right w:val="none" w:sz="0" w:space="0" w:color="auto"/>
      </w:divBdr>
    </w:div>
    <w:div w:id="435250018">
      <w:bodyDiv w:val="1"/>
      <w:marLeft w:val="0"/>
      <w:marRight w:val="0"/>
      <w:marTop w:val="0"/>
      <w:marBottom w:val="0"/>
      <w:divBdr>
        <w:top w:val="none" w:sz="0" w:space="0" w:color="auto"/>
        <w:left w:val="none" w:sz="0" w:space="0" w:color="auto"/>
        <w:bottom w:val="none" w:sz="0" w:space="0" w:color="auto"/>
        <w:right w:val="none" w:sz="0" w:space="0" w:color="auto"/>
      </w:divBdr>
    </w:div>
    <w:div w:id="440957618">
      <w:bodyDiv w:val="1"/>
      <w:marLeft w:val="0"/>
      <w:marRight w:val="0"/>
      <w:marTop w:val="0"/>
      <w:marBottom w:val="0"/>
      <w:divBdr>
        <w:top w:val="none" w:sz="0" w:space="0" w:color="auto"/>
        <w:left w:val="none" w:sz="0" w:space="0" w:color="auto"/>
        <w:bottom w:val="none" w:sz="0" w:space="0" w:color="auto"/>
        <w:right w:val="none" w:sz="0" w:space="0" w:color="auto"/>
      </w:divBdr>
    </w:div>
    <w:div w:id="441150086">
      <w:bodyDiv w:val="1"/>
      <w:marLeft w:val="0"/>
      <w:marRight w:val="0"/>
      <w:marTop w:val="0"/>
      <w:marBottom w:val="0"/>
      <w:divBdr>
        <w:top w:val="none" w:sz="0" w:space="0" w:color="auto"/>
        <w:left w:val="none" w:sz="0" w:space="0" w:color="auto"/>
        <w:bottom w:val="none" w:sz="0" w:space="0" w:color="auto"/>
        <w:right w:val="none" w:sz="0" w:space="0" w:color="auto"/>
      </w:divBdr>
    </w:div>
    <w:div w:id="466748817">
      <w:bodyDiv w:val="1"/>
      <w:marLeft w:val="0"/>
      <w:marRight w:val="0"/>
      <w:marTop w:val="0"/>
      <w:marBottom w:val="0"/>
      <w:divBdr>
        <w:top w:val="none" w:sz="0" w:space="0" w:color="auto"/>
        <w:left w:val="none" w:sz="0" w:space="0" w:color="auto"/>
        <w:bottom w:val="none" w:sz="0" w:space="0" w:color="auto"/>
        <w:right w:val="none" w:sz="0" w:space="0" w:color="auto"/>
      </w:divBdr>
    </w:div>
    <w:div w:id="468910358">
      <w:bodyDiv w:val="1"/>
      <w:marLeft w:val="0"/>
      <w:marRight w:val="0"/>
      <w:marTop w:val="0"/>
      <w:marBottom w:val="0"/>
      <w:divBdr>
        <w:top w:val="none" w:sz="0" w:space="0" w:color="auto"/>
        <w:left w:val="none" w:sz="0" w:space="0" w:color="auto"/>
        <w:bottom w:val="none" w:sz="0" w:space="0" w:color="auto"/>
        <w:right w:val="none" w:sz="0" w:space="0" w:color="auto"/>
      </w:divBdr>
    </w:div>
    <w:div w:id="481964971">
      <w:bodyDiv w:val="1"/>
      <w:marLeft w:val="0"/>
      <w:marRight w:val="0"/>
      <w:marTop w:val="0"/>
      <w:marBottom w:val="0"/>
      <w:divBdr>
        <w:top w:val="none" w:sz="0" w:space="0" w:color="auto"/>
        <w:left w:val="none" w:sz="0" w:space="0" w:color="auto"/>
        <w:bottom w:val="none" w:sz="0" w:space="0" w:color="auto"/>
        <w:right w:val="none" w:sz="0" w:space="0" w:color="auto"/>
      </w:divBdr>
    </w:div>
    <w:div w:id="505486178">
      <w:bodyDiv w:val="1"/>
      <w:marLeft w:val="0"/>
      <w:marRight w:val="0"/>
      <w:marTop w:val="0"/>
      <w:marBottom w:val="0"/>
      <w:divBdr>
        <w:top w:val="none" w:sz="0" w:space="0" w:color="auto"/>
        <w:left w:val="none" w:sz="0" w:space="0" w:color="auto"/>
        <w:bottom w:val="none" w:sz="0" w:space="0" w:color="auto"/>
        <w:right w:val="none" w:sz="0" w:space="0" w:color="auto"/>
      </w:divBdr>
    </w:div>
    <w:div w:id="511184778">
      <w:bodyDiv w:val="1"/>
      <w:marLeft w:val="0"/>
      <w:marRight w:val="0"/>
      <w:marTop w:val="0"/>
      <w:marBottom w:val="0"/>
      <w:divBdr>
        <w:top w:val="none" w:sz="0" w:space="0" w:color="auto"/>
        <w:left w:val="none" w:sz="0" w:space="0" w:color="auto"/>
        <w:bottom w:val="none" w:sz="0" w:space="0" w:color="auto"/>
        <w:right w:val="none" w:sz="0" w:space="0" w:color="auto"/>
      </w:divBdr>
    </w:div>
    <w:div w:id="511839208">
      <w:bodyDiv w:val="1"/>
      <w:marLeft w:val="0"/>
      <w:marRight w:val="0"/>
      <w:marTop w:val="0"/>
      <w:marBottom w:val="0"/>
      <w:divBdr>
        <w:top w:val="none" w:sz="0" w:space="0" w:color="auto"/>
        <w:left w:val="none" w:sz="0" w:space="0" w:color="auto"/>
        <w:bottom w:val="none" w:sz="0" w:space="0" w:color="auto"/>
        <w:right w:val="none" w:sz="0" w:space="0" w:color="auto"/>
      </w:divBdr>
    </w:div>
    <w:div w:id="513610416">
      <w:bodyDiv w:val="1"/>
      <w:marLeft w:val="0"/>
      <w:marRight w:val="0"/>
      <w:marTop w:val="0"/>
      <w:marBottom w:val="0"/>
      <w:divBdr>
        <w:top w:val="none" w:sz="0" w:space="0" w:color="auto"/>
        <w:left w:val="none" w:sz="0" w:space="0" w:color="auto"/>
        <w:bottom w:val="none" w:sz="0" w:space="0" w:color="auto"/>
        <w:right w:val="none" w:sz="0" w:space="0" w:color="auto"/>
      </w:divBdr>
    </w:div>
    <w:div w:id="513812747">
      <w:bodyDiv w:val="1"/>
      <w:marLeft w:val="0"/>
      <w:marRight w:val="0"/>
      <w:marTop w:val="0"/>
      <w:marBottom w:val="0"/>
      <w:divBdr>
        <w:top w:val="none" w:sz="0" w:space="0" w:color="auto"/>
        <w:left w:val="none" w:sz="0" w:space="0" w:color="auto"/>
        <w:bottom w:val="none" w:sz="0" w:space="0" w:color="auto"/>
        <w:right w:val="none" w:sz="0" w:space="0" w:color="auto"/>
      </w:divBdr>
    </w:div>
    <w:div w:id="516651864">
      <w:bodyDiv w:val="1"/>
      <w:marLeft w:val="0"/>
      <w:marRight w:val="0"/>
      <w:marTop w:val="0"/>
      <w:marBottom w:val="0"/>
      <w:divBdr>
        <w:top w:val="none" w:sz="0" w:space="0" w:color="auto"/>
        <w:left w:val="none" w:sz="0" w:space="0" w:color="auto"/>
        <w:bottom w:val="none" w:sz="0" w:space="0" w:color="auto"/>
        <w:right w:val="none" w:sz="0" w:space="0" w:color="auto"/>
      </w:divBdr>
    </w:div>
    <w:div w:id="517045492">
      <w:bodyDiv w:val="1"/>
      <w:marLeft w:val="0"/>
      <w:marRight w:val="0"/>
      <w:marTop w:val="0"/>
      <w:marBottom w:val="0"/>
      <w:divBdr>
        <w:top w:val="none" w:sz="0" w:space="0" w:color="auto"/>
        <w:left w:val="none" w:sz="0" w:space="0" w:color="auto"/>
        <w:bottom w:val="none" w:sz="0" w:space="0" w:color="auto"/>
        <w:right w:val="none" w:sz="0" w:space="0" w:color="auto"/>
      </w:divBdr>
    </w:div>
    <w:div w:id="522090885">
      <w:bodyDiv w:val="1"/>
      <w:marLeft w:val="0"/>
      <w:marRight w:val="0"/>
      <w:marTop w:val="0"/>
      <w:marBottom w:val="0"/>
      <w:divBdr>
        <w:top w:val="none" w:sz="0" w:space="0" w:color="auto"/>
        <w:left w:val="none" w:sz="0" w:space="0" w:color="auto"/>
        <w:bottom w:val="none" w:sz="0" w:space="0" w:color="auto"/>
        <w:right w:val="none" w:sz="0" w:space="0" w:color="auto"/>
      </w:divBdr>
      <w:divsChild>
        <w:div w:id="2043363350">
          <w:marLeft w:val="0"/>
          <w:marRight w:val="0"/>
          <w:marTop w:val="240"/>
          <w:marBottom w:val="240"/>
          <w:divBdr>
            <w:top w:val="none" w:sz="0" w:space="0" w:color="auto"/>
            <w:left w:val="none" w:sz="0" w:space="0" w:color="auto"/>
            <w:bottom w:val="none" w:sz="0" w:space="0" w:color="auto"/>
            <w:right w:val="none" w:sz="0" w:space="0" w:color="auto"/>
          </w:divBdr>
        </w:div>
      </w:divsChild>
    </w:div>
    <w:div w:id="531386480">
      <w:bodyDiv w:val="1"/>
      <w:marLeft w:val="0"/>
      <w:marRight w:val="0"/>
      <w:marTop w:val="0"/>
      <w:marBottom w:val="0"/>
      <w:divBdr>
        <w:top w:val="none" w:sz="0" w:space="0" w:color="auto"/>
        <w:left w:val="none" w:sz="0" w:space="0" w:color="auto"/>
        <w:bottom w:val="none" w:sz="0" w:space="0" w:color="auto"/>
        <w:right w:val="none" w:sz="0" w:space="0" w:color="auto"/>
      </w:divBdr>
    </w:div>
    <w:div w:id="543098411">
      <w:bodyDiv w:val="1"/>
      <w:marLeft w:val="0"/>
      <w:marRight w:val="0"/>
      <w:marTop w:val="0"/>
      <w:marBottom w:val="0"/>
      <w:divBdr>
        <w:top w:val="none" w:sz="0" w:space="0" w:color="auto"/>
        <w:left w:val="none" w:sz="0" w:space="0" w:color="auto"/>
        <w:bottom w:val="none" w:sz="0" w:space="0" w:color="auto"/>
        <w:right w:val="none" w:sz="0" w:space="0" w:color="auto"/>
      </w:divBdr>
      <w:divsChild>
        <w:div w:id="1094983039">
          <w:marLeft w:val="0"/>
          <w:marRight w:val="0"/>
          <w:marTop w:val="0"/>
          <w:marBottom w:val="0"/>
          <w:divBdr>
            <w:top w:val="none" w:sz="0" w:space="0" w:color="auto"/>
            <w:left w:val="none" w:sz="0" w:space="0" w:color="auto"/>
            <w:bottom w:val="none" w:sz="0" w:space="0" w:color="auto"/>
            <w:right w:val="none" w:sz="0" w:space="0" w:color="auto"/>
          </w:divBdr>
          <w:divsChild>
            <w:div w:id="1512836182">
              <w:marLeft w:val="0"/>
              <w:marRight w:val="0"/>
              <w:marTop w:val="0"/>
              <w:marBottom w:val="0"/>
              <w:divBdr>
                <w:top w:val="none" w:sz="0" w:space="0" w:color="auto"/>
                <w:left w:val="none" w:sz="0" w:space="0" w:color="auto"/>
                <w:bottom w:val="none" w:sz="0" w:space="0" w:color="auto"/>
                <w:right w:val="none" w:sz="0" w:space="0" w:color="auto"/>
              </w:divBdr>
              <w:divsChild>
                <w:div w:id="11095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945">
          <w:marLeft w:val="0"/>
          <w:marRight w:val="0"/>
          <w:marTop w:val="0"/>
          <w:marBottom w:val="0"/>
          <w:divBdr>
            <w:top w:val="none" w:sz="0" w:space="0" w:color="auto"/>
            <w:left w:val="none" w:sz="0" w:space="0" w:color="auto"/>
            <w:bottom w:val="none" w:sz="0" w:space="0" w:color="auto"/>
            <w:right w:val="none" w:sz="0" w:space="0" w:color="auto"/>
          </w:divBdr>
          <w:divsChild>
            <w:div w:id="834414995">
              <w:marLeft w:val="0"/>
              <w:marRight w:val="0"/>
              <w:marTop w:val="0"/>
              <w:marBottom w:val="0"/>
              <w:divBdr>
                <w:top w:val="none" w:sz="0" w:space="0" w:color="auto"/>
                <w:left w:val="none" w:sz="0" w:space="0" w:color="auto"/>
                <w:bottom w:val="none" w:sz="0" w:space="0" w:color="auto"/>
                <w:right w:val="none" w:sz="0" w:space="0" w:color="auto"/>
              </w:divBdr>
              <w:divsChild>
                <w:div w:id="78060622">
                  <w:marLeft w:val="0"/>
                  <w:marRight w:val="0"/>
                  <w:marTop w:val="0"/>
                  <w:marBottom w:val="0"/>
                  <w:divBdr>
                    <w:top w:val="none" w:sz="0" w:space="0" w:color="auto"/>
                    <w:left w:val="none" w:sz="0" w:space="0" w:color="auto"/>
                    <w:bottom w:val="none" w:sz="0" w:space="0" w:color="auto"/>
                    <w:right w:val="none" w:sz="0" w:space="0" w:color="auto"/>
                  </w:divBdr>
                </w:div>
                <w:div w:id="1515535144">
                  <w:marLeft w:val="0"/>
                  <w:marRight w:val="0"/>
                  <w:marTop w:val="0"/>
                  <w:marBottom w:val="0"/>
                  <w:divBdr>
                    <w:top w:val="none" w:sz="0" w:space="0" w:color="auto"/>
                    <w:left w:val="none" w:sz="0" w:space="0" w:color="auto"/>
                    <w:bottom w:val="none" w:sz="0" w:space="0" w:color="auto"/>
                    <w:right w:val="none" w:sz="0" w:space="0" w:color="auto"/>
                  </w:divBdr>
                </w:div>
                <w:div w:id="2110927570">
                  <w:marLeft w:val="0"/>
                  <w:marRight w:val="0"/>
                  <w:marTop w:val="0"/>
                  <w:marBottom w:val="0"/>
                  <w:divBdr>
                    <w:top w:val="none" w:sz="0" w:space="0" w:color="auto"/>
                    <w:left w:val="none" w:sz="0" w:space="0" w:color="auto"/>
                    <w:bottom w:val="none" w:sz="0" w:space="0" w:color="auto"/>
                    <w:right w:val="none" w:sz="0" w:space="0" w:color="auto"/>
                  </w:divBdr>
                </w:div>
                <w:div w:id="21258772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45291775">
      <w:bodyDiv w:val="1"/>
      <w:marLeft w:val="0"/>
      <w:marRight w:val="0"/>
      <w:marTop w:val="0"/>
      <w:marBottom w:val="0"/>
      <w:divBdr>
        <w:top w:val="none" w:sz="0" w:space="0" w:color="auto"/>
        <w:left w:val="none" w:sz="0" w:space="0" w:color="auto"/>
        <w:bottom w:val="none" w:sz="0" w:space="0" w:color="auto"/>
        <w:right w:val="none" w:sz="0" w:space="0" w:color="auto"/>
      </w:divBdr>
    </w:div>
    <w:div w:id="557014711">
      <w:bodyDiv w:val="1"/>
      <w:marLeft w:val="0"/>
      <w:marRight w:val="0"/>
      <w:marTop w:val="0"/>
      <w:marBottom w:val="0"/>
      <w:divBdr>
        <w:top w:val="none" w:sz="0" w:space="0" w:color="auto"/>
        <w:left w:val="none" w:sz="0" w:space="0" w:color="auto"/>
        <w:bottom w:val="none" w:sz="0" w:space="0" w:color="auto"/>
        <w:right w:val="none" w:sz="0" w:space="0" w:color="auto"/>
      </w:divBdr>
    </w:div>
    <w:div w:id="559219371">
      <w:bodyDiv w:val="1"/>
      <w:marLeft w:val="0"/>
      <w:marRight w:val="0"/>
      <w:marTop w:val="0"/>
      <w:marBottom w:val="0"/>
      <w:divBdr>
        <w:top w:val="none" w:sz="0" w:space="0" w:color="auto"/>
        <w:left w:val="none" w:sz="0" w:space="0" w:color="auto"/>
        <w:bottom w:val="none" w:sz="0" w:space="0" w:color="auto"/>
        <w:right w:val="none" w:sz="0" w:space="0" w:color="auto"/>
      </w:divBdr>
    </w:div>
    <w:div w:id="566110364">
      <w:bodyDiv w:val="1"/>
      <w:marLeft w:val="0"/>
      <w:marRight w:val="0"/>
      <w:marTop w:val="0"/>
      <w:marBottom w:val="0"/>
      <w:divBdr>
        <w:top w:val="none" w:sz="0" w:space="0" w:color="auto"/>
        <w:left w:val="none" w:sz="0" w:space="0" w:color="auto"/>
        <w:bottom w:val="none" w:sz="0" w:space="0" w:color="auto"/>
        <w:right w:val="none" w:sz="0" w:space="0" w:color="auto"/>
      </w:divBdr>
    </w:div>
    <w:div w:id="571700952">
      <w:bodyDiv w:val="1"/>
      <w:marLeft w:val="0"/>
      <w:marRight w:val="0"/>
      <w:marTop w:val="0"/>
      <w:marBottom w:val="0"/>
      <w:divBdr>
        <w:top w:val="none" w:sz="0" w:space="0" w:color="auto"/>
        <w:left w:val="none" w:sz="0" w:space="0" w:color="auto"/>
        <w:bottom w:val="none" w:sz="0" w:space="0" w:color="auto"/>
        <w:right w:val="none" w:sz="0" w:space="0" w:color="auto"/>
      </w:divBdr>
    </w:div>
    <w:div w:id="576986866">
      <w:bodyDiv w:val="1"/>
      <w:marLeft w:val="0"/>
      <w:marRight w:val="0"/>
      <w:marTop w:val="0"/>
      <w:marBottom w:val="0"/>
      <w:divBdr>
        <w:top w:val="none" w:sz="0" w:space="0" w:color="auto"/>
        <w:left w:val="none" w:sz="0" w:space="0" w:color="auto"/>
        <w:bottom w:val="none" w:sz="0" w:space="0" w:color="auto"/>
        <w:right w:val="none" w:sz="0" w:space="0" w:color="auto"/>
      </w:divBdr>
    </w:div>
    <w:div w:id="579828344">
      <w:bodyDiv w:val="1"/>
      <w:marLeft w:val="0"/>
      <w:marRight w:val="0"/>
      <w:marTop w:val="0"/>
      <w:marBottom w:val="0"/>
      <w:divBdr>
        <w:top w:val="none" w:sz="0" w:space="0" w:color="auto"/>
        <w:left w:val="none" w:sz="0" w:space="0" w:color="auto"/>
        <w:bottom w:val="none" w:sz="0" w:space="0" w:color="auto"/>
        <w:right w:val="none" w:sz="0" w:space="0" w:color="auto"/>
      </w:divBdr>
    </w:div>
    <w:div w:id="583106120">
      <w:bodyDiv w:val="1"/>
      <w:marLeft w:val="0"/>
      <w:marRight w:val="0"/>
      <w:marTop w:val="0"/>
      <w:marBottom w:val="0"/>
      <w:divBdr>
        <w:top w:val="none" w:sz="0" w:space="0" w:color="auto"/>
        <w:left w:val="none" w:sz="0" w:space="0" w:color="auto"/>
        <w:bottom w:val="none" w:sz="0" w:space="0" w:color="auto"/>
        <w:right w:val="none" w:sz="0" w:space="0" w:color="auto"/>
      </w:divBdr>
    </w:div>
    <w:div w:id="591210137">
      <w:bodyDiv w:val="1"/>
      <w:marLeft w:val="0"/>
      <w:marRight w:val="0"/>
      <w:marTop w:val="0"/>
      <w:marBottom w:val="0"/>
      <w:divBdr>
        <w:top w:val="none" w:sz="0" w:space="0" w:color="auto"/>
        <w:left w:val="none" w:sz="0" w:space="0" w:color="auto"/>
        <w:bottom w:val="none" w:sz="0" w:space="0" w:color="auto"/>
        <w:right w:val="none" w:sz="0" w:space="0" w:color="auto"/>
      </w:divBdr>
    </w:div>
    <w:div w:id="611129862">
      <w:bodyDiv w:val="1"/>
      <w:marLeft w:val="0"/>
      <w:marRight w:val="0"/>
      <w:marTop w:val="0"/>
      <w:marBottom w:val="0"/>
      <w:divBdr>
        <w:top w:val="none" w:sz="0" w:space="0" w:color="auto"/>
        <w:left w:val="none" w:sz="0" w:space="0" w:color="auto"/>
        <w:bottom w:val="none" w:sz="0" w:space="0" w:color="auto"/>
        <w:right w:val="none" w:sz="0" w:space="0" w:color="auto"/>
      </w:divBdr>
    </w:div>
    <w:div w:id="627050799">
      <w:bodyDiv w:val="1"/>
      <w:marLeft w:val="0"/>
      <w:marRight w:val="0"/>
      <w:marTop w:val="0"/>
      <w:marBottom w:val="0"/>
      <w:divBdr>
        <w:top w:val="none" w:sz="0" w:space="0" w:color="auto"/>
        <w:left w:val="none" w:sz="0" w:space="0" w:color="auto"/>
        <w:bottom w:val="none" w:sz="0" w:space="0" w:color="auto"/>
        <w:right w:val="none" w:sz="0" w:space="0" w:color="auto"/>
      </w:divBdr>
    </w:div>
    <w:div w:id="628508450">
      <w:bodyDiv w:val="1"/>
      <w:marLeft w:val="0"/>
      <w:marRight w:val="0"/>
      <w:marTop w:val="0"/>
      <w:marBottom w:val="0"/>
      <w:divBdr>
        <w:top w:val="none" w:sz="0" w:space="0" w:color="auto"/>
        <w:left w:val="none" w:sz="0" w:space="0" w:color="auto"/>
        <w:bottom w:val="none" w:sz="0" w:space="0" w:color="auto"/>
        <w:right w:val="none" w:sz="0" w:space="0" w:color="auto"/>
      </w:divBdr>
    </w:div>
    <w:div w:id="632248461">
      <w:bodyDiv w:val="1"/>
      <w:marLeft w:val="0"/>
      <w:marRight w:val="0"/>
      <w:marTop w:val="0"/>
      <w:marBottom w:val="0"/>
      <w:divBdr>
        <w:top w:val="none" w:sz="0" w:space="0" w:color="auto"/>
        <w:left w:val="none" w:sz="0" w:space="0" w:color="auto"/>
        <w:bottom w:val="none" w:sz="0" w:space="0" w:color="auto"/>
        <w:right w:val="none" w:sz="0" w:space="0" w:color="auto"/>
      </w:divBdr>
      <w:divsChild>
        <w:div w:id="109532181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632294724">
      <w:bodyDiv w:val="1"/>
      <w:marLeft w:val="0"/>
      <w:marRight w:val="0"/>
      <w:marTop w:val="0"/>
      <w:marBottom w:val="0"/>
      <w:divBdr>
        <w:top w:val="none" w:sz="0" w:space="0" w:color="auto"/>
        <w:left w:val="none" w:sz="0" w:space="0" w:color="auto"/>
        <w:bottom w:val="none" w:sz="0" w:space="0" w:color="auto"/>
        <w:right w:val="none" w:sz="0" w:space="0" w:color="auto"/>
      </w:divBdr>
    </w:div>
    <w:div w:id="634798753">
      <w:bodyDiv w:val="1"/>
      <w:marLeft w:val="0"/>
      <w:marRight w:val="0"/>
      <w:marTop w:val="0"/>
      <w:marBottom w:val="0"/>
      <w:divBdr>
        <w:top w:val="none" w:sz="0" w:space="0" w:color="auto"/>
        <w:left w:val="none" w:sz="0" w:space="0" w:color="auto"/>
        <w:bottom w:val="none" w:sz="0" w:space="0" w:color="auto"/>
        <w:right w:val="none" w:sz="0" w:space="0" w:color="auto"/>
      </w:divBdr>
    </w:div>
    <w:div w:id="640572469">
      <w:bodyDiv w:val="1"/>
      <w:marLeft w:val="0"/>
      <w:marRight w:val="0"/>
      <w:marTop w:val="0"/>
      <w:marBottom w:val="0"/>
      <w:divBdr>
        <w:top w:val="none" w:sz="0" w:space="0" w:color="auto"/>
        <w:left w:val="none" w:sz="0" w:space="0" w:color="auto"/>
        <w:bottom w:val="none" w:sz="0" w:space="0" w:color="auto"/>
        <w:right w:val="none" w:sz="0" w:space="0" w:color="auto"/>
      </w:divBdr>
    </w:div>
    <w:div w:id="641547290">
      <w:bodyDiv w:val="1"/>
      <w:marLeft w:val="0"/>
      <w:marRight w:val="0"/>
      <w:marTop w:val="0"/>
      <w:marBottom w:val="0"/>
      <w:divBdr>
        <w:top w:val="none" w:sz="0" w:space="0" w:color="auto"/>
        <w:left w:val="none" w:sz="0" w:space="0" w:color="auto"/>
        <w:bottom w:val="none" w:sz="0" w:space="0" w:color="auto"/>
        <w:right w:val="none" w:sz="0" w:space="0" w:color="auto"/>
      </w:divBdr>
    </w:div>
    <w:div w:id="652371061">
      <w:bodyDiv w:val="1"/>
      <w:marLeft w:val="0"/>
      <w:marRight w:val="0"/>
      <w:marTop w:val="0"/>
      <w:marBottom w:val="0"/>
      <w:divBdr>
        <w:top w:val="none" w:sz="0" w:space="0" w:color="auto"/>
        <w:left w:val="none" w:sz="0" w:space="0" w:color="auto"/>
        <w:bottom w:val="none" w:sz="0" w:space="0" w:color="auto"/>
        <w:right w:val="none" w:sz="0" w:space="0" w:color="auto"/>
      </w:divBdr>
    </w:div>
    <w:div w:id="658996045">
      <w:bodyDiv w:val="1"/>
      <w:marLeft w:val="0"/>
      <w:marRight w:val="0"/>
      <w:marTop w:val="0"/>
      <w:marBottom w:val="0"/>
      <w:divBdr>
        <w:top w:val="none" w:sz="0" w:space="0" w:color="auto"/>
        <w:left w:val="none" w:sz="0" w:space="0" w:color="auto"/>
        <w:bottom w:val="none" w:sz="0" w:space="0" w:color="auto"/>
        <w:right w:val="none" w:sz="0" w:space="0" w:color="auto"/>
      </w:divBdr>
    </w:div>
    <w:div w:id="669023873">
      <w:bodyDiv w:val="1"/>
      <w:marLeft w:val="0"/>
      <w:marRight w:val="0"/>
      <w:marTop w:val="0"/>
      <w:marBottom w:val="0"/>
      <w:divBdr>
        <w:top w:val="none" w:sz="0" w:space="0" w:color="auto"/>
        <w:left w:val="none" w:sz="0" w:space="0" w:color="auto"/>
        <w:bottom w:val="none" w:sz="0" w:space="0" w:color="auto"/>
        <w:right w:val="none" w:sz="0" w:space="0" w:color="auto"/>
      </w:divBdr>
    </w:div>
    <w:div w:id="699235634">
      <w:bodyDiv w:val="1"/>
      <w:marLeft w:val="0"/>
      <w:marRight w:val="0"/>
      <w:marTop w:val="0"/>
      <w:marBottom w:val="0"/>
      <w:divBdr>
        <w:top w:val="none" w:sz="0" w:space="0" w:color="auto"/>
        <w:left w:val="none" w:sz="0" w:space="0" w:color="auto"/>
        <w:bottom w:val="none" w:sz="0" w:space="0" w:color="auto"/>
        <w:right w:val="none" w:sz="0" w:space="0" w:color="auto"/>
      </w:divBdr>
    </w:div>
    <w:div w:id="701368483">
      <w:bodyDiv w:val="1"/>
      <w:marLeft w:val="0"/>
      <w:marRight w:val="0"/>
      <w:marTop w:val="0"/>
      <w:marBottom w:val="0"/>
      <w:divBdr>
        <w:top w:val="none" w:sz="0" w:space="0" w:color="auto"/>
        <w:left w:val="none" w:sz="0" w:space="0" w:color="auto"/>
        <w:bottom w:val="none" w:sz="0" w:space="0" w:color="auto"/>
        <w:right w:val="none" w:sz="0" w:space="0" w:color="auto"/>
      </w:divBdr>
    </w:div>
    <w:div w:id="705523108">
      <w:bodyDiv w:val="1"/>
      <w:marLeft w:val="0"/>
      <w:marRight w:val="0"/>
      <w:marTop w:val="0"/>
      <w:marBottom w:val="0"/>
      <w:divBdr>
        <w:top w:val="none" w:sz="0" w:space="0" w:color="auto"/>
        <w:left w:val="none" w:sz="0" w:space="0" w:color="auto"/>
        <w:bottom w:val="none" w:sz="0" w:space="0" w:color="auto"/>
        <w:right w:val="none" w:sz="0" w:space="0" w:color="auto"/>
      </w:divBdr>
      <w:divsChild>
        <w:div w:id="152836635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711537005">
      <w:bodyDiv w:val="1"/>
      <w:marLeft w:val="0"/>
      <w:marRight w:val="0"/>
      <w:marTop w:val="0"/>
      <w:marBottom w:val="0"/>
      <w:divBdr>
        <w:top w:val="none" w:sz="0" w:space="0" w:color="auto"/>
        <w:left w:val="none" w:sz="0" w:space="0" w:color="auto"/>
        <w:bottom w:val="none" w:sz="0" w:space="0" w:color="auto"/>
        <w:right w:val="none" w:sz="0" w:space="0" w:color="auto"/>
      </w:divBdr>
    </w:div>
    <w:div w:id="722022930">
      <w:bodyDiv w:val="1"/>
      <w:marLeft w:val="0"/>
      <w:marRight w:val="0"/>
      <w:marTop w:val="0"/>
      <w:marBottom w:val="0"/>
      <w:divBdr>
        <w:top w:val="none" w:sz="0" w:space="0" w:color="auto"/>
        <w:left w:val="none" w:sz="0" w:space="0" w:color="auto"/>
        <w:bottom w:val="none" w:sz="0" w:space="0" w:color="auto"/>
        <w:right w:val="none" w:sz="0" w:space="0" w:color="auto"/>
      </w:divBdr>
    </w:div>
    <w:div w:id="723798808">
      <w:bodyDiv w:val="1"/>
      <w:marLeft w:val="0"/>
      <w:marRight w:val="0"/>
      <w:marTop w:val="0"/>
      <w:marBottom w:val="0"/>
      <w:divBdr>
        <w:top w:val="none" w:sz="0" w:space="0" w:color="auto"/>
        <w:left w:val="none" w:sz="0" w:space="0" w:color="auto"/>
        <w:bottom w:val="none" w:sz="0" w:space="0" w:color="auto"/>
        <w:right w:val="none" w:sz="0" w:space="0" w:color="auto"/>
      </w:divBdr>
    </w:div>
    <w:div w:id="725490674">
      <w:bodyDiv w:val="1"/>
      <w:marLeft w:val="0"/>
      <w:marRight w:val="0"/>
      <w:marTop w:val="0"/>
      <w:marBottom w:val="0"/>
      <w:divBdr>
        <w:top w:val="none" w:sz="0" w:space="0" w:color="auto"/>
        <w:left w:val="none" w:sz="0" w:space="0" w:color="auto"/>
        <w:bottom w:val="none" w:sz="0" w:space="0" w:color="auto"/>
        <w:right w:val="none" w:sz="0" w:space="0" w:color="auto"/>
      </w:divBdr>
    </w:div>
    <w:div w:id="739062926">
      <w:bodyDiv w:val="1"/>
      <w:marLeft w:val="0"/>
      <w:marRight w:val="0"/>
      <w:marTop w:val="0"/>
      <w:marBottom w:val="0"/>
      <w:divBdr>
        <w:top w:val="none" w:sz="0" w:space="0" w:color="auto"/>
        <w:left w:val="none" w:sz="0" w:space="0" w:color="auto"/>
        <w:bottom w:val="none" w:sz="0" w:space="0" w:color="auto"/>
        <w:right w:val="none" w:sz="0" w:space="0" w:color="auto"/>
      </w:divBdr>
    </w:div>
    <w:div w:id="770127579">
      <w:bodyDiv w:val="1"/>
      <w:marLeft w:val="0"/>
      <w:marRight w:val="0"/>
      <w:marTop w:val="0"/>
      <w:marBottom w:val="0"/>
      <w:divBdr>
        <w:top w:val="none" w:sz="0" w:space="0" w:color="auto"/>
        <w:left w:val="none" w:sz="0" w:space="0" w:color="auto"/>
        <w:bottom w:val="none" w:sz="0" w:space="0" w:color="auto"/>
        <w:right w:val="none" w:sz="0" w:space="0" w:color="auto"/>
      </w:divBdr>
    </w:div>
    <w:div w:id="781147504">
      <w:bodyDiv w:val="1"/>
      <w:marLeft w:val="0"/>
      <w:marRight w:val="0"/>
      <w:marTop w:val="0"/>
      <w:marBottom w:val="0"/>
      <w:divBdr>
        <w:top w:val="none" w:sz="0" w:space="0" w:color="auto"/>
        <w:left w:val="none" w:sz="0" w:space="0" w:color="auto"/>
        <w:bottom w:val="none" w:sz="0" w:space="0" w:color="auto"/>
        <w:right w:val="none" w:sz="0" w:space="0" w:color="auto"/>
      </w:divBdr>
    </w:div>
    <w:div w:id="811211613">
      <w:bodyDiv w:val="1"/>
      <w:marLeft w:val="0"/>
      <w:marRight w:val="0"/>
      <w:marTop w:val="0"/>
      <w:marBottom w:val="0"/>
      <w:divBdr>
        <w:top w:val="none" w:sz="0" w:space="0" w:color="auto"/>
        <w:left w:val="none" w:sz="0" w:space="0" w:color="auto"/>
        <w:bottom w:val="none" w:sz="0" w:space="0" w:color="auto"/>
        <w:right w:val="none" w:sz="0" w:space="0" w:color="auto"/>
      </w:divBdr>
      <w:divsChild>
        <w:div w:id="1413891496">
          <w:marLeft w:val="0"/>
          <w:marRight w:val="0"/>
          <w:marTop w:val="0"/>
          <w:marBottom w:val="0"/>
          <w:divBdr>
            <w:top w:val="none" w:sz="0" w:space="0" w:color="auto"/>
            <w:left w:val="none" w:sz="0" w:space="0" w:color="auto"/>
            <w:bottom w:val="none" w:sz="0" w:space="0" w:color="auto"/>
            <w:right w:val="none" w:sz="0" w:space="0" w:color="auto"/>
          </w:divBdr>
        </w:div>
        <w:div w:id="1538396904">
          <w:marLeft w:val="0"/>
          <w:marRight w:val="0"/>
          <w:marTop w:val="0"/>
          <w:marBottom w:val="0"/>
          <w:divBdr>
            <w:top w:val="none" w:sz="0" w:space="0" w:color="auto"/>
            <w:left w:val="none" w:sz="0" w:space="0" w:color="auto"/>
            <w:bottom w:val="none" w:sz="0" w:space="0" w:color="auto"/>
            <w:right w:val="none" w:sz="0" w:space="0" w:color="auto"/>
          </w:divBdr>
        </w:div>
        <w:div w:id="1559584394">
          <w:marLeft w:val="0"/>
          <w:marRight w:val="0"/>
          <w:marTop w:val="0"/>
          <w:marBottom w:val="0"/>
          <w:divBdr>
            <w:top w:val="none" w:sz="0" w:space="0" w:color="auto"/>
            <w:left w:val="none" w:sz="0" w:space="0" w:color="auto"/>
            <w:bottom w:val="none" w:sz="0" w:space="0" w:color="auto"/>
            <w:right w:val="none" w:sz="0" w:space="0" w:color="auto"/>
          </w:divBdr>
        </w:div>
        <w:div w:id="2003005139">
          <w:marLeft w:val="0"/>
          <w:marRight w:val="0"/>
          <w:marTop w:val="0"/>
          <w:marBottom w:val="0"/>
          <w:divBdr>
            <w:top w:val="none" w:sz="0" w:space="0" w:color="auto"/>
            <w:left w:val="none" w:sz="0" w:space="0" w:color="auto"/>
            <w:bottom w:val="none" w:sz="0" w:space="0" w:color="auto"/>
            <w:right w:val="none" w:sz="0" w:space="0" w:color="auto"/>
          </w:divBdr>
        </w:div>
      </w:divsChild>
    </w:div>
    <w:div w:id="832331280">
      <w:bodyDiv w:val="1"/>
      <w:marLeft w:val="0"/>
      <w:marRight w:val="0"/>
      <w:marTop w:val="0"/>
      <w:marBottom w:val="0"/>
      <w:divBdr>
        <w:top w:val="none" w:sz="0" w:space="0" w:color="auto"/>
        <w:left w:val="none" w:sz="0" w:space="0" w:color="auto"/>
        <w:bottom w:val="none" w:sz="0" w:space="0" w:color="auto"/>
        <w:right w:val="none" w:sz="0" w:space="0" w:color="auto"/>
      </w:divBdr>
      <w:divsChild>
        <w:div w:id="77485650">
          <w:marLeft w:val="0"/>
          <w:marRight w:val="0"/>
          <w:marTop w:val="0"/>
          <w:marBottom w:val="0"/>
          <w:divBdr>
            <w:top w:val="none" w:sz="0" w:space="4" w:color="FFFFFF"/>
            <w:left w:val="single" w:sz="24" w:space="31" w:color="FFFFFF"/>
            <w:bottom w:val="none" w:sz="0" w:space="4" w:color="FFFFFF"/>
            <w:right w:val="none" w:sz="0" w:space="31" w:color="FFFFFF"/>
          </w:divBdr>
        </w:div>
        <w:div w:id="89669355">
          <w:marLeft w:val="0"/>
          <w:marRight w:val="0"/>
          <w:marTop w:val="0"/>
          <w:marBottom w:val="0"/>
          <w:divBdr>
            <w:top w:val="none" w:sz="0" w:space="4" w:color="FFFFFF"/>
            <w:left w:val="single" w:sz="24" w:space="31" w:color="FFFFFF"/>
            <w:bottom w:val="none" w:sz="0" w:space="4" w:color="FFFFFF"/>
            <w:right w:val="none" w:sz="0" w:space="31" w:color="FFFFFF"/>
          </w:divBdr>
        </w:div>
        <w:div w:id="91900854">
          <w:marLeft w:val="0"/>
          <w:marRight w:val="0"/>
          <w:marTop w:val="0"/>
          <w:marBottom w:val="0"/>
          <w:divBdr>
            <w:top w:val="none" w:sz="0" w:space="4" w:color="FFFFFF"/>
            <w:left w:val="single" w:sz="24" w:space="31" w:color="FFFFFF"/>
            <w:bottom w:val="none" w:sz="0" w:space="4" w:color="FFFFFF"/>
            <w:right w:val="none" w:sz="0" w:space="31" w:color="FFFFFF"/>
          </w:divBdr>
        </w:div>
        <w:div w:id="162018443">
          <w:marLeft w:val="0"/>
          <w:marRight w:val="0"/>
          <w:marTop w:val="0"/>
          <w:marBottom w:val="0"/>
          <w:divBdr>
            <w:top w:val="none" w:sz="0" w:space="4" w:color="FFFFFF"/>
            <w:left w:val="single" w:sz="24" w:space="31" w:color="FFFFFF"/>
            <w:bottom w:val="none" w:sz="0" w:space="4" w:color="FFFFFF"/>
            <w:right w:val="none" w:sz="0" w:space="31" w:color="FFFFFF"/>
          </w:divBdr>
        </w:div>
        <w:div w:id="198200315">
          <w:marLeft w:val="0"/>
          <w:marRight w:val="0"/>
          <w:marTop w:val="0"/>
          <w:marBottom w:val="0"/>
          <w:divBdr>
            <w:top w:val="none" w:sz="0" w:space="4" w:color="FFFFFF"/>
            <w:left w:val="single" w:sz="24" w:space="31" w:color="FFFFFF"/>
            <w:bottom w:val="none" w:sz="0" w:space="4" w:color="FFFFFF"/>
            <w:right w:val="none" w:sz="0" w:space="31" w:color="FFFFFF"/>
          </w:divBdr>
        </w:div>
        <w:div w:id="225923528">
          <w:marLeft w:val="0"/>
          <w:marRight w:val="0"/>
          <w:marTop w:val="0"/>
          <w:marBottom w:val="0"/>
          <w:divBdr>
            <w:top w:val="none" w:sz="0" w:space="4" w:color="FFFFFF"/>
            <w:left w:val="single" w:sz="24" w:space="31" w:color="FFFFFF"/>
            <w:bottom w:val="none" w:sz="0" w:space="4" w:color="FFFFFF"/>
            <w:right w:val="none" w:sz="0" w:space="31" w:color="FFFFFF"/>
          </w:divBdr>
        </w:div>
        <w:div w:id="236862303">
          <w:marLeft w:val="0"/>
          <w:marRight w:val="0"/>
          <w:marTop w:val="0"/>
          <w:marBottom w:val="0"/>
          <w:divBdr>
            <w:top w:val="none" w:sz="0" w:space="4" w:color="FFFFFF"/>
            <w:left w:val="single" w:sz="24" w:space="31" w:color="FFFFFF"/>
            <w:bottom w:val="none" w:sz="0" w:space="4" w:color="FFFFFF"/>
            <w:right w:val="none" w:sz="0" w:space="31" w:color="FFFFFF"/>
          </w:divBdr>
        </w:div>
        <w:div w:id="735317523">
          <w:marLeft w:val="0"/>
          <w:marRight w:val="0"/>
          <w:marTop w:val="0"/>
          <w:marBottom w:val="0"/>
          <w:divBdr>
            <w:top w:val="none" w:sz="0" w:space="4" w:color="FFFFFF"/>
            <w:left w:val="single" w:sz="24" w:space="31" w:color="FFFFFF"/>
            <w:bottom w:val="none" w:sz="0" w:space="4" w:color="FFFFFF"/>
            <w:right w:val="none" w:sz="0" w:space="31" w:color="FFFFFF"/>
          </w:divBdr>
        </w:div>
        <w:div w:id="1107385814">
          <w:marLeft w:val="0"/>
          <w:marRight w:val="0"/>
          <w:marTop w:val="0"/>
          <w:marBottom w:val="0"/>
          <w:divBdr>
            <w:top w:val="none" w:sz="0" w:space="4" w:color="FFFFFF"/>
            <w:left w:val="single" w:sz="24" w:space="31" w:color="FFFFFF"/>
            <w:bottom w:val="none" w:sz="0" w:space="4" w:color="FFFFFF"/>
            <w:right w:val="none" w:sz="0" w:space="31" w:color="FFFFFF"/>
          </w:divBdr>
        </w:div>
        <w:div w:id="1313220177">
          <w:marLeft w:val="0"/>
          <w:marRight w:val="0"/>
          <w:marTop w:val="0"/>
          <w:marBottom w:val="0"/>
          <w:divBdr>
            <w:top w:val="none" w:sz="0" w:space="4" w:color="FFFFFF"/>
            <w:left w:val="single" w:sz="24" w:space="31" w:color="FFFFFF"/>
            <w:bottom w:val="none" w:sz="0" w:space="4" w:color="FFFFFF"/>
            <w:right w:val="none" w:sz="0" w:space="31" w:color="FFFFFF"/>
          </w:divBdr>
        </w:div>
        <w:div w:id="1400860777">
          <w:marLeft w:val="0"/>
          <w:marRight w:val="0"/>
          <w:marTop w:val="0"/>
          <w:marBottom w:val="0"/>
          <w:divBdr>
            <w:top w:val="none" w:sz="0" w:space="4" w:color="FFFFFF"/>
            <w:left w:val="single" w:sz="24" w:space="31" w:color="FFFFFF"/>
            <w:bottom w:val="none" w:sz="0" w:space="4" w:color="FFFFFF"/>
            <w:right w:val="none" w:sz="0" w:space="31" w:color="FFFFFF"/>
          </w:divBdr>
        </w:div>
        <w:div w:id="1494032310">
          <w:marLeft w:val="0"/>
          <w:marRight w:val="0"/>
          <w:marTop w:val="0"/>
          <w:marBottom w:val="0"/>
          <w:divBdr>
            <w:top w:val="none" w:sz="0" w:space="4" w:color="FFFFFF"/>
            <w:left w:val="single" w:sz="24" w:space="31" w:color="FFFFFF"/>
            <w:bottom w:val="none" w:sz="0" w:space="4" w:color="FFFFFF"/>
            <w:right w:val="none" w:sz="0" w:space="31" w:color="FFFFFF"/>
          </w:divBdr>
        </w:div>
        <w:div w:id="1506819453">
          <w:marLeft w:val="0"/>
          <w:marRight w:val="0"/>
          <w:marTop w:val="0"/>
          <w:marBottom w:val="0"/>
          <w:divBdr>
            <w:top w:val="none" w:sz="0" w:space="4" w:color="FFFFFF"/>
            <w:left w:val="single" w:sz="24" w:space="31" w:color="FFFFFF"/>
            <w:bottom w:val="none" w:sz="0" w:space="4" w:color="FFFFFF"/>
            <w:right w:val="none" w:sz="0" w:space="31" w:color="FFFFFF"/>
          </w:divBdr>
        </w:div>
        <w:div w:id="1785343982">
          <w:marLeft w:val="0"/>
          <w:marRight w:val="0"/>
          <w:marTop w:val="0"/>
          <w:marBottom w:val="0"/>
          <w:divBdr>
            <w:top w:val="none" w:sz="0" w:space="4" w:color="FFFFFF"/>
            <w:left w:val="single" w:sz="24" w:space="31" w:color="FFFFFF"/>
            <w:bottom w:val="none" w:sz="0" w:space="4" w:color="FFFFFF"/>
            <w:right w:val="none" w:sz="0" w:space="31" w:color="FFFFFF"/>
          </w:divBdr>
        </w:div>
        <w:div w:id="1968317009">
          <w:marLeft w:val="0"/>
          <w:marRight w:val="0"/>
          <w:marTop w:val="0"/>
          <w:marBottom w:val="0"/>
          <w:divBdr>
            <w:top w:val="none" w:sz="0" w:space="4" w:color="FFFFFF"/>
            <w:left w:val="single" w:sz="24" w:space="31" w:color="FFFFFF"/>
            <w:bottom w:val="none" w:sz="0" w:space="4" w:color="FFFFFF"/>
            <w:right w:val="none" w:sz="0" w:space="31" w:color="FFFFFF"/>
          </w:divBdr>
        </w:div>
        <w:div w:id="2106418392">
          <w:marLeft w:val="0"/>
          <w:marRight w:val="0"/>
          <w:marTop w:val="0"/>
          <w:marBottom w:val="0"/>
          <w:divBdr>
            <w:top w:val="none" w:sz="0" w:space="4" w:color="FFFFFF"/>
            <w:left w:val="single" w:sz="24" w:space="31" w:color="FFFFFF"/>
            <w:bottom w:val="none" w:sz="0" w:space="4" w:color="FFFFFF"/>
            <w:right w:val="none" w:sz="0" w:space="31" w:color="FFFFFF"/>
          </w:divBdr>
        </w:div>
      </w:divsChild>
    </w:div>
    <w:div w:id="853376310">
      <w:bodyDiv w:val="1"/>
      <w:marLeft w:val="0"/>
      <w:marRight w:val="0"/>
      <w:marTop w:val="0"/>
      <w:marBottom w:val="0"/>
      <w:divBdr>
        <w:top w:val="none" w:sz="0" w:space="0" w:color="auto"/>
        <w:left w:val="none" w:sz="0" w:space="0" w:color="auto"/>
        <w:bottom w:val="none" w:sz="0" w:space="0" w:color="auto"/>
        <w:right w:val="none" w:sz="0" w:space="0" w:color="auto"/>
      </w:divBdr>
    </w:div>
    <w:div w:id="869295926">
      <w:bodyDiv w:val="1"/>
      <w:marLeft w:val="0"/>
      <w:marRight w:val="0"/>
      <w:marTop w:val="0"/>
      <w:marBottom w:val="0"/>
      <w:divBdr>
        <w:top w:val="none" w:sz="0" w:space="0" w:color="auto"/>
        <w:left w:val="none" w:sz="0" w:space="0" w:color="auto"/>
        <w:bottom w:val="none" w:sz="0" w:space="0" w:color="auto"/>
        <w:right w:val="none" w:sz="0" w:space="0" w:color="auto"/>
      </w:divBdr>
    </w:div>
    <w:div w:id="873619356">
      <w:bodyDiv w:val="1"/>
      <w:marLeft w:val="0"/>
      <w:marRight w:val="0"/>
      <w:marTop w:val="0"/>
      <w:marBottom w:val="0"/>
      <w:divBdr>
        <w:top w:val="none" w:sz="0" w:space="0" w:color="auto"/>
        <w:left w:val="none" w:sz="0" w:space="0" w:color="auto"/>
        <w:bottom w:val="none" w:sz="0" w:space="0" w:color="auto"/>
        <w:right w:val="none" w:sz="0" w:space="0" w:color="auto"/>
      </w:divBdr>
      <w:divsChild>
        <w:div w:id="1936549993">
          <w:marLeft w:val="0"/>
          <w:marRight w:val="0"/>
          <w:marTop w:val="0"/>
          <w:marBottom w:val="0"/>
          <w:divBdr>
            <w:top w:val="none" w:sz="0" w:space="0" w:color="auto"/>
            <w:left w:val="none" w:sz="0" w:space="0" w:color="auto"/>
            <w:bottom w:val="none" w:sz="0" w:space="0" w:color="auto"/>
            <w:right w:val="none" w:sz="0" w:space="0" w:color="auto"/>
          </w:divBdr>
          <w:divsChild>
            <w:div w:id="2259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959">
      <w:bodyDiv w:val="1"/>
      <w:marLeft w:val="0"/>
      <w:marRight w:val="0"/>
      <w:marTop w:val="0"/>
      <w:marBottom w:val="0"/>
      <w:divBdr>
        <w:top w:val="none" w:sz="0" w:space="0" w:color="auto"/>
        <w:left w:val="none" w:sz="0" w:space="0" w:color="auto"/>
        <w:bottom w:val="none" w:sz="0" w:space="0" w:color="auto"/>
        <w:right w:val="none" w:sz="0" w:space="0" w:color="auto"/>
      </w:divBdr>
    </w:div>
    <w:div w:id="884104456">
      <w:bodyDiv w:val="1"/>
      <w:marLeft w:val="0"/>
      <w:marRight w:val="0"/>
      <w:marTop w:val="0"/>
      <w:marBottom w:val="0"/>
      <w:divBdr>
        <w:top w:val="none" w:sz="0" w:space="0" w:color="auto"/>
        <w:left w:val="none" w:sz="0" w:space="0" w:color="auto"/>
        <w:bottom w:val="none" w:sz="0" w:space="0" w:color="auto"/>
        <w:right w:val="none" w:sz="0" w:space="0" w:color="auto"/>
      </w:divBdr>
    </w:div>
    <w:div w:id="888493792">
      <w:bodyDiv w:val="1"/>
      <w:marLeft w:val="0"/>
      <w:marRight w:val="0"/>
      <w:marTop w:val="0"/>
      <w:marBottom w:val="0"/>
      <w:divBdr>
        <w:top w:val="none" w:sz="0" w:space="0" w:color="auto"/>
        <w:left w:val="none" w:sz="0" w:space="0" w:color="auto"/>
        <w:bottom w:val="none" w:sz="0" w:space="0" w:color="auto"/>
        <w:right w:val="none" w:sz="0" w:space="0" w:color="auto"/>
      </w:divBdr>
      <w:divsChild>
        <w:div w:id="303315466">
          <w:marLeft w:val="0"/>
          <w:marRight w:val="0"/>
          <w:marTop w:val="0"/>
          <w:marBottom w:val="0"/>
          <w:divBdr>
            <w:top w:val="none" w:sz="0" w:space="4" w:color="FFFFFF"/>
            <w:left w:val="single" w:sz="24" w:space="31" w:color="FFFFFF"/>
            <w:bottom w:val="none" w:sz="0" w:space="4" w:color="FFFFFF"/>
            <w:right w:val="none" w:sz="0" w:space="31" w:color="FFFFFF"/>
          </w:divBdr>
        </w:div>
        <w:div w:id="1473058711">
          <w:marLeft w:val="0"/>
          <w:marRight w:val="0"/>
          <w:marTop w:val="0"/>
          <w:marBottom w:val="0"/>
          <w:divBdr>
            <w:top w:val="none" w:sz="0" w:space="4" w:color="FFFFFF"/>
            <w:left w:val="single" w:sz="24" w:space="31" w:color="FFFFFF"/>
            <w:bottom w:val="none" w:sz="0" w:space="4" w:color="FFFFFF"/>
            <w:right w:val="none" w:sz="0" w:space="31" w:color="FFFFFF"/>
          </w:divBdr>
        </w:div>
      </w:divsChild>
    </w:div>
    <w:div w:id="894008450">
      <w:bodyDiv w:val="1"/>
      <w:marLeft w:val="0"/>
      <w:marRight w:val="0"/>
      <w:marTop w:val="0"/>
      <w:marBottom w:val="0"/>
      <w:divBdr>
        <w:top w:val="none" w:sz="0" w:space="0" w:color="auto"/>
        <w:left w:val="none" w:sz="0" w:space="0" w:color="auto"/>
        <w:bottom w:val="none" w:sz="0" w:space="0" w:color="auto"/>
        <w:right w:val="none" w:sz="0" w:space="0" w:color="auto"/>
      </w:divBdr>
    </w:div>
    <w:div w:id="907181905">
      <w:bodyDiv w:val="1"/>
      <w:marLeft w:val="0"/>
      <w:marRight w:val="0"/>
      <w:marTop w:val="0"/>
      <w:marBottom w:val="0"/>
      <w:divBdr>
        <w:top w:val="none" w:sz="0" w:space="0" w:color="auto"/>
        <w:left w:val="none" w:sz="0" w:space="0" w:color="auto"/>
        <w:bottom w:val="none" w:sz="0" w:space="0" w:color="auto"/>
        <w:right w:val="none" w:sz="0" w:space="0" w:color="auto"/>
      </w:divBdr>
    </w:div>
    <w:div w:id="910890237">
      <w:bodyDiv w:val="1"/>
      <w:marLeft w:val="0"/>
      <w:marRight w:val="0"/>
      <w:marTop w:val="0"/>
      <w:marBottom w:val="0"/>
      <w:divBdr>
        <w:top w:val="none" w:sz="0" w:space="0" w:color="auto"/>
        <w:left w:val="none" w:sz="0" w:space="0" w:color="auto"/>
        <w:bottom w:val="none" w:sz="0" w:space="0" w:color="auto"/>
        <w:right w:val="none" w:sz="0" w:space="0" w:color="auto"/>
      </w:divBdr>
    </w:div>
    <w:div w:id="931818826">
      <w:bodyDiv w:val="1"/>
      <w:marLeft w:val="0"/>
      <w:marRight w:val="0"/>
      <w:marTop w:val="0"/>
      <w:marBottom w:val="0"/>
      <w:divBdr>
        <w:top w:val="none" w:sz="0" w:space="0" w:color="auto"/>
        <w:left w:val="none" w:sz="0" w:space="0" w:color="auto"/>
        <w:bottom w:val="none" w:sz="0" w:space="0" w:color="auto"/>
        <w:right w:val="none" w:sz="0" w:space="0" w:color="auto"/>
      </w:divBdr>
    </w:div>
    <w:div w:id="951321028">
      <w:bodyDiv w:val="1"/>
      <w:marLeft w:val="0"/>
      <w:marRight w:val="0"/>
      <w:marTop w:val="0"/>
      <w:marBottom w:val="0"/>
      <w:divBdr>
        <w:top w:val="none" w:sz="0" w:space="0" w:color="auto"/>
        <w:left w:val="none" w:sz="0" w:space="0" w:color="auto"/>
        <w:bottom w:val="none" w:sz="0" w:space="0" w:color="auto"/>
        <w:right w:val="none" w:sz="0" w:space="0" w:color="auto"/>
      </w:divBdr>
    </w:div>
    <w:div w:id="952978797">
      <w:bodyDiv w:val="1"/>
      <w:marLeft w:val="0"/>
      <w:marRight w:val="0"/>
      <w:marTop w:val="0"/>
      <w:marBottom w:val="0"/>
      <w:divBdr>
        <w:top w:val="none" w:sz="0" w:space="0" w:color="auto"/>
        <w:left w:val="none" w:sz="0" w:space="0" w:color="auto"/>
        <w:bottom w:val="none" w:sz="0" w:space="0" w:color="auto"/>
        <w:right w:val="none" w:sz="0" w:space="0" w:color="auto"/>
      </w:divBdr>
    </w:div>
    <w:div w:id="956369123">
      <w:bodyDiv w:val="1"/>
      <w:marLeft w:val="0"/>
      <w:marRight w:val="0"/>
      <w:marTop w:val="0"/>
      <w:marBottom w:val="0"/>
      <w:divBdr>
        <w:top w:val="none" w:sz="0" w:space="0" w:color="auto"/>
        <w:left w:val="none" w:sz="0" w:space="0" w:color="auto"/>
        <w:bottom w:val="none" w:sz="0" w:space="0" w:color="auto"/>
        <w:right w:val="none" w:sz="0" w:space="0" w:color="auto"/>
      </w:divBdr>
    </w:div>
    <w:div w:id="958494853">
      <w:bodyDiv w:val="1"/>
      <w:marLeft w:val="0"/>
      <w:marRight w:val="0"/>
      <w:marTop w:val="0"/>
      <w:marBottom w:val="0"/>
      <w:divBdr>
        <w:top w:val="none" w:sz="0" w:space="0" w:color="auto"/>
        <w:left w:val="none" w:sz="0" w:space="0" w:color="auto"/>
        <w:bottom w:val="none" w:sz="0" w:space="0" w:color="auto"/>
        <w:right w:val="none" w:sz="0" w:space="0" w:color="auto"/>
      </w:divBdr>
    </w:div>
    <w:div w:id="963345428">
      <w:bodyDiv w:val="1"/>
      <w:marLeft w:val="0"/>
      <w:marRight w:val="0"/>
      <w:marTop w:val="0"/>
      <w:marBottom w:val="0"/>
      <w:divBdr>
        <w:top w:val="none" w:sz="0" w:space="0" w:color="auto"/>
        <w:left w:val="none" w:sz="0" w:space="0" w:color="auto"/>
        <w:bottom w:val="none" w:sz="0" w:space="0" w:color="auto"/>
        <w:right w:val="none" w:sz="0" w:space="0" w:color="auto"/>
      </w:divBdr>
    </w:div>
    <w:div w:id="969868432">
      <w:bodyDiv w:val="1"/>
      <w:marLeft w:val="0"/>
      <w:marRight w:val="0"/>
      <w:marTop w:val="0"/>
      <w:marBottom w:val="0"/>
      <w:divBdr>
        <w:top w:val="none" w:sz="0" w:space="0" w:color="auto"/>
        <w:left w:val="none" w:sz="0" w:space="0" w:color="auto"/>
        <w:bottom w:val="none" w:sz="0" w:space="0" w:color="auto"/>
        <w:right w:val="none" w:sz="0" w:space="0" w:color="auto"/>
      </w:divBdr>
    </w:div>
    <w:div w:id="988830024">
      <w:bodyDiv w:val="1"/>
      <w:marLeft w:val="0"/>
      <w:marRight w:val="0"/>
      <w:marTop w:val="0"/>
      <w:marBottom w:val="0"/>
      <w:divBdr>
        <w:top w:val="none" w:sz="0" w:space="0" w:color="auto"/>
        <w:left w:val="none" w:sz="0" w:space="0" w:color="auto"/>
        <w:bottom w:val="none" w:sz="0" w:space="0" w:color="auto"/>
        <w:right w:val="none" w:sz="0" w:space="0" w:color="auto"/>
      </w:divBdr>
    </w:div>
    <w:div w:id="992413397">
      <w:bodyDiv w:val="1"/>
      <w:marLeft w:val="0"/>
      <w:marRight w:val="0"/>
      <w:marTop w:val="0"/>
      <w:marBottom w:val="0"/>
      <w:divBdr>
        <w:top w:val="none" w:sz="0" w:space="0" w:color="auto"/>
        <w:left w:val="none" w:sz="0" w:space="0" w:color="auto"/>
        <w:bottom w:val="none" w:sz="0" w:space="0" w:color="auto"/>
        <w:right w:val="none" w:sz="0" w:space="0" w:color="auto"/>
      </w:divBdr>
    </w:div>
    <w:div w:id="1017922203">
      <w:bodyDiv w:val="1"/>
      <w:marLeft w:val="0"/>
      <w:marRight w:val="0"/>
      <w:marTop w:val="0"/>
      <w:marBottom w:val="0"/>
      <w:divBdr>
        <w:top w:val="none" w:sz="0" w:space="0" w:color="auto"/>
        <w:left w:val="none" w:sz="0" w:space="0" w:color="auto"/>
        <w:bottom w:val="none" w:sz="0" w:space="0" w:color="auto"/>
        <w:right w:val="none" w:sz="0" w:space="0" w:color="auto"/>
      </w:divBdr>
    </w:div>
    <w:div w:id="1033382076">
      <w:bodyDiv w:val="1"/>
      <w:marLeft w:val="0"/>
      <w:marRight w:val="0"/>
      <w:marTop w:val="0"/>
      <w:marBottom w:val="0"/>
      <w:divBdr>
        <w:top w:val="none" w:sz="0" w:space="0" w:color="auto"/>
        <w:left w:val="none" w:sz="0" w:space="0" w:color="auto"/>
        <w:bottom w:val="none" w:sz="0" w:space="0" w:color="auto"/>
        <w:right w:val="none" w:sz="0" w:space="0" w:color="auto"/>
      </w:divBdr>
    </w:div>
    <w:div w:id="1037773429">
      <w:bodyDiv w:val="1"/>
      <w:marLeft w:val="0"/>
      <w:marRight w:val="0"/>
      <w:marTop w:val="0"/>
      <w:marBottom w:val="0"/>
      <w:divBdr>
        <w:top w:val="none" w:sz="0" w:space="0" w:color="auto"/>
        <w:left w:val="none" w:sz="0" w:space="0" w:color="auto"/>
        <w:bottom w:val="none" w:sz="0" w:space="0" w:color="auto"/>
        <w:right w:val="none" w:sz="0" w:space="0" w:color="auto"/>
      </w:divBdr>
    </w:div>
    <w:div w:id="1050032127">
      <w:bodyDiv w:val="1"/>
      <w:marLeft w:val="0"/>
      <w:marRight w:val="0"/>
      <w:marTop w:val="0"/>
      <w:marBottom w:val="0"/>
      <w:divBdr>
        <w:top w:val="none" w:sz="0" w:space="0" w:color="auto"/>
        <w:left w:val="none" w:sz="0" w:space="0" w:color="auto"/>
        <w:bottom w:val="none" w:sz="0" w:space="0" w:color="auto"/>
        <w:right w:val="none" w:sz="0" w:space="0" w:color="auto"/>
      </w:divBdr>
      <w:divsChild>
        <w:div w:id="788474098">
          <w:marLeft w:val="0"/>
          <w:marRight w:val="0"/>
          <w:marTop w:val="0"/>
          <w:marBottom w:val="0"/>
          <w:divBdr>
            <w:top w:val="none" w:sz="0" w:space="4" w:color="FFFFFF"/>
            <w:left w:val="single" w:sz="24" w:space="31" w:color="FFFFFF"/>
            <w:bottom w:val="none" w:sz="0" w:space="4" w:color="FFFFFF"/>
            <w:right w:val="none" w:sz="0" w:space="31" w:color="FFFFFF"/>
          </w:divBdr>
        </w:div>
        <w:div w:id="932712204">
          <w:marLeft w:val="0"/>
          <w:marRight w:val="0"/>
          <w:marTop w:val="0"/>
          <w:marBottom w:val="0"/>
          <w:divBdr>
            <w:top w:val="none" w:sz="0" w:space="4" w:color="FFFFFF"/>
            <w:left w:val="single" w:sz="24" w:space="31" w:color="FFFFFF"/>
            <w:bottom w:val="none" w:sz="0" w:space="4" w:color="FFFFFF"/>
            <w:right w:val="none" w:sz="0" w:space="31" w:color="FFFFFF"/>
          </w:divBdr>
        </w:div>
        <w:div w:id="1009720544">
          <w:marLeft w:val="0"/>
          <w:marRight w:val="0"/>
          <w:marTop w:val="0"/>
          <w:marBottom w:val="0"/>
          <w:divBdr>
            <w:top w:val="none" w:sz="0" w:space="4" w:color="FFFFFF"/>
            <w:left w:val="single" w:sz="24" w:space="31" w:color="FFFFFF"/>
            <w:bottom w:val="none" w:sz="0" w:space="4" w:color="FFFFFF"/>
            <w:right w:val="none" w:sz="0" w:space="31" w:color="FFFFFF"/>
          </w:divBdr>
        </w:div>
        <w:div w:id="1094517949">
          <w:marLeft w:val="0"/>
          <w:marRight w:val="0"/>
          <w:marTop w:val="0"/>
          <w:marBottom w:val="0"/>
          <w:divBdr>
            <w:top w:val="none" w:sz="0" w:space="4" w:color="FFFFFF"/>
            <w:left w:val="single" w:sz="24" w:space="31" w:color="FFFFFF"/>
            <w:bottom w:val="none" w:sz="0" w:space="4" w:color="FFFFFF"/>
            <w:right w:val="none" w:sz="0" w:space="31" w:color="FFFFFF"/>
          </w:divBdr>
        </w:div>
        <w:div w:id="1204369320">
          <w:marLeft w:val="0"/>
          <w:marRight w:val="0"/>
          <w:marTop w:val="0"/>
          <w:marBottom w:val="0"/>
          <w:divBdr>
            <w:top w:val="none" w:sz="0" w:space="4" w:color="FFFFFF"/>
            <w:left w:val="single" w:sz="24" w:space="31" w:color="FFFFFF"/>
            <w:bottom w:val="none" w:sz="0" w:space="4" w:color="FFFFFF"/>
            <w:right w:val="none" w:sz="0" w:space="31" w:color="FFFFFF"/>
          </w:divBdr>
        </w:div>
        <w:div w:id="1575815807">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057513196">
      <w:bodyDiv w:val="1"/>
      <w:marLeft w:val="0"/>
      <w:marRight w:val="0"/>
      <w:marTop w:val="0"/>
      <w:marBottom w:val="0"/>
      <w:divBdr>
        <w:top w:val="none" w:sz="0" w:space="0" w:color="auto"/>
        <w:left w:val="none" w:sz="0" w:space="0" w:color="auto"/>
        <w:bottom w:val="none" w:sz="0" w:space="0" w:color="auto"/>
        <w:right w:val="none" w:sz="0" w:space="0" w:color="auto"/>
      </w:divBdr>
    </w:div>
    <w:div w:id="1068721761">
      <w:bodyDiv w:val="1"/>
      <w:marLeft w:val="0"/>
      <w:marRight w:val="0"/>
      <w:marTop w:val="0"/>
      <w:marBottom w:val="0"/>
      <w:divBdr>
        <w:top w:val="none" w:sz="0" w:space="0" w:color="auto"/>
        <w:left w:val="none" w:sz="0" w:space="0" w:color="auto"/>
        <w:bottom w:val="none" w:sz="0" w:space="0" w:color="auto"/>
        <w:right w:val="none" w:sz="0" w:space="0" w:color="auto"/>
      </w:divBdr>
    </w:div>
    <w:div w:id="1069111498">
      <w:bodyDiv w:val="1"/>
      <w:marLeft w:val="0"/>
      <w:marRight w:val="0"/>
      <w:marTop w:val="0"/>
      <w:marBottom w:val="0"/>
      <w:divBdr>
        <w:top w:val="none" w:sz="0" w:space="0" w:color="auto"/>
        <w:left w:val="none" w:sz="0" w:space="0" w:color="auto"/>
        <w:bottom w:val="none" w:sz="0" w:space="0" w:color="auto"/>
        <w:right w:val="none" w:sz="0" w:space="0" w:color="auto"/>
      </w:divBdr>
      <w:divsChild>
        <w:div w:id="28578822">
          <w:marLeft w:val="0"/>
          <w:marRight w:val="0"/>
          <w:marTop w:val="240"/>
          <w:marBottom w:val="240"/>
          <w:divBdr>
            <w:top w:val="none" w:sz="0" w:space="0" w:color="auto"/>
            <w:left w:val="none" w:sz="0" w:space="0" w:color="auto"/>
            <w:bottom w:val="none" w:sz="0" w:space="0" w:color="auto"/>
            <w:right w:val="none" w:sz="0" w:space="0" w:color="auto"/>
          </w:divBdr>
        </w:div>
        <w:div w:id="141629940">
          <w:marLeft w:val="0"/>
          <w:marRight w:val="0"/>
          <w:marTop w:val="0"/>
          <w:marBottom w:val="0"/>
          <w:divBdr>
            <w:top w:val="none" w:sz="0" w:space="0" w:color="auto"/>
            <w:left w:val="none" w:sz="0" w:space="0" w:color="auto"/>
            <w:bottom w:val="none" w:sz="0" w:space="0" w:color="auto"/>
            <w:right w:val="none" w:sz="0" w:space="0" w:color="auto"/>
          </w:divBdr>
        </w:div>
        <w:div w:id="330790202">
          <w:marLeft w:val="0"/>
          <w:marRight w:val="0"/>
          <w:marTop w:val="0"/>
          <w:marBottom w:val="0"/>
          <w:divBdr>
            <w:top w:val="none" w:sz="0" w:space="0" w:color="auto"/>
            <w:left w:val="none" w:sz="0" w:space="0" w:color="auto"/>
            <w:bottom w:val="none" w:sz="0" w:space="0" w:color="auto"/>
            <w:right w:val="none" w:sz="0" w:space="0" w:color="auto"/>
          </w:divBdr>
        </w:div>
        <w:div w:id="491337896">
          <w:marLeft w:val="0"/>
          <w:marRight w:val="0"/>
          <w:marTop w:val="0"/>
          <w:marBottom w:val="0"/>
          <w:divBdr>
            <w:top w:val="none" w:sz="0" w:space="0" w:color="auto"/>
            <w:left w:val="none" w:sz="0" w:space="0" w:color="auto"/>
            <w:bottom w:val="none" w:sz="0" w:space="0" w:color="auto"/>
            <w:right w:val="none" w:sz="0" w:space="0" w:color="auto"/>
          </w:divBdr>
        </w:div>
        <w:div w:id="595291822">
          <w:marLeft w:val="0"/>
          <w:marRight w:val="0"/>
          <w:marTop w:val="0"/>
          <w:marBottom w:val="0"/>
          <w:divBdr>
            <w:top w:val="none" w:sz="0" w:space="0" w:color="auto"/>
            <w:left w:val="none" w:sz="0" w:space="0" w:color="auto"/>
            <w:bottom w:val="none" w:sz="0" w:space="0" w:color="auto"/>
            <w:right w:val="none" w:sz="0" w:space="0" w:color="auto"/>
          </w:divBdr>
        </w:div>
        <w:div w:id="668408528">
          <w:marLeft w:val="0"/>
          <w:marRight w:val="0"/>
          <w:marTop w:val="0"/>
          <w:marBottom w:val="0"/>
          <w:divBdr>
            <w:top w:val="none" w:sz="0" w:space="0" w:color="auto"/>
            <w:left w:val="none" w:sz="0" w:space="0" w:color="auto"/>
            <w:bottom w:val="none" w:sz="0" w:space="0" w:color="auto"/>
            <w:right w:val="none" w:sz="0" w:space="0" w:color="auto"/>
          </w:divBdr>
        </w:div>
        <w:div w:id="903102182">
          <w:marLeft w:val="0"/>
          <w:marRight w:val="0"/>
          <w:marTop w:val="0"/>
          <w:marBottom w:val="0"/>
          <w:divBdr>
            <w:top w:val="none" w:sz="0" w:space="0" w:color="auto"/>
            <w:left w:val="none" w:sz="0" w:space="0" w:color="auto"/>
            <w:bottom w:val="none" w:sz="0" w:space="0" w:color="auto"/>
            <w:right w:val="none" w:sz="0" w:space="0" w:color="auto"/>
          </w:divBdr>
        </w:div>
        <w:div w:id="955022579">
          <w:marLeft w:val="0"/>
          <w:marRight w:val="0"/>
          <w:marTop w:val="0"/>
          <w:marBottom w:val="0"/>
          <w:divBdr>
            <w:top w:val="none" w:sz="0" w:space="0" w:color="auto"/>
            <w:left w:val="none" w:sz="0" w:space="0" w:color="auto"/>
            <w:bottom w:val="none" w:sz="0" w:space="0" w:color="auto"/>
            <w:right w:val="none" w:sz="0" w:space="0" w:color="auto"/>
          </w:divBdr>
        </w:div>
        <w:div w:id="1077703087">
          <w:marLeft w:val="0"/>
          <w:marRight w:val="0"/>
          <w:marTop w:val="0"/>
          <w:marBottom w:val="0"/>
          <w:divBdr>
            <w:top w:val="none" w:sz="0" w:space="0" w:color="auto"/>
            <w:left w:val="none" w:sz="0" w:space="0" w:color="auto"/>
            <w:bottom w:val="none" w:sz="0" w:space="0" w:color="auto"/>
            <w:right w:val="none" w:sz="0" w:space="0" w:color="auto"/>
          </w:divBdr>
        </w:div>
        <w:div w:id="1186359722">
          <w:marLeft w:val="0"/>
          <w:marRight w:val="0"/>
          <w:marTop w:val="0"/>
          <w:marBottom w:val="0"/>
          <w:divBdr>
            <w:top w:val="none" w:sz="0" w:space="0" w:color="auto"/>
            <w:left w:val="none" w:sz="0" w:space="0" w:color="auto"/>
            <w:bottom w:val="none" w:sz="0" w:space="0" w:color="auto"/>
            <w:right w:val="none" w:sz="0" w:space="0" w:color="auto"/>
          </w:divBdr>
        </w:div>
        <w:div w:id="1374843191">
          <w:marLeft w:val="0"/>
          <w:marRight w:val="0"/>
          <w:marTop w:val="0"/>
          <w:marBottom w:val="0"/>
          <w:divBdr>
            <w:top w:val="none" w:sz="0" w:space="0" w:color="auto"/>
            <w:left w:val="none" w:sz="0" w:space="0" w:color="auto"/>
            <w:bottom w:val="none" w:sz="0" w:space="0" w:color="auto"/>
            <w:right w:val="none" w:sz="0" w:space="0" w:color="auto"/>
          </w:divBdr>
          <w:divsChild>
            <w:div w:id="2024937075">
              <w:marLeft w:val="0"/>
              <w:marRight w:val="0"/>
              <w:marTop w:val="240"/>
              <w:marBottom w:val="240"/>
              <w:divBdr>
                <w:top w:val="none" w:sz="0" w:space="0" w:color="auto"/>
                <w:left w:val="none" w:sz="0" w:space="0" w:color="auto"/>
                <w:bottom w:val="none" w:sz="0" w:space="0" w:color="auto"/>
                <w:right w:val="none" w:sz="0" w:space="0" w:color="auto"/>
              </w:divBdr>
            </w:div>
          </w:divsChild>
        </w:div>
        <w:div w:id="1414668239">
          <w:marLeft w:val="0"/>
          <w:marRight w:val="0"/>
          <w:marTop w:val="0"/>
          <w:marBottom w:val="0"/>
          <w:divBdr>
            <w:top w:val="none" w:sz="0" w:space="0" w:color="auto"/>
            <w:left w:val="none" w:sz="0" w:space="0" w:color="auto"/>
            <w:bottom w:val="none" w:sz="0" w:space="0" w:color="auto"/>
            <w:right w:val="none" w:sz="0" w:space="0" w:color="auto"/>
          </w:divBdr>
        </w:div>
        <w:div w:id="1613319106">
          <w:marLeft w:val="0"/>
          <w:marRight w:val="0"/>
          <w:marTop w:val="0"/>
          <w:marBottom w:val="0"/>
          <w:divBdr>
            <w:top w:val="none" w:sz="0" w:space="0" w:color="auto"/>
            <w:left w:val="none" w:sz="0" w:space="0" w:color="auto"/>
            <w:bottom w:val="none" w:sz="0" w:space="0" w:color="auto"/>
            <w:right w:val="none" w:sz="0" w:space="0" w:color="auto"/>
          </w:divBdr>
        </w:div>
        <w:div w:id="2029210315">
          <w:marLeft w:val="0"/>
          <w:marRight w:val="0"/>
          <w:marTop w:val="0"/>
          <w:marBottom w:val="0"/>
          <w:divBdr>
            <w:top w:val="none" w:sz="0" w:space="0" w:color="auto"/>
            <w:left w:val="none" w:sz="0" w:space="0" w:color="auto"/>
            <w:bottom w:val="none" w:sz="0" w:space="0" w:color="auto"/>
            <w:right w:val="none" w:sz="0" w:space="0" w:color="auto"/>
          </w:divBdr>
        </w:div>
      </w:divsChild>
    </w:div>
    <w:div w:id="1073351512">
      <w:bodyDiv w:val="1"/>
      <w:marLeft w:val="0"/>
      <w:marRight w:val="0"/>
      <w:marTop w:val="0"/>
      <w:marBottom w:val="0"/>
      <w:divBdr>
        <w:top w:val="none" w:sz="0" w:space="0" w:color="auto"/>
        <w:left w:val="none" w:sz="0" w:space="0" w:color="auto"/>
        <w:bottom w:val="none" w:sz="0" w:space="0" w:color="auto"/>
        <w:right w:val="none" w:sz="0" w:space="0" w:color="auto"/>
      </w:divBdr>
    </w:div>
    <w:div w:id="1083332193">
      <w:bodyDiv w:val="1"/>
      <w:marLeft w:val="0"/>
      <w:marRight w:val="0"/>
      <w:marTop w:val="0"/>
      <w:marBottom w:val="0"/>
      <w:divBdr>
        <w:top w:val="none" w:sz="0" w:space="0" w:color="auto"/>
        <w:left w:val="none" w:sz="0" w:space="0" w:color="auto"/>
        <w:bottom w:val="none" w:sz="0" w:space="0" w:color="auto"/>
        <w:right w:val="none" w:sz="0" w:space="0" w:color="auto"/>
      </w:divBdr>
    </w:div>
    <w:div w:id="1092704392">
      <w:bodyDiv w:val="1"/>
      <w:marLeft w:val="0"/>
      <w:marRight w:val="0"/>
      <w:marTop w:val="0"/>
      <w:marBottom w:val="0"/>
      <w:divBdr>
        <w:top w:val="none" w:sz="0" w:space="0" w:color="auto"/>
        <w:left w:val="none" w:sz="0" w:space="0" w:color="auto"/>
        <w:bottom w:val="none" w:sz="0" w:space="0" w:color="auto"/>
        <w:right w:val="none" w:sz="0" w:space="0" w:color="auto"/>
      </w:divBdr>
    </w:div>
    <w:div w:id="1095322122">
      <w:bodyDiv w:val="1"/>
      <w:marLeft w:val="0"/>
      <w:marRight w:val="0"/>
      <w:marTop w:val="0"/>
      <w:marBottom w:val="0"/>
      <w:divBdr>
        <w:top w:val="none" w:sz="0" w:space="0" w:color="auto"/>
        <w:left w:val="none" w:sz="0" w:space="0" w:color="auto"/>
        <w:bottom w:val="none" w:sz="0" w:space="0" w:color="auto"/>
        <w:right w:val="none" w:sz="0" w:space="0" w:color="auto"/>
      </w:divBdr>
    </w:div>
    <w:div w:id="1112557924">
      <w:bodyDiv w:val="1"/>
      <w:marLeft w:val="0"/>
      <w:marRight w:val="0"/>
      <w:marTop w:val="0"/>
      <w:marBottom w:val="0"/>
      <w:divBdr>
        <w:top w:val="none" w:sz="0" w:space="0" w:color="auto"/>
        <w:left w:val="none" w:sz="0" w:space="0" w:color="auto"/>
        <w:bottom w:val="none" w:sz="0" w:space="0" w:color="auto"/>
        <w:right w:val="none" w:sz="0" w:space="0" w:color="auto"/>
      </w:divBdr>
    </w:div>
    <w:div w:id="1122923594">
      <w:bodyDiv w:val="1"/>
      <w:marLeft w:val="0"/>
      <w:marRight w:val="0"/>
      <w:marTop w:val="0"/>
      <w:marBottom w:val="0"/>
      <w:divBdr>
        <w:top w:val="none" w:sz="0" w:space="0" w:color="auto"/>
        <w:left w:val="none" w:sz="0" w:space="0" w:color="auto"/>
        <w:bottom w:val="none" w:sz="0" w:space="0" w:color="auto"/>
        <w:right w:val="none" w:sz="0" w:space="0" w:color="auto"/>
      </w:divBdr>
    </w:div>
    <w:div w:id="1126587009">
      <w:bodyDiv w:val="1"/>
      <w:marLeft w:val="0"/>
      <w:marRight w:val="0"/>
      <w:marTop w:val="0"/>
      <w:marBottom w:val="0"/>
      <w:divBdr>
        <w:top w:val="none" w:sz="0" w:space="0" w:color="auto"/>
        <w:left w:val="none" w:sz="0" w:space="0" w:color="auto"/>
        <w:bottom w:val="none" w:sz="0" w:space="0" w:color="auto"/>
        <w:right w:val="none" w:sz="0" w:space="0" w:color="auto"/>
      </w:divBdr>
    </w:div>
    <w:div w:id="1138449579">
      <w:bodyDiv w:val="1"/>
      <w:marLeft w:val="0"/>
      <w:marRight w:val="0"/>
      <w:marTop w:val="0"/>
      <w:marBottom w:val="0"/>
      <w:divBdr>
        <w:top w:val="none" w:sz="0" w:space="0" w:color="auto"/>
        <w:left w:val="none" w:sz="0" w:space="0" w:color="auto"/>
        <w:bottom w:val="none" w:sz="0" w:space="0" w:color="auto"/>
        <w:right w:val="none" w:sz="0" w:space="0" w:color="auto"/>
      </w:divBdr>
    </w:div>
    <w:div w:id="1185677730">
      <w:bodyDiv w:val="1"/>
      <w:marLeft w:val="0"/>
      <w:marRight w:val="0"/>
      <w:marTop w:val="0"/>
      <w:marBottom w:val="0"/>
      <w:divBdr>
        <w:top w:val="none" w:sz="0" w:space="0" w:color="auto"/>
        <w:left w:val="none" w:sz="0" w:space="0" w:color="auto"/>
        <w:bottom w:val="none" w:sz="0" w:space="0" w:color="auto"/>
        <w:right w:val="none" w:sz="0" w:space="0" w:color="auto"/>
      </w:divBdr>
    </w:div>
    <w:div w:id="1208378331">
      <w:bodyDiv w:val="1"/>
      <w:marLeft w:val="0"/>
      <w:marRight w:val="0"/>
      <w:marTop w:val="0"/>
      <w:marBottom w:val="0"/>
      <w:divBdr>
        <w:top w:val="none" w:sz="0" w:space="0" w:color="auto"/>
        <w:left w:val="none" w:sz="0" w:space="0" w:color="auto"/>
        <w:bottom w:val="none" w:sz="0" w:space="0" w:color="auto"/>
        <w:right w:val="none" w:sz="0" w:space="0" w:color="auto"/>
      </w:divBdr>
      <w:divsChild>
        <w:div w:id="2094350697">
          <w:marLeft w:val="240"/>
          <w:marRight w:val="0"/>
          <w:marTop w:val="0"/>
          <w:marBottom w:val="0"/>
          <w:divBdr>
            <w:top w:val="none" w:sz="0" w:space="0" w:color="auto"/>
            <w:left w:val="none" w:sz="0" w:space="0" w:color="auto"/>
            <w:bottom w:val="none" w:sz="0" w:space="0" w:color="auto"/>
            <w:right w:val="none" w:sz="0" w:space="0" w:color="auto"/>
          </w:divBdr>
        </w:div>
        <w:div w:id="1808667935">
          <w:marLeft w:val="240"/>
          <w:marRight w:val="0"/>
          <w:marTop w:val="0"/>
          <w:marBottom w:val="0"/>
          <w:divBdr>
            <w:top w:val="none" w:sz="0" w:space="0" w:color="auto"/>
            <w:left w:val="none" w:sz="0" w:space="0" w:color="auto"/>
            <w:bottom w:val="none" w:sz="0" w:space="0" w:color="auto"/>
            <w:right w:val="none" w:sz="0" w:space="0" w:color="auto"/>
          </w:divBdr>
        </w:div>
      </w:divsChild>
    </w:div>
    <w:div w:id="1246040100">
      <w:bodyDiv w:val="1"/>
      <w:marLeft w:val="0"/>
      <w:marRight w:val="0"/>
      <w:marTop w:val="0"/>
      <w:marBottom w:val="0"/>
      <w:divBdr>
        <w:top w:val="none" w:sz="0" w:space="0" w:color="auto"/>
        <w:left w:val="none" w:sz="0" w:space="0" w:color="auto"/>
        <w:bottom w:val="none" w:sz="0" w:space="0" w:color="auto"/>
        <w:right w:val="none" w:sz="0" w:space="0" w:color="auto"/>
      </w:divBdr>
    </w:div>
    <w:div w:id="1249727217">
      <w:bodyDiv w:val="1"/>
      <w:marLeft w:val="0"/>
      <w:marRight w:val="0"/>
      <w:marTop w:val="0"/>
      <w:marBottom w:val="0"/>
      <w:divBdr>
        <w:top w:val="none" w:sz="0" w:space="0" w:color="auto"/>
        <w:left w:val="none" w:sz="0" w:space="0" w:color="auto"/>
        <w:bottom w:val="none" w:sz="0" w:space="0" w:color="auto"/>
        <w:right w:val="none" w:sz="0" w:space="0" w:color="auto"/>
      </w:divBdr>
    </w:div>
    <w:div w:id="1254896226">
      <w:bodyDiv w:val="1"/>
      <w:marLeft w:val="0"/>
      <w:marRight w:val="0"/>
      <w:marTop w:val="0"/>
      <w:marBottom w:val="0"/>
      <w:divBdr>
        <w:top w:val="none" w:sz="0" w:space="0" w:color="auto"/>
        <w:left w:val="none" w:sz="0" w:space="0" w:color="auto"/>
        <w:bottom w:val="none" w:sz="0" w:space="0" w:color="auto"/>
        <w:right w:val="none" w:sz="0" w:space="0" w:color="auto"/>
      </w:divBdr>
    </w:div>
    <w:div w:id="1262761294">
      <w:bodyDiv w:val="1"/>
      <w:marLeft w:val="0"/>
      <w:marRight w:val="0"/>
      <w:marTop w:val="0"/>
      <w:marBottom w:val="0"/>
      <w:divBdr>
        <w:top w:val="none" w:sz="0" w:space="0" w:color="auto"/>
        <w:left w:val="none" w:sz="0" w:space="0" w:color="auto"/>
        <w:bottom w:val="none" w:sz="0" w:space="0" w:color="auto"/>
        <w:right w:val="none" w:sz="0" w:space="0" w:color="auto"/>
      </w:divBdr>
    </w:div>
    <w:div w:id="1267928473">
      <w:bodyDiv w:val="1"/>
      <w:marLeft w:val="0"/>
      <w:marRight w:val="0"/>
      <w:marTop w:val="0"/>
      <w:marBottom w:val="0"/>
      <w:divBdr>
        <w:top w:val="none" w:sz="0" w:space="0" w:color="auto"/>
        <w:left w:val="none" w:sz="0" w:space="0" w:color="auto"/>
        <w:bottom w:val="none" w:sz="0" w:space="0" w:color="auto"/>
        <w:right w:val="none" w:sz="0" w:space="0" w:color="auto"/>
      </w:divBdr>
    </w:div>
    <w:div w:id="1268582815">
      <w:bodyDiv w:val="1"/>
      <w:marLeft w:val="0"/>
      <w:marRight w:val="0"/>
      <w:marTop w:val="0"/>
      <w:marBottom w:val="0"/>
      <w:divBdr>
        <w:top w:val="none" w:sz="0" w:space="0" w:color="auto"/>
        <w:left w:val="none" w:sz="0" w:space="0" w:color="auto"/>
        <w:bottom w:val="none" w:sz="0" w:space="0" w:color="auto"/>
        <w:right w:val="none" w:sz="0" w:space="0" w:color="auto"/>
      </w:divBdr>
    </w:div>
    <w:div w:id="1272274556">
      <w:bodyDiv w:val="1"/>
      <w:marLeft w:val="0"/>
      <w:marRight w:val="0"/>
      <w:marTop w:val="0"/>
      <w:marBottom w:val="0"/>
      <w:divBdr>
        <w:top w:val="none" w:sz="0" w:space="0" w:color="auto"/>
        <w:left w:val="none" w:sz="0" w:space="0" w:color="auto"/>
        <w:bottom w:val="none" w:sz="0" w:space="0" w:color="auto"/>
        <w:right w:val="none" w:sz="0" w:space="0" w:color="auto"/>
      </w:divBdr>
    </w:div>
    <w:div w:id="1273051300">
      <w:bodyDiv w:val="1"/>
      <w:marLeft w:val="0"/>
      <w:marRight w:val="0"/>
      <w:marTop w:val="0"/>
      <w:marBottom w:val="0"/>
      <w:divBdr>
        <w:top w:val="none" w:sz="0" w:space="0" w:color="auto"/>
        <w:left w:val="none" w:sz="0" w:space="0" w:color="auto"/>
        <w:bottom w:val="none" w:sz="0" w:space="0" w:color="auto"/>
        <w:right w:val="none" w:sz="0" w:space="0" w:color="auto"/>
      </w:divBdr>
    </w:div>
    <w:div w:id="1273443268">
      <w:bodyDiv w:val="1"/>
      <w:marLeft w:val="0"/>
      <w:marRight w:val="0"/>
      <w:marTop w:val="0"/>
      <w:marBottom w:val="0"/>
      <w:divBdr>
        <w:top w:val="none" w:sz="0" w:space="0" w:color="auto"/>
        <w:left w:val="none" w:sz="0" w:space="0" w:color="auto"/>
        <w:bottom w:val="none" w:sz="0" w:space="0" w:color="auto"/>
        <w:right w:val="none" w:sz="0" w:space="0" w:color="auto"/>
      </w:divBdr>
    </w:div>
    <w:div w:id="1278098761">
      <w:bodyDiv w:val="1"/>
      <w:marLeft w:val="0"/>
      <w:marRight w:val="0"/>
      <w:marTop w:val="0"/>
      <w:marBottom w:val="0"/>
      <w:divBdr>
        <w:top w:val="none" w:sz="0" w:space="0" w:color="auto"/>
        <w:left w:val="none" w:sz="0" w:space="0" w:color="auto"/>
        <w:bottom w:val="none" w:sz="0" w:space="0" w:color="auto"/>
        <w:right w:val="none" w:sz="0" w:space="0" w:color="auto"/>
      </w:divBdr>
    </w:div>
    <w:div w:id="1279339951">
      <w:bodyDiv w:val="1"/>
      <w:marLeft w:val="0"/>
      <w:marRight w:val="0"/>
      <w:marTop w:val="0"/>
      <w:marBottom w:val="0"/>
      <w:divBdr>
        <w:top w:val="none" w:sz="0" w:space="0" w:color="auto"/>
        <w:left w:val="none" w:sz="0" w:space="0" w:color="auto"/>
        <w:bottom w:val="none" w:sz="0" w:space="0" w:color="auto"/>
        <w:right w:val="none" w:sz="0" w:space="0" w:color="auto"/>
      </w:divBdr>
    </w:div>
    <w:div w:id="1286960649">
      <w:bodyDiv w:val="1"/>
      <w:marLeft w:val="0"/>
      <w:marRight w:val="0"/>
      <w:marTop w:val="0"/>
      <w:marBottom w:val="0"/>
      <w:divBdr>
        <w:top w:val="none" w:sz="0" w:space="0" w:color="auto"/>
        <w:left w:val="none" w:sz="0" w:space="0" w:color="auto"/>
        <w:bottom w:val="none" w:sz="0" w:space="0" w:color="auto"/>
        <w:right w:val="none" w:sz="0" w:space="0" w:color="auto"/>
      </w:divBdr>
    </w:div>
    <w:div w:id="1296444710">
      <w:bodyDiv w:val="1"/>
      <w:marLeft w:val="0"/>
      <w:marRight w:val="0"/>
      <w:marTop w:val="0"/>
      <w:marBottom w:val="0"/>
      <w:divBdr>
        <w:top w:val="none" w:sz="0" w:space="0" w:color="auto"/>
        <w:left w:val="none" w:sz="0" w:space="0" w:color="auto"/>
        <w:bottom w:val="none" w:sz="0" w:space="0" w:color="auto"/>
        <w:right w:val="none" w:sz="0" w:space="0" w:color="auto"/>
      </w:divBdr>
    </w:div>
    <w:div w:id="1358461924">
      <w:bodyDiv w:val="1"/>
      <w:marLeft w:val="0"/>
      <w:marRight w:val="0"/>
      <w:marTop w:val="0"/>
      <w:marBottom w:val="0"/>
      <w:divBdr>
        <w:top w:val="none" w:sz="0" w:space="0" w:color="auto"/>
        <w:left w:val="none" w:sz="0" w:space="0" w:color="auto"/>
        <w:bottom w:val="none" w:sz="0" w:space="0" w:color="auto"/>
        <w:right w:val="none" w:sz="0" w:space="0" w:color="auto"/>
      </w:divBdr>
      <w:divsChild>
        <w:div w:id="647132620">
          <w:marLeft w:val="0"/>
          <w:marRight w:val="0"/>
          <w:marTop w:val="240"/>
          <w:marBottom w:val="240"/>
          <w:divBdr>
            <w:top w:val="none" w:sz="0" w:space="0" w:color="auto"/>
            <w:left w:val="none" w:sz="0" w:space="0" w:color="auto"/>
            <w:bottom w:val="none" w:sz="0" w:space="0" w:color="auto"/>
            <w:right w:val="none" w:sz="0" w:space="0" w:color="auto"/>
          </w:divBdr>
        </w:div>
        <w:div w:id="1586572118">
          <w:marLeft w:val="0"/>
          <w:marRight w:val="0"/>
          <w:marTop w:val="240"/>
          <w:marBottom w:val="240"/>
          <w:divBdr>
            <w:top w:val="none" w:sz="0" w:space="0" w:color="auto"/>
            <w:left w:val="none" w:sz="0" w:space="0" w:color="auto"/>
            <w:bottom w:val="none" w:sz="0" w:space="0" w:color="auto"/>
            <w:right w:val="none" w:sz="0" w:space="0" w:color="auto"/>
          </w:divBdr>
        </w:div>
      </w:divsChild>
    </w:div>
    <w:div w:id="1365055593">
      <w:bodyDiv w:val="1"/>
      <w:marLeft w:val="0"/>
      <w:marRight w:val="0"/>
      <w:marTop w:val="0"/>
      <w:marBottom w:val="0"/>
      <w:divBdr>
        <w:top w:val="none" w:sz="0" w:space="0" w:color="auto"/>
        <w:left w:val="none" w:sz="0" w:space="0" w:color="auto"/>
        <w:bottom w:val="none" w:sz="0" w:space="0" w:color="auto"/>
        <w:right w:val="none" w:sz="0" w:space="0" w:color="auto"/>
      </w:divBdr>
      <w:divsChild>
        <w:div w:id="578641078">
          <w:marLeft w:val="0"/>
          <w:marRight w:val="0"/>
          <w:marTop w:val="0"/>
          <w:marBottom w:val="0"/>
          <w:divBdr>
            <w:top w:val="none" w:sz="0" w:space="0" w:color="auto"/>
            <w:left w:val="none" w:sz="0" w:space="0" w:color="auto"/>
            <w:bottom w:val="none" w:sz="0" w:space="0" w:color="auto"/>
            <w:right w:val="none" w:sz="0" w:space="0" w:color="auto"/>
          </w:divBdr>
        </w:div>
      </w:divsChild>
    </w:div>
    <w:div w:id="1369186188">
      <w:bodyDiv w:val="1"/>
      <w:marLeft w:val="0"/>
      <w:marRight w:val="0"/>
      <w:marTop w:val="0"/>
      <w:marBottom w:val="0"/>
      <w:divBdr>
        <w:top w:val="none" w:sz="0" w:space="0" w:color="auto"/>
        <w:left w:val="none" w:sz="0" w:space="0" w:color="auto"/>
        <w:bottom w:val="none" w:sz="0" w:space="0" w:color="auto"/>
        <w:right w:val="none" w:sz="0" w:space="0" w:color="auto"/>
      </w:divBdr>
      <w:divsChild>
        <w:div w:id="442266738">
          <w:blockQuote w:val="1"/>
          <w:marLeft w:val="240"/>
          <w:marRight w:val="240"/>
          <w:marTop w:val="240"/>
          <w:marBottom w:val="240"/>
          <w:divBdr>
            <w:top w:val="none" w:sz="0" w:space="0" w:color="auto"/>
            <w:left w:val="none" w:sz="0" w:space="0" w:color="auto"/>
            <w:bottom w:val="none" w:sz="0" w:space="0" w:color="auto"/>
            <w:right w:val="none" w:sz="0" w:space="0" w:color="auto"/>
          </w:divBdr>
        </w:div>
        <w:div w:id="155211219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0056102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372923551">
      <w:bodyDiv w:val="1"/>
      <w:marLeft w:val="0"/>
      <w:marRight w:val="0"/>
      <w:marTop w:val="0"/>
      <w:marBottom w:val="0"/>
      <w:divBdr>
        <w:top w:val="none" w:sz="0" w:space="0" w:color="auto"/>
        <w:left w:val="none" w:sz="0" w:space="0" w:color="auto"/>
        <w:bottom w:val="none" w:sz="0" w:space="0" w:color="auto"/>
        <w:right w:val="none" w:sz="0" w:space="0" w:color="auto"/>
      </w:divBdr>
      <w:divsChild>
        <w:div w:id="17242916">
          <w:marLeft w:val="0"/>
          <w:marRight w:val="150"/>
          <w:marTop w:val="0"/>
          <w:marBottom w:val="225"/>
          <w:divBdr>
            <w:top w:val="none" w:sz="0" w:space="0" w:color="auto"/>
            <w:left w:val="none" w:sz="0" w:space="0" w:color="auto"/>
            <w:bottom w:val="none" w:sz="0" w:space="0" w:color="auto"/>
            <w:right w:val="none" w:sz="0" w:space="0" w:color="auto"/>
          </w:divBdr>
        </w:div>
        <w:div w:id="1363172254">
          <w:marLeft w:val="0"/>
          <w:marRight w:val="150"/>
          <w:marTop w:val="0"/>
          <w:marBottom w:val="225"/>
          <w:divBdr>
            <w:top w:val="none" w:sz="0" w:space="0" w:color="auto"/>
            <w:left w:val="none" w:sz="0" w:space="0" w:color="auto"/>
            <w:bottom w:val="none" w:sz="0" w:space="0" w:color="auto"/>
            <w:right w:val="none" w:sz="0" w:space="0" w:color="auto"/>
          </w:divBdr>
        </w:div>
        <w:div w:id="1448810441">
          <w:marLeft w:val="0"/>
          <w:marRight w:val="150"/>
          <w:marTop w:val="0"/>
          <w:marBottom w:val="75"/>
          <w:divBdr>
            <w:top w:val="none" w:sz="0" w:space="0" w:color="auto"/>
            <w:left w:val="none" w:sz="0" w:space="0" w:color="auto"/>
            <w:bottom w:val="none" w:sz="0" w:space="0" w:color="auto"/>
            <w:right w:val="none" w:sz="0" w:space="0" w:color="auto"/>
          </w:divBdr>
        </w:div>
      </w:divsChild>
    </w:div>
    <w:div w:id="1377387297">
      <w:bodyDiv w:val="1"/>
      <w:marLeft w:val="0"/>
      <w:marRight w:val="0"/>
      <w:marTop w:val="0"/>
      <w:marBottom w:val="0"/>
      <w:divBdr>
        <w:top w:val="none" w:sz="0" w:space="0" w:color="auto"/>
        <w:left w:val="none" w:sz="0" w:space="0" w:color="auto"/>
        <w:bottom w:val="none" w:sz="0" w:space="0" w:color="auto"/>
        <w:right w:val="none" w:sz="0" w:space="0" w:color="auto"/>
      </w:divBdr>
    </w:div>
    <w:div w:id="1382098996">
      <w:bodyDiv w:val="1"/>
      <w:marLeft w:val="0"/>
      <w:marRight w:val="0"/>
      <w:marTop w:val="0"/>
      <w:marBottom w:val="0"/>
      <w:divBdr>
        <w:top w:val="none" w:sz="0" w:space="0" w:color="auto"/>
        <w:left w:val="none" w:sz="0" w:space="0" w:color="auto"/>
        <w:bottom w:val="none" w:sz="0" w:space="0" w:color="auto"/>
        <w:right w:val="none" w:sz="0" w:space="0" w:color="auto"/>
      </w:divBdr>
      <w:divsChild>
        <w:div w:id="766315660">
          <w:marLeft w:val="0"/>
          <w:marRight w:val="0"/>
          <w:marTop w:val="0"/>
          <w:marBottom w:val="0"/>
          <w:divBdr>
            <w:top w:val="none" w:sz="0" w:space="0" w:color="auto"/>
            <w:left w:val="none" w:sz="0" w:space="0" w:color="auto"/>
            <w:bottom w:val="none" w:sz="0" w:space="0" w:color="auto"/>
            <w:right w:val="none" w:sz="0" w:space="0" w:color="auto"/>
          </w:divBdr>
          <w:divsChild>
            <w:div w:id="13970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477">
      <w:bodyDiv w:val="1"/>
      <w:marLeft w:val="0"/>
      <w:marRight w:val="0"/>
      <w:marTop w:val="0"/>
      <w:marBottom w:val="0"/>
      <w:divBdr>
        <w:top w:val="none" w:sz="0" w:space="0" w:color="auto"/>
        <w:left w:val="none" w:sz="0" w:space="0" w:color="auto"/>
        <w:bottom w:val="none" w:sz="0" w:space="0" w:color="auto"/>
        <w:right w:val="none" w:sz="0" w:space="0" w:color="auto"/>
      </w:divBdr>
    </w:div>
    <w:div w:id="1386755932">
      <w:bodyDiv w:val="1"/>
      <w:marLeft w:val="0"/>
      <w:marRight w:val="0"/>
      <w:marTop w:val="0"/>
      <w:marBottom w:val="0"/>
      <w:divBdr>
        <w:top w:val="none" w:sz="0" w:space="0" w:color="auto"/>
        <w:left w:val="none" w:sz="0" w:space="0" w:color="auto"/>
        <w:bottom w:val="none" w:sz="0" w:space="0" w:color="auto"/>
        <w:right w:val="none" w:sz="0" w:space="0" w:color="auto"/>
      </w:divBdr>
    </w:div>
    <w:div w:id="1390609490">
      <w:bodyDiv w:val="1"/>
      <w:marLeft w:val="0"/>
      <w:marRight w:val="0"/>
      <w:marTop w:val="0"/>
      <w:marBottom w:val="0"/>
      <w:divBdr>
        <w:top w:val="none" w:sz="0" w:space="0" w:color="auto"/>
        <w:left w:val="none" w:sz="0" w:space="0" w:color="auto"/>
        <w:bottom w:val="none" w:sz="0" w:space="0" w:color="auto"/>
        <w:right w:val="none" w:sz="0" w:space="0" w:color="auto"/>
      </w:divBdr>
    </w:div>
    <w:div w:id="1400127229">
      <w:bodyDiv w:val="1"/>
      <w:marLeft w:val="0"/>
      <w:marRight w:val="0"/>
      <w:marTop w:val="0"/>
      <w:marBottom w:val="0"/>
      <w:divBdr>
        <w:top w:val="none" w:sz="0" w:space="0" w:color="auto"/>
        <w:left w:val="none" w:sz="0" w:space="0" w:color="auto"/>
        <w:bottom w:val="none" w:sz="0" w:space="0" w:color="auto"/>
        <w:right w:val="none" w:sz="0" w:space="0" w:color="auto"/>
      </w:divBdr>
    </w:div>
    <w:div w:id="1431202769">
      <w:bodyDiv w:val="1"/>
      <w:marLeft w:val="0"/>
      <w:marRight w:val="0"/>
      <w:marTop w:val="0"/>
      <w:marBottom w:val="0"/>
      <w:divBdr>
        <w:top w:val="none" w:sz="0" w:space="0" w:color="auto"/>
        <w:left w:val="none" w:sz="0" w:space="0" w:color="auto"/>
        <w:bottom w:val="none" w:sz="0" w:space="0" w:color="auto"/>
        <w:right w:val="none" w:sz="0" w:space="0" w:color="auto"/>
      </w:divBdr>
    </w:div>
    <w:div w:id="1437335732">
      <w:bodyDiv w:val="1"/>
      <w:marLeft w:val="0"/>
      <w:marRight w:val="0"/>
      <w:marTop w:val="0"/>
      <w:marBottom w:val="0"/>
      <w:divBdr>
        <w:top w:val="none" w:sz="0" w:space="0" w:color="auto"/>
        <w:left w:val="none" w:sz="0" w:space="0" w:color="auto"/>
        <w:bottom w:val="none" w:sz="0" w:space="0" w:color="auto"/>
        <w:right w:val="none" w:sz="0" w:space="0" w:color="auto"/>
      </w:divBdr>
    </w:div>
    <w:div w:id="1444034140">
      <w:bodyDiv w:val="1"/>
      <w:marLeft w:val="0"/>
      <w:marRight w:val="0"/>
      <w:marTop w:val="0"/>
      <w:marBottom w:val="0"/>
      <w:divBdr>
        <w:top w:val="none" w:sz="0" w:space="0" w:color="auto"/>
        <w:left w:val="none" w:sz="0" w:space="0" w:color="auto"/>
        <w:bottom w:val="none" w:sz="0" w:space="0" w:color="auto"/>
        <w:right w:val="none" w:sz="0" w:space="0" w:color="auto"/>
      </w:divBdr>
      <w:divsChild>
        <w:div w:id="130758208">
          <w:marLeft w:val="0"/>
          <w:marRight w:val="0"/>
          <w:marTop w:val="240"/>
          <w:marBottom w:val="240"/>
          <w:divBdr>
            <w:top w:val="none" w:sz="0" w:space="0" w:color="auto"/>
            <w:left w:val="none" w:sz="0" w:space="0" w:color="auto"/>
            <w:bottom w:val="none" w:sz="0" w:space="0" w:color="auto"/>
            <w:right w:val="none" w:sz="0" w:space="0" w:color="auto"/>
          </w:divBdr>
        </w:div>
        <w:div w:id="428627144">
          <w:marLeft w:val="0"/>
          <w:marRight w:val="0"/>
          <w:marTop w:val="240"/>
          <w:marBottom w:val="240"/>
          <w:divBdr>
            <w:top w:val="none" w:sz="0" w:space="0" w:color="auto"/>
            <w:left w:val="none" w:sz="0" w:space="0" w:color="auto"/>
            <w:bottom w:val="none" w:sz="0" w:space="0" w:color="auto"/>
            <w:right w:val="none" w:sz="0" w:space="0" w:color="auto"/>
          </w:divBdr>
        </w:div>
        <w:div w:id="550654729">
          <w:marLeft w:val="0"/>
          <w:marRight w:val="0"/>
          <w:marTop w:val="240"/>
          <w:marBottom w:val="240"/>
          <w:divBdr>
            <w:top w:val="none" w:sz="0" w:space="0" w:color="auto"/>
            <w:left w:val="none" w:sz="0" w:space="0" w:color="auto"/>
            <w:bottom w:val="none" w:sz="0" w:space="0" w:color="auto"/>
            <w:right w:val="none" w:sz="0" w:space="0" w:color="auto"/>
          </w:divBdr>
        </w:div>
        <w:div w:id="771584700">
          <w:marLeft w:val="0"/>
          <w:marRight w:val="0"/>
          <w:marTop w:val="240"/>
          <w:marBottom w:val="240"/>
          <w:divBdr>
            <w:top w:val="none" w:sz="0" w:space="0" w:color="auto"/>
            <w:left w:val="none" w:sz="0" w:space="0" w:color="auto"/>
            <w:bottom w:val="none" w:sz="0" w:space="0" w:color="auto"/>
            <w:right w:val="none" w:sz="0" w:space="0" w:color="auto"/>
          </w:divBdr>
        </w:div>
        <w:div w:id="1214585300">
          <w:marLeft w:val="0"/>
          <w:marRight w:val="0"/>
          <w:marTop w:val="240"/>
          <w:marBottom w:val="240"/>
          <w:divBdr>
            <w:top w:val="none" w:sz="0" w:space="0" w:color="auto"/>
            <w:left w:val="none" w:sz="0" w:space="0" w:color="auto"/>
            <w:bottom w:val="none" w:sz="0" w:space="0" w:color="auto"/>
            <w:right w:val="none" w:sz="0" w:space="0" w:color="auto"/>
          </w:divBdr>
        </w:div>
        <w:div w:id="1348559298">
          <w:marLeft w:val="0"/>
          <w:marRight w:val="0"/>
          <w:marTop w:val="240"/>
          <w:marBottom w:val="240"/>
          <w:divBdr>
            <w:top w:val="none" w:sz="0" w:space="0" w:color="auto"/>
            <w:left w:val="none" w:sz="0" w:space="0" w:color="auto"/>
            <w:bottom w:val="none" w:sz="0" w:space="0" w:color="auto"/>
            <w:right w:val="none" w:sz="0" w:space="0" w:color="auto"/>
          </w:divBdr>
        </w:div>
        <w:div w:id="1737120885">
          <w:marLeft w:val="0"/>
          <w:marRight w:val="0"/>
          <w:marTop w:val="240"/>
          <w:marBottom w:val="240"/>
          <w:divBdr>
            <w:top w:val="none" w:sz="0" w:space="0" w:color="auto"/>
            <w:left w:val="none" w:sz="0" w:space="0" w:color="auto"/>
            <w:bottom w:val="none" w:sz="0" w:space="0" w:color="auto"/>
            <w:right w:val="none" w:sz="0" w:space="0" w:color="auto"/>
          </w:divBdr>
        </w:div>
        <w:div w:id="1777673278">
          <w:marLeft w:val="0"/>
          <w:marRight w:val="0"/>
          <w:marTop w:val="240"/>
          <w:marBottom w:val="240"/>
          <w:divBdr>
            <w:top w:val="none" w:sz="0" w:space="0" w:color="auto"/>
            <w:left w:val="none" w:sz="0" w:space="0" w:color="auto"/>
            <w:bottom w:val="none" w:sz="0" w:space="0" w:color="auto"/>
            <w:right w:val="none" w:sz="0" w:space="0" w:color="auto"/>
          </w:divBdr>
        </w:div>
        <w:div w:id="1927109619">
          <w:marLeft w:val="0"/>
          <w:marRight w:val="0"/>
          <w:marTop w:val="240"/>
          <w:marBottom w:val="240"/>
          <w:divBdr>
            <w:top w:val="none" w:sz="0" w:space="0" w:color="auto"/>
            <w:left w:val="none" w:sz="0" w:space="0" w:color="auto"/>
            <w:bottom w:val="none" w:sz="0" w:space="0" w:color="auto"/>
            <w:right w:val="none" w:sz="0" w:space="0" w:color="auto"/>
          </w:divBdr>
        </w:div>
        <w:div w:id="2027443388">
          <w:marLeft w:val="0"/>
          <w:marRight w:val="0"/>
          <w:marTop w:val="240"/>
          <w:marBottom w:val="240"/>
          <w:divBdr>
            <w:top w:val="none" w:sz="0" w:space="0" w:color="auto"/>
            <w:left w:val="none" w:sz="0" w:space="0" w:color="auto"/>
            <w:bottom w:val="none" w:sz="0" w:space="0" w:color="auto"/>
            <w:right w:val="none" w:sz="0" w:space="0" w:color="auto"/>
          </w:divBdr>
        </w:div>
      </w:divsChild>
    </w:div>
    <w:div w:id="1451317930">
      <w:bodyDiv w:val="1"/>
      <w:marLeft w:val="0"/>
      <w:marRight w:val="0"/>
      <w:marTop w:val="0"/>
      <w:marBottom w:val="0"/>
      <w:divBdr>
        <w:top w:val="none" w:sz="0" w:space="0" w:color="auto"/>
        <w:left w:val="none" w:sz="0" w:space="0" w:color="auto"/>
        <w:bottom w:val="none" w:sz="0" w:space="0" w:color="auto"/>
        <w:right w:val="none" w:sz="0" w:space="0" w:color="auto"/>
      </w:divBdr>
      <w:divsChild>
        <w:div w:id="28798469">
          <w:marLeft w:val="0"/>
          <w:marRight w:val="0"/>
          <w:marTop w:val="0"/>
          <w:marBottom w:val="0"/>
          <w:divBdr>
            <w:top w:val="none" w:sz="0" w:space="4" w:color="FFFFFF"/>
            <w:left w:val="single" w:sz="24" w:space="31" w:color="FFFFFF"/>
            <w:bottom w:val="none" w:sz="0" w:space="4" w:color="FFFFFF"/>
            <w:right w:val="none" w:sz="0" w:space="31" w:color="FFFFFF"/>
          </w:divBdr>
        </w:div>
        <w:div w:id="763380600">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453473608">
      <w:bodyDiv w:val="1"/>
      <w:marLeft w:val="0"/>
      <w:marRight w:val="0"/>
      <w:marTop w:val="0"/>
      <w:marBottom w:val="0"/>
      <w:divBdr>
        <w:top w:val="none" w:sz="0" w:space="0" w:color="auto"/>
        <w:left w:val="none" w:sz="0" w:space="0" w:color="auto"/>
        <w:bottom w:val="none" w:sz="0" w:space="0" w:color="auto"/>
        <w:right w:val="none" w:sz="0" w:space="0" w:color="auto"/>
      </w:divBdr>
      <w:divsChild>
        <w:div w:id="1063067345">
          <w:marLeft w:val="0"/>
          <w:marRight w:val="0"/>
          <w:marTop w:val="240"/>
          <w:marBottom w:val="240"/>
          <w:divBdr>
            <w:top w:val="none" w:sz="0" w:space="0" w:color="auto"/>
            <w:left w:val="none" w:sz="0" w:space="0" w:color="auto"/>
            <w:bottom w:val="none" w:sz="0" w:space="0" w:color="auto"/>
            <w:right w:val="none" w:sz="0" w:space="0" w:color="auto"/>
          </w:divBdr>
        </w:div>
        <w:div w:id="1631738184">
          <w:marLeft w:val="0"/>
          <w:marRight w:val="0"/>
          <w:marTop w:val="240"/>
          <w:marBottom w:val="240"/>
          <w:divBdr>
            <w:top w:val="none" w:sz="0" w:space="0" w:color="auto"/>
            <w:left w:val="none" w:sz="0" w:space="0" w:color="auto"/>
            <w:bottom w:val="none" w:sz="0" w:space="0" w:color="auto"/>
            <w:right w:val="none" w:sz="0" w:space="0" w:color="auto"/>
          </w:divBdr>
        </w:div>
        <w:div w:id="1813059118">
          <w:marLeft w:val="0"/>
          <w:marRight w:val="0"/>
          <w:marTop w:val="240"/>
          <w:marBottom w:val="240"/>
          <w:divBdr>
            <w:top w:val="none" w:sz="0" w:space="0" w:color="auto"/>
            <w:left w:val="none" w:sz="0" w:space="0" w:color="auto"/>
            <w:bottom w:val="none" w:sz="0" w:space="0" w:color="auto"/>
            <w:right w:val="none" w:sz="0" w:space="0" w:color="auto"/>
          </w:divBdr>
        </w:div>
      </w:divsChild>
    </w:div>
    <w:div w:id="1466047826">
      <w:bodyDiv w:val="1"/>
      <w:marLeft w:val="0"/>
      <w:marRight w:val="0"/>
      <w:marTop w:val="0"/>
      <w:marBottom w:val="0"/>
      <w:divBdr>
        <w:top w:val="none" w:sz="0" w:space="0" w:color="auto"/>
        <w:left w:val="none" w:sz="0" w:space="0" w:color="auto"/>
        <w:bottom w:val="none" w:sz="0" w:space="0" w:color="auto"/>
        <w:right w:val="none" w:sz="0" w:space="0" w:color="auto"/>
      </w:divBdr>
    </w:div>
    <w:div w:id="1469515497">
      <w:bodyDiv w:val="1"/>
      <w:marLeft w:val="0"/>
      <w:marRight w:val="0"/>
      <w:marTop w:val="0"/>
      <w:marBottom w:val="0"/>
      <w:divBdr>
        <w:top w:val="none" w:sz="0" w:space="0" w:color="auto"/>
        <w:left w:val="none" w:sz="0" w:space="0" w:color="auto"/>
        <w:bottom w:val="none" w:sz="0" w:space="0" w:color="auto"/>
        <w:right w:val="none" w:sz="0" w:space="0" w:color="auto"/>
      </w:divBdr>
    </w:div>
    <w:div w:id="1472938749">
      <w:bodyDiv w:val="1"/>
      <w:marLeft w:val="0"/>
      <w:marRight w:val="0"/>
      <w:marTop w:val="0"/>
      <w:marBottom w:val="0"/>
      <w:divBdr>
        <w:top w:val="none" w:sz="0" w:space="0" w:color="auto"/>
        <w:left w:val="none" w:sz="0" w:space="0" w:color="auto"/>
        <w:bottom w:val="none" w:sz="0" w:space="0" w:color="auto"/>
        <w:right w:val="none" w:sz="0" w:space="0" w:color="auto"/>
      </w:divBdr>
    </w:div>
    <w:div w:id="1480463339">
      <w:bodyDiv w:val="1"/>
      <w:marLeft w:val="0"/>
      <w:marRight w:val="0"/>
      <w:marTop w:val="0"/>
      <w:marBottom w:val="0"/>
      <w:divBdr>
        <w:top w:val="none" w:sz="0" w:space="0" w:color="auto"/>
        <w:left w:val="none" w:sz="0" w:space="0" w:color="auto"/>
        <w:bottom w:val="none" w:sz="0" w:space="0" w:color="auto"/>
        <w:right w:val="none" w:sz="0" w:space="0" w:color="auto"/>
      </w:divBdr>
    </w:div>
    <w:div w:id="1505976190">
      <w:bodyDiv w:val="1"/>
      <w:marLeft w:val="0"/>
      <w:marRight w:val="0"/>
      <w:marTop w:val="0"/>
      <w:marBottom w:val="0"/>
      <w:divBdr>
        <w:top w:val="none" w:sz="0" w:space="0" w:color="auto"/>
        <w:left w:val="none" w:sz="0" w:space="0" w:color="auto"/>
        <w:bottom w:val="none" w:sz="0" w:space="0" w:color="auto"/>
        <w:right w:val="none" w:sz="0" w:space="0" w:color="auto"/>
      </w:divBdr>
    </w:div>
    <w:div w:id="1506750663">
      <w:bodyDiv w:val="1"/>
      <w:marLeft w:val="0"/>
      <w:marRight w:val="0"/>
      <w:marTop w:val="0"/>
      <w:marBottom w:val="0"/>
      <w:divBdr>
        <w:top w:val="none" w:sz="0" w:space="0" w:color="auto"/>
        <w:left w:val="none" w:sz="0" w:space="0" w:color="auto"/>
        <w:bottom w:val="none" w:sz="0" w:space="0" w:color="auto"/>
        <w:right w:val="none" w:sz="0" w:space="0" w:color="auto"/>
      </w:divBdr>
    </w:div>
    <w:div w:id="1514487940">
      <w:bodyDiv w:val="1"/>
      <w:marLeft w:val="0"/>
      <w:marRight w:val="0"/>
      <w:marTop w:val="0"/>
      <w:marBottom w:val="0"/>
      <w:divBdr>
        <w:top w:val="none" w:sz="0" w:space="0" w:color="auto"/>
        <w:left w:val="none" w:sz="0" w:space="0" w:color="auto"/>
        <w:bottom w:val="none" w:sz="0" w:space="0" w:color="auto"/>
        <w:right w:val="none" w:sz="0" w:space="0" w:color="auto"/>
      </w:divBdr>
    </w:div>
    <w:div w:id="1525166871">
      <w:bodyDiv w:val="1"/>
      <w:marLeft w:val="0"/>
      <w:marRight w:val="0"/>
      <w:marTop w:val="0"/>
      <w:marBottom w:val="0"/>
      <w:divBdr>
        <w:top w:val="none" w:sz="0" w:space="0" w:color="auto"/>
        <w:left w:val="none" w:sz="0" w:space="0" w:color="auto"/>
        <w:bottom w:val="none" w:sz="0" w:space="0" w:color="auto"/>
        <w:right w:val="none" w:sz="0" w:space="0" w:color="auto"/>
      </w:divBdr>
      <w:divsChild>
        <w:div w:id="158198279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540896301">
      <w:bodyDiv w:val="1"/>
      <w:marLeft w:val="0"/>
      <w:marRight w:val="0"/>
      <w:marTop w:val="0"/>
      <w:marBottom w:val="0"/>
      <w:divBdr>
        <w:top w:val="none" w:sz="0" w:space="0" w:color="auto"/>
        <w:left w:val="none" w:sz="0" w:space="0" w:color="auto"/>
        <w:bottom w:val="none" w:sz="0" w:space="0" w:color="auto"/>
        <w:right w:val="none" w:sz="0" w:space="0" w:color="auto"/>
      </w:divBdr>
      <w:divsChild>
        <w:div w:id="110090514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562986458">
      <w:bodyDiv w:val="1"/>
      <w:marLeft w:val="0"/>
      <w:marRight w:val="0"/>
      <w:marTop w:val="0"/>
      <w:marBottom w:val="0"/>
      <w:divBdr>
        <w:top w:val="none" w:sz="0" w:space="0" w:color="auto"/>
        <w:left w:val="none" w:sz="0" w:space="0" w:color="auto"/>
        <w:bottom w:val="none" w:sz="0" w:space="0" w:color="auto"/>
        <w:right w:val="none" w:sz="0" w:space="0" w:color="auto"/>
      </w:divBdr>
    </w:div>
    <w:div w:id="1587765502">
      <w:bodyDiv w:val="1"/>
      <w:marLeft w:val="0"/>
      <w:marRight w:val="0"/>
      <w:marTop w:val="0"/>
      <w:marBottom w:val="0"/>
      <w:divBdr>
        <w:top w:val="none" w:sz="0" w:space="0" w:color="auto"/>
        <w:left w:val="none" w:sz="0" w:space="0" w:color="auto"/>
        <w:bottom w:val="none" w:sz="0" w:space="0" w:color="auto"/>
        <w:right w:val="none" w:sz="0" w:space="0" w:color="auto"/>
      </w:divBdr>
    </w:div>
    <w:div w:id="1592884321">
      <w:bodyDiv w:val="1"/>
      <w:marLeft w:val="0"/>
      <w:marRight w:val="0"/>
      <w:marTop w:val="0"/>
      <w:marBottom w:val="0"/>
      <w:divBdr>
        <w:top w:val="none" w:sz="0" w:space="0" w:color="auto"/>
        <w:left w:val="none" w:sz="0" w:space="0" w:color="auto"/>
        <w:bottom w:val="none" w:sz="0" w:space="0" w:color="auto"/>
        <w:right w:val="none" w:sz="0" w:space="0" w:color="auto"/>
      </w:divBdr>
    </w:div>
    <w:div w:id="1593933594">
      <w:bodyDiv w:val="1"/>
      <w:marLeft w:val="0"/>
      <w:marRight w:val="0"/>
      <w:marTop w:val="0"/>
      <w:marBottom w:val="0"/>
      <w:divBdr>
        <w:top w:val="none" w:sz="0" w:space="0" w:color="auto"/>
        <w:left w:val="none" w:sz="0" w:space="0" w:color="auto"/>
        <w:bottom w:val="none" w:sz="0" w:space="0" w:color="auto"/>
        <w:right w:val="none" w:sz="0" w:space="0" w:color="auto"/>
      </w:divBdr>
    </w:div>
    <w:div w:id="1609504451">
      <w:bodyDiv w:val="1"/>
      <w:marLeft w:val="0"/>
      <w:marRight w:val="0"/>
      <w:marTop w:val="0"/>
      <w:marBottom w:val="0"/>
      <w:divBdr>
        <w:top w:val="none" w:sz="0" w:space="0" w:color="auto"/>
        <w:left w:val="none" w:sz="0" w:space="0" w:color="auto"/>
        <w:bottom w:val="none" w:sz="0" w:space="0" w:color="auto"/>
        <w:right w:val="none" w:sz="0" w:space="0" w:color="auto"/>
      </w:divBdr>
    </w:div>
    <w:div w:id="1612741118">
      <w:bodyDiv w:val="1"/>
      <w:marLeft w:val="0"/>
      <w:marRight w:val="0"/>
      <w:marTop w:val="0"/>
      <w:marBottom w:val="0"/>
      <w:divBdr>
        <w:top w:val="none" w:sz="0" w:space="0" w:color="auto"/>
        <w:left w:val="none" w:sz="0" w:space="0" w:color="auto"/>
        <w:bottom w:val="none" w:sz="0" w:space="0" w:color="auto"/>
        <w:right w:val="none" w:sz="0" w:space="0" w:color="auto"/>
      </w:divBdr>
    </w:div>
    <w:div w:id="1617371018">
      <w:bodyDiv w:val="1"/>
      <w:marLeft w:val="0"/>
      <w:marRight w:val="0"/>
      <w:marTop w:val="0"/>
      <w:marBottom w:val="0"/>
      <w:divBdr>
        <w:top w:val="none" w:sz="0" w:space="0" w:color="auto"/>
        <w:left w:val="none" w:sz="0" w:space="0" w:color="auto"/>
        <w:bottom w:val="none" w:sz="0" w:space="0" w:color="auto"/>
        <w:right w:val="none" w:sz="0" w:space="0" w:color="auto"/>
      </w:divBdr>
    </w:div>
    <w:div w:id="1629165481">
      <w:bodyDiv w:val="1"/>
      <w:marLeft w:val="0"/>
      <w:marRight w:val="0"/>
      <w:marTop w:val="0"/>
      <w:marBottom w:val="0"/>
      <w:divBdr>
        <w:top w:val="none" w:sz="0" w:space="0" w:color="auto"/>
        <w:left w:val="none" w:sz="0" w:space="0" w:color="auto"/>
        <w:bottom w:val="none" w:sz="0" w:space="0" w:color="auto"/>
        <w:right w:val="none" w:sz="0" w:space="0" w:color="auto"/>
      </w:divBdr>
    </w:div>
    <w:div w:id="1629169096">
      <w:bodyDiv w:val="1"/>
      <w:marLeft w:val="0"/>
      <w:marRight w:val="0"/>
      <w:marTop w:val="0"/>
      <w:marBottom w:val="0"/>
      <w:divBdr>
        <w:top w:val="none" w:sz="0" w:space="0" w:color="auto"/>
        <w:left w:val="none" w:sz="0" w:space="0" w:color="auto"/>
        <w:bottom w:val="none" w:sz="0" w:space="0" w:color="auto"/>
        <w:right w:val="none" w:sz="0" w:space="0" w:color="auto"/>
      </w:divBdr>
    </w:div>
    <w:div w:id="1639604644">
      <w:bodyDiv w:val="1"/>
      <w:marLeft w:val="0"/>
      <w:marRight w:val="0"/>
      <w:marTop w:val="0"/>
      <w:marBottom w:val="0"/>
      <w:divBdr>
        <w:top w:val="none" w:sz="0" w:space="0" w:color="auto"/>
        <w:left w:val="none" w:sz="0" w:space="0" w:color="auto"/>
        <w:bottom w:val="none" w:sz="0" w:space="0" w:color="auto"/>
        <w:right w:val="none" w:sz="0" w:space="0" w:color="auto"/>
      </w:divBdr>
    </w:div>
    <w:div w:id="1640761262">
      <w:bodyDiv w:val="1"/>
      <w:marLeft w:val="0"/>
      <w:marRight w:val="0"/>
      <w:marTop w:val="0"/>
      <w:marBottom w:val="0"/>
      <w:divBdr>
        <w:top w:val="none" w:sz="0" w:space="0" w:color="auto"/>
        <w:left w:val="none" w:sz="0" w:space="0" w:color="auto"/>
        <w:bottom w:val="none" w:sz="0" w:space="0" w:color="auto"/>
        <w:right w:val="none" w:sz="0" w:space="0" w:color="auto"/>
      </w:divBdr>
    </w:div>
    <w:div w:id="1659845374">
      <w:bodyDiv w:val="1"/>
      <w:marLeft w:val="0"/>
      <w:marRight w:val="0"/>
      <w:marTop w:val="0"/>
      <w:marBottom w:val="0"/>
      <w:divBdr>
        <w:top w:val="none" w:sz="0" w:space="0" w:color="auto"/>
        <w:left w:val="none" w:sz="0" w:space="0" w:color="auto"/>
        <w:bottom w:val="none" w:sz="0" w:space="0" w:color="auto"/>
        <w:right w:val="none" w:sz="0" w:space="0" w:color="auto"/>
      </w:divBdr>
    </w:div>
    <w:div w:id="1663073834">
      <w:bodyDiv w:val="1"/>
      <w:marLeft w:val="0"/>
      <w:marRight w:val="0"/>
      <w:marTop w:val="0"/>
      <w:marBottom w:val="0"/>
      <w:divBdr>
        <w:top w:val="none" w:sz="0" w:space="0" w:color="auto"/>
        <w:left w:val="none" w:sz="0" w:space="0" w:color="auto"/>
        <w:bottom w:val="none" w:sz="0" w:space="0" w:color="auto"/>
        <w:right w:val="none" w:sz="0" w:space="0" w:color="auto"/>
      </w:divBdr>
    </w:div>
    <w:div w:id="1677726784">
      <w:bodyDiv w:val="1"/>
      <w:marLeft w:val="0"/>
      <w:marRight w:val="0"/>
      <w:marTop w:val="0"/>
      <w:marBottom w:val="0"/>
      <w:divBdr>
        <w:top w:val="none" w:sz="0" w:space="0" w:color="auto"/>
        <w:left w:val="none" w:sz="0" w:space="0" w:color="auto"/>
        <w:bottom w:val="none" w:sz="0" w:space="0" w:color="auto"/>
        <w:right w:val="none" w:sz="0" w:space="0" w:color="auto"/>
      </w:divBdr>
    </w:div>
    <w:div w:id="1678189347">
      <w:bodyDiv w:val="1"/>
      <w:marLeft w:val="0"/>
      <w:marRight w:val="0"/>
      <w:marTop w:val="0"/>
      <w:marBottom w:val="0"/>
      <w:divBdr>
        <w:top w:val="none" w:sz="0" w:space="0" w:color="auto"/>
        <w:left w:val="none" w:sz="0" w:space="0" w:color="auto"/>
        <w:bottom w:val="none" w:sz="0" w:space="0" w:color="auto"/>
        <w:right w:val="none" w:sz="0" w:space="0" w:color="auto"/>
      </w:divBdr>
      <w:divsChild>
        <w:div w:id="1066149052">
          <w:marLeft w:val="0"/>
          <w:marRight w:val="0"/>
          <w:marTop w:val="0"/>
          <w:marBottom w:val="0"/>
          <w:divBdr>
            <w:top w:val="none" w:sz="0" w:space="4" w:color="FFFFFF"/>
            <w:left w:val="single" w:sz="24" w:space="31" w:color="FFFFFF"/>
            <w:bottom w:val="none" w:sz="0" w:space="4" w:color="FFFFFF"/>
            <w:right w:val="none" w:sz="0" w:space="31" w:color="FFFFFF"/>
          </w:divBdr>
        </w:div>
        <w:div w:id="1458913503">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688747345">
      <w:bodyDiv w:val="1"/>
      <w:marLeft w:val="0"/>
      <w:marRight w:val="0"/>
      <w:marTop w:val="0"/>
      <w:marBottom w:val="0"/>
      <w:divBdr>
        <w:top w:val="none" w:sz="0" w:space="0" w:color="auto"/>
        <w:left w:val="none" w:sz="0" w:space="0" w:color="auto"/>
        <w:bottom w:val="none" w:sz="0" w:space="0" w:color="auto"/>
        <w:right w:val="none" w:sz="0" w:space="0" w:color="auto"/>
      </w:divBdr>
      <w:divsChild>
        <w:div w:id="81803575">
          <w:marLeft w:val="0"/>
          <w:marRight w:val="0"/>
          <w:marTop w:val="0"/>
          <w:marBottom w:val="0"/>
          <w:divBdr>
            <w:top w:val="none" w:sz="0" w:space="4" w:color="FFFFFF"/>
            <w:left w:val="single" w:sz="24" w:space="31" w:color="FFFFFF"/>
            <w:bottom w:val="none" w:sz="0" w:space="4" w:color="FFFFFF"/>
            <w:right w:val="none" w:sz="0" w:space="31" w:color="FFFFFF"/>
          </w:divBdr>
        </w:div>
        <w:div w:id="87310165">
          <w:marLeft w:val="0"/>
          <w:marRight w:val="0"/>
          <w:marTop w:val="0"/>
          <w:marBottom w:val="0"/>
          <w:divBdr>
            <w:top w:val="none" w:sz="0" w:space="4" w:color="FFFFFF"/>
            <w:left w:val="single" w:sz="24" w:space="31" w:color="FFFFFF"/>
            <w:bottom w:val="none" w:sz="0" w:space="4" w:color="FFFFFF"/>
            <w:right w:val="none" w:sz="0" w:space="31" w:color="FFFFFF"/>
          </w:divBdr>
        </w:div>
        <w:div w:id="241570546">
          <w:marLeft w:val="0"/>
          <w:marRight w:val="0"/>
          <w:marTop w:val="0"/>
          <w:marBottom w:val="0"/>
          <w:divBdr>
            <w:top w:val="none" w:sz="0" w:space="4" w:color="FFFFFF"/>
            <w:left w:val="single" w:sz="24" w:space="31" w:color="FFFFFF"/>
            <w:bottom w:val="none" w:sz="0" w:space="4" w:color="FFFFFF"/>
            <w:right w:val="none" w:sz="0" w:space="31" w:color="FFFFFF"/>
          </w:divBdr>
        </w:div>
        <w:div w:id="632099946">
          <w:marLeft w:val="0"/>
          <w:marRight w:val="0"/>
          <w:marTop w:val="0"/>
          <w:marBottom w:val="0"/>
          <w:divBdr>
            <w:top w:val="none" w:sz="0" w:space="4" w:color="FFFFFF"/>
            <w:left w:val="single" w:sz="24" w:space="31" w:color="FFFFFF"/>
            <w:bottom w:val="none" w:sz="0" w:space="4" w:color="FFFFFF"/>
            <w:right w:val="none" w:sz="0" w:space="31" w:color="FFFFFF"/>
          </w:divBdr>
        </w:div>
        <w:div w:id="662778586">
          <w:marLeft w:val="0"/>
          <w:marRight w:val="0"/>
          <w:marTop w:val="0"/>
          <w:marBottom w:val="0"/>
          <w:divBdr>
            <w:top w:val="none" w:sz="0" w:space="4" w:color="FFFFFF"/>
            <w:left w:val="single" w:sz="24" w:space="31" w:color="FFFFFF"/>
            <w:bottom w:val="none" w:sz="0" w:space="4" w:color="FFFFFF"/>
            <w:right w:val="none" w:sz="0" w:space="31" w:color="FFFFFF"/>
          </w:divBdr>
        </w:div>
        <w:div w:id="1115443465">
          <w:marLeft w:val="0"/>
          <w:marRight w:val="0"/>
          <w:marTop w:val="0"/>
          <w:marBottom w:val="0"/>
          <w:divBdr>
            <w:top w:val="none" w:sz="0" w:space="4" w:color="FFFFFF"/>
            <w:left w:val="single" w:sz="24" w:space="31" w:color="FFFFFF"/>
            <w:bottom w:val="none" w:sz="0" w:space="4" w:color="FFFFFF"/>
            <w:right w:val="none" w:sz="0" w:space="31" w:color="FFFFFF"/>
          </w:divBdr>
        </w:div>
        <w:div w:id="1255358890">
          <w:marLeft w:val="0"/>
          <w:marRight w:val="0"/>
          <w:marTop w:val="0"/>
          <w:marBottom w:val="0"/>
          <w:divBdr>
            <w:top w:val="none" w:sz="0" w:space="4" w:color="FFFFFF"/>
            <w:left w:val="single" w:sz="24" w:space="31" w:color="FFFFFF"/>
            <w:bottom w:val="none" w:sz="0" w:space="4" w:color="FFFFFF"/>
            <w:right w:val="none" w:sz="0" w:space="31" w:color="FFFFFF"/>
          </w:divBdr>
        </w:div>
        <w:div w:id="1300576897">
          <w:marLeft w:val="0"/>
          <w:marRight w:val="0"/>
          <w:marTop w:val="0"/>
          <w:marBottom w:val="0"/>
          <w:divBdr>
            <w:top w:val="none" w:sz="0" w:space="4" w:color="FFFFFF"/>
            <w:left w:val="single" w:sz="24" w:space="31" w:color="FFFFFF"/>
            <w:bottom w:val="none" w:sz="0" w:space="4" w:color="FFFFFF"/>
            <w:right w:val="none" w:sz="0" w:space="31" w:color="FFFFFF"/>
          </w:divBdr>
        </w:div>
        <w:div w:id="1556163114">
          <w:marLeft w:val="0"/>
          <w:marRight w:val="0"/>
          <w:marTop w:val="0"/>
          <w:marBottom w:val="0"/>
          <w:divBdr>
            <w:top w:val="none" w:sz="0" w:space="4" w:color="FFFFFF"/>
            <w:left w:val="single" w:sz="24" w:space="31" w:color="FFFFFF"/>
            <w:bottom w:val="none" w:sz="0" w:space="4" w:color="FFFFFF"/>
            <w:right w:val="none" w:sz="0" w:space="31" w:color="FFFFFF"/>
          </w:divBdr>
        </w:div>
        <w:div w:id="2075932526">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695841745">
      <w:bodyDiv w:val="1"/>
      <w:marLeft w:val="0"/>
      <w:marRight w:val="0"/>
      <w:marTop w:val="0"/>
      <w:marBottom w:val="0"/>
      <w:divBdr>
        <w:top w:val="none" w:sz="0" w:space="0" w:color="auto"/>
        <w:left w:val="none" w:sz="0" w:space="0" w:color="auto"/>
        <w:bottom w:val="none" w:sz="0" w:space="0" w:color="auto"/>
        <w:right w:val="none" w:sz="0" w:space="0" w:color="auto"/>
      </w:divBdr>
    </w:div>
    <w:div w:id="1697464841">
      <w:bodyDiv w:val="1"/>
      <w:marLeft w:val="0"/>
      <w:marRight w:val="0"/>
      <w:marTop w:val="0"/>
      <w:marBottom w:val="0"/>
      <w:divBdr>
        <w:top w:val="none" w:sz="0" w:space="0" w:color="auto"/>
        <w:left w:val="none" w:sz="0" w:space="0" w:color="auto"/>
        <w:bottom w:val="none" w:sz="0" w:space="0" w:color="auto"/>
        <w:right w:val="none" w:sz="0" w:space="0" w:color="auto"/>
      </w:divBdr>
      <w:divsChild>
        <w:div w:id="1429500869">
          <w:marLeft w:val="0"/>
          <w:marRight w:val="0"/>
          <w:marTop w:val="240"/>
          <w:marBottom w:val="240"/>
          <w:divBdr>
            <w:top w:val="none" w:sz="0" w:space="0" w:color="auto"/>
            <w:left w:val="none" w:sz="0" w:space="0" w:color="auto"/>
            <w:bottom w:val="none" w:sz="0" w:space="0" w:color="auto"/>
            <w:right w:val="none" w:sz="0" w:space="0" w:color="auto"/>
          </w:divBdr>
        </w:div>
      </w:divsChild>
    </w:div>
    <w:div w:id="1705016875">
      <w:bodyDiv w:val="1"/>
      <w:marLeft w:val="0"/>
      <w:marRight w:val="0"/>
      <w:marTop w:val="0"/>
      <w:marBottom w:val="0"/>
      <w:divBdr>
        <w:top w:val="none" w:sz="0" w:space="0" w:color="auto"/>
        <w:left w:val="none" w:sz="0" w:space="0" w:color="auto"/>
        <w:bottom w:val="none" w:sz="0" w:space="0" w:color="auto"/>
        <w:right w:val="none" w:sz="0" w:space="0" w:color="auto"/>
      </w:divBdr>
    </w:div>
    <w:div w:id="1710177848">
      <w:bodyDiv w:val="1"/>
      <w:marLeft w:val="0"/>
      <w:marRight w:val="0"/>
      <w:marTop w:val="0"/>
      <w:marBottom w:val="0"/>
      <w:divBdr>
        <w:top w:val="none" w:sz="0" w:space="0" w:color="auto"/>
        <w:left w:val="none" w:sz="0" w:space="0" w:color="auto"/>
        <w:bottom w:val="none" w:sz="0" w:space="0" w:color="auto"/>
        <w:right w:val="none" w:sz="0" w:space="0" w:color="auto"/>
      </w:divBdr>
    </w:div>
    <w:div w:id="1715886981">
      <w:bodyDiv w:val="1"/>
      <w:marLeft w:val="0"/>
      <w:marRight w:val="0"/>
      <w:marTop w:val="0"/>
      <w:marBottom w:val="0"/>
      <w:divBdr>
        <w:top w:val="none" w:sz="0" w:space="0" w:color="auto"/>
        <w:left w:val="none" w:sz="0" w:space="0" w:color="auto"/>
        <w:bottom w:val="none" w:sz="0" w:space="0" w:color="auto"/>
        <w:right w:val="none" w:sz="0" w:space="0" w:color="auto"/>
      </w:divBdr>
    </w:div>
    <w:div w:id="1720666147">
      <w:bodyDiv w:val="1"/>
      <w:marLeft w:val="0"/>
      <w:marRight w:val="0"/>
      <w:marTop w:val="0"/>
      <w:marBottom w:val="0"/>
      <w:divBdr>
        <w:top w:val="none" w:sz="0" w:space="0" w:color="auto"/>
        <w:left w:val="none" w:sz="0" w:space="0" w:color="auto"/>
        <w:bottom w:val="none" w:sz="0" w:space="0" w:color="auto"/>
        <w:right w:val="none" w:sz="0" w:space="0" w:color="auto"/>
      </w:divBdr>
      <w:divsChild>
        <w:div w:id="192308654">
          <w:marLeft w:val="0"/>
          <w:marRight w:val="0"/>
          <w:marTop w:val="0"/>
          <w:marBottom w:val="11250"/>
          <w:divBdr>
            <w:top w:val="none" w:sz="0" w:space="0" w:color="auto"/>
            <w:left w:val="none" w:sz="0" w:space="0" w:color="auto"/>
            <w:bottom w:val="none" w:sz="0" w:space="0" w:color="auto"/>
            <w:right w:val="none" w:sz="0" w:space="0" w:color="auto"/>
          </w:divBdr>
          <w:divsChild>
            <w:div w:id="327632284">
              <w:marLeft w:val="0"/>
              <w:marRight w:val="0"/>
              <w:marTop w:val="0"/>
              <w:marBottom w:val="0"/>
              <w:divBdr>
                <w:top w:val="none" w:sz="0" w:space="0" w:color="auto"/>
                <w:left w:val="none" w:sz="0" w:space="0" w:color="auto"/>
                <w:bottom w:val="none" w:sz="0" w:space="0" w:color="auto"/>
                <w:right w:val="none" w:sz="0" w:space="0" w:color="auto"/>
              </w:divBdr>
              <w:divsChild>
                <w:div w:id="988368121">
                  <w:marLeft w:val="0"/>
                  <w:marRight w:val="0"/>
                  <w:marTop w:val="0"/>
                  <w:marBottom w:val="0"/>
                  <w:divBdr>
                    <w:top w:val="none" w:sz="0" w:space="0" w:color="auto"/>
                    <w:left w:val="none" w:sz="0" w:space="0" w:color="auto"/>
                    <w:bottom w:val="none" w:sz="0" w:space="0" w:color="auto"/>
                    <w:right w:val="none" w:sz="0" w:space="0" w:color="auto"/>
                  </w:divBdr>
                  <w:divsChild>
                    <w:div w:id="27799965">
                      <w:marLeft w:val="0"/>
                      <w:marRight w:val="0"/>
                      <w:marTop w:val="0"/>
                      <w:marBottom w:val="0"/>
                      <w:divBdr>
                        <w:top w:val="none" w:sz="0" w:space="0" w:color="auto"/>
                        <w:left w:val="none" w:sz="0" w:space="0" w:color="auto"/>
                        <w:bottom w:val="none" w:sz="0" w:space="0" w:color="auto"/>
                        <w:right w:val="none" w:sz="0" w:space="0" w:color="auto"/>
                      </w:divBdr>
                    </w:div>
                    <w:div w:id="364211629">
                      <w:marLeft w:val="0"/>
                      <w:marRight w:val="0"/>
                      <w:marTop w:val="0"/>
                      <w:marBottom w:val="0"/>
                      <w:divBdr>
                        <w:top w:val="none" w:sz="0" w:space="0" w:color="auto"/>
                        <w:left w:val="none" w:sz="0" w:space="0" w:color="auto"/>
                        <w:bottom w:val="none" w:sz="0" w:space="0" w:color="auto"/>
                        <w:right w:val="none" w:sz="0" w:space="0" w:color="auto"/>
                      </w:divBdr>
                    </w:div>
                    <w:div w:id="20001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74548">
          <w:marLeft w:val="0"/>
          <w:marRight w:val="0"/>
          <w:marTop w:val="0"/>
          <w:marBottom w:val="0"/>
          <w:divBdr>
            <w:top w:val="none" w:sz="0" w:space="0" w:color="auto"/>
            <w:left w:val="none" w:sz="0" w:space="0" w:color="auto"/>
            <w:bottom w:val="none" w:sz="0" w:space="0" w:color="auto"/>
            <w:right w:val="none" w:sz="0" w:space="0" w:color="auto"/>
          </w:divBdr>
          <w:divsChild>
            <w:div w:id="1222206738">
              <w:marLeft w:val="0"/>
              <w:marRight w:val="0"/>
              <w:marTop w:val="0"/>
              <w:marBottom w:val="0"/>
              <w:divBdr>
                <w:top w:val="none" w:sz="0" w:space="0" w:color="auto"/>
                <w:left w:val="none" w:sz="0" w:space="0" w:color="auto"/>
                <w:bottom w:val="none" w:sz="0" w:space="0" w:color="auto"/>
                <w:right w:val="none" w:sz="0" w:space="0" w:color="auto"/>
              </w:divBdr>
              <w:divsChild>
                <w:div w:id="141390677">
                  <w:marLeft w:val="0"/>
                  <w:marRight w:val="0"/>
                  <w:marTop w:val="240"/>
                  <w:marBottom w:val="240"/>
                  <w:divBdr>
                    <w:top w:val="none" w:sz="0" w:space="0" w:color="auto"/>
                    <w:left w:val="none" w:sz="0" w:space="0" w:color="auto"/>
                    <w:bottom w:val="none" w:sz="0" w:space="0" w:color="auto"/>
                    <w:right w:val="none" w:sz="0" w:space="0" w:color="auto"/>
                  </w:divBdr>
                </w:div>
                <w:div w:id="461926783">
                  <w:marLeft w:val="0"/>
                  <w:marRight w:val="0"/>
                  <w:marTop w:val="0"/>
                  <w:marBottom w:val="0"/>
                  <w:divBdr>
                    <w:top w:val="none" w:sz="0" w:space="0" w:color="auto"/>
                    <w:left w:val="none" w:sz="0" w:space="0" w:color="auto"/>
                    <w:bottom w:val="none" w:sz="0" w:space="0" w:color="auto"/>
                    <w:right w:val="none" w:sz="0" w:space="0" w:color="auto"/>
                  </w:divBdr>
                </w:div>
              </w:divsChild>
            </w:div>
            <w:div w:id="1635480401">
              <w:marLeft w:val="0"/>
              <w:marRight w:val="0"/>
              <w:marTop w:val="0"/>
              <w:marBottom w:val="0"/>
              <w:divBdr>
                <w:top w:val="none" w:sz="0" w:space="0" w:color="auto"/>
                <w:left w:val="none" w:sz="0" w:space="0" w:color="auto"/>
                <w:bottom w:val="none" w:sz="0" w:space="0" w:color="auto"/>
                <w:right w:val="none" w:sz="0" w:space="0" w:color="auto"/>
              </w:divBdr>
              <w:divsChild>
                <w:div w:id="1216621320">
                  <w:marLeft w:val="0"/>
                  <w:marRight w:val="0"/>
                  <w:marTop w:val="0"/>
                  <w:marBottom w:val="0"/>
                  <w:divBdr>
                    <w:top w:val="none" w:sz="0" w:space="0" w:color="auto"/>
                    <w:left w:val="none" w:sz="0" w:space="0" w:color="auto"/>
                    <w:bottom w:val="none" w:sz="0" w:space="0" w:color="auto"/>
                    <w:right w:val="none" w:sz="0" w:space="0" w:color="auto"/>
                  </w:divBdr>
                  <w:divsChild>
                    <w:div w:id="604967789">
                      <w:marLeft w:val="0"/>
                      <w:marRight w:val="0"/>
                      <w:marTop w:val="240"/>
                      <w:marBottom w:val="240"/>
                      <w:divBdr>
                        <w:top w:val="none" w:sz="0" w:space="0" w:color="auto"/>
                        <w:left w:val="none" w:sz="0" w:space="0" w:color="auto"/>
                        <w:bottom w:val="none" w:sz="0" w:space="0" w:color="auto"/>
                        <w:right w:val="none" w:sz="0" w:space="0" w:color="auto"/>
                      </w:divBdr>
                    </w:div>
                  </w:divsChild>
                </w:div>
                <w:div w:id="1942369323">
                  <w:marLeft w:val="0"/>
                  <w:marRight w:val="0"/>
                  <w:marTop w:val="0"/>
                  <w:marBottom w:val="0"/>
                  <w:divBdr>
                    <w:top w:val="none" w:sz="0" w:space="0" w:color="auto"/>
                    <w:left w:val="none" w:sz="0" w:space="0" w:color="auto"/>
                    <w:bottom w:val="none" w:sz="0" w:space="0" w:color="auto"/>
                    <w:right w:val="none" w:sz="0" w:space="0" w:color="auto"/>
                  </w:divBdr>
                </w:div>
                <w:div w:id="20723446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30759337">
      <w:bodyDiv w:val="1"/>
      <w:marLeft w:val="0"/>
      <w:marRight w:val="0"/>
      <w:marTop w:val="0"/>
      <w:marBottom w:val="0"/>
      <w:divBdr>
        <w:top w:val="none" w:sz="0" w:space="0" w:color="auto"/>
        <w:left w:val="none" w:sz="0" w:space="0" w:color="auto"/>
        <w:bottom w:val="none" w:sz="0" w:space="0" w:color="auto"/>
        <w:right w:val="none" w:sz="0" w:space="0" w:color="auto"/>
      </w:divBdr>
    </w:div>
    <w:div w:id="1738744910">
      <w:bodyDiv w:val="1"/>
      <w:marLeft w:val="0"/>
      <w:marRight w:val="0"/>
      <w:marTop w:val="0"/>
      <w:marBottom w:val="0"/>
      <w:divBdr>
        <w:top w:val="none" w:sz="0" w:space="0" w:color="auto"/>
        <w:left w:val="none" w:sz="0" w:space="0" w:color="auto"/>
        <w:bottom w:val="none" w:sz="0" w:space="0" w:color="auto"/>
        <w:right w:val="none" w:sz="0" w:space="0" w:color="auto"/>
      </w:divBdr>
    </w:div>
    <w:div w:id="1746222270">
      <w:bodyDiv w:val="1"/>
      <w:marLeft w:val="0"/>
      <w:marRight w:val="0"/>
      <w:marTop w:val="0"/>
      <w:marBottom w:val="0"/>
      <w:divBdr>
        <w:top w:val="none" w:sz="0" w:space="0" w:color="auto"/>
        <w:left w:val="none" w:sz="0" w:space="0" w:color="auto"/>
        <w:bottom w:val="none" w:sz="0" w:space="0" w:color="auto"/>
        <w:right w:val="none" w:sz="0" w:space="0" w:color="auto"/>
      </w:divBdr>
    </w:div>
    <w:div w:id="1755129710">
      <w:bodyDiv w:val="1"/>
      <w:marLeft w:val="0"/>
      <w:marRight w:val="0"/>
      <w:marTop w:val="0"/>
      <w:marBottom w:val="0"/>
      <w:divBdr>
        <w:top w:val="none" w:sz="0" w:space="0" w:color="auto"/>
        <w:left w:val="none" w:sz="0" w:space="0" w:color="auto"/>
        <w:bottom w:val="none" w:sz="0" w:space="0" w:color="auto"/>
        <w:right w:val="none" w:sz="0" w:space="0" w:color="auto"/>
      </w:divBdr>
    </w:div>
    <w:div w:id="1764912906">
      <w:bodyDiv w:val="1"/>
      <w:marLeft w:val="0"/>
      <w:marRight w:val="0"/>
      <w:marTop w:val="0"/>
      <w:marBottom w:val="0"/>
      <w:divBdr>
        <w:top w:val="none" w:sz="0" w:space="0" w:color="auto"/>
        <w:left w:val="none" w:sz="0" w:space="0" w:color="auto"/>
        <w:bottom w:val="none" w:sz="0" w:space="0" w:color="auto"/>
        <w:right w:val="none" w:sz="0" w:space="0" w:color="auto"/>
      </w:divBdr>
    </w:div>
    <w:div w:id="1766724185">
      <w:bodyDiv w:val="1"/>
      <w:marLeft w:val="0"/>
      <w:marRight w:val="0"/>
      <w:marTop w:val="0"/>
      <w:marBottom w:val="0"/>
      <w:divBdr>
        <w:top w:val="none" w:sz="0" w:space="0" w:color="auto"/>
        <w:left w:val="none" w:sz="0" w:space="0" w:color="auto"/>
        <w:bottom w:val="none" w:sz="0" w:space="0" w:color="auto"/>
        <w:right w:val="none" w:sz="0" w:space="0" w:color="auto"/>
      </w:divBdr>
    </w:div>
    <w:div w:id="1771046998">
      <w:bodyDiv w:val="1"/>
      <w:marLeft w:val="0"/>
      <w:marRight w:val="0"/>
      <w:marTop w:val="0"/>
      <w:marBottom w:val="0"/>
      <w:divBdr>
        <w:top w:val="none" w:sz="0" w:space="0" w:color="auto"/>
        <w:left w:val="none" w:sz="0" w:space="0" w:color="auto"/>
        <w:bottom w:val="none" w:sz="0" w:space="0" w:color="auto"/>
        <w:right w:val="none" w:sz="0" w:space="0" w:color="auto"/>
      </w:divBdr>
    </w:div>
    <w:div w:id="1782340131">
      <w:bodyDiv w:val="1"/>
      <w:marLeft w:val="0"/>
      <w:marRight w:val="0"/>
      <w:marTop w:val="0"/>
      <w:marBottom w:val="0"/>
      <w:divBdr>
        <w:top w:val="none" w:sz="0" w:space="0" w:color="auto"/>
        <w:left w:val="none" w:sz="0" w:space="0" w:color="auto"/>
        <w:bottom w:val="none" w:sz="0" w:space="0" w:color="auto"/>
        <w:right w:val="none" w:sz="0" w:space="0" w:color="auto"/>
      </w:divBdr>
    </w:div>
    <w:div w:id="1798796604">
      <w:bodyDiv w:val="1"/>
      <w:marLeft w:val="0"/>
      <w:marRight w:val="0"/>
      <w:marTop w:val="0"/>
      <w:marBottom w:val="0"/>
      <w:divBdr>
        <w:top w:val="none" w:sz="0" w:space="0" w:color="auto"/>
        <w:left w:val="none" w:sz="0" w:space="0" w:color="auto"/>
        <w:bottom w:val="none" w:sz="0" w:space="0" w:color="auto"/>
        <w:right w:val="none" w:sz="0" w:space="0" w:color="auto"/>
      </w:divBdr>
    </w:div>
    <w:div w:id="1821191846">
      <w:bodyDiv w:val="1"/>
      <w:marLeft w:val="0"/>
      <w:marRight w:val="0"/>
      <w:marTop w:val="0"/>
      <w:marBottom w:val="0"/>
      <w:divBdr>
        <w:top w:val="none" w:sz="0" w:space="0" w:color="auto"/>
        <w:left w:val="none" w:sz="0" w:space="0" w:color="auto"/>
        <w:bottom w:val="none" w:sz="0" w:space="0" w:color="auto"/>
        <w:right w:val="none" w:sz="0" w:space="0" w:color="auto"/>
      </w:divBdr>
    </w:div>
    <w:div w:id="1831017510">
      <w:bodyDiv w:val="1"/>
      <w:marLeft w:val="0"/>
      <w:marRight w:val="0"/>
      <w:marTop w:val="0"/>
      <w:marBottom w:val="0"/>
      <w:divBdr>
        <w:top w:val="none" w:sz="0" w:space="0" w:color="auto"/>
        <w:left w:val="none" w:sz="0" w:space="0" w:color="auto"/>
        <w:bottom w:val="none" w:sz="0" w:space="0" w:color="auto"/>
        <w:right w:val="none" w:sz="0" w:space="0" w:color="auto"/>
      </w:divBdr>
    </w:div>
    <w:div w:id="1847017041">
      <w:bodyDiv w:val="1"/>
      <w:marLeft w:val="0"/>
      <w:marRight w:val="0"/>
      <w:marTop w:val="0"/>
      <w:marBottom w:val="0"/>
      <w:divBdr>
        <w:top w:val="none" w:sz="0" w:space="0" w:color="auto"/>
        <w:left w:val="none" w:sz="0" w:space="0" w:color="auto"/>
        <w:bottom w:val="none" w:sz="0" w:space="0" w:color="auto"/>
        <w:right w:val="none" w:sz="0" w:space="0" w:color="auto"/>
      </w:divBdr>
      <w:divsChild>
        <w:div w:id="699621496">
          <w:marLeft w:val="0"/>
          <w:marRight w:val="0"/>
          <w:marTop w:val="0"/>
          <w:marBottom w:val="0"/>
          <w:divBdr>
            <w:top w:val="none" w:sz="0" w:space="4" w:color="FFFFFF"/>
            <w:left w:val="single" w:sz="24" w:space="31" w:color="FFFFFF"/>
            <w:bottom w:val="none" w:sz="0" w:space="4" w:color="FFFFFF"/>
            <w:right w:val="none" w:sz="0" w:space="31" w:color="FFFFFF"/>
          </w:divBdr>
        </w:div>
        <w:div w:id="756753472">
          <w:marLeft w:val="0"/>
          <w:marRight w:val="0"/>
          <w:marTop w:val="0"/>
          <w:marBottom w:val="0"/>
          <w:divBdr>
            <w:top w:val="none" w:sz="0" w:space="4" w:color="FFFFFF"/>
            <w:left w:val="single" w:sz="24" w:space="31" w:color="FFFFFF"/>
            <w:bottom w:val="none" w:sz="0" w:space="4" w:color="FFFFFF"/>
            <w:right w:val="none" w:sz="0" w:space="31" w:color="FFFFFF"/>
          </w:divBdr>
        </w:div>
        <w:div w:id="1171065698">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852715510">
      <w:bodyDiv w:val="1"/>
      <w:marLeft w:val="0"/>
      <w:marRight w:val="0"/>
      <w:marTop w:val="0"/>
      <w:marBottom w:val="0"/>
      <w:divBdr>
        <w:top w:val="none" w:sz="0" w:space="0" w:color="auto"/>
        <w:left w:val="none" w:sz="0" w:space="0" w:color="auto"/>
        <w:bottom w:val="none" w:sz="0" w:space="0" w:color="auto"/>
        <w:right w:val="none" w:sz="0" w:space="0" w:color="auto"/>
      </w:divBdr>
    </w:div>
    <w:div w:id="1861621417">
      <w:bodyDiv w:val="1"/>
      <w:marLeft w:val="0"/>
      <w:marRight w:val="0"/>
      <w:marTop w:val="0"/>
      <w:marBottom w:val="0"/>
      <w:divBdr>
        <w:top w:val="none" w:sz="0" w:space="0" w:color="auto"/>
        <w:left w:val="none" w:sz="0" w:space="0" w:color="auto"/>
        <w:bottom w:val="none" w:sz="0" w:space="0" w:color="auto"/>
        <w:right w:val="none" w:sz="0" w:space="0" w:color="auto"/>
      </w:divBdr>
    </w:div>
    <w:div w:id="1863661613">
      <w:bodyDiv w:val="1"/>
      <w:marLeft w:val="0"/>
      <w:marRight w:val="0"/>
      <w:marTop w:val="0"/>
      <w:marBottom w:val="0"/>
      <w:divBdr>
        <w:top w:val="none" w:sz="0" w:space="0" w:color="auto"/>
        <w:left w:val="none" w:sz="0" w:space="0" w:color="auto"/>
        <w:bottom w:val="none" w:sz="0" w:space="0" w:color="auto"/>
        <w:right w:val="none" w:sz="0" w:space="0" w:color="auto"/>
      </w:divBdr>
      <w:divsChild>
        <w:div w:id="5788193">
          <w:marLeft w:val="0"/>
          <w:marRight w:val="0"/>
          <w:marTop w:val="0"/>
          <w:marBottom w:val="0"/>
          <w:divBdr>
            <w:top w:val="none" w:sz="0" w:space="4" w:color="FFFFFF"/>
            <w:left w:val="single" w:sz="24" w:space="31" w:color="FFFFFF"/>
            <w:bottom w:val="none" w:sz="0" w:space="4" w:color="FFFFFF"/>
            <w:right w:val="none" w:sz="0" w:space="31" w:color="FFFFFF"/>
          </w:divBdr>
        </w:div>
        <w:div w:id="1418944875">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877422871">
      <w:bodyDiv w:val="1"/>
      <w:marLeft w:val="0"/>
      <w:marRight w:val="0"/>
      <w:marTop w:val="0"/>
      <w:marBottom w:val="0"/>
      <w:divBdr>
        <w:top w:val="none" w:sz="0" w:space="0" w:color="auto"/>
        <w:left w:val="none" w:sz="0" w:space="0" w:color="auto"/>
        <w:bottom w:val="none" w:sz="0" w:space="0" w:color="auto"/>
        <w:right w:val="none" w:sz="0" w:space="0" w:color="auto"/>
      </w:divBdr>
    </w:div>
    <w:div w:id="1884444993">
      <w:bodyDiv w:val="1"/>
      <w:marLeft w:val="0"/>
      <w:marRight w:val="0"/>
      <w:marTop w:val="0"/>
      <w:marBottom w:val="0"/>
      <w:divBdr>
        <w:top w:val="none" w:sz="0" w:space="0" w:color="auto"/>
        <w:left w:val="none" w:sz="0" w:space="0" w:color="auto"/>
        <w:bottom w:val="none" w:sz="0" w:space="0" w:color="auto"/>
        <w:right w:val="none" w:sz="0" w:space="0" w:color="auto"/>
      </w:divBdr>
      <w:divsChild>
        <w:div w:id="656112754">
          <w:marLeft w:val="0"/>
          <w:marRight w:val="0"/>
          <w:marTop w:val="240"/>
          <w:marBottom w:val="240"/>
          <w:divBdr>
            <w:top w:val="none" w:sz="0" w:space="0" w:color="auto"/>
            <w:left w:val="none" w:sz="0" w:space="0" w:color="auto"/>
            <w:bottom w:val="none" w:sz="0" w:space="0" w:color="auto"/>
            <w:right w:val="none" w:sz="0" w:space="0" w:color="auto"/>
          </w:divBdr>
        </w:div>
        <w:div w:id="714159771">
          <w:marLeft w:val="0"/>
          <w:marRight w:val="0"/>
          <w:marTop w:val="0"/>
          <w:marBottom w:val="0"/>
          <w:divBdr>
            <w:top w:val="none" w:sz="0" w:space="0" w:color="auto"/>
            <w:left w:val="none" w:sz="0" w:space="0" w:color="auto"/>
            <w:bottom w:val="none" w:sz="0" w:space="0" w:color="auto"/>
            <w:right w:val="none" w:sz="0" w:space="0" w:color="auto"/>
          </w:divBdr>
        </w:div>
        <w:div w:id="1095172204">
          <w:marLeft w:val="0"/>
          <w:marRight w:val="0"/>
          <w:marTop w:val="0"/>
          <w:marBottom w:val="0"/>
          <w:divBdr>
            <w:top w:val="none" w:sz="0" w:space="0" w:color="auto"/>
            <w:left w:val="none" w:sz="0" w:space="0" w:color="auto"/>
            <w:bottom w:val="none" w:sz="0" w:space="0" w:color="auto"/>
            <w:right w:val="none" w:sz="0" w:space="0" w:color="auto"/>
          </w:divBdr>
          <w:divsChild>
            <w:div w:id="90517022">
              <w:marLeft w:val="0"/>
              <w:marRight w:val="0"/>
              <w:marTop w:val="240"/>
              <w:marBottom w:val="240"/>
              <w:divBdr>
                <w:top w:val="none" w:sz="0" w:space="0" w:color="auto"/>
                <w:left w:val="none" w:sz="0" w:space="0" w:color="auto"/>
                <w:bottom w:val="none" w:sz="0" w:space="0" w:color="auto"/>
                <w:right w:val="none" w:sz="0" w:space="0" w:color="auto"/>
              </w:divBdr>
            </w:div>
            <w:div w:id="597369315">
              <w:marLeft w:val="0"/>
              <w:marRight w:val="0"/>
              <w:marTop w:val="240"/>
              <w:marBottom w:val="240"/>
              <w:divBdr>
                <w:top w:val="none" w:sz="0" w:space="0" w:color="auto"/>
                <w:left w:val="none" w:sz="0" w:space="0" w:color="auto"/>
                <w:bottom w:val="none" w:sz="0" w:space="0" w:color="auto"/>
                <w:right w:val="none" w:sz="0" w:space="0" w:color="auto"/>
              </w:divBdr>
            </w:div>
          </w:divsChild>
        </w:div>
        <w:div w:id="1121150877">
          <w:marLeft w:val="0"/>
          <w:marRight w:val="0"/>
          <w:marTop w:val="0"/>
          <w:marBottom w:val="0"/>
          <w:divBdr>
            <w:top w:val="none" w:sz="0" w:space="0" w:color="auto"/>
            <w:left w:val="none" w:sz="0" w:space="0" w:color="auto"/>
            <w:bottom w:val="none" w:sz="0" w:space="0" w:color="auto"/>
            <w:right w:val="none" w:sz="0" w:space="0" w:color="auto"/>
          </w:divBdr>
        </w:div>
        <w:div w:id="1154103396">
          <w:marLeft w:val="0"/>
          <w:marRight w:val="0"/>
          <w:marTop w:val="240"/>
          <w:marBottom w:val="240"/>
          <w:divBdr>
            <w:top w:val="none" w:sz="0" w:space="0" w:color="auto"/>
            <w:left w:val="none" w:sz="0" w:space="0" w:color="auto"/>
            <w:bottom w:val="none" w:sz="0" w:space="0" w:color="auto"/>
            <w:right w:val="none" w:sz="0" w:space="0" w:color="auto"/>
          </w:divBdr>
        </w:div>
        <w:div w:id="1405488070">
          <w:marLeft w:val="0"/>
          <w:marRight w:val="0"/>
          <w:marTop w:val="0"/>
          <w:marBottom w:val="0"/>
          <w:divBdr>
            <w:top w:val="none" w:sz="0" w:space="0" w:color="auto"/>
            <w:left w:val="none" w:sz="0" w:space="0" w:color="auto"/>
            <w:bottom w:val="none" w:sz="0" w:space="0" w:color="auto"/>
            <w:right w:val="none" w:sz="0" w:space="0" w:color="auto"/>
          </w:divBdr>
        </w:div>
        <w:div w:id="1701272880">
          <w:marLeft w:val="0"/>
          <w:marRight w:val="0"/>
          <w:marTop w:val="0"/>
          <w:marBottom w:val="0"/>
          <w:divBdr>
            <w:top w:val="none" w:sz="0" w:space="0" w:color="auto"/>
            <w:left w:val="none" w:sz="0" w:space="0" w:color="auto"/>
            <w:bottom w:val="none" w:sz="0" w:space="0" w:color="auto"/>
            <w:right w:val="none" w:sz="0" w:space="0" w:color="auto"/>
          </w:divBdr>
          <w:divsChild>
            <w:div w:id="16192184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13202079">
      <w:bodyDiv w:val="1"/>
      <w:marLeft w:val="0"/>
      <w:marRight w:val="0"/>
      <w:marTop w:val="0"/>
      <w:marBottom w:val="0"/>
      <w:divBdr>
        <w:top w:val="none" w:sz="0" w:space="0" w:color="auto"/>
        <w:left w:val="none" w:sz="0" w:space="0" w:color="auto"/>
        <w:bottom w:val="none" w:sz="0" w:space="0" w:color="auto"/>
        <w:right w:val="none" w:sz="0" w:space="0" w:color="auto"/>
      </w:divBdr>
    </w:div>
    <w:div w:id="1914898263">
      <w:bodyDiv w:val="1"/>
      <w:marLeft w:val="0"/>
      <w:marRight w:val="0"/>
      <w:marTop w:val="0"/>
      <w:marBottom w:val="0"/>
      <w:divBdr>
        <w:top w:val="none" w:sz="0" w:space="0" w:color="auto"/>
        <w:left w:val="none" w:sz="0" w:space="0" w:color="auto"/>
        <w:bottom w:val="none" w:sz="0" w:space="0" w:color="auto"/>
        <w:right w:val="none" w:sz="0" w:space="0" w:color="auto"/>
      </w:divBdr>
    </w:div>
    <w:div w:id="1929844495">
      <w:bodyDiv w:val="1"/>
      <w:marLeft w:val="0"/>
      <w:marRight w:val="0"/>
      <w:marTop w:val="0"/>
      <w:marBottom w:val="0"/>
      <w:divBdr>
        <w:top w:val="none" w:sz="0" w:space="0" w:color="auto"/>
        <w:left w:val="none" w:sz="0" w:space="0" w:color="auto"/>
        <w:bottom w:val="none" w:sz="0" w:space="0" w:color="auto"/>
        <w:right w:val="none" w:sz="0" w:space="0" w:color="auto"/>
      </w:divBdr>
    </w:div>
    <w:div w:id="1958220578">
      <w:bodyDiv w:val="1"/>
      <w:marLeft w:val="0"/>
      <w:marRight w:val="0"/>
      <w:marTop w:val="0"/>
      <w:marBottom w:val="0"/>
      <w:divBdr>
        <w:top w:val="none" w:sz="0" w:space="0" w:color="auto"/>
        <w:left w:val="none" w:sz="0" w:space="0" w:color="auto"/>
        <w:bottom w:val="none" w:sz="0" w:space="0" w:color="auto"/>
        <w:right w:val="none" w:sz="0" w:space="0" w:color="auto"/>
      </w:divBdr>
    </w:div>
    <w:div w:id="1968462403">
      <w:bodyDiv w:val="1"/>
      <w:marLeft w:val="0"/>
      <w:marRight w:val="0"/>
      <w:marTop w:val="0"/>
      <w:marBottom w:val="0"/>
      <w:divBdr>
        <w:top w:val="none" w:sz="0" w:space="0" w:color="auto"/>
        <w:left w:val="none" w:sz="0" w:space="0" w:color="auto"/>
        <w:bottom w:val="none" w:sz="0" w:space="0" w:color="auto"/>
        <w:right w:val="none" w:sz="0" w:space="0" w:color="auto"/>
      </w:divBdr>
    </w:div>
    <w:div w:id="1969160345">
      <w:bodyDiv w:val="1"/>
      <w:marLeft w:val="0"/>
      <w:marRight w:val="0"/>
      <w:marTop w:val="0"/>
      <w:marBottom w:val="0"/>
      <w:divBdr>
        <w:top w:val="none" w:sz="0" w:space="0" w:color="auto"/>
        <w:left w:val="none" w:sz="0" w:space="0" w:color="auto"/>
        <w:bottom w:val="none" w:sz="0" w:space="0" w:color="auto"/>
        <w:right w:val="none" w:sz="0" w:space="0" w:color="auto"/>
      </w:divBdr>
    </w:div>
    <w:div w:id="1970237593">
      <w:bodyDiv w:val="1"/>
      <w:marLeft w:val="0"/>
      <w:marRight w:val="0"/>
      <w:marTop w:val="0"/>
      <w:marBottom w:val="0"/>
      <w:divBdr>
        <w:top w:val="none" w:sz="0" w:space="0" w:color="auto"/>
        <w:left w:val="none" w:sz="0" w:space="0" w:color="auto"/>
        <w:bottom w:val="none" w:sz="0" w:space="0" w:color="auto"/>
        <w:right w:val="none" w:sz="0" w:space="0" w:color="auto"/>
      </w:divBdr>
    </w:div>
    <w:div w:id="1971858503">
      <w:bodyDiv w:val="1"/>
      <w:marLeft w:val="0"/>
      <w:marRight w:val="0"/>
      <w:marTop w:val="0"/>
      <w:marBottom w:val="0"/>
      <w:divBdr>
        <w:top w:val="none" w:sz="0" w:space="0" w:color="auto"/>
        <w:left w:val="none" w:sz="0" w:space="0" w:color="auto"/>
        <w:bottom w:val="none" w:sz="0" w:space="0" w:color="auto"/>
        <w:right w:val="none" w:sz="0" w:space="0" w:color="auto"/>
      </w:divBdr>
      <w:divsChild>
        <w:div w:id="144854415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74288673">
      <w:bodyDiv w:val="1"/>
      <w:marLeft w:val="0"/>
      <w:marRight w:val="0"/>
      <w:marTop w:val="0"/>
      <w:marBottom w:val="0"/>
      <w:divBdr>
        <w:top w:val="none" w:sz="0" w:space="0" w:color="auto"/>
        <w:left w:val="none" w:sz="0" w:space="0" w:color="auto"/>
        <w:bottom w:val="none" w:sz="0" w:space="0" w:color="auto"/>
        <w:right w:val="none" w:sz="0" w:space="0" w:color="auto"/>
      </w:divBdr>
    </w:div>
    <w:div w:id="1975982064">
      <w:bodyDiv w:val="1"/>
      <w:marLeft w:val="0"/>
      <w:marRight w:val="0"/>
      <w:marTop w:val="0"/>
      <w:marBottom w:val="0"/>
      <w:divBdr>
        <w:top w:val="none" w:sz="0" w:space="0" w:color="auto"/>
        <w:left w:val="none" w:sz="0" w:space="0" w:color="auto"/>
        <w:bottom w:val="none" w:sz="0" w:space="0" w:color="auto"/>
        <w:right w:val="none" w:sz="0" w:space="0" w:color="auto"/>
      </w:divBdr>
      <w:divsChild>
        <w:div w:id="772746229">
          <w:marLeft w:val="0"/>
          <w:marRight w:val="150"/>
          <w:marTop w:val="0"/>
          <w:marBottom w:val="225"/>
          <w:divBdr>
            <w:top w:val="none" w:sz="0" w:space="0" w:color="auto"/>
            <w:left w:val="none" w:sz="0" w:space="0" w:color="auto"/>
            <w:bottom w:val="none" w:sz="0" w:space="0" w:color="auto"/>
            <w:right w:val="none" w:sz="0" w:space="0" w:color="auto"/>
          </w:divBdr>
        </w:div>
        <w:div w:id="1707487368">
          <w:marLeft w:val="0"/>
          <w:marRight w:val="150"/>
          <w:marTop w:val="0"/>
          <w:marBottom w:val="225"/>
          <w:divBdr>
            <w:top w:val="none" w:sz="0" w:space="0" w:color="auto"/>
            <w:left w:val="none" w:sz="0" w:space="0" w:color="auto"/>
            <w:bottom w:val="none" w:sz="0" w:space="0" w:color="auto"/>
            <w:right w:val="none" w:sz="0" w:space="0" w:color="auto"/>
          </w:divBdr>
        </w:div>
        <w:div w:id="1981419085">
          <w:marLeft w:val="0"/>
          <w:marRight w:val="150"/>
          <w:marTop w:val="0"/>
          <w:marBottom w:val="225"/>
          <w:divBdr>
            <w:top w:val="none" w:sz="0" w:space="0" w:color="auto"/>
            <w:left w:val="none" w:sz="0" w:space="0" w:color="auto"/>
            <w:bottom w:val="none" w:sz="0" w:space="0" w:color="auto"/>
            <w:right w:val="none" w:sz="0" w:space="0" w:color="auto"/>
          </w:divBdr>
        </w:div>
      </w:divsChild>
    </w:div>
    <w:div w:id="1977031252">
      <w:bodyDiv w:val="1"/>
      <w:marLeft w:val="0"/>
      <w:marRight w:val="0"/>
      <w:marTop w:val="0"/>
      <w:marBottom w:val="0"/>
      <w:divBdr>
        <w:top w:val="none" w:sz="0" w:space="0" w:color="auto"/>
        <w:left w:val="none" w:sz="0" w:space="0" w:color="auto"/>
        <w:bottom w:val="none" w:sz="0" w:space="0" w:color="auto"/>
        <w:right w:val="none" w:sz="0" w:space="0" w:color="auto"/>
      </w:divBdr>
    </w:div>
    <w:div w:id="1988167921">
      <w:bodyDiv w:val="1"/>
      <w:marLeft w:val="0"/>
      <w:marRight w:val="0"/>
      <w:marTop w:val="0"/>
      <w:marBottom w:val="0"/>
      <w:divBdr>
        <w:top w:val="none" w:sz="0" w:space="0" w:color="auto"/>
        <w:left w:val="none" w:sz="0" w:space="0" w:color="auto"/>
        <w:bottom w:val="none" w:sz="0" w:space="0" w:color="auto"/>
        <w:right w:val="none" w:sz="0" w:space="0" w:color="auto"/>
      </w:divBdr>
    </w:div>
    <w:div w:id="1988779803">
      <w:bodyDiv w:val="1"/>
      <w:marLeft w:val="0"/>
      <w:marRight w:val="0"/>
      <w:marTop w:val="0"/>
      <w:marBottom w:val="0"/>
      <w:divBdr>
        <w:top w:val="none" w:sz="0" w:space="0" w:color="auto"/>
        <w:left w:val="none" w:sz="0" w:space="0" w:color="auto"/>
        <w:bottom w:val="none" w:sz="0" w:space="0" w:color="auto"/>
        <w:right w:val="none" w:sz="0" w:space="0" w:color="auto"/>
      </w:divBdr>
    </w:div>
    <w:div w:id="1992438916">
      <w:bodyDiv w:val="1"/>
      <w:marLeft w:val="0"/>
      <w:marRight w:val="0"/>
      <w:marTop w:val="0"/>
      <w:marBottom w:val="0"/>
      <w:divBdr>
        <w:top w:val="none" w:sz="0" w:space="0" w:color="auto"/>
        <w:left w:val="none" w:sz="0" w:space="0" w:color="auto"/>
        <w:bottom w:val="none" w:sz="0" w:space="0" w:color="auto"/>
        <w:right w:val="none" w:sz="0" w:space="0" w:color="auto"/>
      </w:divBdr>
    </w:div>
    <w:div w:id="1997956606">
      <w:bodyDiv w:val="1"/>
      <w:marLeft w:val="0"/>
      <w:marRight w:val="0"/>
      <w:marTop w:val="0"/>
      <w:marBottom w:val="0"/>
      <w:divBdr>
        <w:top w:val="none" w:sz="0" w:space="0" w:color="auto"/>
        <w:left w:val="none" w:sz="0" w:space="0" w:color="auto"/>
        <w:bottom w:val="none" w:sz="0" w:space="0" w:color="auto"/>
        <w:right w:val="none" w:sz="0" w:space="0" w:color="auto"/>
      </w:divBdr>
    </w:div>
    <w:div w:id="2001033474">
      <w:bodyDiv w:val="1"/>
      <w:marLeft w:val="0"/>
      <w:marRight w:val="0"/>
      <w:marTop w:val="0"/>
      <w:marBottom w:val="0"/>
      <w:divBdr>
        <w:top w:val="none" w:sz="0" w:space="0" w:color="auto"/>
        <w:left w:val="none" w:sz="0" w:space="0" w:color="auto"/>
        <w:bottom w:val="none" w:sz="0" w:space="0" w:color="auto"/>
        <w:right w:val="none" w:sz="0" w:space="0" w:color="auto"/>
      </w:divBdr>
      <w:divsChild>
        <w:div w:id="566690089">
          <w:marLeft w:val="0"/>
          <w:marRight w:val="0"/>
          <w:marTop w:val="0"/>
          <w:marBottom w:val="0"/>
          <w:divBdr>
            <w:top w:val="none" w:sz="0" w:space="0" w:color="auto"/>
            <w:left w:val="none" w:sz="0" w:space="0" w:color="auto"/>
            <w:bottom w:val="none" w:sz="0" w:space="0" w:color="auto"/>
            <w:right w:val="none" w:sz="0" w:space="0" w:color="auto"/>
          </w:divBdr>
        </w:div>
      </w:divsChild>
    </w:div>
    <w:div w:id="2016300179">
      <w:bodyDiv w:val="1"/>
      <w:marLeft w:val="0"/>
      <w:marRight w:val="0"/>
      <w:marTop w:val="0"/>
      <w:marBottom w:val="0"/>
      <w:divBdr>
        <w:top w:val="none" w:sz="0" w:space="0" w:color="auto"/>
        <w:left w:val="none" w:sz="0" w:space="0" w:color="auto"/>
        <w:bottom w:val="none" w:sz="0" w:space="0" w:color="auto"/>
        <w:right w:val="none" w:sz="0" w:space="0" w:color="auto"/>
      </w:divBdr>
    </w:div>
    <w:div w:id="2018534544">
      <w:bodyDiv w:val="1"/>
      <w:marLeft w:val="0"/>
      <w:marRight w:val="0"/>
      <w:marTop w:val="0"/>
      <w:marBottom w:val="0"/>
      <w:divBdr>
        <w:top w:val="none" w:sz="0" w:space="0" w:color="auto"/>
        <w:left w:val="none" w:sz="0" w:space="0" w:color="auto"/>
        <w:bottom w:val="none" w:sz="0" w:space="0" w:color="auto"/>
        <w:right w:val="none" w:sz="0" w:space="0" w:color="auto"/>
      </w:divBdr>
    </w:div>
    <w:div w:id="2046368036">
      <w:bodyDiv w:val="1"/>
      <w:marLeft w:val="0"/>
      <w:marRight w:val="0"/>
      <w:marTop w:val="0"/>
      <w:marBottom w:val="0"/>
      <w:divBdr>
        <w:top w:val="none" w:sz="0" w:space="0" w:color="auto"/>
        <w:left w:val="none" w:sz="0" w:space="0" w:color="auto"/>
        <w:bottom w:val="none" w:sz="0" w:space="0" w:color="auto"/>
        <w:right w:val="none" w:sz="0" w:space="0" w:color="auto"/>
      </w:divBdr>
    </w:div>
    <w:div w:id="2057972294">
      <w:bodyDiv w:val="1"/>
      <w:marLeft w:val="0"/>
      <w:marRight w:val="0"/>
      <w:marTop w:val="0"/>
      <w:marBottom w:val="0"/>
      <w:divBdr>
        <w:top w:val="none" w:sz="0" w:space="0" w:color="auto"/>
        <w:left w:val="none" w:sz="0" w:space="0" w:color="auto"/>
        <w:bottom w:val="none" w:sz="0" w:space="0" w:color="auto"/>
        <w:right w:val="none" w:sz="0" w:space="0" w:color="auto"/>
      </w:divBdr>
    </w:div>
    <w:div w:id="2075086311">
      <w:bodyDiv w:val="1"/>
      <w:marLeft w:val="0"/>
      <w:marRight w:val="0"/>
      <w:marTop w:val="0"/>
      <w:marBottom w:val="0"/>
      <w:divBdr>
        <w:top w:val="none" w:sz="0" w:space="0" w:color="auto"/>
        <w:left w:val="none" w:sz="0" w:space="0" w:color="auto"/>
        <w:bottom w:val="none" w:sz="0" w:space="0" w:color="auto"/>
        <w:right w:val="none" w:sz="0" w:space="0" w:color="auto"/>
      </w:divBdr>
    </w:div>
    <w:div w:id="2097897928">
      <w:bodyDiv w:val="1"/>
      <w:marLeft w:val="0"/>
      <w:marRight w:val="0"/>
      <w:marTop w:val="0"/>
      <w:marBottom w:val="0"/>
      <w:divBdr>
        <w:top w:val="none" w:sz="0" w:space="0" w:color="auto"/>
        <w:left w:val="none" w:sz="0" w:space="0" w:color="auto"/>
        <w:bottom w:val="none" w:sz="0" w:space="0" w:color="auto"/>
        <w:right w:val="none" w:sz="0" w:space="0" w:color="auto"/>
      </w:divBdr>
    </w:div>
    <w:div w:id="2103911746">
      <w:bodyDiv w:val="1"/>
      <w:marLeft w:val="0"/>
      <w:marRight w:val="0"/>
      <w:marTop w:val="0"/>
      <w:marBottom w:val="0"/>
      <w:divBdr>
        <w:top w:val="none" w:sz="0" w:space="0" w:color="auto"/>
        <w:left w:val="none" w:sz="0" w:space="0" w:color="auto"/>
        <w:bottom w:val="none" w:sz="0" w:space="0" w:color="auto"/>
        <w:right w:val="none" w:sz="0" w:space="0" w:color="auto"/>
      </w:divBdr>
    </w:div>
    <w:div w:id="2109156578">
      <w:bodyDiv w:val="1"/>
      <w:marLeft w:val="0"/>
      <w:marRight w:val="0"/>
      <w:marTop w:val="0"/>
      <w:marBottom w:val="0"/>
      <w:divBdr>
        <w:top w:val="none" w:sz="0" w:space="0" w:color="auto"/>
        <w:left w:val="none" w:sz="0" w:space="0" w:color="auto"/>
        <w:bottom w:val="none" w:sz="0" w:space="0" w:color="auto"/>
        <w:right w:val="none" w:sz="0" w:space="0" w:color="auto"/>
      </w:divBdr>
    </w:div>
    <w:div w:id="2119175412">
      <w:bodyDiv w:val="1"/>
      <w:marLeft w:val="0"/>
      <w:marRight w:val="0"/>
      <w:marTop w:val="0"/>
      <w:marBottom w:val="0"/>
      <w:divBdr>
        <w:top w:val="none" w:sz="0" w:space="0" w:color="auto"/>
        <w:left w:val="none" w:sz="0" w:space="0" w:color="auto"/>
        <w:bottom w:val="none" w:sz="0" w:space="0" w:color="auto"/>
        <w:right w:val="none" w:sz="0" w:space="0" w:color="auto"/>
      </w:divBdr>
    </w:div>
    <w:div w:id="2134857554">
      <w:bodyDiv w:val="1"/>
      <w:marLeft w:val="0"/>
      <w:marRight w:val="0"/>
      <w:marTop w:val="0"/>
      <w:marBottom w:val="0"/>
      <w:divBdr>
        <w:top w:val="none" w:sz="0" w:space="0" w:color="auto"/>
        <w:left w:val="none" w:sz="0" w:space="0" w:color="auto"/>
        <w:bottom w:val="none" w:sz="0" w:space="0" w:color="auto"/>
        <w:right w:val="none" w:sz="0" w:space="0" w:color="auto"/>
      </w:divBdr>
    </w:div>
    <w:div w:id="2138062268">
      <w:bodyDiv w:val="1"/>
      <w:marLeft w:val="0"/>
      <w:marRight w:val="0"/>
      <w:marTop w:val="0"/>
      <w:marBottom w:val="0"/>
      <w:divBdr>
        <w:top w:val="none" w:sz="0" w:space="0" w:color="auto"/>
        <w:left w:val="none" w:sz="0" w:space="0" w:color="auto"/>
        <w:bottom w:val="none" w:sz="0" w:space="0" w:color="auto"/>
        <w:right w:val="none" w:sz="0" w:space="0" w:color="auto"/>
      </w:divBdr>
    </w:div>
    <w:div w:id="2139954938">
      <w:bodyDiv w:val="1"/>
      <w:marLeft w:val="0"/>
      <w:marRight w:val="0"/>
      <w:marTop w:val="0"/>
      <w:marBottom w:val="0"/>
      <w:divBdr>
        <w:top w:val="none" w:sz="0" w:space="0" w:color="auto"/>
        <w:left w:val="none" w:sz="0" w:space="0" w:color="auto"/>
        <w:bottom w:val="none" w:sz="0" w:space="0" w:color="auto"/>
        <w:right w:val="none" w:sz="0" w:space="0" w:color="auto"/>
      </w:divBdr>
      <w:divsChild>
        <w:div w:id="884563107">
          <w:marLeft w:val="0"/>
          <w:marRight w:val="0"/>
          <w:marTop w:val="240"/>
          <w:marBottom w:val="240"/>
          <w:divBdr>
            <w:top w:val="none" w:sz="0" w:space="0" w:color="auto"/>
            <w:left w:val="none" w:sz="0" w:space="0" w:color="auto"/>
            <w:bottom w:val="none" w:sz="0" w:space="0" w:color="auto"/>
            <w:right w:val="none" w:sz="0" w:space="0" w:color="auto"/>
          </w:divBdr>
        </w:div>
        <w:div w:id="1453161552">
          <w:marLeft w:val="0"/>
          <w:marRight w:val="0"/>
          <w:marTop w:val="240"/>
          <w:marBottom w:val="240"/>
          <w:divBdr>
            <w:top w:val="none" w:sz="0" w:space="0" w:color="auto"/>
            <w:left w:val="none" w:sz="0" w:space="0" w:color="auto"/>
            <w:bottom w:val="none" w:sz="0" w:space="0" w:color="auto"/>
            <w:right w:val="none" w:sz="0" w:space="0" w:color="auto"/>
          </w:divBdr>
        </w:div>
        <w:div w:id="1825779704">
          <w:marLeft w:val="0"/>
          <w:marRight w:val="0"/>
          <w:marTop w:val="240"/>
          <w:marBottom w:val="240"/>
          <w:divBdr>
            <w:top w:val="none" w:sz="0" w:space="0" w:color="auto"/>
            <w:left w:val="none" w:sz="0" w:space="0" w:color="auto"/>
            <w:bottom w:val="none" w:sz="0" w:space="0" w:color="auto"/>
            <w:right w:val="none" w:sz="0" w:space="0" w:color="auto"/>
          </w:divBdr>
        </w:div>
      </w:divsChild>
    </w:div>
    <w:div w:id="214257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zakon.kz/document/?doc_id=30075757" TargetMode="External"/><Relationship Id="rId18" Type="http://schemas.openxmlformats.org/officeDocument/2006/relationships/hyperlink" Target="https://bestprofi.com/home/section/448675361" TargetMode="External"/><Relationship Id="rId26" Type="http://schemas.openxmlformats.org/officeDocument/2006/relationships/hyperlink" Target="https://bestprofi.com/home/section/500412043" TargetMode="External"/><Relationship Id="rId39" Type="http://schemas.openxmlformats.org/officeDocument/2006/relationships/hyperlink" Target="https://bestprofi.com/home/section/597128961" TargetMode="External"/><Relationship Id="rId21" Type="http://schemas.openxmlformats.org/officeDocument/2006/relationships/hyperlink" Target="https://bestprofi.com/home/section/516644161" TargetMode="External"/><Relationship Id="rId34" Type="http://schemas.openxmlformats.org/officeDocument/2006/relationships/hyperlink" Target="https://bestprofi.com/home/section/354471803" TargetMode="External"/><Relationship Id="rId42" Type="http://schemas.openxmlformats.org/officeDocument/2006/relationships/hyperlink" Target="https://bestprofi.com/home/section/670072188" TargetMode="External"/><Relationship Id="rId47" Type="http://schemas.openxmlformats.org/officeDocument/2006/relationships/hyperlink" Target="https://bestprofi.com/home/section/1661306611" TargetMode="External"/><Relationship Id="rId50" Type="http://schemas.openxmlformats.org/officeDocument/2006/relationships/hyperlink" Target="https://bestprofi.com/home/section/752227036" TargetMode="External"/><Relationship Id="rId55" Type="http://schemas.openxmlformats.org/officeDocument/2006/relationships/hyperlink" Target="https://bestprofi.com/home/section/543601243"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bestprofi.com/home/section/594577872" TargetMode="External"/><Relationship Id="rId20" Type="http://schemas.openxmlformats.org/officeDocument/2006/relationships/hyperlink" Target="https://bestprofi.com/home/section/479609509" TargetMode="External"/><Relationship Id="rId29" Type="http://schemas.openxmlformats.org/officeDocument/2006/relationships/hyperlink" Target="https://bestprofi.com/home/section/578483965" TargetMode="External"/><Relationship Id="rId41" Type="http://schemas.openxmlformats.org/officeDocument/2006/relationships/hyperlink" Target="https://bestprofi.com/home/section/523916263" TargetMode="External"/><Relationship Id="rId54" Type="http://schemas.openxmlformats.org/officeDocument/2006/relationships/hyperlink" Target="https://bestprofi.com/home/section/82447468"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line.zakon.kz/document/?doc_id=31764592&amp;sub_id=640000" TargetMode="External"/><Relationship Id="rId24" Type="http://schemas.openxmlformats.org/officeDocument/2006/relationships/hyperlink" Target="https://bestprofi.com/home/section/487262628" TargetMode="External"/><Relationship Id="rId32" Type="http://schemas.openxmlformats.org/officeDocument/2006/relationships/hyperlink" Target="https://bestprofi.com/home/section/1013626197" TargetMode="External"/><Relationship Id="rId37" Type="http://schemas.openxmlformats.org/officeDocument/2006/relationships/hyperlink" Target="https://bestprofi.com/home/section/479609671" TargetMode="External"/><Relationship Id="rId40" Type="http://schemas.openxmlformats.org/officeDocument/2006/relationships/hyperlink" Target="https://bestprofi.com/home/section/597945918" TargetMode="External"/><Relationship Id="rId45" Type="http://schemas.openxmlformats.org/officeDocument/2006/relationships/hyperlink" Target="https://bestprofi.com/home/section/637595637" TargetMode="External"/><Relationship Id="rId53" Type="http://schemas.openxmlformats.org/officeDocument/2006/relationships/hyperlink" Target="https://bestprofi.com/home/section/386565712" TargetMode="External"/><Relationship Id="rId58" Type="http://schemas.openxmlformats.org/officeDocument/2006/relationships/hyperlink" Target="https://bestprofi.com/home/section/616972918" TargetMode="External"/><Relationship Id="rId5" Type="http://schemas.openxmlformats.org/officeDocument/2006/relationships/numbering" Target="numbering.xml"/><Relationship Id="rId15" Type="http://schemas.openxmlformats.org/officeDocument/2006/relationships/hyperlink" Target="https://online.zakon.kz/document/?link_id=1004427730" TargetMode="External"/><Relationship Id="rId23" Type="http://schemas.openxmlformats.org/officeDocument/2006/relationships/hyperlink" Target="https://bestprofi.com/home/section/82061541" TargetMode="External"/><Relationship Id="rId28" Type="http://schemas.openxmlformats.org/officeDocument/2006/relationships/hyperlink" Target="https://bestprofi.com/home/section/82447468" TargetMode="External"/><Relationship Id="rId36" Type="http://schemas.openxmlformats.org/officeDocument/2006/relationships/hyperlink" Target="https://bestprofi.com/home/section/448675361" TargetMode="External"/><Relationship Id="rId49" Type="http://schemas.openxmlformats.org/officeDocument/2006/relationships/hyperlink" Target="https://bestprofi.com/home/section/523916066" TargetMode="External"/><Relationship Id="rId57" Type="http://schemas.openxmlformats.org/officeDocument/2006/relationships/hyperlink" Target="https://bestprofi.com/home/section/580303272" TargetMode="External"/><Relationship Id="rId61"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bestprofi.com/home/section/448675441" TargetMode="External"/><Relationship Id="rId31" Type="http://schemas.openxmlformats.org/officeDocument/2006/relationships/hyperlink" Target="https://bestprofi.com/home/section/1090427609" TargetMode="External"/><Relationship Id="rId44" Type="http://schemas.openxmlformats.org/officeDocument/2006/relationships/hyperlink" Target="https://bestprofi.com/home/section/670072441" TargetMode="External"/><Relationship Id="rId52" Type="http://schemas.openxmlformats.org/officeDocument/2006/relationships/hyperlink" Target="https://bestprofi.com/home/section/670072507" TargetMode="External"/><Relationship Id="rId60" Type="http://schemas.openxmlformats.org/officeDocument/2006/relationships/hyperlink" Target="https://bestprofi.com/home/section/44972397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line.zakon.kz/document/?doc_id=30075757" TargetMode="External"/><Relationship Id="rId22" Type="http://schemas.openxmlformats.org/officeDocument/2006/relationships/hyperlink" Target="https://bestprofi.com/home/section/82061541" TargetMode="External"/><Relationship Id="rId27" Type="http://schemas.openxmlformats.org/officeDocument/2006/relationships/hyperlink" Target="https://bestprofi.com/home/section/543601404" TargetMode="External"/><Relationship Id="rId30" Type="http://schemas.openxmlformats.org/officeDocument/2006/relationships/hyperlink" Target="https://bestprofi.com/home/section/541388576" TargetMode="External"/><Relationship Id="rId35" Type="http://schemas.openxmlformats.org/officeDocument/2006/relationships/hyperlink" Target="https://bestprofi.com/home/section/642227329" TargetMode="External"/><Relationship Id="rId43" Type="http://schemas.openxmlformats.org/officeDocument/2006/relationships/hyperlink" Target="https://bestprofi.com/home/section/386565712" TargetMode="External"/><Relationship Id="rId48" Type="http://schemas.openxmlformats.org/officeDocument/2006/relationships/hyperlink" Target="https://bestprofi.com/home/section/444072627" TargetMode="External"/><Relationship Id="rId56" Type="http://schemas.openxmlformats.org/officeDocument/2006/relationships/hyperlink" Target="https://bestprofi.com/home/section/633924757" TargetMode="External"/><Relationship Id="rId64" Type="http://schemas.microsoft.com/office/2007/relationships/stylesWithEffects" Target="stylesWithEffects.xml"/><Relationship Id="rId8" Type="http://schemas.openxmlformats.org/officeDocument/2006/relationships/webSettings" Target="webSettings.xml"/><Relationship Id="rId51" Type="http://schemas.openxmlformats.org/officeDocument/2006/relationships/hyperlink" Target="https://bestprofi.com/home/section/637707451" TargetMode="External"/><Relationship Id="rId3" Type="http://schemas.openxmlformats.org/officeDocument/2006/relationships/customXml" Target="../customXml/item3.xml"/><Relationship Id="rId12" Type="http://schemas.openxmlformats.org/officeDocument/2006/relationships/hyperlink" Target="https://online.zakon.kz/document/?doc_id=1041486" TargetMode="External"/><Relationship Id="rId17" Type="http://schemas.openxmlformats.org/officeDocument/2006/relationships/hyperlink" Target="https://bestprofi.com/home/section/523916317" TargetMode="External"/><Relationship Id="rId25" Type="http://schemas.openxmlformats.org/officeDocument/2006/relationships/hyperlink" Target="https://bestprofi.com/home/section/1832093797" TargetMode="External"/><Relationship Id="rId33" Type="http://schemas.openxmlformats.org/officeDocument/2006/relationships/hyperlink" Target="http://ivo.garant.ru/" TargetMode="External"/><Relationship Id="rId38" Type="http://schemas.openxmlformats.org/officeDocument/2006/relationships/hyperlink" Target="https://bestprofi.com/home/section/493856687" TargetMode="External"/><Relationship Id="rId46" Type="http://schemas.openxmlformats.org/officeDocument/2006/relationships/hyperlink" Target="https://bestprofi.com/home/section/670072188" TargetMode="External"/><Relationship Id="rId59" Type="http://schemas.openxmlformats.org/officeDocument/2006/relationships/hyperlink" Target="https://bestprofi.com/home/section/4497228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4FC3B063B8674598BC65DAF5327DB2" ma:contentTypeVersion="10" ma:contentTypeDescription="Create a new document." ma:contentTypeScope="" ma:versionID="3e2b6ca402f4af87dda9aaea6af7149d">
  <xsd:schema xmlns:xsd="http://www.w3.org/2001/XMLSchema" xmlns:xs="http://www.w3.org/2001/XMLSchema" xmlns:p="http://schemas.microsoft.com/office/2006/metadata/properties" xmlns:ns2="de6d985b-017c-410c-a0c5-f42aaa057b02" xmlns:ns3="404e2be4-8694-4fab-889a-08504840365b" targetNamespace="http://schemas.microsoft.com/office/2006/metadata/properties" ma:root="true" ma:fieldsID="45a6f127ccae58636b0ea3f8cc05cf01" ns2:_="" ns3:_="">
    <xsd:import namespace="de6d985b-017c-410c-a0c5-f42aaa057b02"/>
    <xsd:import namespace="404e2be4-8694-4fab-889a-0850484036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d985b-017c-410c-a0c5-f42aaa057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e2be4-8694-4fab-889a-0850484036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26074-EC40-4589-9CDA-817472C421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BA6EC6-D49F-4535-86B3-04ED02044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d985b-017c-410c-a0c5-f42aaa057b02"/>
    <ds:schemaRef ds:uri="404e2be4-8694-4fab-889a-085048403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10A2B7-7009-4FAC-9873-C9F880F7DE3E}">
  <ds:schemaRefs>
    <ds:schemaRef ds:uri="http://schemas.microsoft.com/sharepoint/v3/contenttype/forms"/>
  </ds:schemaRefs>
</ds:datastoreItem>
</file>

<file path=customXml/itemProps4.xml><?xml version="1.0" encoding="utf-8"?>
<ds:datastoreItem xmlns:ds="http://schemas.openxmlformats.org/officeDocument/2006/customXml" ds:itemID="{0E50D203-3B50-4FA4-9974-9FEBAA402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435</Pages>
  <Words>170931</Words>
  <Characters>974313</Characters>
  <Application>Microsoft Office Word</Application>
  <DocSecurity>0</DocSecurity>
  <Lines>8119</Lines>
  <Paragraphs>2285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1142959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2019-07-11T06:04:00Z</dcterms:created>
  <dcterms:modified xsi:type="dcterms:W3CDTF">2019-07-12T06:26:00Z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0x0101008F4FC3B063B8674598BC65DAF5327DB2</vt:lpwstr>
  </property>
  <property fmtid="{D5CDD505-2E9C-101B-9397-08002B2CF9AE}" pid="3" name="AuthorIds_UIVersion_95744">
    <vt:lpwstr>13</vt:lpwstr>
  </property>
</Properties>
</file>